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74276" w14:textId="374D5F0C" w:rsidR="003052CF" w:rsidRPr="00F451B6" w:rsidRDefault="00300250" w:rsidP="00F451B6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30</w:t>
      </w:r>
      <w:r w:rsidR="009043CF">
        <w:rPr>
          <w:rFonts w:ascii="Arial" w:eastAsia="Times New Roman" w:hAnsi="Arial" w:cs="Arial"/>
          <w:snapToGrid w:val="0"/>
          <w:lang w:eastAsia="pl-PL"/>
        </w:rPr>
        <w:t>.11</w:t>
      </w:r>
      <w:r w:rsidR="00035FD1" w:rsidRPr="00F451B6">
        <w:rPr>
          <w:rFonts w:ascii="Arial" w:eastAsia="Times New Roman" w:hAnsi="Arial" w:cs="Arial"/>
          <w:snapToGrid w:val="0"/>
          <w:lang w:eastAsia="pl-PL"/>
        </w:rPr>
        <w:t xml:space="preserve">.2021 </w:t>
      </w:r>
      <w:r w:rsidR="000754A7" w:rsidRPr="00F451B6">
        <w:rPr>
          <w:rFonts w:ascii="Arial" w:eastAsia="Times New Roman" w:hAnsi="Arial" w:cs="Arial"/>
          <w:snapToGrid w:val="0"/>
          <w:lang w:eastAsia="pl-PL"/>
        </w:rPr>
        <w:t>r.</w:t>
      </w:r>
    </w:p>
    <w:p w14:paraId="434D804F" w14:textId="77777777" w:rsidR="000754A7" w:rsidRPr="00F451B6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F402F91" w14:textId="77777777" w:rsidR="000754A7" w:rsidRPr="00F451B6" w:rsidRDefault="000754A7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451B6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737EBAA" w14:textId="67390FF7" w:rsidR="000754A7" w:rsidRPr="00F451B6" w:rsidRDefault="00035FD1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451B6">
        <w:rPr>
          <w:rFonts w:ascii="Arial" w:eastAsia="Times New Roman" w:hAnsi="Arial" w:cs="Arial"/>
          <w:b/>
          <w:snapToGrid w:val="0"/>
          <w:lang w:eastAsia="pl-PL"/>
        </w:rPr>
        <w:t>Gmina Gniewkowo</w:t>
      </w:r>
    </w:p>
    <w:p w14:paraId="5FA20F7D" w14:textId="0930A9BD" w:rsidR="00035FD1" w:rsidRPr="00F451B6" w:rsidRDefault="00035FD1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451B6">
        <w:rPr>
          <w:rFonts w:ascii="Arial" w:eastAsia="Times New Roman" w:hAnsi="Arial" w:cs="Arial"/>
          <w:b/>
          <w:snapToGrid w:val="0"/>
          <w:lang w:eastAsia="pl-PL"/>
        </w:rPr>
        <w:t>ul. 17 stycznia 11</w:t>
      </w:r>
    </w:p>
    <w:p w14:paraId="42C7E1DD" w14:textId="2AEC71F5" w:rsidR="00035FD1" w:rsidRPr="00F451B6" w:rsidRDefault="00035FD1" w:rsidP="000754A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451B6">
        <w:rPr>
          <w:rFonts w:ascii="Arial" w:eastAsia="Times New Roman" w:hAnsi="Arial" w:cs="Arial"/>
          <w:b/>
          <w:snapToGrid w:val="0"/>
          <w:lang w:eastAsia="pl-PL"/>
        </w:rPr>
        <w:t>88- 140 Gniewkowo</w:t>
      </w:r>
    </w:p>
    <w:p w14:paraId="57588591" w14:textId="77777777" w:rsidR="000754A7" w:rsidRPr="00F451B6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A08EDFA" w14:textId="77777777" w:rsidR="000754A7" w:rsidRPr="00F451B6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F451B6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Pr="00F451B6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D3F33C" w14:textId="51B69BA1" w:rsidR="000754A7" w:rsidRPr="00F451B6" w:rsidRDefault="000754A7" w:rsidP="000754A7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451B6">
        <w:rPr>
          <w:rFonts w:ascii="Arial" w:eastAsia="Calibri" w:hAnsi="Arial" w:cs="Arial"/>
          <w:b/>
        </w:rPr>
        <w:t>Dotyczy:</w:t>
      </w:r>
      <w:r w:rsidRPr="00F451B6">
        <w:rPr>
          <w:rFonts w:ascii="Arial" w:eastAsia="Calibri" w:hAnsi="Arial" w:cs="Arial"/>
        </w:rPr>
        <w:t xml:space="preserve"> </w:t>
      </w:r>
      <w:r w:rsidR="009043CF">
        <w:rPr>
          <w:rFonts w:ascii="Arial" w:eastAsia="Calibri" w:hAnsi="Arial" w:cs="Arial"/>
          <w:b/>
        </w:rPr>
        <w:t>RZp.271.1.23</w:t>
      </w:r>
      <w:r w:rsidR="00035FD1" w:rsidRPr="00F451B6">
        <w:rPr>
          <w:rFonts w:ascii="Arial" w:eastAsia="Calibri" w:hAnsi="Arial" w:cs="Arial"/>
          <w:b/>
        </w:rPr>
        <w:t xml:space="preserve">.2021 </w:t>
      </w:r>
      <w:r w:rsidR="009043CF">
        <w:rPr>
          <w:rFonts w:ascii="Arial" w:eastAsia="Calibri" w:hAnsi="Arial" w:cs="Arial"/>
          <w:b/>
        </w:rPr>
        <w:t>Zagospodarowanie terenu przy Klubie Seniora w Gniewkowie- ścieżka edukacyjna.</w:t>
      </w:r>
    </w:p>
    <w:p w14:paraId="7C271DF5" w14:textId="77777777" w:rsidR="000754A7" w:rsidRPr="00F451B6" w:rsidRDefault="000754A7" w:rsidP="000754A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03B5460E" w14:textId="3750694D" w:rsidR="003052CF" w:rsidRPr="00F451B6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 xml:space="preserve">Działając na podstawie art. 253 </w:t>
      </w:r>
      <w:r w:rsidR="001A647F" w:rsidRPr="00F451B6">
        <w:rPr>
          <w:rFonts w:ascii="Arial" w:eastAsia="Calibri" w:hAnsi="Arial" w:cs="Arial"/>
        </w:rPr>
        <w:t>ust. 1</w:t>
      </w:r>
      <w:r w:rsidR="00F451B6" w:rsidRPr="00F451B6">
        <w:rPr>
          <w:rFonts w:ascii="Arial" w:eastAsia="Calibri" w:hAnsi="Arial" w:cs="Arial"/>
        </w:rPr>
        <w:t>, 2</w:t>
      </w:r>
      <w:r w:rsidR="003052CF" w:rsidRPr="00F451B6">
        <w:rPr>
          <w:rFonts w:ascii="Arial" w:eastAsia="Calibri" w:hAnsi="Arial" w:cs="Arial"/>
        </w:rPr>
        <w:t xml:space="preserve"> </w:t>
      </w:r>
      <w:r w:rsidR="000754A7" w:rsidRPr="00F451B6">
        <w:rPr>
          <w:rFonts w:ascii="Arial" w:eastAsia="Calibri" w:hAnsi="Arial" w:cs="Arial"/>
        </w:rPr>
        <w:t>ustawy z 11 września 2019 r</w:t>
      </w:r>
      <w:r w:rsidR="00A45BFA" w:rsidRPr="00F451B6">
        <w:rPr>
          <w:rFonts w:ascii="Arial" w:eastAsia="Calibri" w:hAnsi="Arial" w:cs="Arial"/>
        </w:rPr>
        <w:t xml:space="preserve">. – </w:t>
      </w:r>
      <w:r w:rsidR="000754A7" w:rsidRPr="00F451B6">
        <w:rPr>
          <w:rFonts w:ascii="Arial" w:eastAsia="Calibri" w:hAnsi="Arial" w:cs="Arial"/>
        </w:rPr>
        <w:t>Prawo zamówień publicznych (Dz.U.</w:t>
      </w:r>
      <w:r w:rsidR="00035FD1" w:rsidRPr="00F451B6">
        <w:rPr>
          <w:rFonts w:ascii="Arial" w:eastAsia="Calibri" w:hAnsi="Arial" w:cs="Arial"/>
        </w:rPr>
        <w:t xml:space="preserve"> 2021</w:t>
      </w:r>
      <w:r w:rsidR="000754A7" w:rsidRPr="00F451B6">
        <w:rPr>
          <w:rFonts w:ascii="Arial" w:eastAsia="Calibri" w:hAnsi="Arial" w:cs="Arial"/>
        </w:rPr>
        <w:t xml:space="preserve"> </w:t>
      </w:r>
      <w:r w:rsidR="00035FD1" w:rsidRPr="00F451B6">
        <w:rPr>
          <w:rFonts w:ascii="Arial" w:eastAsia="Calibri" w:hAnsi="Arial" w:cs="Arial"/>
        </w:rPr>
        <w:t>poz. 1129</w:t>
      </w:r>
      <w:r w:rsidR="00A45BFA" w:rsidRPr="00F451B6">
        <w:rPr>
          <w:rFonts w:ascii="Arial" w:eastAsia="Calibri" w:hAnsi="Arial" w:cs="Arial"/>
        </w:rPr>
        <w:t xml:space="preserve"> ze zm.</w:t>
      </w:r>
      <w:r w:rsidR="000754A7" w:rsidRPr="00F451B6">
        <w:rPr>
          <w:rFonts w:ascii="Arial" w:eastAsia="Calibri" w:hAnsi="Arial" w:cs="Arial"/>
        </w:rPr>
        <w:t>) – dalej</w:t>
      </w:r>
      <w:r w:rsidR="00A45BFA" w:rsidRPr="00F451B6">
        <w:rPr>
          <w:rFonts w:ascii="Arial" w:eastAsia="Calibri" w:hAnsi="Arial" w:cs="Arial"/>
        </w:rPr>
        <w:t>:</w:t>
      </w:r>
      <w:r w:rsidR="000754A7" w:rsidRPr="00F451B6">
        <w:rPr>
          <w:rFonts w:ascii="Arial" w:eastAsia="Calibri" w:hAnsi="Arial" w:cs="Arial"/>
        </w:rPr>
        <w:t xml:space="preserve"> ustawa </w:t>
      </w:r>
      <w:proofErr w:type="spellStart"/>
      <w:r w:rsidR="000754A7" w:rsidRPr="00F451B6">
        <w:rPr>
          <w:rFonts w:ascii="Arial" w:eastAsia="Calibri" w:hAnsi="Arial" w:cs="Arial"/>
        </w:rPr>
        <w:t>Pzp</w:t>
      </w:r>
      <w:proofErr w:type="spellEnd"/>
      <w:r w:rsidR="000754A7" w:rsidRPr="00F451B6">
        <w:rPr>
          <w:rFonts w:ascii="Arial" w:eastAsia="Calibri" w:hAnsi="Arial" w:cs="Arial"/>
        </w:rPr>
        <w:t xml:space="preserve">, </w:t>
      </w:r>
      <w:r w:rsidR="003052CF" w:rsidRPr="00F451B6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5C4D38E9" w14:textId="77777777" w:rsidR="003052CF" w:rsidRPr="00F451B6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98D3AD5" w14:textId="478C87D9" w:rsidR="003052CF" w:rsidRPr="00F451B6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F451B6">
        <w:rPr>
          <w:rFonts w:ascii="Arial" w:eastAsia="Calibri" w:hAnsi="Arial" w:cs="Arial"/>
          <w:b/>
        </w:rPr>
        <w:t>Jako ofertę najko</w:t>
      </w:r>
      <w:r w:rsidR="00F6374D">
        <w:rPr>
          <w:rFonts w:ascii="Arial" w:eastAsia="Calibri" w:hAnsi="Arial" w:cs="Arial"/>
          <w:b/>
        </w:rPr>
        <w:t xml:space="preserve">rzystniejszą uznano ofertę </w:t>
      </w:r>
      <w:r w:rsidRPr="00F451B6">
        <w:rPr>
          <w:rFonts w:ascii="Arial" w:eastAsia="Calibri" w:hAnsi="Arial" w:cs="Arial"/>
          <w:b/>
        </w:rPr>
        <w:t>złożoną przez wykonawcę</w:t>
      </w:r>
      <w:r w:rsidR="00035FD1" w:rsidRPr="00F451B6">
        <w:rPr>
          <w:rFonts w:ascii="Arial" w:eastAsia="Calibri" w:hAnsi="Arial" w:cs="Arial"/>
          <w:b/>
        </w:rPr>
        <w:t>:</w:t>
      </w:r>
    </w:p>
    <w:p w14:paraId="71B00559" w14:textId="22D1847D" w:rsidR="00300250" w:rsidRDefault="00F1359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13597">
        <w:rPr>
          <w:rFonts w:ascii="Arial" w:eastAsia="Calibri" w:hAnsi="Arial" w:cs="Arial"/>
        </w:rPr>
        <w:t>G</w:t>
      </w:r>
      <w:r>
        <w:rPr>
          <w:rFonts w:ascii="Arial" w:eastAsia="Calibri" w:hAnsi="Arial" w:cs="Arial"/>
        </w:rPr>
        <w:t xml:space="preserve">ARDENIA Tomasz </w:t>
      </w:r>
      <w:proofErr w:type="spellStart"/>
      <w:r>
        <w:rPr>
          <w:rFonts w:ascii="Arial" w:eastAsia="Calibri" w:hAnsi="Arial" w:cs="Arial"/>
        </w:rPr>
        <w:t>Hernacki</w:t>
      </w:r>
      <w:proofErr w:type="spellEnd"/>
    </w:p>
    <w:p w14:paraId="39DB0813" w14:textId="52BBD9F1" w:rsidR="00F13597" w:rsidRDefault="00F1359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ul. Wschodnia 14c</w:t>
      </w:r>
    </w:p>
    <w:p w14:paraId="0B017A42" w14:textId="331D6D05" w:rsidR="00F13597" w:rsidRPr="00F13597" w:rsidRDefault="00F1359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62-200 Gniezno</w:t>
      </w:r>
    </w:p>
    <w:p w14:paraId="22E484FE" w14:textId="3CB84CD7" w:rsidR="00F451B6" w:rsidRPr="00F451B6" w:rsidRDefault="00F451B6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>Cena wykonan</w:t>
      </w:r>
      <w:r w:rsidR="00300250">
        <w:rPr>
          <w:rFonts w:ascii="Arial" w:eastAsia="Calibri" w:hAnsi="Arial" w:cs="Arial"/>
        </w:rPr>
        <w:t xml:space="preserve">ia zamówienia brutto: </w:t>
      </w:r>
      <w:r w:rsidR="00F13597">
        <w:rPr>
          <w:rFonts w:ascii="Arial" w:eastAsia="Calibri" w:hAnsi="Arial" w:cs="Arial"/>
        </w:rPr>
        <w:t>199.000,00</w:t>
      </w:r>
      <w:r w:rsidRPr="00F451B6">
        <w:rPr>
          <w:rFonts w:ascii="Arial" w:eastAsia="Calibri" w:hAnsi="Arial" w:cs="Arial"/>
        </w:rPr>
        <w:t xml:space="preserve"> zł</w:t>
      </w:r>
    </w:p>
    <w:p w14:paraId="33CECBD5" w14:textId="6AC26D52" w:rsidR="00F451B6" w:rsidRPr="00F451B6" w:rsidRDefault="00F451B6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>Okres gwarancji i rękojmi za wady: 72 miesiące</w:t>
      </w:r>
    </w:p>
    <w:p w14:paraId="5A16BE57" w14:textId="77777777" w:rsidR="003052CF" w:rsidRPr="00F451B6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3590FBF4" w14:textId="77777777" w:rsidR="003052CF" w:rsidRPr="00F451B6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F451B6">
        <w:rPr>
          <w:rFonts w:ascii="Arial" w:eastAsia="Calibri" w:hAnsi="Arial" w:cs="Arial"/>
          <w:b/>
        </w:rPr>
        <w:t>Ranking złożonych ofert:</w:t>
      </w:r>
    </w:p>
    <w:p w14:paraId="7A7DD122" w14:textId="77777777" w:rsidR="00F451B6" w:rsidRPr="00F451B6" w:rsidRDefault="00F451B6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9842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559"/>
        <w:gridCol w:w="1207"/>
        <w:gridCol w:w="1579"/>
        <w:gridCol w:w="1502"/>
        <w:gridCol w:w="1193"/>
      </w:tblGrid>
      <w:tr w:rsidR="00F451B6" w:rsidRPr="00F451B6" w14:paraId="635868F7" w14:textId="77777777" w:rsidTr="00F451B6">
        <w:trPr>
          <w:trHeight w:val="1587"/>
        </w:trPr>
        <w:tc>
          <w:tcPr>
            <w:tcW w:w="817" w:type="dxa"/>
            <w:shd w:val="clear" w:color="auto" w:fill="E5B8B7" w:themeFill="accent2" w:themeFillTint="66"/>
            <w:vAlign w:val="center"/>
          </w:tcPr>
          <w:p w14:paraId="6E4F34EB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Nr oferty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14:paraId="6FAE1FEB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Wykonawca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060B60A7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7D8797E4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Cena</w:t>
            </w:r>
          </w:p>
          <w:p w14:paraId="55DB12FE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1207" w:type="dxa"/>
            <w:shd w:val="clear" w:color="auto" w:fill="E5B8B7" w:themeFill="accent2" w:themeFillTint="66"/>
            <w:vAlign w:val="center"/>
          </w:tcPr>
          <w:p w14:paraId="50747C34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1FCDC03E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Cena oferty –</w:t>
            </w:r>
          </w:p>
          <w:p w14:paraId="3354CCD6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waga 60 %</w:t>
            </w:r>
          </w:p>
          <w:p w14:paraId="5742FE10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14:paraId="4019A13A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Kryterium 2</w:t>
            </w:r>
          </w:p>
          <w:p w14:paraId="324AF9C0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Okres gwarancji i rękojmi za wady</w:t>
            </w:r>
          </w:p>
          <w:p w14:paraId="015BFFC3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1502" w:type="dxa"/>
            <w:shd w:val="clear" w:color="auto" w:fill="E5B8B7" w:themeFill="accent2" w:themeFillTint="66"/>
            <w:vAlign w:val="center"/>
          </w:tcPr>
          <w:p w14:paraId="416F9A7B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Kryterium 2</w:t>
            </w:r>
          </w:p>
          <w:p w14:paraId="718634D4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Okres gwarancji i rękojmi –</w:t>
            </w:r>
          </w:p>
          <w:p w14:paraId="44A58DA5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waga 40 %</w:t>
            </w:r>
          </w:p>
          <w:p w14:paraId="1E37CAAF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1193" w:type="dxa"/>
            <w:shd w:val="clear" w:color="auto" w:fill="E5B8B7" w:themeFill="accent2" w:themeFillTint="66"/>
            <w:vAlign w:val="center"/>
          </w:tcPr>
          <w:p w14:paraId="5D6769F3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Łączna punktacja</w:t>
            </w:r>
          </w:p>
        </w:tc>
      </w:tr>
      <w:tr w:rsidR="00F451B6" w:rsidRPr="00F451B6" w14:paraId="15173022" w14:textId="77777777" w:rsidTr="00F451B6">
        <w:trPr>
          <w:trHeight w:val="801"/>
        </w:trPr>
        <w:tc>
          <w:tcPr>
            <w:tcW w:w="817" w:type="dxa"/>
          </w:tcPr>
          <w:p w14:paraId="51BFB5D4" w14:textId="77777777" w:rsidR="00F451B6" w:rsidRPr="00F451B6" w:rsidRDefault="00F451B6" w:rsidP="00D36BE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985" w:type="dxa"/>
          </w:tcPr>
          <w:p w14:paraId="12CB3097" w14:textId="77777777" w:rsidR="00300250" w:rsidRDefault="00F13597" w:rsidP="00F451B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F13597">
              <w:rPr>
                <w:rFonts w:ascii="Arial" w:eastAsia="Calibri" w:hAnsi="Arial" w:cs="Arial"/>
              </w:rPr>
              <w:t xml:space="preserve">GARDENIA Tomasz </w:t>
            </w:r>
            <w:proofErr w:type="spellStart"/>
            <w:r w:rsidRPr="00F13597">
              <w:rPr>
                <w:rFonts w:ascii="Arial" w:eastAsia="Calibri" w:hAnsi="Arial" w:cs="Arial"/>
              </w:rPr>
              <w:t>Hernacki</w:t>
            </w:r>
            <w:proofErr w:type="spellEnd"/>
            <w:r w:rsidRPr="00F13597">
              <w:rPr>
                <w:rFonts w:ascii="Arial" w:eastAsia="Calibri" w:hAnsi="Arial" w:cs="Arial"/>
              </w:rPr>
              <w:t xml:space="preserve"> ul. </w:t>
            </w:r>
            <w:r>
              <w:rPr>
                <w:rFonts w:ascii="Arial" w:eastAsia="Calibri" w:hAnsi="Arial" w:cs="Arial"/>
              </w:rPr>
              <w:t>Wschodnia 14c</w:t>
            </w:r>
          </w:p>
          <w:p w14:paraId="434B8374" w14:textId="472803DC" w:rsidR="00F13597" w:rsidRPr="00F13597" w:rsidRDefault="00F13597" w:rsidP="00F451B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62-200 Gniezno</w:t>
            </w:r>
          </w:p>
        </w:tc>
        <w:tc>
          <w:tcPr>
            <w:tcW w:w="1559" w:type="dxa"/>
          </w:tcPr>
          <w:p w14:paraId="42FEC7F7" w14:textId="32229B14" w:rsidR="00F451B6" w:rsidRPr="00300250" w:rsidRDefault="00F13597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199.000,00</w:t>
            </w:r>
            <w:bookmarkStart w:id="0" w:name="_GoBack"/>
            <w:bookmarkEnd w:id="0"/>
            <w:r w:rsidR="00300250">
              <w:rPr>
                <w:rFonts w:ascii="Arial" w:eastAsia="Calibri" w:hAnsi="Arial" w:cs="Arial"/>
              </w:rPr>
              <w:t xml:space="preserve"> zł</w:t>
            </w:r>
          </w:p>
        </w:tc>
        <w:tc>
          <w:tcPr>
            <w:tcW w:w="1207" w:type="dxa"/>
          </w:tcPr>
          <w:p w14:paraId="434A2BDE" w14:textId="1C0FFE35" w:rsidR="00F451B6" w:rsidRPr="00300250" w:rsidRDefault="00300250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79" w:type="dxa"/>
          </w:tcPr>
          <w:p w14:paraId="0F81B506" w14:textId="4FF17186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72 miesiące</w:t>
            </w:r>
          </w:p>
        </w:tc>
        <w:tc>
          <w:tcPr>
            <w:tcW w:w="1502" w:type="dxa"/>
          </w:tcPr>
          <w:p w14:paraId="7E0A64B1" w14:textId="7C9D1404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193" w:type="dxa"/>
          </w:tcPr>
          <w:p w14:paraId="6FC5DF5F" w14:textId="2C97FB24" w:rsidR="00F451B6" w:rsidRPr="00F451B6" w:rsidRDefault="00300250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2081E320" w14:textId="1813D9FD" w:rsidR="001A647F" w:rsidRPr="00F451B6" w:rsidRDefault="001A647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31F30DC7" w14:textId="77777777" w:rsidR="003052CF" w:rsidRPr="00F451B6" w:rsidRDefault="001A647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F451B6">
        <w:rPr>
          <w:rFonts w:ascii="Arial" w:eastAsia="Calibri" w:hAnsi="Arial" w:cs="Arial"/>
          <w:b/>
        </w:rPr>
        <w:t>Informacja o ofertach odrzuconych:</w:t>
      </w:r>
    </w:p>
    <w:p w14:paraId="11B6C772" w14:textId="49BEF21C" w:rsidR="000754A7" w:rsidRPr="00F451B6" w:rsidRDefault="00F451B6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>Brak ofert odrzuconych.</w:t>
      </w:r>
    </w:p>
    <w:sectPr w:rsidR="000754A7" w:rsidRPr="00F451B6" w:rsidSect="00F4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35FD1"/>
    <w:rsid w:val="000754A7"/>
    <w:rsid w:val="00113A93"/>
    <w:rsid w:val="001371AE"/>
    <w:rsid w:val="001A647F"/>
    <w:rsid w:val="002C161E"/>
    <w:rsid w:val="00300250"/>
    <w:rsid w:val="00302C28"/>
    <w:rsid w:val="00303758"/>
    <w:rsid w:val="003052CF"/>
    <w:rsid w:val="003F05E3"/>
    <w:rsid w:val="004F4B64"/>
    <w:rsid w:val="005E09C2"/>
    <w:rsid w:val="006D3A90"/>
    <w:rsid w:val="00850FB8"/>
    <w:rsid w:val="009043CF"/>
    <w:rsid w:val="00A45BFA"/>
    <w:rsid w:val="00A86DC0"/>
    <w:rsid w:val="00AD543C"/>
    <w:rsid w:val="00D83FAC"/>
    <w:rsid w:val="00E25BC4"/>
    <w:rsid w:val="00E66C1A"/>
    <w:rsid w:val="00F13597"/>
    <w:rsid w:val="00F451B6"/>
    <w:rsid w:val="00F6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Rafał</cp:lastModifiedBy>
  <cp:revision>4</cp:revision>
  <cp:lastPrinted>2021-09-30T07:19:00Z</cp:lastPrinted>
  <dcterms:created xsi:type="dcterms:W3CDTF">2021-11-29T20:35:00Z</dcterms:created>
  <dcterms:modified xsi:type="dcterms:W3CDTF">2021-11-30T07:51:00Z</dcterms:modified>
</cp:coreProperties>
</file>