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D1CA" w14:textId="77777777" w:rsidR="00693155" w:rsidRDefault="00693155" w:rsidP="00693155">
      <w:pPr>
        <w:tabs>
          <w:tab w:val="left" w:pos="1485"/>
        </w:tabs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„</w:t>
      </w:r>
      <w:r w:rsidRPr="00C93B02">
        <w:rPr>
          <w:rFonts w:asciiTheme="majorHAnsi" w:hAnsiTheme="majorHAnsi"/>
          <w:b/>
          <w:sz w:val="28"/>
          <w:szCs w:val="28"/>
        </w:rPr>
        <w:t>PROJEKT</w:t>
      </w:r>
      <w:r>
        <w:rPr>
          <w:rFonts w:asciiTheme="majorHAnsi" w:hAnsiTheme="majorHAnsi"/>
          <w:b/>
          <w:sz w:val="28"/>
          <w:szCs w:val="28"/>
        </w:rPr>
        <w:t>”</w:t>
      </w:r>
      <w:r w:rsidRPr="00C93B02">
        <w:rPr>
          <w:rFonts w:asciiTheme="majorHAnsi" w:hAnsiTheme="majorHAnsi"/>
          <w:b/>
          <w:sz w:val="28"/>
          <w:szCs w:val="28"/>
        </w:rPr>
        <w:tab/>
      </w:r>
    </w:p>
    <w:p w14:paraId="1A46CD7D" w14:textId="77777777" w:rsidR="00050B92" w:rsidRDefault="00050B92" w:rsidP="00693155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2945F11B" w14:textId="77777777" w:rsidR="00050B92" w:rsidRDefault="00050B92" w:rsidP="00693155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7B3F513A" w14:textId="77777777" w:rsidR="00693155" w:rsidRPr="00693155" w:rsidRDefault="00693155" w:rsidP="00693155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471C15A8" w14:textId="5E5B0033" w:rsidR="00866783" w:rsidRPr="00C93B02" w:rsidRDefault="004E707D" w:rsidP="00E93906">
      <w:pPr>
        <w:tabs>
          <w:tab w:val="left" w:pos="1485"/>
        </w:tabs>
        <w:jc w:val="center"/>
        <w:rPr>
          <w:rFonts w:asciiTheme="majorHAnsi" w:hAnsiTheme="majorHAnsi"/>
          <w:b/>
          <w:sz w:val="28"/>
          <w:szCs w:val="28"/>
        </w:rPr>
      </w:pPr>
      <w:r w:rsidRPr="00C93B02">
        <w:rPr>
          <w:rFonts w:asciiTheme="majorHAnsi" w:hAnsiTheme="majorHAnsi"/>
          <w:b/>
          <w:sz w:val="28"/>
          <w:szCs w:val="28"/>
        </w:rPr>
        <w:t xml:space="preserve">UCHWAŁA NR </w:t>
      </w:r>
      <w:r w:rsidR="00C93B02">
        <w:rPr>
          <w:rFonts w:asciiTheme="majorHAnsi" w:hAnsiTheme="majorHAnsi"/>
          <w:b/>
          <w:sz w:val="28"/>
          <w:szCs w:val="28"/>
        </w:rPr>
        <w:t>………………./20</w:t>
      </w:r>
      <w:r w:rsidR="008D08F9">
        <w:rPr>
          <w:rFonts w:asciiTheme="majorHAnsi" w:hAnsiTheme="majorHAnsi"/>
          <w:b/>
          <w:sz w:val="28"/>
          <w:szCs w:val="28"/>
        </w:rPr>
        <w:t>21</w:t>
      </w:r>
    </w:p>
    <w:p w14:paraId="1B77A3FA" w14:textId="10170054" w:rsidR="00866783" w:rsidRPr="00C93B02" w:rsidRDefault="008D08F9" w:rsidP="00E93906">
      <w:pPr>
        <w:tabs>
          <w:tab w:val="left" w:pos="148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RADY MIE</w:t>
      </w:r>
      <w:r w:rsidR="004E707D" w:rsidRPr="00C93B02">
        <w:rPr>
          <w:rFonts w:asciiTheme="majorHAnsi" w:hAnsiTheme="majorHAnsi"/>
          <w:b/>
          <w:sz w:val="28"/>
          <w:szCs w:val="28"/>
        </w:rPr>
        <w:t>J</w:t>
      </w:r>
      <w:r>
        <w:rPr>
          <w:rFonts w:asciiTheme="majorHAnsi" w:hAnsiTheme="majorHAnsi"/>
          <w:b/>
          <w:sz w:val="28"/>
          <w:szCs w:val="28"/>
        </w:rPr>
        <w:t>S</w:t>
      </w:r>
      <w:r w:rsidR="004E707D" w:rsidRPr="00C93B02">
        <w:rPr>
          <w:rFonts w:asciiTheme="majorHAnsi" w:hAnsiTheme="majorHAnsi"/>
          <w:b/>
          <w:sz w:val="28"/>
          <w:szCs w:val="28"/>
        </w:rPr>
        <w:t>KIEJ W GNIEWKOWIE</w:t>
      </w:r>
    </w:p>
    <w:p w14:paraId="57DA6E68" w14:textId="26176E19" w:rsidR="00866783" w:rsidRPr="00C93B02" w:rsidRDefault="00866783" w:rsidP="00E93906">
      <w:pPr>
        <w:tabs>
          <w:tab w:val="left" w:pos="1485"/>
        </w:tabs>
        <w:jc w:val="center"/>
        <w:rPr>
          <w:rFonts w:asciiTheme="majorHAnsi" w:hAnsiTheme="majorHAnsi"/>
          <w:b/>
          <w:sz w:val="28"/>
          <w:szCs w:val="28"/>
        </w:rPr>
      </w:pPr>
      <w:r w:rsidRPr="00C93B02">
        <w:rPr>
          <w:rFonts w:asciiTheme="majorHAnsi" w:hAnsiTheme="majorHAnsi"/>
          <w:b/>
          <w:sz w:val="28"/>
          <w:szCs w:val="28"/>
        </w:rPr>
        <w:t>z dnia</w:t>
      </w:r>
      <w:r w:rsidR="008D08F9">
        <w:rPr>
          <w:rFonts w:asciiTheme="majorHAnsi" w:hAnsiTheme="majorHAnsi"/>
          <w:b/>
          <w:sz w:val="28"/>
          <w:szCs w:val="28"/>
        </w:rPr>
        <w:t xml:space="preserve">    …………       2021</w:t>
      </w:r>
      <w:bookmarkStart w:id="0" w:name="_GoBack"/>
      <w:bookmarkEnd w:id="0"/>
      <w:r w:rsidR="00112BC1" w:rsidRPr="00C93B02">
        <w:rPr>
          <w:rFonts w:asciiTheme="majorHAnsi" w:hAnsiTheme="majorHAnsi"/>
          <w:b/>
          <w:sz w:val="28"/>
          <w:szCs w:val="28"/>
        </w:rPr>
        <w:t xml:space="preserve"> r.</w:t>
      </w:r>
    </w:p>
    <w:p w14:paraId="71CA7BA5" w14:textId="77777777" w:rsidR="00866783" w:rsidRPr="00ED5F2C" w:rsidRDefault="00866783" w:rsidP="00E93906">
      <w:pPr>
        <w:tabs>
          <w:tab w:val="left" w:pos="1485"/>
        </w:tabs>
        <w:jc w:val="center"/>
        <w:rPr>
          <w:rFonts w:asciiTheme="majorHAnsi" w:hAnsiTheme="majorHAnsi"/>
          <w:b/>
          <w:sz w:val="24"/>
          <w:szCs w:val="24"/>
        </w:rPr>
      </w:pPr>
    </w:p>
    <w:p w14:paraId="7FF67068" w14:textId="7A2A4DFF" w:rsidR="00866783" w:rsidRPr="00C93B02" w:rsidRDefault="00B36958" w:rsidP="00A32C0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 sprawie przyjęcia „</w:t>
      </w:r>
      <w:r w:rsidR="00A81DE6" w:rsidRPr="00C93B02">
        <w:rPr>
          <w:rFonts w:ascii="Times New Roman" w:hAnsi="Times New Roman" w:cs="Times New Roman"/>
          <w:b/>
          <w:sz w:val="24"/>
          <w:szCs w:val="24"/>
        </w:rPr>
        <w:t>P</w:t>
      </w:r>
      <w:r w:rsidR="002359B8" w:rsidRPr="00C93B02">
        <w:rPr>
          <w:rFonts w:ascii="Times New Roman" w:hAnsi="Times New Roman" w:cs="Times New Roman"/>
          <w:b/>
          <w:sz w:val="24"/>
          <w:szCs w:val="24"/>
        </w:rPr>
        <w:t>rogramu współpracy Gminy G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>niewkowo z organizacjami pozarządowymi oraz podmiotami wymienionymi w art. 3 ust.</w:t>
      </w:r>
      <w:r w:rsidR="00A417BD" w:rsidRPr="00C9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 xml:space="preserve">3 ustawy </w:t>
      </w:r>
      <w:r w:rsidR="00A417BD" w:rsidRPr="00C93B0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>o działalności pożytku publi</w:t>
      </w:r>
      <w:r w:rsidR="006C1140">
        <w:rPr>
          <w:rFonts w:ascii="Times New Roman" w:hAnsi="Times New Roman" w:cs="Times New Roman"/>
          <w:b/>
          <w:sz w:val="24"/>
          <w:szCs w:val="24"/>
        </w:rPr>
        <w:t>cznego i o wolontariacie na 2022</w:t>
      </w:r>
      <w:r w:rsidR="00866783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2C435592" w14:textId="77777777" w:rsidR="00866783" w:rsidRPr="00C93B02" w:rsidRDefault="00866783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68B65" w14:textId="2DBCCC03" w:rsidR="00866783" w:rsidRPr="00C93B02" w:rsidRDefault="00A663D4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Na podstawie art</w:t>
      </w:r>
      <w:r w:rsidR="00B36958" w:rsidRPr="00C93B02">
        <w:rPr>
          <w:rFonts w:ascii="Times New Roman" w:hAnsi="Times New Roman" w:cs="Times New Roman"/>
          <w:sz w:val="24"/>
          <w:szCs w:val="24"/>
        </w:rPr>
        <w:t>. 7 ust. 1 pkt</w:t>
      </w:r>
      <w:r w:rsidR="00866783" w:rsidRPr="00C93B02">
        <w:rPr>
          <w:rFonts w:ascii="Times New Roman" w:hAnsi="Times New Roman" w:cs="Times New Roman"/>
          <w:sz w:val="24"/>
          <w:szCs w:val="24"/>
        </w:rPr>
        <w:t xml:space="preserve"> 19 i art. 18 ust. 2 </w:t>
      </w:r>
      <w:r w:rsidR="002359B8" w:rsidRPr="00C93B02">
        <w:rPr>
          <w:rFonts w:ascii="Times New Roman" w:hAnsi="Times New Roman" w:cs="Times New Roman"/>
          <w:sz w:val="24"/>
          <w:szCs w:val="24"/>
        </w:rPr>
        <w:t>p</w:t>
      </w:r>
      <w:r w:rsidR="00866783" w:rsidRPr="00C93B02">
        <w:rPr>
          <w:rFonts w:ascii="Times New Roman" w:hAnsi="Times New Roman" w:cs="Times New Roman"/>
          <w:sz w:val="24"/>
          <w:szCs w:val="24"/>
        </w:rPr>
        <w:t>kt 15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ustawy z dnia 8 marca</w:t>
      </w:r>
      <w:r w:rsidR="00CD7A40" w:rsidRPr="00C93B02">
        <w:rPr>
          <w:rFonts w:ascii="Times New Roman" w:hAnsi="Times New Roman" w:cs="Times New Roman"/>
          <w:sz w:val="24"/>
          <w:szCs w:val="24"/>
        </w:rPr>
        <w:t xml:space="preserve"> 1990 r o samorządzie gminnym (</w:t>
      </w:r>
      <w:r w:rsidR="002359B8" w:rsidRPr="00C93B02">
        <w:rPr>
          <w:rFonts w:ascii="Times New Roman" w:hAnsi="Times New Roman" w:cs="Times New Roman"/>
          <w:sz w:val="24"/>
          <w:szCs w:val="24"/>
        </w:rPr>
        <w:t>Dz. U.</w:t>
      </w:r>
      <w:r w:rsidR="006C1140">
        <w:rPr>
          <w:rFonts w:ascii="Times New Roman" w:hAnsi="Times New Roman" w:cs="Times New Roman"/>
          <w:sz w:val="24"/>
          <w:szCs w:val="24"/>
        </w:rPr>
        <w:t xml:space="preserve"> z 2021 </w:t>
      </w:r>
      <w:r w:rsidR="004E707D" w:rsidRPr="00C93B02">
        <w:rPr>
          <w:rFonts w:ascii="Times New Roman" w:hAnsi="Times New Roman" w:cs="Times New Roman"/>
          <w:sz w:val="24"/>
          <w:szCs w:val="24"/>
        </w:rPr>
        <w:t xml:space="preserve">r. </w:t>
      </w:r>
      <w:r w:rsidR="00B03FE3" w:rsidRPr="00C93B02">
        <w:rPr>
          <w:rFonts w:ascii="Times New Roman" w:hAnsi="Times New Roman" w:cs="Times New Roman"/>
          <w:sz w:val="24"/>
          <w:szCs w:val="24"/>
        </w:rPr>
        <w:t xml:space="preserve"> poz</w:t>
      </w:r>
      <w:r w:rsidR="00A32C0C" w:rsidRPr="00C93B02">
        <w:rPr>
          <w:rFonts w:ascii="Times New Roman" w:hAnsi="Times New Roman" w:cs="Times New Roman"/>
          <w:sz w:val="24"/>
          <w:szCs w:val="24"/>
        </w:rPr>
        <w:t>.</w:t>
      </w:r>
      <w:r w:rsidR="001B6CC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C1140">
        <w:rPr>
          <w:rFonts w:ascii="Times New Roman" w:hAnsi="Times New Roman" w:cs="Times New Roman"/>
          <w:sz w:val="24"/>
          <w:szCs w:val="24"/>
        </w:rPr>
        <w:t>1372</w:t>
      </w:r>
      <w:r w:rsidR="002359B8" w:rsidRPr="00C93B02">
        <w:rPr>
          <w:rFonts w:ascii="Times New Roman" w:hAnsi="Times New Roman" w:cs="Times New Roman"/>
          <w:sz w:val="24"/>
          <w:szCs w:val="24"/>
        </w:rPr>
        <w:t>) oraz art. 5a ust</w:t>
      </w:r>
      <w:r w:rsidR="005723E5" w:rsidRPr="00C93B02">
        <w:rPr>
          <w:rFonts w:ascii="Times New Roman" w:hAnsi="Times New Roman" w:cs="Times New Roman"/>
          <w:sz w:val="24"/>
          <w:szCs w:val="24"/>
        </w:rPr>
        <w:t>.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1 </w:t>
      </w:r>
      <w:r w:rsidR="005723E5" w:rsidRPr="00C93B02">
        <w:rPr>
          <w:rFonts w:ascii="Times New Roman" w:hAnsi="Times New Roman" w:cs="Times New Roman"/>
          <w:sz w:val="24"/>
          <w:szCs w:val="24"/>
        </w:rPr>
        <w:t xml:space="preserve">i ust. </w:t>
      </w:r>
      <w:r w:rsidR="00A55486" w:rsidRPr="00C93B02">
        <w:rPr>
          <w:rFonts w:ascii="Times New Roman" w:hAnsi="Times New Roman" w:cs="Times New Roman"/>
          <w:sz w:val="24"/>
          <w:szCs w:val="24"/>
        </w:rPr>
        <w:t xml:space="preserve">4 </w:t>
      </w:r>
      <w:r w:rsidR="002359B8" w:rsidRPr="00C93B02">
        <w:rPr>
          <w:rFonts w:ascii="Times New Roman" w:hAnsi="Times New Roman" w:cs="Times New Roman"/>
          <w:sz w:val="24"/>
          <w:szCs w:val="24"/>
        </w:rPr>
        <w:t>ustawy z dnia 24 kwietnia 2003</w:t>
      </w:r>
      <w:r w:rsidR="006C1140">
        <w:rPr>
          <w:rFonts w:ascii="Times New Roman" w:hAnsi="Times New Roman" w:cs="Times New Roman"/>
          <w:sz w:val="24"/>
          <w:szCs w:val="24"/>
        </w:rPr>
        <w:t xml:space="preserve"> </w:t>
      </w:r>
      <w:r w:rsidR="002359B8" w:rsidRPr="00C93B02">
        <w:rPr>
          <w:rFonts w:ascii="Times New Roman" w:hAnsi="Times New Roman" w:cs="Times New Roman"/>
          <w:sz w:val="24"/>
          <w:szCs w:val="24"/>
        </w:rPr>
        <w:t>r. o działalności pożytku publicznego i o wolontariacie (</w:t>
      </w:r>
      <w:r w:rsidR="004E707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="00B973DD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</w:t>
      </w:r>
      <w:r w:rsidR="00912CB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 poz.</w:t>
      </w:r>
      <w:r w:rsidR="004E414A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73DD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6C1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C11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C114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B973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359B8" w:rsidRPr="00C93B02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D8E74DC" w14:textId="2C75F86F" w:rsidR="00136546" w:rsidRDefault="001E6C0A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§ 1.</w:t>
      </w:r>
      <w:r w:rsidRPr="00C93B02">
        <w:rPr>
          <w:rFonts w:ascii="Times New Roman" w:hAnsi="Times New Roman" w:cs="Times New Roman"/>
          <w:sz w:val="24"/>
          <w:szCs w:val="24"/>
        </w:rPr>
        <w:t xml:space="preserve"> Przyjmuje się „</w:t>
      </w:r>
      <w:r w:rsidR="00A81DE6" w:rsidRPr="00C93B02">
        <w:rPr>
          <w:rFonts w:ascii="Times New Roman" w:hAnsi="Times New Roman" w:cs="Times New Roman"/>
          <w:sz w:val="24"/>
          <w:szCs w:val="24"/>
        </w:rPr>
        <w:t>Program współpracy Gminy Gniewkowo z organizacjami pozarządowymi oraz podmiotami wymienionymi w art. 3 ust.</w:t>
      </w:r>
      <w:r w:rsidR="00B3695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A81DE6" w:rsidRPr="00C93B02">
        <w:rPr>
          <w:rFonts w:ascii="Times New Roman" w:hAnsi="Times New Roman" w:cs="Times New Roman"/>
          <w:sz w:val="24"/>
          <w:szCs w:val="24"/>
        </w:rPr>
        <w:t>3 ustawy o działalności pożytku publi</w:t>
      </w:r>
      <w:r w:rsidR="004E707D" w:rsidRPr="00C93B02">
        <w:rPr>
          <w:rFonts w:ascii="Times New Roman" w:hAnsi="Times New Roman" w:cs="Times New Roman"/>
          <w:sz w:val="24"/>
          <w:szCs w:val="24"/>
        </w:rPr>
        <w:t xml:space="preserve">cznego i o wolontariacie na </w:t>
      </w:r>
      <w:r w:rsidR="006C1140">
        <w:rPr>
          <w:rFonts w:ascii="Times New Roman" w:hAnsi="Times New Roman" w:cs="Times New Roman"/>
          <w:sz w:val="24"/>
          <w:szCs w:val="24"/>
        </w:rPr>
        <w:t>2022</w:t>
      </w:r>
      <w:r w:rsidR="00050B92">
        <w:rPr>
          <w:rFonts w:ascii="Times New Roman" w:hAnsi="Times New Roman" w:cs="Times New Roman"/>
          <w:sz w:val="24"/>
          <w:szCs w:val="24"/>
        </w:rPr>
        <w:t xml:space="preserve"> rok”,</w:t>
      </w:r>
      <w:r w:rsidR="00236C1C">
        <w:rPr>
          <w:rFonts w:ascii="Times New Roman" w:hAnsi="Times New Roman" w:cs="Times New Roman"/>
          <w:sz w:val="24"/>
          <w:szCs w:val="24"/>
        </w:rPr>
        <w:t xml:space="preserve"> </w:t>
      </w:r>
      <w:r w:rsidR="00A23ABF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050B92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5D260D96" w14:textId="6A4CE1DF" w:rsidR="00050B92" w:rsidRDefault="00050B92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Z dniem </w:t>
      </w:r>
      <w:r w:rsidR="006C1140">
        <w:rPr>
          <w:rFonts w:ascii="Times New Roman" w:hAnsi="Times New Roman" w:cs="Times New Roman"/>
          <w:sz w:val="24"/>
          <w:szCs w:val="24"/>
        </w:rPr>
        <w:t>31 grudnia 2021 r.   traci moc uchwała nr XXX/196/2020 Rady Miejskiej w Gniewkowie z dnia 13 listopada 2020 r.  w sprawie przyjęcia</w:t>
      </w:r>
      <w:r w:rsidR="006C1140" w:rsidRPr="00C93B02">
        <w:rPr>
          <w:rFonts w:ascii="Times New Roman" w:hAnsi="Times New Roman" w:cs="Times New Roman"/>
          <w:sz w:val="24"/>
          <w:szCs w:val="24"/>
        </w:rPr>
        <w:t xml:space="preserve"> „Program</w:t>
      </w:r>
      <w:r w:rsidR="006C1140">
        <w:rPr>
          <w:rFonts w:ascii="Times New Roman" w:hAnsi="Times New Roman" w:cs="Times New Roman"/>
          <w:sz w:val="24"/>
          <w:szCs w:val="24"/>
        </w:rPr>
        <w:t>u</w:t>
      </w:r>
      <w:r w:rsidR="006C1140" w:rsidRPr="00C93B02">
        <w:rPr>
          <w:rFonts w:ascii="Times New Roman" w:hAnsi="Times New Roman" w:cs="Times New Roman"/>
          <w:sz w:val="24"/>
          <w:szCs w:val="24"/>
        </w:rPr>
        <w:t xml:space="preserve"> współpracy Gminy Gniewkowo z organizacjami pozarządowymi oraz podmiotami wymienionymi w art. 3 ust. 3 ustawy o działalności pożytku publicznego i o wolontariacie na </w:t>
      </w:r>
      <w:r w:rsidR="006C1140">
        <w:rPr>
          <w:rFonts w:ascii="Times New Roman" w:hAnsi="Times New Roman" w:cs="Times New Roman"/>
          <w:sz w:val="24"/>
          <w:szCs w:val="24"/>
        </w:rPr>
        <w:t>2021 rok”</w:t>
      </w:r>
    </w:p>
    <w:p w14:paraId="17E42277" w14:textId="15D09630" w:rsidR="00050B92" w:rsidRPr="00C93B02" w:rsidRDefault="00050B92" w:rsidP="00236C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 sprawach związanych z realizacją zadań określonych w Programie</w:t>
      </w:r>
      <w:r w:rsidR="006C1140">
        <w:rPr>
          <w:rFonts w:ascii="Times New Roman" w:hAnsi="Times New Roman" w:cs="Times New Roman"/>
          <w:sz w:val="24"/>
          <w:szCs w:val="24"/>
        </w:rPr>
        <w:t xml:space="preserve"> współpracy Gminy Gniewkowo z organizacjami</w:t>
      </w:r>
      <w:r w:rsidR="006C1140" w:rsidRPr="00C93B02">
        <w:rPr>
          <w:rFonts w:ascii="Times New Roman" w:hAnsi="Times New Roman" w:cs="Times New Roman"/>
          <w:sz w:val="24"/>
          <w:szCs w:val="24"/>
        </w:rPr>
        <w:t xml:space="preserve"> pozarządowymi oraz podmiotami wymienionymi w art. 3 ust. 3 ustawy o działalności pożytku publicznego i o wolontariacie na </w:t>
      </w:r>
      <w:r w:rsidR="006C1140">
        <w:rPr>
          <w:rFonts w:ascii="Times New Roman" w:hAnsi="Times New Roman" w:cs="Times New Roman"/>
          <w:sz w:val="24"/>
          <w:szCs w:val="24"/>
        </w:rPr>
        <w:t xml:space="preserve">2021 rok przyjętym </w:t>
      </w:r>
      <w:r w:rsidR="00096C78">
        <w:rPr>
          <w:rFonts w:ascii="Times New Roman" w:hAnsi="Times New Roman" w:cs="Times New Roman"/>
          <w:sz w:val="24"/>
          <w:szCs w:val="24"/>
        </w:rPr>
        <w:t xml:space="preserve">uchwałą nr XXX/196/2020 Rady Miejskiej w Gniewkowie z dnia 13 listopada 2020 r. </w:t>
      </w:r>
      <w:r>
        <w:rPr>
          <w:rFonts w:ascii="Times New Roman" w:hAnsi="Times New Roman" w:cs="Times New Roman"/>
          <w:sz w:val="24"/>
          <w:szCs w:val="24"/>
        </w:rPr>
        <w:t>wszczętych i niedokończonych pod rządami tej uchwały stosuje się przepisy dotychczasowe.</w:t>
      </w:r>
    </w:p>
    <w:p w14:paraId="260AE315" w14:textId="77777777" w:rsidR="00236C1C" w:rsidRPr="00C93B02" w:rsidRDefault="00236C1C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C1C">
        <w:rPr>
          <w:rFonts w:ascii="Times New Roman" w:hAnsi="Times New Roman" w:cs="Times New Roman"/>
          <w:b/>
          <w:sz w:val="24"/>
          <w:szCs w:val="24"/>
        </w:rPr>
        <w:t>4</w:t>
      </w:r>
      <w:r w:rsidRPr="00C93B02">
        <w:rPr>
          <w:rFonts w:ascii="Times New Roman" w:hAnsi="Times New Roman" w:cs="Times New Roman"/>
          <w:sz w:val="24"/>
          <w:szCs w:val="24"/>
        </w:rPr>
        <w:t>.  Wykonanie uchwały powierza się Burmistrzowi Gniewkowa</w:t>
      </w:r>
      <w:r w:rsidR="00B973DD">
        <w:rPr>
          <w:rFonts w:ascii="Times New Roman" w:hAnsi="Times New Roman" w:cs="Times New Roman"/>
          <w:sz w:val="24"/>
          <w:szCs w:val="24"/>
        </w:rPr>
        <w:t>.</w:t>
      </w:r>
    </w:p>
    <w:p w14:paraId="0AB66AC8" w14:textId="77777777" w:rsidR="00236C1C" w:rsidRPr="00C93B02" w:rsidRDefault="00236C1C" w:rsidP="00236C1C">
      <w:pPr>
        <w:tabs>
          <w:tab w:val="left" w:pos="148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1C">
        <w:rPr>
          <w:rFonts w:ascii="Times New Roman" w:hAnsi="Times New Roman" w:cs="Times New Roman"/>
          <w:b/>
          <w:sz w:val="24"/>
          <w:szCs w:val="24"/>
        </w:rPr>
        <w:t>§ 5</w:t>
      </w:r>
      <w:r w:rsidRPr="00C93B02">
        <w:rPr>
          <w:rFonts w:ascii="Times New Roman" w:hAnsi="Times New Roman" w:cs="Times New Roman"/>
          <w:sz w:val="24"/>
          <w:szCs w:val="24"/>
        </w:rPr>
        <w:t>. Uchwała wchodzi w życie z dniem podjęcia i podlega ogłoszeniu w sposób zwyczajowo przyjęty.</w:t>
      </w:r>
    </w:p>
    <w:p w14:paraId="132B3F72" w14:textId="77777777" w:rsidR="00136546" w:rsidRPr="00C93B02" w:rsidRDefault="00136546" w:rsidP="00EA1938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DA225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26C50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2111B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6FCB2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8D3F" w14:textId="77777777" w:rsidR="00050B92" w:rsidRDefault="00050B92" w:rsidP="00096C78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AE8CF1" w14:textId="7794CE0D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Załącznik </w:t>
      </w:r>
      <w:r w:rsidR="00D05637">
        <w:rPr>
          <w:rFonts w:asciiTheme="majorHAnsi" w:hAnsiTheme="majorHAnsi"/>
        </w:rPr>
        <w:t xml:space="preserve">nr 1 </w:t>
      </w:r>
      <w:r w:rsidR="00096C78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do Uchwały Nr  </w:t>
      </w:r>
      <w:r w:rsidR="00096C78">
        <w:rPr>
          <w:rFonts w:asciiTheme="majorHAnsi" w:hAnsiTheme="majorHAnsi"/>
        </w:rPr>
        <w:t xml:space="preserve">   ………</w:t>
      </w:r>
      <w:r>
        <w:rPr>
          <w:rFonts w:asciiTheme="majorHAnsi" w:hAnsiTheme="majorHAnsi"/>
        </w:rPr>
        <w:t xml:space="preserve">       /20</w:t>
      </w:r>
      <w:r w:rsidR="00096C78">
        <w:rPr>
          <w:rFonts w:asciiTheme="majorHAnsi" w:hAnsiTheme="majorHAnsi"/>
        </w:rPr>
        <w:t>21</w:t>
      </w:r>
    </w:p>
    <w:p w14:paraId="480EAD15" w14:textId="77777777" w:rsidR="00096C78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Rady Miejskiej w Gniewkowie</w:t>
      </w:r>
    </w:p>
    <w:p w14:paraId="0E61D857" w14:textId="3979F345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 dnia</w:t>
      </w:r>
      <w:r w:rsidR="00096C78">
        <w:rPr>
          <w:rFonts w:asciiTheme="majorHAnsi" w:hAnsiTheme="majorHAnsi"/>
        </w:rPr>
        <w:t xml:space="preserve"> ……………………… 2021 r.</w:t>
      </w:r>
    </w:p>
    <w:p w14:paraId="5AB52C77" w14:textId="7FBB434B" w:rsidR="00236C1C" w:rsidRDefault="00236C1C" w:rsidP="00096C78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</w:p>
    <w:p w14:paraId="7377A72C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529EF" w14:textId="5C1EBA1B" w:rsidR="00050B92" w:rsidRDefault="00096C78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„Program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współpracy Gminy Gniewkowo z organizacjami pozarządowymi oraz podmiotami wymienionymi w art. 3 ust. 3 ustawy  o działalności pożytku publi</w:t>
      </w:r>
      <w:r>
        <w:rPr>
          <w:rFonts w:ascii="Times New Roman" w:hAnsi="Times New Roman" w:cs="Times New Roman"/>
          <w:b/>
          <w:sz w:val="24"/>
          <w:szCs w:val="24"/>
        </w:rPr>
        <w:t>cznego i o wolontariacie na 2022</w:t>
      </w:r>
      <w:r w:rsidR="00050B92" w:rsidRPr="00C93B02">
        <w:rPr>
          <w:rFonts w:ascii="Times New Roman" w:hAnsi="Times New Roman" w:cs="Times New Roman"/>
          <w:b/>
          <w:sz w:val="24"/>
          <w:szCs w:val="24"/>
        </w:rPr>
        <w:t xml:space="preserve"> rok”.</w:t>
      </w:r>
    </w:p>
    <w:p w14:paraId="6E36A5D7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51826" w14:textId="77777777" w:rsidR="00050B92" w:rsidRDefault="00050B9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C4B23" w14:textId="77777777" w:rsidR="00F9096C" w:rsidRPr="00C93B02" w:rsidRDefault="002824DD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EDB55AE" w14:textId="77777777" w:rsidR="00BD5BEF" w:rsidRPr="00C93B02" w:rsidRDefault="000E07E2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Postanowienia o</w:t>
      </w:r>
      <w:r w:rsidR="00BD5BEF" w:rsidRPr="00C93B02">
        <w:rPr>
          <w:rFonts w:ascii="Times New Roman" w:hAnsi="Times New Roman" w:cs="Times New Roman"/>
          <w:b/>
          <w:sz w:val="24"/>
          <w:szCs w:val="24"/>
        </w:rPr>
        <w:t>gólne</w:t>
      </w:r>
    </w:p>
    <w:p w14:paraId="4F72D77E" w14:textId="77777777" w:rsidR="002E5DBB" w:rsidRPr="00C93B02" w:rsidRDefault="002E5DBB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CA1A" w14:textId="77777777" w:rsidR="00BD5BEF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Ilekroć w niniejszym p</w:t>
      </w:r>
      <w:r w:rsidR="0017577A" w:rsidRPr="00C93B02">
        <w:rPr>
          <w:rFonts w:ascii="Times New Roman" w:hAnsi="Times New Roman" w:cs="Times New Roman"/>
          <w:sz w:val="24"/>
          <w:szCs w:val="24"/>
        </w:rPr>
        <w:t>rogramie</w:t>
      </w:r>
      <w:r w:rsidR="00BD5BEF" w:rsidRPr="00C93B02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14:paraId="3C730C4E" w14:textId="21D6732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 - należy przez to rozumieć ustawę z dnia 24 kwietnia 2003 r. o działalności pożytku publicznego i o wolontariacie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ABE368" w14:textId="2CC675AE" w:rsidR="00653AEE" w:rsidRPr="00C93B02" w:rsidRDefault="00A55486" w:rsidP="00A32C0C">
      <w:pPr>
        <w:tabs>
          <w:tab w:val="left" w:pos="14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rogramie - należy przez to rozumieć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97C4E" w:rsidRPr="00C93B02">
        <w:rPr>
          <w:rFonts w:ascii="Times New Roman" w:hAnsi="Times New Roman" w:cs="Times New Roman"/>
          <w:sz w:val="24"/>
          <w:szCs w:val="24"/>
        </w:rPr>
        <w:t>P</w:t>
      </w:r>
      <w:r w:rsidR="007844A0" w:rsidRPr="00C93B02">
        <w:rPr>
          <w:rFonts w:ascii="Times New Roman" w:hAnsi="Times New Roman" w:cs="Times New Roman"/>
          <w:sz w:val="24"/>
          <w:szCs w:val="24"/>
        </w:rPr>
        <w:t>rogram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7844A0" w:rsidRPr="00C93B02">
        <w:rPr>
          <w:rFonts w:ascii="Times New Roman" w:hAnsi="Times New Roman" w:cs="Times New Roman"/>
          <w:sz w:val="24"/>
          <w:szCs w:val="24"/>
        </w:rPr>
        <w:t>rganizacjami pozarządowymi oraz podmiotami wymienionymi w art. 3 ust. 3 ustawy o działalności pożytku publicznego</w:t>
      </w:r>
      <w:r w:rsidR="00096C78">
        <w:rPr>
          <w:rFonts w:ascii="Times New Roman" w:hAnsi="Times New Roman" w:cs="Times New Roman"/>
          <w:sz w:val="24"/>
          <w:szCs w:val="24"/>
        </w:rPr>
        <w:t xml:space="preserve"> i o wolontariacie na 2022</w:t>
      </w:r>
      <w:r w:rsidR="002E2D17" w:rsidRPr="00C93B02">
        <w:rPr>
          <w:rFonts w:ascii="Times New Roman" w:hAnsi="Times New Roman" w:cs="Times New Roman"/>
          <w:sz w:val="24"/>
          <w:szCs w:val="24"/>
        </w:rPr>
        <w:t xml:space="preserve"> rok.</w:t>
      </w:r>
      <w:r w:rsidR="001E5AC9" w:rsidRPr="00C93B02">
        <w:rPr>
          <w:rFonts w:ascii="Times New Roman" w:hAnsi="Times New Roman" w:cs="Times New Roman"/>
          <w:sz w:val="24"/>
          <w:szCs w:val="24"/>
        </w:rPr>
        <w:t>”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713FC2CD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0C5E5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ach - należy przez to rozumieć o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pozarządowe i inne podmioty prowadzące działalność pożytku publicznego,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art. 3 </w:t>
      </w:r>
      <w:r w:rsidR="00050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213141" w14:textId="31A2F34D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mini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e –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Gniewkowo;</w:t>
      </w:r>
    </w:p>
    <w:p w14:paraId="326B4AFA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adzie –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Miejską w 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2833C8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- rozumie się </w:t>
      </w:r>
      <w:r w:rsidR="00D3743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Gniewkowie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576D20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7979A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urmistrzu – rozumie się przez to Burmistrza Gniewkowa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024CEE" w14:textId="77777777" w:rsidR="00653AEE" w:rsidRPr="00C93B02" w:rsidRDefault="00A5548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0D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– rozumie się przez to dota</w:t>
      </w:r>
      <w:r w:rsidR="009A371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cję w rozumieniu art. 2 pkt 1 u</w:t>
      </w:r>
      <w:r w:rsidR="00653AE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stawy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4DF3F1" w14:textId="77777777" w:rsidR="00E27A8A" w:rsidRPr="00C93B02" w:rsidRDefault="00A55486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C1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 k</w:t>
      </w:r>
      <w:r w:rsidR="003418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omisję konkursową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44834" w14:textId="77777777" w:rsidR="002A46FE" w:rsidRPr="00C93B02" w:rsidRDefault="002A46FE" w:rsidP="0067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2E310" w14:textId="77777777" w:rsidR="002A46FE" w:rsidRPr="00C93B02" w:rsidRDefault="0017577A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3DED8D24" w14:textId="77777777" w:rsidR="00653AEE" w:rsidRPr="00C93B02" w:rsidRDefault="00653AEE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Cel</w:t>
      </w:r>
      <w:r w:rsidR="00AE2EC0" w:rsidRPr="00C93B02">
        <w:rPr>
          <w:rFonts w:ascii="Times New Roman" w:hAnsi="Times New Roman" w:cs="Times New Roman"/>
          <w:b/>
          <w:sz w:val="24"/>
          <w:szCs w:val="24"/>
        </w:rPr>
        <w:t>e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5D4C7DFD" w14:textId="77777777" w:rsidR="0047433F" w:rsidRPr="00C93B02" w:rsidRDefault="0047433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A3092" w14:textId="77777777" w:rsidR="00653AEE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53AEE" w:rsidRPr="00C93B02">
        <w:rPr>
          <w:rFonts w:ascii="Times New Roman" w:hAnsi="Times New Roman" w:cs="Times New Roman"/>
          <w:sz w:val="24"/>
          <w:szCs w:val="24"/>
        </w:rPr>
        <w:t>Nadrzędnym celem współpracy Gminy</w:t>
      </w:r>
      <w:r w:rsidR="007979AD" w:rsidRPr="00C93B02">
        <w:rPr>
          <w:rFonts w:ascii="Times New Roman" w:hAnsi="Times New Roman" w:cs="Times New Roman"/>
          <w:sz w:val="24"/>
          <w:szCs w:val="24"/>
        </w:rPr>
        <w:t xml:space="preserve">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653AEE" w:rsidRPr="00C93B02">
        <w:rPr>
          <w:rFonts w:ascii="Times New Roman" w:hAnsi="Times New Roman" w:cs="Times New Roman"/>
          <w:sz w:val="24"/>
          <w:szCs w:val="24"/>
        </w:rPr>
        <w:t>rganizacjami pozarządowymi i innymi podmiotami prowadzącymi działalność pożytku publicznego jest zaspoko</w:t>
      </w:r>
      <w:r w:rsidR="000E37DE" w:rsidRPr="00C93B02">
        <w:rPr>
          <w:rFonts w:ascii="Times New Roman" w:hAnsi="Times New Roman" w:cs="Times New Roman"/>
          <w:sz w:val="24"/>
          <w:szCs w:val="24"/>
        </w:rPr>
        <w:t>jenie potrzeb mieszkańców Gminy.</w:t>
      </w:r>
    </w:p>
    <w:p w14:paraId="02762CD5" w14:textId="77777777" w:rsidR="00E7507C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Cel</w:t>
      </w:r>
      <w:r w:rsidR="001E5AC9" w:rsidRPr="00C93B02">
        <w:rPr>
          <w:rFonts w:ascii="Times New Roman" w:hAnsi="Times New Roman" w:cs="Times New Roman"/>
          <w:sz w:val="24"/>
          <w:szCs w:val="24"/>
        </w:rPr>
        <w:t>ami szczegółowymi współpracy z o</w:t>
      </w:r>
      <w:r w:rsidR="00E7507C" w:rsidRPr="00C93B02">
        <w:rPr>
          <w:rFonts w:ascii="Times New Roman" w:hAnsi="Times New Roman" w:cs="Times New Roman"/>
          <w:sz w:val="24"/>
          <w:szCs w:val="24"/>
        </w:rPr>
        <w:t>rganizacjami pozarządowymi i innymi podmiotami są</w:t>
      </w:r>
      <w:r w:rsidR="008F699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7507C" w:rsidRPr="00C93B02">
        <w:rPr>
          <w:rFonts w:ascii="Times New Roman" w:hAnsi="Times New Roman" w:cs="Times New Roman"/>
          <w:sz w:val="24"/>
          <w:szCs w:val="24"/>
        </w:rPr>
        <w:t>m.in.:</w:t>
      </w:r>
    </w:p>
    <w:p w14:paraId="0AA2880D" w14:textId="77777777" w:rsidR="00653AEE" w:rsidRPr="00C93B02" w:rsidRDefault="00702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30853783"/>
      <w:r w:rsidRPr="00C93B02">
        <w:rPr>
          <w:rFonts w:ascii="Times New Roman" w:hAnsi="Times New Roman" w:cs="Times New Roman"/>
          <w:sz w:val="24"/>
          <w:szCs w:val="24"/>
        </w:rPr>
        <w:t xml:space="preserve">rozwój </w:t>
      </w:r>
      <w:r w:rsidR="00E7507C" w:rsidRPr="00C93B02">
        <w:rPr>
          <w:rFonts w:ascii="Times New Roman" w:hAnsi="Times New Roman" w:cs="Times New Roman"/>
          <w:sz w:val="24"/>
          <w:szCs w:val="24"/>
        </w:rPr>
        <w:t>społeczeństwa poprzez tworzenie sprzyjających warunków dla powstawania inicjatyw lokalnych, w</w:t>
      </w:r>
      <w:r w:rsidR="002E2D17" w:rsidRPr="00C93B02">
        <w:rPr>
          <w:rFonts w:ascii="Times New Roman" w:hAnsi="Times New Roman" w:cs="Times New Roman"/>
          <w:sz w:val="24"/>
          <w:szCs w:val="24"/>
        </w:rPr>
        <w:t>sparcie aktywności mieszkańców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miny, umacnianie w świadomości społecznej poczucia odpowiedzialności za siebie, swoje otoczenie, wspólnotę oraz jej tradycję</w:t>
      </w:r>
      <w:bookmarkEnd w:id="1"/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84A15B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A32C0C" w:rsidRPr="00C93B02">
        <w:rPr>
          <w:rFonts w:ascii="Times New Roman" w:hAnsi="Times New Roman" w:cs="Times New Roman"/>
          <w:sz w:val="24"/>
          <w:szCs w:val="24"/>
        </w:rPr>
        <w:t xml:space="preserve">romocja postaw </w:t>
      </w:r>
      <w:r w:rsidR="00E7507C" w:rsidRPr="00C93B02">
        <w:rPr>
          <w:rFonts w:ascii="Times New Roman" w:hAnsi="Times New Roman" w:cs="Times New Roman"/>
          <w:sz w:val="24"/>
          <w:szCs w:val="24"/>
        </w:rPr>
        <w:t>obywatelskich i prospołecznych, przeciwdziałanie dyskry</w:t>
      </w:r>
      <w:r w:rsidR="008F699F" w:rsidRPr="00C93B02">
        <w:rPr>
          <w:rFonts w:ascii="Times New Roman" w:hAnsi="Times New Roman" w:cs="Times New Roman"/>
          <w:sz w:val="24"/>
          <w:szCs w:val="24"/>
        </w:rPr>
        <w:t>mi</w:t>
      </w:r>
      <w:r w:rsidR="001A17E4" w:rsidRPr="00C93B02">
        <w:rPr>
          <w:rFonts w:ascii="Times New Roman" w:hAnsi="Times New Roman" w:cs="Times New Roman"/>
          <w:sz w:val="24"/>
          <w:szCs w:val="24"/>
        </w:rPr>
        <w:t>nacji i wykluczeniu społecznemu;</w:t>
      </w:r>
    </w:p>
    <w:p w14:paraId="6D2F1642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</w:t>
      </w:r>
      <w:r w:rsidR="00E7507C" w:rsidRPr="00C93B02">
        <w:rPr>
          <w:rFonts w:ascii="Times New Roman" w:hAnsi="Times New Roman" w:cs="Times New Roman"/>
          <w:sz w:val="24"/>
          <w:szCs w:val="24"/>
        </w:rPr>
        <w:t>oprawa jakości życia mieszkańców, poprzez z</w:t>
      </w:r>
      <w:r w:rsidR="001A17E4" w:rsidRPr="00C93B02">
        <w:rPr>
          <w:rFonts w:ascii="Times New Roman" w:hAnsi="Times New Roman" w:cs="Times New Roman"/>
          <w:sz w:val="24"/>
          <w:szCs w:val="24"/>
        </w:rPr>
        <w:t>aspokojenie potrzeb społecznych;</w:t>
      </w:r>
    </w:p>
    <w:p w14:paraId="4275D34E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łączenie zainteresowanych o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rganizacji pozarządowych i innych </w:t>
      </w:r>
      <w:r w:rsidR="009974E1" w:rsidRPr="00C93B02">
        <w:rPr>
          <w:rFonts w:ascii="Times New Roman" w:hAnsi="Times New Roman" w:cs="Times New Roman"/>
          <w:sz w:val="24"/>
          <w:szCs w:val="24"/>
        </w:rPr>
        <w:t>podmiotów</w:t>
      </w:r>
      <w:r w:rsidR="00E7507C" w:rsidRPr="00C93B02">
        <w:rPr>
          <w:rFonts w:ascii="Times New Roman" w:hAnsi="Times New Roman" w:cs="Times New Roman"/>
          <w:sz w:val="24"/>
          <w:szCs w:val="24"/>
        </w:rPr>
        <w:t xml:space="preserve"> prowadzących działalność pożytku publicznego do realizacji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2E2D17" w:rsidRPr="00C93B02">
        <w:rPr>
          <w:rFonts w:ascii="Times New Roman" w:hAnsi="Times New Roman" w:cs="Times New Roman"/>
          <w:sz w:val="24"/>
          <w:szCs w:val="24"/>
        </w:rPr>
        <w:t>rogramów służących rozwojowi G</w:t>
      </w:r>
      <w:r w:rsidR="00E7507C" w:rsidRPr="00C93B02">
        <w:rPr>
          <w:rFonts w:ascii="Times New Roman" w:hAnsi="Times New Roman" w:cs="Times New Roman"/>
          <w:sz w:val="24"/>
          <w:szCs w:val="24"/>
        </w:rPr>
        <w:t>miny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383A2B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r</w:t>
      </w:r>
      <w:r w:rsidR="00E7507C" w:rsidRPr="00C93B02">
        <w:rPr>
          <w:rFonts w:ascii="Times New Roman" w:hAnsi="Times New Roman" w:cs="Times New Roman"/>
          <w:sz w:val="24"/>
          <w:szCs w:val="24"/>
        </w:rPr>
        <w:t>acjonalne wykorzystanie publicznych środków finansowych</w:t>
      </w:r>
      <w:r w:rsidR="001A17E4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11C4D80" w14:textId="77777777" w:rsidR="00E7507C" w:rsidRPr="00C93B02" w:rsidRDefault="005C1525" w:rsidP="00A32C0C">
      <w:pPr>
        <w:pStyle w:val="Akapitzlist"/>
        <w:numPr>
          <w:ilvl w:val="0"/>
          <w:numId w:val="3"/>
        </w:num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</w:t>
      </w:r>
      <w:r w:rsidR="00E7507C" w:rsidRPr="00C93B02">
        <w:rPr>
          <w:rFonts w:ascii="Times New Roman" w:hAnsi="Times New Roman" w:cs="Times New Roman"/>
          <w:sz w:val="24"/>
          <w:szCs w:val="24"/>
        </w:rPr>
        <w:t>ykorzystanie potencjału i możli</w:t>
      </w:r>
      <w:r w:rsidR="001A17E4" w:rsidRPr="00C93B02">
        <w:rPr>
          <w:rFonts w:ascii="Times New Roman" w:hAnsi="Times New Roman" w:cs="Times New Roman"/>
          <w:sz w:val="24"/>
          <w:szCs w:val="24"/>
        </w:rPr>
        <w:t>w</w:t>
      </w:r>
      <w:r w:rsidR="001E5AC9" w:rsidRPr="00C93B02">
        <w:rPr>
          <w:rFonts w:ascii="Times New Roman" w:hAnsi="Times New Roman" w:cs="Times New Roman"/>
          <w:sz w:val="24"/>
          <w:szCs w:val="24"/>
        </w:rPr>
        <w:t>ości o</w:t>
      </w:r>
      <w:r w:rsidR="002832F5" w:rsidRPr="00C93B02">
        <w:rPr>
          <w:rFonts w:ascii="Times New Roman" w:hAnsi="Times New Roman" w:cs="Times New Roman"/>
          <w:sz w:val="24"/>
          <w:szCs w:val="24"/>
        </w:rPr>
        <w:t>rganizacji pozarządowych.</w:t>
      </w:r>
    </w:p>
    <w:p w14:paraId="25D60516" w14:textId="77777777" w:rsidR="00E7507C" w:rsidRPr="00C93B02" w:rsidRDefault="002824D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1E8DF1D0" w14:textId="77777777" w:rsidR="00E7507C" w:rsidRPr="00C93B02" w:rsidRDefault="00E7507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14:paraId="468283B7" w14:textId="77777777" w:rsidR="00653AEE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04626" w:rsidRPr="00C93B02">
        <w:rPr>
          <w:rFonts w:ascii="Times New Roman" w:hAnsi="Times New Roman" w:cs="Times New Roman"/>
          <w:sz w:val="24"/>
          <w:szCs w:val="24"/>
        </w:rPr>
        <w:t>Współpraca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C855A2" w:rsidRPr="00C93B02">
        <w:rPr>
          <w:rFonts w:ascii="Times New Roman" w:hAnsi="Times New Roman" w:cs="Times New Roman"/>
          <w:sz w:val="24"/>
          <w:szCs w:val="24"/>
        </w:rPr>
        <w:t>rganizacjami pozarządowymi w Gminie Gniewkowo odbywa się w oparciu o następujące zasady:</w:t>
      </w:r>
    </w:p>
    <w:p w14:paraId="1803E471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pomocniczości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i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 udzielają  pomocy 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rganizacjom, w niezbędnym zakresie, uzasadnionym potrze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bami wspólnoty samorządowej,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rganizacje zapewniają ich  wykonanie w  sposób ekonomiczny, profesjonalny i  terminowy;</w:t>
      </w:r>
    </w:p>
    <w:p w14:paraId="685F782C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 stron –</w:t>
      </w:r>
      <w:r w:rsidR="00F45FF6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Rada, Burmistrz  i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 nie  narzucają   sobie nawzajem zadań, szanując swoją autonomię, mogą natomiast zgłaszać wzajemne propozycje i deklaracje, gotowość wysłuchania propozycji drugiej strony; </w:t>
      </w:r>
    </w:p>
    <w:p w14:paraId="319227DF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partnerstwa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 pomiędzy Radą,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trzem 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rganizacjami  oparta jest na obopólnych  korzyściach, woli i chęci wzajemnych działań, współdziałaniu na rzecz ro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związywania lokalnych problemów;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106177" w14:textId="77777777" w:rsidR="00C855A2" w:rsidRPr="00C93B02" w:rsidRDefault="00C855A2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 –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i B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 wspólnie dążą do osiągnięcia możliwie najlepszych efektów z realizacji zadań publicznych, tj. w sposób celowy i oszczędny, umożliwia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terminową realizację zadań;</w:t>
      </w:r>
    </w:p>
    <w:p w14:paraId="4277E8B3" w14:textId="77777777" w:rsidR="00C855A2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uczciwej konkurencji - </w:t>
      </w:r>
      <w:r w:rsidR="002E2D17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Rada, B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 w:rsidR="00C855A2"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w trakcie udzielania dotacji  oraz   wydatkowania  przyznanych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 publicznych  działają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i dobrymi obyczajami, nie naruszając dobra wzajemnych działań; </w:t>
      </w:r>
    </w:p>
    <w:p w14:paraId="0D26E609" w14:textId="77777777" w:rsidR="00604626" w:rsidRPr="00C93B02" w:rsidRDefault="00F45FF6" w:rsidP="00DC1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jawności  –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  postępowania przy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o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rganizacje, sposób udzielania  oraz wykonania zadania są  jawne. Dotyczy to w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 udostępnienia 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rganizacjom informacji  o  celach, kosztach i efektach  współpracy, a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 środkach  finansowy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030AC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zaplanowanych  w budż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ecie Gminy na  współpracę z 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rganizacjami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kryteriach oceny</w:t>
      </w:r>
      <w:r w:rsidR="00C855A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projektów. </w:t>
      </w:r>
    </w:p>
    <w:p w14:paraId="285393EE" w14:textId="77777777" w:rsidR="00604626" w:rsidRPr="00C93B02" w:rsidRDefault="00604626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ECED4" w14:textId="77777777" w:rsidR="00604626" w:rsidRPr="00C93B02" w:rsidRDefault="002824DD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14:paraId="35316BCA" w14:textId="77777777" w:rsidR="00C855A2" w:rsidRPr="00C93B02" w:rsidRDefault="007F56B3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</w:t>
      </w:r>
      <w:r w:rsidR="00604626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rzedmiotowy</w:t>
      </w:r>
    </w:p>
    <w:p w14:paraId="4400F6E1" w14:textId="77777777" w:rsidR="00F9096C" w:rsidRPr="00C93B02" w:rsidRDefault="00F9096C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BEF0D" w14:textId="77777777" w:rsidR="00303507" w:rsidRPr="00C93B02" w:rsidRDefault="001B6CC9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70252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D0DA3" w:rsidRPr="00C93B02">
        <w:rPr>
          <w:rFonts w:ascii="Times New Roman" w:hAnsi="Times New Roman" w:cs="Times New Roman"/>
          <w:sz w:val="24"/>
          <w:szCs w:val="24"/>
        </w:rPr>
        <w:t xml:space="preserve">Program reguluje na najbliższy rok współpracę pomiędzy Gminą </w:t>
      </w:r>
      <w:r w:rsidR="00312C38" w:rsidRPr="00C93B02">
        <w:rPr>
          <w:rFonts w:ascii="Times New Roman" w:hAnsi="Times New Roman" w:cs="Times New Roman"/>
          <w:sz w:val="24"/>
          <w:szCs w:val="24"/>
        </w:rPr>
        <w:t xml:space="preserve">Gniewkowo </w:t>
      </w:r>
      <w:r w:rsidR="001E5AC9" w:rsidRPr="00C93B02">
        <w:rPr>
          <w:rFonts w:ascii="Times New Roman" w:hAnsi="Times New Roman" w:cs="Times New Roman"/>
          <w:sz w:val="24"/>
          <w:szCs w:val="24"/>
        </w:rPr>
        <w:t>a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i podmiotami prowadzącymi działalność pożytku publicznego, określając zakres, zasady oraz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formy tej współpracy. Ponadto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 okr</w:t>
      </w:r>
      <w:r w:rsidR="00030ACE" w:rsidRPr="00C93B02">
        <w:rPr>
          <w:rFonts w:ascii="Times New Roman" w:hAnsi="Times New Roman" w:cs="Times New Roman"/>
          <w:sz w:val="24"/>
          <w:szCs w:val="24"/>
        </w:rPr>
        <w:t>eśla sposób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realizacji i oceny p</w:t>
      </w:r>
      <w:r w:rsidR="004D0DA3" w:rsidRPr="00C93B02">
        <w:rPr>
          <w:rFonts w:ascii="Times New Roman" w:hAnsi="Times New Roman" w:cs="Times New Roman"/>
          <w:sz w:val="24"/>
          <w:szCs w:val="24"/>
        </w:rPr>
        <w:t>rogramu oraz wysokość środków przeznaczonych na jego realizację.  Przed</w:t>
      </w:r>
      <w:r w:rsidR="00312C38" w:rsidRPr="00C93B02">
        <w:rPr>
          <w:rFonts w:ascii="Times New Roman" w:hAnsi="Times New Roman" w:cs="Times New Roman"/>
          <w:sz w:val="24"/>
          <w:szCs w:val="24"/>
        </w:rPr>
        <w:t>miotem współpracy Gminy Gniewkowo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 o</w:t>
      </w:r>
      <w:r w:rsidR="004D0DA3" w:rsidRPr="00C93B02">
        <w:rPr>
          <w:rFonts w:ascii="Times New Roman" w:hAnsi="Times New Roman" w:cs="Times New Roman"/>
          <w:sz w:val="24"/>
          <w:szCs w:val="24"/>
        </w:rPr>
        <w:t>rganizacjami pozarządowymi oraz innymi podmiotami wymienionymi w art. 3 ustawy będzie realiza</w:t>
      </w:r>
      <w:r w:rsidR="00EA1938" w:rsidRPr="00C93B02">
        <w:rPr>
          <w:rFonts w:ascii="Times New Roman" w:hAnsi="Times New Roman" w:cs="Times New Roman"/>
          <w:sz w:val="24"/>
          <w:szCs w:val="24"/>
        </w:rPr>
        <w:t>cja zadań publicznyc</w:t>
      </w:r>
      <w:r w:rsidR="00050B92">
        <w:rPr>
          <w:rFonts w:ascii="Times New Roman" w:hAnsi="Times New Roman" w:cs="Times New Roman"/>
          <w:sz w:val="24"/>
          <w:szCs w:val="24"/>
        </w:rPr>
        <w:t>h o których mowa w art. 4 ust. 1</w:t>
      </w:r>
      <w:r w:rsidR="00EA1938" w:rsidRPr="00C93B02">
        <w:rPr>
          <w:rFonts w:ascii="Times New Roman" w:hAnsi="Times New Roman" w:cs="Times New Roman"/>
          <w:sz w:val="24"/>
          <w:szCs w:val="24"/>
        </w:rPr>
        <w:t xml:space="preserve"> ustawy.</w:t>
      </w:r>
    </w:p>
    <w:p w14:paraId="08DEB359" w14:textId="77777777" w:rsidR="003F31BD" w:rsidRPr="00C93B02" w:rsidRDefault="00303507" w:rsidP="0030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2. Samorząd Gniewkowa w miarę swoich potrzeb i możliwości będzie promował i wspierał działania związane z ekonomią społeczną.</w:t>
      </w:r>
    </w:p>
    <w:p w14:paraId="629306EA" w14:textId="77777777" w:rsidR="00236C1C" w:rsidRDefault="00236C1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D37F1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</w:t>
      </w:r>
      <w:r w:rsidR="002824DD" w:rsidRPr="00C93B02">
        <w:rPr>
          <w:rFonts w:ascii="Times New Roman" w:hAnsi="Times New Roman" w:cs="Times New Roman"/>
          <w:b/>
          <w:sz w:val="24"/>
          <w:szCs w:val="24"/>
        </w:rPr>
        <w:t>ozdział 5</w:t>
      </w:r>
    </w:p>
    <w:p w14:paraId="07D7F8D6" w14:textId="77777777" w:rsidR="007F56B3" w:rsidRPr="00C93B02" w:rsidRDefault="007F56B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14:paraId="0371ECE2" w14:textId="77777777" w:rsidR="007F56B3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1E5AC9" w:rsidRPr="00C93B02">
        <w:rPr>
          <w:rFonts w:ascii="Times New Roman" w:hAnsi="Times New Roman" w:cs="Times New Roman"/>
          <w:sz w:val="24"/>
          <w:szCs w:val="24"/>
        </w:rPr>
        <w:t>Współpraca Gminy z o</w:t>
      </w:r>
      <w:r w:rsidR="007F56B3" w:rsidRPr="00C93B02">
        <w:rPr>
          <w:rFonts w:ascii="Times New Roman" w:hAnsi="Times New Roman" w:cs="Times New Roman"/>
          <w:sz w:val="24"/>
          <w:szCs w:val="24"/>
        </w:rPr>
        <w:t>rganizacjami od</w:t>
      </w:r>
      <w:r w:rsidR="006A2AF2" w:rsidRPr="00C93B02">
        <w:rPr>
          <w:rFonts w:ascii="Times New Roman" w:hAnsi="Times New Roman" w:cs="Times New Roman"/>
          <w:sz w:val="24"/>
          <w:szCs w:val="24"/>
        </w:rPr>
        <w:t>bywać się będzie w następujących formach</w:t>
      </w:r>
      <w:r w:rsidR="007F56B3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449943FD" w14:textId="77777777" w:rsidR="00702525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powierzenia i wspierania</w:t>
      </w:r>
      <w:r w:rsidR="00165D4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3D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zadań publicznych w</w:t>
      </w:r>
      <w:r w:rsidR="00702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przyznawaniem dotacji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ich realizacji;</w:t>
      </w:r>
    </w:p>
    <w:p w14:paraId="46D208FE" w14:textId="77777777" w:rsidR="00702525" w:rsidRPr="00C93B02" w:rsidRDefault="003279C4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możliwości pozyskiwania przez podmioty programu środków finansowych 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źródeł niż budżet Gminy;</w:t>
      </w:r>
    </w:p>
    <w:p w14:paraId="02AFC813" w14:textId="77777777" w:rsidR="003279C4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</w:t>
      </w:r>
      <w:r w:rsidR="003279C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aktów normatywnych z organizacjami pozarządowymi w dziedzinach dotyczących działalności statutowej tych organizacji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9B458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d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otyczących zasad współpracy i zag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adnień związanych z realizacją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rogram;</w:t>
      </w:r>
    </w:p>
    <w:p w14:paraId="5BC7814C" w14:textId="77777777" w:rsidR="001D3DBE" w:rsidRPr="00C93B02" w:rsidRDefault="00A32C0C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imprez, akcji społecznych, zawodów, konkursów, happeningów oraz osiągnieć i działalności </w:t>
      </w:r>
      <w:r w:rsidR="00866783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p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rogramu;</w:t>
      </w:r>
    </w:p>
    <w:p w14:paraId="0FB81A01" w14:textId="77777777" w:rsidR="001D3DBE" w:rsidRPr="00C93B02" w:rsidRDefault="001D3DB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</w:t>
      </w:r>
      <w:r w:rsidR="00F97C4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informowania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planowanych kierunkach działal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i realizowanych zadaniach;</w:t>
      </w:r>
    </w:p>
    <w:p w14:paraId="24CA403A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rekomendacji organizacjom i innym pod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miotom współpracującym  z Gminą;</w:t>
      </w:r>
    </w:p>
    <w:p w14:paraId="7E0EBCD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dostępnych programach pomocowych, sz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koleniowych, konferencjach itd.;</w:t>
      </w:r>
    </w:p>
    <w:p w14:paraId="166EB6A2" w14:textId="77777777" w:rsidR="001D3DBE" w:rsidRPr="00C93B02" w:rsidRDefault="00F97C4E" w:rsidP="00DC13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publikowania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infor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na stronach internetowych</w:t>
      </w:r>
      <w:r w:rsidR="001D3DBE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oraz 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w B</w:t>
      </w:r>
      <w:r w:rsidR="00ED5F2C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iuletynie Informacji Publicznej;</w:t>
      </w:r>
    </w:p>
    <w:p w14:paraId="30611F86" w14:textId="77777777" w:rsidR="004B0150" w:rsidRPr="00C93B02" w:rsidRDefault="0072456F" w:rsidP="00394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5C152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go udostępniania</w:t>
      </w:r>
      <w:r w:rsidR="00B24F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obiektów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stanowiących własność mienia komunalnego z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przeznaczeniem na działalność o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0313C6" w14:textId="77777777" w:rsidR="004B0150" w:rsidRPr="00C93B02" w:rsidRDefault="004B0150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A6055" w14:textId="77777777" w:rsidR="00D01B9A" w:rsidRPr="00C93B02" w:rsidRDefault="00D01B9A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5CEE68B4" w14:textId="77777777" w:rsidR="00D01B9A" w:rsidRPr="00C93B02" w:rsidRDefault="001E5AC9" w:rsidP="00ED5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</w:t>
      </w:r>
      <w:r w:rsidR="00D01B9A" w:rsidRPr="00C9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rogramu</w:t>
      </w:r>
    </w:p>
    <w:p w14:paraId="4133BAB3" w14:textId="77777777" w:rsidR="00D72B4F" w:rsidRPr="00C93B02" w:rsidRDefault="00D72B4F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E41C9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33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zadań publicznych następuje w trybie otwartego konkursu</w:t>
      </w:r>
      <w:r w:rsidR="00000D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przepisy odrębne przewidują inny tryb zlecenia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EB748" w14:textId="77777777" w:rsidR="0096131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rzekazanie środków finansowych o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rganizacjom może się odbywać wyłącznie w zgodzie z </w:t>
      </w:r>
      <w:r w:rsidR="001E5AC9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postanowieniem niniejszego p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na podstawie zawieranych umów.</w:t>
      </w:r>
      <w:r w:rsidR="0096131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49F0FE" w14:textId="77777777" w:rsidR="0072456F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2F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2456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wykorzystania przyznanej dotacji podlegał będzie kontroli i ocenie dokonywanej przez właściwych merytorycznie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Urzędu</w:t>
      </w:r>
      <w:r w:rsidR="001A17E4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AEFDB8" w14:textId="535C8E30" w:rsidR="007844A0" w:rsidRPr="00C93B02" w:rsidRDefault="001B6CC9" w:rsidP="00A3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824DD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4D8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 ofert ogłasza się w Biulet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ynie Informacji Publicznej</w:t>
      </w:r>
      <w:r w:rsidR="00096C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44A0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na ta</w:t>
      </w:r>
      <w:r w:rsidR="00FF4BD5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blicy ogłoszeń w budynku Urzędu oraz na stronie internetowej </w:t>
      </w:r>
      <w:r w:rsidR="00394BD1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7308F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Gniewkowie www.gniewkowo.com.pl.</w:t>
      </w:r>
    </w:p>
    <w:p w14:paraId="53482D38" w14:textId="77777777" w:rsidR="0072456F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12FBB216" w14:textId="77777777" w:rsidR="0072456F" w:rsidRPr="00C93B02" w:rsidRDefault="00017E44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14:paraId="5CEBA951" w14:textId="77777777" w:rsidR="00017E44" w:rsidRPr="00C93B02" w:rsidRDefault="00E27A8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17E44" w:rsidRPr="00C93B02">
        <w:rPr>
          <w:rFonts w:ascii="Times New Roman" w:hAnsi="Times New Roman" w:cs="Times New Roman"/>
          <w:sz w:val="24"/>
          <w:szCs w:val="24"/>
        </w:rPr>
        <w:t>Zadaniami priorytetowymi w zakresie współpracy fin</w:t>
      </w:r>
      <w:r w:rsidR="001E5AC9" w:rsidRPr="00C93B02">
        <w:rPr>
          <w:rFonts w:ascii="Times New Roman" w:hAnsi="Times New Roman" w:cs="Times New Roman"/>
          <w:sz w:val="24"/>
          <w:szCs w:val="24"/>
        </w:rPr>
        <w:t>ansowej Gminy z o</w:t>
      </w:r>
      <w:r w:rsidR="005C1525" w:rsidRPr="00C93B02">
        <w:rPr>
          <w:rFonts w:ascii="Times New Roman" w:hAnsi="Times New Roman" w:cs="Times New Roman"/>
          <w:sz w:val="24"/>
          <w:szCs w:val="24"/>
        </w:rPr>
        <w:t>rganizacjami pozarządowymi</w:t>
      </w:r>
      <w:r w:rsidR="00017E4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są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7CB7286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A663D4" w:rsidRPr="00C93B02">
        <w:rPr>
          <w:rFonts w:ascii="Times New Roman" w:hAnsi="Times New Roman" w:cs="Times New Roman"/>
          <w:sz w:val="24"/>
          <w:szCs w:val="24"/>
        </w:rPr>
        <w:t xml:space="preserve"> zakresie wspierania i upowszechniania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kultury fizycznej i sportu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  <w:r w:rsidR="008E517F" w:rsidRPr="00C93B02">
        <w:rPr>
          <w:rFonts w:ascii="Times New Roman" w:hAnsi="Times New Roman" w:cs="Times New Roman"/>
          <w:sz w:val="24"/>
          <w:szCs w:val="24"/>
        </w:rPr>
        <w:tab/>
      </w:r>
    </w:p>
    <w:p w14:paraId="32F56050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i upowszechnianie kultury fizycznej i sportu w szczególności</w:t>
      </w:r>
    </w:p>
    <w:p w14:paraId="0A7CAA8B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0D8F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śród dzieci i młodzieży w różnych kategoriach wiekowych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6BA742ED" w14:textId="77777777" w:rsidR="00704860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Pr="00C93B02">
        <w:rPr>
          <w:rFonts w:ascii="Times New Roman" w:hAnsi="Times New Roman" w:cs="Times New Roman"/>
          <w:sz w:val="24"/>
          <w:szCs w:val="24"/>
        </w:rPr>
        <w:t xml:space="preserve">wspieranie sportu oraz zaspokajanie potrzeb mieszkańców  </w:t>
      </w:r>
      <w:r w:rsidR="009A371D" w:rsidRPr="00C93B02">
        <w:rPr>
          <w:rFonts w:ascii="Times New Roman" w:hAnsi="Times New Roman" w:cs="Times New Roman"/>
          <w:sz w:val="24"/>
          <w:szCs w:val="24"/>
        </w:rPr>
        <w:t>w tym</w:t>
      </w:r>
      <w:r w:rsidR="00704860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F734A" w14:textId="77777777" w:rsidR="008E517F" w:rsidRPr="00C93B02" w:rsidRDefault="007752D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5F2C" w:rsidRPr="00C93B02">
        <w:rPr>
          <w:rFonts w:ascii="Times New Roman" w:hAnsi="Times New Roman" w:cs="Times New Roman"/>
          <w:sz w:val="24"/>
          <w:szCs w:val="24"/>
        </w:rPr>
        <w:t xml:space="preserve"> zakresie;</w:t>
      </w:r>
    </w:p>
    <w:p w14:paraId="6DB694A7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c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propagowanie kultury fizycznej, zdrowego trybu życia, upowszechniania</w:t>
      </w:r>
      <w:r w:rsidR="009A371D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1071C268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sportu  wśród mieszkańców Gminy poprzez organizację lub uczestniczenie w </w:t>
      </w:r>
    </w:p>
    <w:p w14:paraId="773BCD72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imprezach, zawodach, zajęciach sportowych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4C457B0F" w14:textId="77777777" w:rsidR="008E517F" w:rsidRPr="00C93B02" w:rsidRDefault="006A2AF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2D9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50B92"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organizacja imprez sportowych i sportowo – rekreacyjnych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08ED6FA" w14:textId="77777777" w:rsidR="008E517F" w:rsidRPr="00C93B02" w:rsidRDefault="000C6C15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e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promocja Gminy poprzez sport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22D9F735" w14:textId="77777777" w:rsidR="008E517F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B92">
        <w:rPr>
          <w:rFonts w:ascii="Times New Roman" w:hAnsi="Times New Roman" w:cs="Times New Roman"/>
          <w:sz w:val="24"/>
          <w:szCs w:val="24"/>
        </w:rPr>
        <w:t>f</w:t>
      </w:r>
      <w:r w:rsidR="00DC1316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podnoszenie kwalifikacji kadry trenerskiej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EED838C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</w:p>
    <w:p w14:paraId="18DC5CCA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20621" w:rsidRPr="00C93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zakresie przeciwdziałania uzależnieniom i patologiom społecznym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58E07D6F" w14:textId="27D037F4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zwiększanie dostępności pomocy terapeutycznej i rehabilitacji dla osób uzależnionych od alkoholu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738F32D" w14:textId="55B4138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>udzielanie rodzinom, w której występują problemy alkoholowe pomocy psychospołecznej i prawnej, a w szczególności ochrony przed przemocą w rodzinie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ED5D5C0" w14:textId="6FC4DB6C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wspieranie działalności instytucji, stowarzyszeń i osób fizycznych, służącej rozwiązywaniu problemów alkoholowych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C75D668" w14:textId="466F1ABE" w:rsidR="008E517F" w:rsidRPr="00C93B02" w:rsidRDefault="00096C78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>podejmowanie interwencji w związku z naruszeniem przepisów dotyczących reklamy napojów alkoholowych i zasad ich sprzedaży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FAF1B57" w14:textId="20889678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C78">
        <w:rPr>
          <w:rFonts w:ascii="Times New Roman" w:hAnsi="Times New Roman" w:cs="Times New Roman"/>
          <w:sz w:val="24"/>
          <w:szCs w:val="24"/>
        </w:rPr>
        <w:t xml:space="preserve"> e</w:t>
      </w:r>
      <w:r w:rsidR="00620621" w:rsidRPr="00C93B02">
        <w:rPr>
          <w:rFonts w:ascii="Times New Roman" w:hAnsi="Times New Roman" w:cs="Times New Roman"/>
          <w:sz w:val="24"/>
          <w:szCs w:val="24"/>
        </w:rPr>
        <w:t>)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zwiększanie poziomu wiedzy dotyczącej zagrożeń i patologii u dzieci i </w:t>
      </w:r>
    </w:p>
    <w:p w14:paraId="1BB89DFE" w14:textId="77777777" w:rsidR="00704860" w:rsidRPr="00C93B02" w:rsidRDefault="00704860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D5F2C" w:rsidRPr="00C93B02">
        <w:rPr>
          <w:rFonts w:ascii="Times New Roman" w:hAnsi="Times New Roman" w:cs="Times New Roman"/>
          <w:sz w:val="24"/>
          <w:szCs w:val="24"/>
        </w:rPr>
        <w:t>m</w:t>
      </w:r>
      <w:r w:rsidRPr="00C93B02">
        <w:rPr>
          <w:rFonts w:ascii="Times New Roman" w:hAnsi="Times New Roman" w:cs="Times New Roman"/>
          <w:sz w:val="24"/>
          <w:szCs w:val="24"/>
        </w:rPr>
        <w:t>łodzieży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491D465" w14:textId="4EBAC241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6C78">
        <w:rPr>
          <w:rFonts w:ascii="Times New Roman" w:hAnsi="Times New Roman" w:cs="Times New Roman"/>
          <w:sz w:val="24"/>
          <w:szCs w:val="24"/>
        </w:rPr>
        <w:t>f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A663D4" w:rsidRPr="00C93B02">
        <w:rPr>
          <w:rFonts w:ascii="Times New Roman" w:hAnsi="Times New Roman" w:cs="Times New Roman"/>
          <w:sz w:val="24"/>
          <w:szCs w:val="24"/>
        </w:rPr>
        <w:t>udzielanie</w:t>
      </w:r>
      <w:r w:rsidR="0078355F" w:rsidRPr="00C93B02">
        <w:rPr>
          <w:rFonts w:ascii="Times New Roman" w:hAnsi="Times New Roman" w:cs="Times New Roman"/>
          <w:sz w:val="24"/>
          <w:szCs w:val="24"/>
        </w:rPr>
        <w:t xml:space="preserve"> osobom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uzależnionym  i współuzależnionym oraz ich rodzinom</w:t>
      </w:r>
    </w:p>
    <w:p w14:paraId="398DE63B" w14:textId="77777777" w:rsidR="008E517F" w:rsidRPr="00C93B02" w:rsidRDefault="008E517F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832F5" w:rsidRPr="00C93B02">
        <w:rPr>
          <w:rFonts w:ascii="Times New Roman" w:hAnsi="Times New Roman" w:cs="Times New Roman"/>
          <w:sz w:val="24"/>
          <w:szCs w:val="24"/>
        </w:rPr>
        <w:t>w</w:t>
      </w:r>
      <w:r w:rsidRPr="00C93B02">
        <w:rPr>
          <w:rFonts w:ascii="Times New Roman" w:hAnsi="Times New Roman" w:cs="Times New Roman"/>
          <w:sz w:val="24"/>
          <w:szCs w:val="24"/>
        </w:rPr>
        <w:t>sparcia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  <w:r w:rsidRPr="00C93B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C64079" w14:textId="77777777" w:rsidR="00CA1A42" w:rsidRPr="00C93B02" w:rsidRDefault="00017E44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7A43008" w14:textId="77777777" w:rsidR="00F433A9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F433A9" w:rsidRPr="00C93B02">
        <w:rPr>
          <w:rFonts w:ascii="Times New Roman" w:hAnsi="Times New Roman" w:cs="Times New Roman"/>
          <w:sz w:val="24"/>
          <w:szCs w:val="24"/>
        </w:rPr>
        <w:t xml:space="preserve"> zakresie kultury, sztuki, ochrony dóbr kultury i dziedzictwa narodowego</w:t>
      </w:r>
      <w:r w:rsidR="009A371D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30D3871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działania na rzecz promocji Gminy oraz  produktów lokalnych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3DF22B36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organizacja różnorodnych jarmarków, festynów itp.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E7096C1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imprez integracyjnych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0541F51" w14:textId="77777777" w:rsidR="00F433A9" w:rsidRPr="00C93B02" w:rsidRDefault="002A23D4" w:rsidP="00A663D4">
      <w:pPr>
        <w:pStyle w:val="Akapitzlist"/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wspieranie aktywizacji osób starszych i niepełnosprawnych</w:t>
      </w:r>
      <w:r w:rsidR="00ED5F2C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0642188F" w14:textId="77777777" w:rsidR="00F433A9" w:rsidRPr="00C93B02" w:rsidRDefault="002A23D4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F433A9" w:rsidRPr="00C93B02">
        <w:rPr>
          <w:rFonts w:ascii="Times New Roman" w:hAnsi="Times New Roman" w:cs="Times New Roman"/>
          <w:sz w:val="24"/>
          <w:szCs w:val="24"/>
        </w:rPr>
        <w:t>organizowanie spotkań literackich</w:t>
      </w:r>
      <w:r w:rsidR="007E2E5D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0B4C6EB" w14:textId="77777777" w:rsidR="000D7EC6" w:rsidRPr="00C93B02" w:rsidRDefault="000D7EC6" w:rsidP="00A32C0C">
      <w:pPr>
        <w:pStyle w:val="Akapitzlist"/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FFC37" w14:textId="77777777" w:rsidR="008E517F" w:rsidRPr="00C93B02" w:rsidRDefault="00050B92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6CC9" w:rsidRPr="00C93B02">
        <w:rPr>
          <w:rFonts w:ascii="Times New Roman" w:hAnsi="Times New Roman" w:cs="Times New Roman"/>
          <w:sz w:val="24"/>
          <w:szCs w:val="24"/>
        </w:rPr>
        <w:t>)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 zakr</w:t>
      </w:r>
      <w:r w:rsidR="009A371D" w:rsidRPr="00C93B02">
        <w:rPr>
          <w:rFonts w:ascii="Times New Roman" w:hAnsi="Times New Roman" w:cs="Times New Roman"/>
          <w:sz w:val="24"/>
          <w:szCs w:val="24"/>
        </w:rPr>
        <w:t>esie  turystyki i krajoznawstwa:</w:t>
      </w:r>
    </w:p>
    <w:p w14:paraId="0BBB9177" w14:textId="77777777" w:rsidR="00303507" w:rsidRPr="00C93B02" w:rsidRDefault="002A23D4" w:rsidP="00303507">
      <w:pPr>
        <w:tabs>
          <w:tab w:val="left" w:pos="1485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)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promowanie i wspieranie aktywnych form spędzania czasu wolnego oraz </w:t>
      </w:r>
      <w:r w:rsidR="000D7EC6" w:rsidRPr="00C93B02">
        <w:rPr>
          <w:rFonts w:ascii="Times New Roman" w:hAnsi="Times New Roman" w:cs="Times New Roman"/>
          <w:sz w:val="24"/>
          <w:szCs w:val="24"/>
        </w:rPr>
        <w:t xml:space="preserve">   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uczestnictwa mieszkańców w 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rajdach i wyjazdach </w:t>
      </w:r>
      <w:proofErr w:type="spellStart"/>
      <w:r w:rsidR="00F72D6D" w:rsidRPr="00C93B02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="00F72D6D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E517F" w:rsidRPr="00C93B02">
        <w:rPr>
          <w:rFonts w:ascii="Times New Roman" w:hAnsi="Times New Roman" w:cs="Times New Roman"/>
          <w:sz w:val="24"/>
          <w:szCs w:val="24"/>
        </w:rPr>
        <w:t xml:space="preserve">– krajoznawczych. </w:t>
      </w:r>
    </w:p>
    <w:p w14:paraId="35C840A6" w14:textId="77777777" w:rsidR="00303507" w:rsidRPr="00C93B02" w:rsidRDefault="00303507" w:rsidP="00303507">
      <w:pPr>
        <w:pStyle w:val="Akapitzlist"/>
        <w:tabs>
          <w:tab w:val="left" w:pos="1485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64DF8B" w14:textId="77777777" w:rsidR="00CA1A42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5EE0BD06" w14:textId="77777777" w:rsidR="00CA1A42" w:rsidRPr="00C93B02" w:rsidRDefault="00CA1A4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Wysokość środkó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w przeznaczonych na realizację p</w:t>
      </w:r>
      <w:r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EC06DBD" w14:textId="34D62D32" w:rsidR="00351600" w:rsidRPr="00C93B02" w:rsidRDefault="001B6CC9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Na realizację p</w:t>
      </w:r>
      <w:r w:rsidR="00CA1A42" w:rsidRPr="00C93B02">
        <w:rPr>
          <w:rFonts w:ascii="Times New Roman" w:hAnsi="Times New Roman" w:cs="Times New Roman"/>
          <w:sz w:val="24"/>
          <w:szCs w:val="24"/>
        </w:rPr>
        <w:t>rogramu</w:t>
      </w:r>
      <w:r w:rsidR="0044195C">
        <w:rPr>
          <w:rFonts w:ascii="Times New Roman" w:hAnsi="Times New Roman" w:cs="Times New Roman"/>
          <w:sz w:val="24"/>
          <w:szCs w:val="24"/>
        </w:rPr>
        <w:t xml:space="preserve"> w roku budżetowym 202</w:t>
      </w:r>
      <w:r w:rsidR="00096C78">
        <w:rPr>
          <w:rFonts w:ascii="Times New Roman" w:hAnsi="Times New Roman" w:cs="Times New Roman"/>
          <w:sz w:val="24"/>
          <w:szCs w:val="24"/>
        </w:rPr>
        <w:t>2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Gmina</w:t>
      </w:r>
      <w:r w:rsidR="003F5AA4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przeznaczy środki f</w:t>
      </w:r>
      <w:r w:rsidR="00B6326E" w:rsidRPr="00C93B02">
        <w:rPr>
          <w:rFonts w:ascii="Times New Roman" w:hAnsi="Times New Roman" w:cs="Times New Roman"/>
          <w:sz w:val="24"/>
          <w:szCs w:val="24"/>
        </w:rPr>
        <w:t xml:space="preserve">inansowe w wysokości </w:t>
      </w:r>
      <w:r w:rsidR="003471CC">
        <w:rPr>
          <w:rFonts w:ascii="Times New Roman" w:hAnsi="Times New Roman" w:cs="Times New Roman"/>
          <w:b/>
          <w:sz w:val="24"/>
          <w:szCs w:val="24"/>
        </w:rPr>
        <w:t>36</w:t>
      </w:r>
      <w:r w:rsidR="00096C78">
        <w:rPr>
          <w:rFonts w:ascii="Times New Roman" w:hAnsi="Times New Roman" w:cs="Times New Roman"/>
          <w:b/>
          <w:sz w:val="24"/>
          <w:szCs w:val="24"/>
        </w:rPr>
        <w:t>0</w:t>
      </w:r>
      <w:r w:rsidR="004B0150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673ECE57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6F7EC1FC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Okres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6CE4CD57" w14:textId="20ACDC9C" w:rsidR="00236C1C" w:rsidRDefault="001B6CC9" w:rsidP="00236C1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BB24D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Roczny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 współpracy G</w:t>
      </w:r>
      <w:r w:rsidR="00F418A9" w:rsidRPr="00C93B02">
        <w:rPr>
          <w:rFonts w:ascii="Times New Roman" w:hAnsi="Times New Roman" w:cs="Times New Roman"/>
          <w:sz w:val="24"/>
          <w:szCs w:val="24"/>
        </w:rPr>
        <w:t>miny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="00351600" w:rsidRPr="00C93B02">
        <w:rPr>
          <w:rFonts w:ascii="Times New Roman" w:hAnsi="Times New Roman" w:cs="Times New Roman"/>
          <w:sz w:val="24"/>
          <w:szCs w:val="24"/>
        </w:rPr>
        <w:t xml:space="preserve">rganizacjami pozarządowymi i 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podmiotami wymienionymi w art. 3 ust. 3 ustawy </w:t>
      </w:r>
      <w:r w:rsidR="00351600" w:rsidRPr="00C93B02">
        <w:rPr>
          <w:rFonts w:ascii="Times New Roman" w:hAnsi="Times New Roman" w:cs="Times New Roman"/>
          <w:sz w:val="24"/>
          <w:szCs w:val="24"/>
        </w:rPr>
        <w:t>na</w:t>
      </w:r>
      <w:r w:rsidR="00773821" w:rsidRPr="00C93B02">
        <w:rPr>
          <w:rFonts w:ascii="Times New Roman" w:hAnsi="Times New Roman" w:cs="Times New Roman"/>
          <w:sz w:val="24"/>
          <w:szCs w:val="24"/>
        </w:rPr>
        <w:t xml:space="preserve"> r</w:t>
      </w:r>
      <w:r w:rsidR="00096C78">
        <w:rPr>
          <w:rFonts w:ascii="Times New Roman" w:hAnsi="Times New Roman" w:cs="Times New Roman"/>
          <w:sz w:val="24"/>
          <w:szCs w:val="24"/>
        </w:rPr>
        <w:t>ok 2022 obowiązuje od 01.01.2022 r. do 31.12.2022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C93B02">
        <w:rPr>
          <w:rFonts w:ascii="Times New Roman" w:hAnsi="Times New Roman" w:cs="Times New Roman"/>
          <w:sz w:val="24"/>
          <w:szCs w:val="24"/>
        </w:rPr>
        <w:t>r.</w:t>
      </w:r>
      <w:r w:rsidR="006521FF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78EB" w14:textId="77777777" w:rsidR="00236C1C" w:rsidRDefault="00236C1C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9A205" w14:textId="77777777" w:rsidR="00351600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2E495AB5" w14:textId="77777777" w:rsidR="00351600" w:rsidRPr="00C93B02" w:rsidRDefault="001E5AC9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Sposób oceny realizacji p</w:t>
      </w:r>
      <w:r w:rsidR="00351600" w:rsidRPr="00C93B02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4F2990C5" w14:textId="77777777" w:rsidR="002E5DBB" w:rsidRPr="00C93B02" w:rsidRDefault="001B6CC9" w:rsidP="00A32C0C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Miernikiem efektywności p</w:t>
      </w:r>
      <w:r w:rsidR="00D72B4F" w:rsidRPr="00C93B02">
        <w:rPr>
          <w:rFonts w:ascii="Times New Roman" w:hAnsi="Times New Roman" w:cs="Times New Roman"/>
          <w:sz w:val="24"/>
          <w:szCs w:val="24"/>
        </w:rPr>
        <w:t>rogramu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 będą uzyskane infor</w:t>
      </w:r>
      <w:r w:rsidR="002E5DBB" w:rsidRPr="00C93B02">
        <w:rPr>
          <w:rFonts w:ascii="Times New Roman" w:hAnsi="Times New Roman" w:cs="Times New Roman"/>
          <w:sz w:val="24"/>
          <w:szCs w:val="24"/>
        </w:rPr>
        <w:t>macje dotyczące w szczególności</w:t>
      </w:r>
      <w:r w:rsidR="00653DD7" w:rsidRPr="00C93B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A3A631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o</w:t>
      </w:r>
      <w:r w:rsidR="00BF23DE" w:rsidRPr="00C93B02">
        <w:rPr>
          <w:rFonts w:ascii="Times New Roman" w:hAnsi="Times New Roman" w:cs="Times New Roman"/>
          <w:sz w:val="24"/>
          <w:szCs w:val="24"/>
        </w:rPr>
        <w:t>rganizacji pozarządowych podejmujących zadania publiczne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na rzecz społeczności lokalnej;</w:t>
      </w:r>
    </w:p>
    <w:p w14:paraId="092B6A5D" w14:textId="77777777" w:rsidR="00BF23DE" w:rsidRPr="00C93B02" w:rsidRDefault="00D72B4F" w:rsidP="00DC1316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liczby</w:t>
      </w:r>
      <w:r w:rsidR="00BF23DE" w:rsidRPr="00C93B02">
        <w:rPr>
          <w:rFonts w:ascii="Times New Roman" w:hAnsi="Times New Roman" w:cs="Times New Roman"/>
          <w:sz w:val="24"/>
          <w:szCs w:val="24"/>
        </w:rPr>
        <w:t xml:space="preserve"> osób zaangażowanych</w:t>
      </w:r>
      <w:r w:rsidR="00786B45" w:rsidRPr="00C93B02">
        <w:rPr>
          <w:rFonts w:ascii="Times New Roman" w:hAnsi="Times New Roman" w:cs="Times New Roman"/>
          <w:sz w:val="24"/>
          <w:szCs w:val="24"/>
        </w:rPr>
        <w:t xml:space="preserve"> w realizację zadań pub</w:t>
      </w:r>
      <w:r w:rsidR="000A43D1">
        <w:rPr>
          <w:rFonts w:ascii="Times New Roman" w:hAnsi="Times New Roman" w:cs="Times New Roman"/>
          <w:sz w:val="24"/>
          <w:szCs w:val="24"/>
        </w:rPr>
        <w:t>licznych (</w:t>
      </w:r>
      <w:r w:rsidR="001A17E4" w:rsidRPr="00C93B02">
        <w:rPr>
          <w:rFonts w:ascii="Times New Roman" w:hAnsi="Times New Roman" w:cs="Times New Roman"/>
          <w:sz w:val="24"/>
          <w:szCs w:val="24"/>
        </w:rPr>
        <w:t>w tym wolontariuszy);</w:t>
      </w:r>
    </w:p>
    <w:p w14:paraId="619C2CFA" w14:textId="77777777" w:rsidR="00BF23DE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liczby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odbior</w:t>
      </w:r>
      <w:r w:rsidR="001A17E4" w:rsidRPr="00C93B02">
        <w:rPr>
          <w:rFonts w:ascii="Times New Roman" w:hAnsi="Times New Roman" w:cs="Times New Roman"/>
          <w:sz w:val="24"/>
          <w:szCs w:val="24"/>
        </w:rPr>
        <w:t>ców zadań i działań publicznych;</w:t>
      </w:r>
    </w:p>
    <w:p w14:paraId="3F765FB1" w14:textId="77777777" w:rsidR="00DC1316" w:rsidRPr="00C93B02" w:rsidRDefault="005C1525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wysokości</w:t>
      </w:r>
      <w:r w:rsidR="000D17D7" w:rsidRPr="00C93B02">
        <w:rPr>
          <w:rFonts w:ascii="Times New Roman" w:hAnsi="Times New Roman" w:cs="Times New Roman"/>
          <w:sz w:val="24"/>
          <w:szCs w:val="24"/>
        </w:rPr>
        <w:t xml:space="preserve"> środków finansowyc</w:t>
      </w:r>
      <w:r w:rsidR="00000D8F" w:rsidRPr="00C93B02">
        <w:rPr>
          <w:rFonts w:ascii="Times New Roman" w:hAnsi="Times New Roman" w:cs="Times New Roman"/>
          <w:sz w:val="24"/>
          <w:szCs w:val="24"/>
        </w:rPr>
        <w:t>h i poza</w:t>
      </w:r>
      <w:r w:rsidR="000D17D7" w:rsidRPr="00C93B02">
        <w:rPr>
          <w:rFonts w:ascii="Times New Roman" w:hAnsi="Times New Roman" w:cs="Times New Roman"/>
          <w:sz w:val="24"/>
          <w:szCs w:val="24"/>
        </w:rPr>
        <w:t>fi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nansowych zaangażowanych przez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1E038" w14:textId="77777777" w:rsidR="000D17D7" w:rsidRPr="00C93B02" w:rsidRDefault="00DC1316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AC9" w:rsidRPr="00C93B02">
        <w:rPr>
          <w:rFonts w:ascii="Times New Roman" w:hAnsi="Times New Roman" w:cs="Times New Roman"/>
          <w:sz w:val="24"/>
          <w:szCs w:val="24"/>
        </w:rPr>
        <w:t>o</w:t>
      </w:r>
      <w:r w:rsidR="000D17D7" w:rsidRPr="00C93B02">
        <w:rPr>
          <w:rFonts w:ascii="Times New Roman" w:hAnsi="Times New Roman" w:cs="Times New Roman"/>
          <w:sz w:val="24"/>
          <w:szCs w:val="24"/>
        </w:rPr>
        <w:t>rganizacje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w realizację zadań publicznych;</w:t>
      </w:r>
    </w:p>
    <w:p w14:paraId="694392CB" w14:textId="77777777" w:rsidR="000D17D7" w:rsidRPr="00C93B02" w:rsidRDefault="00D72B4F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0D17D7" w:rsidRPr="00C93B02">
        <w:rPr>
          <w:rFonts w:ascii="Times New Roman" w:hAnsi="Times New Roman" w:cs="Times New Roman"/>
          <w:sz w:val="24"/>
          <w:szCs w:val="24"/>
        </w:rPr>
        <w:t>środków finansowych przeznaczonych z budżetu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 Gminy na realizację tych zadań;</w:t>
      </w:r>
    </w:p>
    <w:p w14:paraId="60635667" w14:textId="77777777" w:rsidR="000D17D7" w:rsidRPr="00C93B02" w:rsidRDefault="000D17D7" w:rsidP="00096C78">
      <w:pPr>
        <w:pStyle w:val="Akapitzlist"/>
        <w:numPr>
          <w:ilvl w:val="0"/>
          <w:numId w:val="13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stopnia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zgodności realizowanych przez o</w:t>
      </w:r>
      <w:r w:rsidRPr="00C93B02">
        <w:rPr>
          <w:rFonts w:ascii="Times New Roman" w:hAnsi="Times New Roman" w:cs="Times New Roman"/>
          <w:sz w:val="24"/>
          <w:szCs w:val="24"/>
        </w:rPr>
        <w:t>rganizacje zadań publicznych z zadania</w:t>
      </w:r>
      <w:r w:rsidR="001E5AC9" w:rsidRPr="00C93B02">
        <w:rPr>
          <w:rFonts w:ascii="Times New Roman" w:hAnsi="Times New Roman" w:cs="Times New Roman"/>
          <w:sz w:val="24"/>
          <w:szCs w:val="24"/>
        </w:rPr>
        <w:t>mi priorytetowymi przyjętymi w p</w:t>
      </w:r>
      <w:r w:rsidRPr="00C93B02">
        <w:rPr>
          <w:rFonts w:ascii="Times New Roman" w:hAnsi="Times New Roman" w:cs="Times New Roman"/>
          <w:sz w:val="24"/>
          <w:szCs w:val="24"/>
        </w:rPr>
        <w:t>rogramie.</w:t>
      </w:r>
    </w:p>
    <w:p w14:paraId="5DF69365" w14:textId="77777777" w:rsidR="000D17D7" w:rsidRPr="00C93B02" w:rsidRDefault="001B6CC9" w:rsidP="00096C7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15D9D" w:rsidRPr="00C93B02">
        <w:rPr>
          <w:rFonts w:ascii="Times New Roman" w:hAnsi="Times New Roman" w:cs="Times New Roman"/>
          <w:sz w:val="24"/>
          <w:szCs w:val="24"/>
        </w:rPr>
        <w:t>Organizacje mogą składać Burmistrzowi wniosk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i i uwagi dotyczące realizacji 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p</w:t>
      </w:r>
      <w:r w:rsidR="00615D9D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57816BB2" w14:textId="3AE81E00" w:rsidR="008A153B" w:rsidRPr="00C93B02" w:rsidRDefault="001B6CC9" w:rsidP="00096C78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502252" w:rsidRPr="00C93B02">
        <w:rPr>
          <w:rFonts w:ascii="Times New Roman" w:hAnsi="Times New Roman" w:cs="Times New Roman"/>
          <w:sz w:val="24"/>
          <w:szCs w:val="24"/>
        </w:rPr>
        <w:t>.</w:t>
      </w:r>
      <w:r w:rsidR="00CC7B37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844A0" w:rsidRPr="00C93B02">
        <w:rPr>
          <w:rFonts w:ascii="Times New Roman" w:hAnsi="Times New Roman" w:cs="Times New Roman"/>
          <w:sz w:val="24"/>
          <w:szCs w:val="24"/>
        </w:rPr>
        <w:t>Burmistrz sk</w:t>
      </w:r>
      <w:r w:rsidR="001E5AC9" w:rsidRPr="00C93B02">
        <w:rPr>
          <w:rFonts w:ascii="Times New Roman" w:hAnsi="Times New Roman" w:cs="Times New Roman"/>
          <w:sz w:val="24"/>
          <w:szCs w:val="24"/>
        </w:rPr>
        <w:t>łada sprawozdanie z realizacji p</w:t>
      </w:r>
      <w:r w:rsidR="007844A0" w:rsidRPr="00C93B02">
        <w:rPr>
          <w:rFonts w:ascii="Times New Roman" w:hAnsi="Times New Roman" w:cs="Times New Roman"/>
          <w:sz w:val="24"/>
          <w:szCs w:val="24"/>
        </w:rPr>
        <w:t xml:space="preserve">rogramu Radzie </w:t>
      </w:r>
      <w:r w:rsidR="000D17D7" w:rsidRPr="00C93B02">
        <w:rPr>
          <w:rFonts w:ascii="Times New Roman" w:hAnsi="Times New Roman" w:cs="Times New Roman"/>
          <w:sz w:val="24"/>
          <w:szCs w:val="24"/>
        </w:rPr>
        <w:t>do 31</w:t>
      </w:r>
      <w:r w:rsidR="006A2AF2" w:rsidRPr="00C93B02">
        <w:rPr>
          <w:rFonts w:ascii="Times New Roman" w:hAnsi="Times New Roman" w:cs="Times New Roman"/>
          <w:sz w:val="24"/>
          <w:szCs w:val="24"/>
        </w:rPr>
        <w:t xml:space="preserve"> maja</w:t>
      </w:r>
      <w:r w:rsidR="00D42B00">
        <w:rPr>
          <w:rFonts w:ascii="Times New Roman" w:hAnsi="Times New Roman" w:cs="Times New Roman"/>
          <w:sz w:val="24"/>
          <w:szCs w:val="24"/>
        </w:rPr>
        <w:t xml:space="preserve"> 2022</w:t>
      </w:r>
      <w:r w:rsidR="0044195C">
        <w:rPr>
          <w:rFonts w:ascii="Times New Roman" w:hAnsi="Times New Roman" w:cs="Times New Roman"/>
          <w:sz w:val="24"/>
          <w:szCs w:val="24"/>
        </w:rPr>
        <w:t xml:space="preserve"> </w:t>
      </w:r>
      <w:r w:rsidR="002E5DBB" w:rsidRPr="00C93B02">
        <w:rPr>
          <w:rFonts w:ascii="Times New Roman" w:hAnsi="Times New Roman" w:cs="Times New Roman"/>
          <w:sz w:val="24"/>
          <w:szCs w:val="24"/>
        </w:rPr>
        <w:t>r.</w:t>
      </w:r>
    </w:p>
    <w:p w14:paraId="1B0D7BFC" w14:textId="77777777" w:rsidR="007B06A3" w:rsidRPr="00C93B02" w:rsidRDefault="007B06A3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A30BC" w14:textId="77777777" w:rsidR="00F60787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720C935B" w14:textId="77777777" w:rsidR="00F802E2" w:rsidRPr="00C93B02" w:rsidRDefault="00F802E2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Try</w:t>
      </w:r>
      <w:r w:rsidR="001E5AC9" w:rsidRPr="00C93B02">
        <w:rPr>
          <w:rFonts w:ascii="Times New Roman" w:hAnsi="Times New Roman" w:cs="Times New Roman"/>
          <w:b/>
          <w:sz w:val="24"/>
          <w:szCs w:val="24"/>
        </w:rPr>
        <w:t>b powołania i zasady działania k</w:t>
      </w:r>
      <w:r w:rsidRPr="00C93B02">
        <w:rPr>
          <w:rFonts w:ascii="Times New Roman" w:hAnsi="Times New Roman" w:cs="Times New Roman"/>
          <w:b/>
          <w:sz w:val="24"/>
          <w:szCs w:val="24"/>
        </w:rPr>
        <w:t>omisji konkursowych do opiniowania ofert</w:t>
      </w:r>
    </w:p>
    <w:p w14:paraId="677DFC06" w14:textId="77777777" w:rsidR="00000D8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620621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F802E2" w:rsidRPr="00C93B02">
        <w:rPr>
          <w:rFonts w:ascii="Times New Roman" w:hAnsi="Times New Roman" w:cs="Times New Roman"/>
          <w:sz w:val="24"/>
          <w:szCs w:val="24"/>
        </w:rPr>
        <w:t>Do przeprowadzenia otwartego konkursu ofert na real</w:t>
      </w:r>
      <w:r w:rsidR="001E5AC9" w:rsidRPr="00C93B02">
        <w:rPr>
          <w:rFonts w:ascii="Times New Roman" w:hAnsi="Times New Roman" w:cs="Times New Roman"/>
          <w:sz w:val="24"/>
          <w:szCs w:val="24"/>
        </w:rPr>
        <w:t>izację zadań publicznych przez o</w:t>
      </w:r>
      <w:r w:rsidR="00F802E2" w:rsidRPr="00C93B02">
        <w:rPr>
          <w:rFonts w:ascii="Times New Roman" w:hAnsi="Times New Roman" w:cs="Times New Roman"/>
          <w:sz w:val="24"/>
          <w:szCs w:val="24"/>
        </w:rPr>
        <w:t>rganizacje Burmistrz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 w drodze zarządzenia powołuje k</w:t>
      </w:r>
      <w:r w:rsidR="00341883" w:rsidRPr="00C93B02">
        <w:rPr>
          <w:rFonts w:ascii="Times New Roman" w:hAnsi="Times New Roman" w:cs="Times New Roman"/>
          <w:sz w:val="24"/>
          <w:szCs w:val="24"/>
        </w:rPr>
        <w:t>omisje k</w:t>
      </w:r>
      <w:r w:rsidR="001E5AC9" w:rsidRPr="00C93B02">
        <w:rPr>
          <w:rFonts w:ascii="Times New Roman" w:hAnsi="Times New Roman" w:cs="Times New Roman"/>
          <w:sz w:val="24"/>
          <w:szCs w:val="24"/>
        </w:rPr>
        <w:t xml:space="preserve">onkursową, </w:t>
      </w:r>
      <w:r w:rsidR="00F802E2" w:rsidRPr="00C93B02">
        <w:rPr>
          <w:rFonts w:ascii="Times New Roman" w:hAnsi="Times New Roman" w:cs="Times New Roman"/>
          <w:sz w:val="24"/>
          <w:szCs w:val="24"/>
        </w:rPr>
        <w:t>ze wskazaniem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jej przewodniczącego. </w:t>
      </w:r>
    </w:p>
    <w:p w14:paraId="673A56A8" w14:textId="77777777" w:rsidR="00894507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1E5AC9" w:rsidRPr="00C93B02">
        <w:rPr>
          <w:rFonts w:ascii="Times New Roman" w:hAnsi="Times New Roman" w:cs="Times New Roman"/>
          <w:sz w:val="24"/>
          <w:szCs w:val="24"/>
        </w:rPr>
        <w:t>W skład k</w:t>
      </w:r>
      <w:r w:rsidR="00F802E2" w:rsidRPr="00C93B02">
        <w:rPr>
          <w:rFonts w:ascii="Times New Roman" w:hAnsi="Times New Roman" w:cs="Times New Roman"/>
          <w:sz w:val="24"/>
          <w:szCs w:val="24"/>
        </w:rPr>
        <w:t>omisji wchodzą</w:t>
      </w:r>
      <w:r w:rsidR="00894507" w:rsidRPr="00C93B02">
        <w:rPr>
          <w:rFonts w:ascii="Times New Roman" w:hAnsi="Times New Roman" w:cs="Times New Roman"/>
          <w:sz w:val="24"/>
          <w:szCs w:val="24"/>
        </w:rPr>
        <w:t>:</w:t>
      </w:r>
    </w:p>
    <w:p w14:paraId="441B5B20" w14:textId="77777777" w:rsidR="00894507" w:rsidRPr="00C93B02" w:rsidRDefault="00620621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4 osoby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będące reprezentantami </w:t>
      </w:r>
      <w:r w:rsidR="00FD144D" w:rsidRPr="00C93B02">
        <w:rPr>
          <w:rFonts w:ascii="Times New Roman" w:hAnsi="Times New Roman" w:cs="Times New Roman"/>
          <w:sz w:val="24"/>
          <w:szCs w:val="24"/>
        </w:rPr>
        <w:t>Urzędu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6883AA46" w14:textId="77777777" w:rsidR="00000D8F" w:rsidRPr="00C93B02" w:rsidRDefault="00F802E2" w:rsidP="00DC1316">
      <w:pPr>
        <w:pStyle w:val="Akapitzlist"/>
        <w:numPr>
          <w:ilvl w:val="0"/>
          <w:numId w:val="15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jedna </w:t>
      </w:r>
      <w:r w:rsidR="002E5DBB" w:rsidRPr="00C93B02">
        <w:rPr>
          <w:rFonts w:ascii="Times New Roman" w:hAnsi="Times New Roman" w:cs="Times New Roman"/>
          <w:sz w:val="24"/>
          <w:szCs w:val="24"/>
        </w:rPr>
        <w:t xml:space="preserve">osoba </w:t>
      </w:r>
      <w:r w:rsidR="001E5AC9" w:rsidRPr="00C93B02">
        <w:rPr>
          <w:rFonts w:ascii="Times New Roman" w:hAnsi="Times New Roman" w:cs="Times New Roman"/>
          <w:sz w:val="24"/>
          <w:szCs w:val="24"/>
        </w:rPr>
        <w:t>z o</w:t>
      </w:r>
      <w:r w:rsidRPr="00C93B02">
        <w:rPr>
          <w:rFonts w:ascii="Times New Roman" w:hAnsi="Times New Roman" w:cs="Times New Roman"/>
          <w:sz w:val="24"/>
          <w:szCs w:val="24"/>
        </w:rPr>
        <w:t>rganizacji pozarządowych</w:t>
      </w:r>
      <w:r w:rsidR="005C1525" w:rsidRPr="00C93B02">
        <w:rPr>
          <w:rFonts w:ascii="Times New Roman" w:hAnsi="Times New Roman" w:cs="Times New Roman"/>
          <w:sz w:val="24"/>
          <w:szCs w:val="24"/>
        </w:rPr>
        <w:t xml:space="preserve"> wyłoniona w drodze otwartego naboru. </w:t>
      </w:r>
    </w:p>
    <w:p w14:paraId="1E281C7E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3</w:t>
      </w:r>
      <w:r w:rsidR="00E600BA" w:rsidRPr="00C93B02">
        <w:rPr>
          <w:rFonts w:ascii="Times New Roman" w:hAnsi="Times New Roman" w:cs="Times New Roman"/>
          <w:sz w:val="24"/>
          <w:szCs w:val="24"/>
        </w:rPr>
        <w:t>.</w:t>
      </w:r>
      <w:r w:rsidR="00030AC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5C1525" w:rsidRPr="00C93B02">
        <w:rPr>
          <w:rFonts w:ascii="Times New Roman" w:hAnsi="Times New Roman" w:cs="Times New Roman"/>
          <w:sz w:val="24"/>
          <w:szCs w:val="24"/>
        </w:rPr>
        <w:t>W sytuacj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i większej </w:t>
      </w:r>
      <w:r w:rsidR="005C1525" w:rsidRPr="00C93B02">
        <w:rPr>
          <w:rFonts w:ascii="Times New Roman" w:hAnsi="Times New Roman" w:cs="Times New Roman"/>
          <w:sz w:val="24"/>
          <w:szCs w:val="24"/>
        </w:rPr>
        <w:t>liczby kandydatów Burmistrz przeprowadza losowanie w obecności zg</w:t>
      </w:r>
      <w:r w:rsidR="003C133F" w:rsidRPr="00C93B02">
        <w:rPr>
          <w:rFonts w:ascii="Times New Roman" w:hAnsi="Times New Roman" w:cs="Times New Roman"/>
          <w:sz w:val="24"/>
          <w:szCs w:val="24"/>
        </w:rPr>
        <w:t>łoszonych kandydatów do k</w:t>
      </w:r>
      <w:r w:rsidR="00B33010" w:rsidRPr="00C93B02">
        <w:rPr>
          <w:rFonts w:ascii="Times New Roman" w:hAnsi="Times New Roman" w:cs="Times New Roman"/>
          <w:sz w:val="24"/>
          <w:szCs w:val="24"/>
        </w:rPr>
        <w:t>omisji;</w:t>
      </w:r>
    </w:p>
    <w:p w14:paraId="03D9D82E" w14:textId="77777777" w:rsidR="00F802E2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3C133F" w:rsidRPr="00C93B02">
        <w:rPr>
          <w:rFonts w:ascii="Times New Roman" w:hAnsi="Times New Roman" w:cs="Times New Roman"/>
          <w:sz w:val="24"/>
          <w:szCs w:val="24"/>
        </w:rPr>
        <w:t>o wyborze do k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omisji konkursowej zostanie zamieszczona w Biuletynie </w:t>
      </w:r>
      <w:r w:rsidR="00804786" w:rsidRPr="00C93B02">
        <w:rPr>
          <w:rFonts w:ascii="Times New Roman" w:hAnsi="Times New Roman" w:cs="Times New Roman"/>
          <w:sz w:val="24"/>
          <w:szCs w:val="24"/>
        </w:rPr>
        <w:t>Informacji</w:t>
      </w:r>
      <w:r w:rsidR="00F802E2" w:rsidRPr="00C93B02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B33010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57471E59" w14:textId="77777777" w:rsidR="00D72B4F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33010" w:rsidRPr="00C93B02">
        <w:rPr>
          <w:rFonts w:ascii="Times New Roman" w:hAnsi="Times New Roman" w:cs="Times New Roman"/>
          <w:sz w:val="24"/>
          <w:szCs w:val="24"/>
        </w:rPr>
        <w:t>Członkowie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</w:t>
      </w:r>
      <w:r w:rsidR="00D72B4F" w:rsidRPr="00C93B02">
        <w:rPr>
          <w:rFonts w:ascii="Times New Roman" w:hAnsi="Times New Roman" w:cs="Times New Roman"/>
          <w:sz w:val="24"/>
          <w:szCs w:val="24"/>
        </w:rPr>
        <w:t>omisji</w:t>
      </w:r>
      <w:r w:rsidR="00000D8F" w:rsidRPr="00C93B02">
        <w:rPr>
          <w:rFonts w:ascii="Times New Roman" w:hAnsi="Times New Roman" w:cs="Times New Roman"/>
          <w:sz w:val="24"/>
          <w:szCs w:val="24"/>
        </w:rPr>
        <w:t xml:space="preserve"> składają oświadczenia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o braku podstaw</w:t>
      </w:r>
      <w:r w:rsidR="00313B68" w:rsidRPr="00C93B02">
        <w:rPr>
          <w:rFonts w:ascii="Times New Roman" w:hAnsi="Times New Roman" w:cs="Times New Roman"/>
          <w:sz w:val="24"/>
          <w:szCs w:val="24"/>
        </w:rPr>
        <w:t>y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do wyłączenia na podstawie art. 15 ust. 2d lub 2f ust</w:t>
      </w:r>
      <w:r w:rsidR="003C133F" w:rsidRPr="00C93B02">
        <w:rPr>
          <w:rFonts w:ascii="Times New Roman" w:hAnsi="Times New Roman" w:cs="Times New Roman"/>
          <w:sz w:val="24"/>
          <w:szCs w:val="24"/>
        </w:rPr>
        <w:t>awy.</w:t>
      </w:r>
    </w:p>
    <w:p w14:paraId="5E641AAA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obraduje na posiedzeniach za</w:t>
      </w:r>
      <w:r w:rsidR="00B33010" w:rsidRPr="00C93B02">
        <w:rPr>
          <w:rFonts w:ascii="Times New Roman" w:hAnsi="Times New Roman" w:cs="Times New Roman"/>
          <w:sz w:val="24"/>
          <w:szCs w:val="24"/>
        </w:rPr>
        <w:t>mkniętych bez udziału oferentów.</w:t>
      </w:r>
    </w:p>
    <w:p w14:paraId="415FDFE6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7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Pracami komisji kieruje przewodniczący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161D42DD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8</w:t>
      </w:r>
      <w:r w:rsidR="00E600B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>Posiedzenie k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omisji zwołuje przewodniczący poprzez zawiadomienie 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jej członków </w:t>
      </w:r>
      <w:r w:rsidR="005D4678" w:rsidRPr="00C93B02">
        <w:rPr>
          <w:rFonts w:ascii="Times New Roman" w:hAnsi="Times New Roman" w:cs="Times New Roman"/>
          <w:sz w:val="24"/>
          <w:szCs w:val="24"/>
        </w:rPr>
        <w:t>na 3</w:t>
      </w:r>
      <w:r w:rsidR="00B33010" w:rsidRPr="00C93B02">
        <w:rPr>
          <w:rFonts w:ascii="Times New Roman" w:hAnsi="Times New Roman" w:cs="Times New Roman"/>
          <w:sz w:val="24"/>
          <w:szCs w:val="24"/>
        </w:rPr>
        <w:t xml:space="preserve"> dni przed terminem posiedzenia.</w:t>
      </w:r>
    </w:p>
    <w:p w14:paraId="7B9AD69F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9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Dla ważności decyzji niezbędna jest obecność 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co 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najmniej </w:t>
      </w:r>
      <w:r w:rsidR="005D4678" w:rsidRPr="00C93B02">
        <w:rPr>
          <w:rFonts w:ascii="Times New Roman" w:hAnsi="Times New Roman" w:cs="Times New Roman"/>
          <w:sz w:val="24"/>
          <w:szCs w:val="24"/>
        </w:rPr>
        <w:t>pr</w:t>
      </w:r>
      <w:r w:rsidR="003C133F" w:rsidRPr="00C93B02">
        <w:rPr>
          <w:rFonts w:ascii="Times New Roman" w:hAnsi="Times New Roman" w:cs="Times New Roman"/>
          <w:sz w:val="24"/>
          <w:szCs w:val="24"/>
        </w:rPr>
        <w:t>zewodniczącego oraz 2 członków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7E2896C2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10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>Komisja podejmuje de</w:t>
      </w:r>
      <w:r w:rsidR="00B33010" w:rsidRPr="00C93B02">
        <w:rPr>
          <w:rFonts w:ascii="Times New Roman" w:hAnsi="Times New Roman" w:cs="Times New Roman"/>
          <w:sz w:val="24"/>
          <w:szCs w:val="24"/>
        </w:rPr>
        <w:t>cyzje zwykłą większością głosów.</w:t>
      </w:r>
    </w:p>
    <w:p w14:paraId="762C7A33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Komisja dokonuje oceny ofert złożonych w oparciu o kryteria podane w ogłoszeniu o otwartych konkursach ofert </w:t>
      </w:r>
      <w:r w:rsidR="00B33010" w:rsidRPr="00C93B02">
        <w:rPr>
          <w:rFonts w:ascii="Times New Roman" w:hAnsi="Times New Roman" w:cs="Times New Roman"/>
          <w:sz w:val="24"/>
          <w:szCs w:val="24"/>
        </w:rPr>
        <w:t>na realizację zadań publicznych.</w:t>
      </w:r>
    </w:p>
    <w:p w14:paraId="2358DBC2" w14:textId="77777777" w:rsidR="005D467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12</w:t>
      </w:r>
      <w:r w:rsidR="002824DD" w:rsidRPr="00C93B02">
        <w:rPr>
          <w:rFonts w:ascii="Times New Roman" w:hAnsi="Times New Roman" w:cs="Times New Roman"/>
          <w:sz w:val="24"/>
          <w:szCs w:val="24"/>
        </w:rPr>
        <w:t>.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posiedzenia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 sporządzana jest dokumentacja zawierająca:</w:t>
      </w:r>
    </w:p>
    <w:p w14:paraId="22F3643D" w14:textId="77777777" w:rsidR="005D4678" w:rsidRPr="00C93B02" w:rsidRDefault="00B33010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listę obecności,</w:t>
      </w:r>
    </w:p>
    <w:p w14:paraId="6E594BED" w14:textId="77777777" w:rsidR="005D4678" w:rsidRPr="00C93B02" w:rsidRDefault="003C133F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protokół z prac k</w:t>
      </w:r>
      <w:r w:rsidR="005D4678" w:rsidRPr="00C93B02">
        <w:rPr>
          <w:rFonts w:ascii="Times New Roman" w:hAnsi="Times New Roman" w:cs="Times New Roman"/>
          <w:sz w:val="24"/>
          <w:szCs w:val="24"/>
        </w:rPr>
        <w:t>omisji</w:t>
      </w:r>
      <w:r w:rsidR="00B33010" w:rsidRPr="00C93B02">
        <w:rPr>
          <w:rFonts w:ascii="Times New Roman" w:hAnsi="Times New Roman" w:cs="Times New Roman"/>
          <w:sz w:val="24"/>
          <w:szCs w:val="24"/>
        </w:rPr>
        <w:t>,</w:t>
      </w:r>
    </w:p>
    <w:p w14:paraId="72C2C625" w14:textId="77777777" w:rsidR="001B6CC9" w:rsidRPr="00C93B02" w:rsidRDefault="002606AA" w:rsidP="00DC1316">
      <w:pPr>
        <w:pStyle w:val="Akapitzlist"/>
        <w:numPr>
          <w:ilvl w:val="0"/>
          <w:numId w:val="17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</w:t>
      </w:r>
      <w:r w:rsidR="005D4678" w:rsidRPr="00C93B02">
        <w:rPr>
          <w:rFonts w:ascii="Times New Roman" w:hAnsi="Times New Roman" w:cs="Times New Roman"/>
          <w:sz w:val="24"/>
          <w:szCs w:val="24"/>
        </w:rPr>
        <w:t>biorcze kart</w:t>
      </w:r>
      <w:r w:rsidR="00D72B4F" w:rsidRPr="00C93B02">
        <w:rPr>
          <w:rFonts w:ascii="Times New Roman" w:hAnsi="Times New Roman" w:cs="Times New Roman"/>
          <w:sz w:val="24"/>
          <w:szCs w:val="24"/>
        </w:rPr>
        <w:t>y</w:t>
      </w:r>
      <w:r w:rsidR="005D4678" w:rsidRPr="00C93B02">
        <w:rPr>
          <w:rFonts w:ascii="Times New Roman" w:hAnsi="Times New Roman" w:cs="Times New Roman"/>
          <w:sz w:val="24"/>
          <w:szCs w:val="24"/>
        </w:rPr>
        <w:t xml:space="preserve"> ocen ofert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35386DCE" w14:textId="77777777" w:rsidR="001B6CC9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Przewodniczący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moż</w:t>
      </w:r>
      <w:r w:rsidR="00341883" w:rsidRPr="00C93B02">
        <w:rPr>
          <w:rFonts w:ascii="Times New Roman" w:hAnsi="Times New Roman" w:cs="Times New Roman"/>
          <w:sz w:val="24"/>
          <w:szCs w:val="24"/>
        </w:rPr>
        <w:t xml:space="preserve">e </w:t>
      </w:r>
      <w:r w:rsidR="003C133F" w:rsidRPr="00C93B02">
        <w:rPr>
          <w:rFonts w:ascii="Times New Roman" w:hAnsi="Times New Roman" w:cs="Times New Roman"/>
          <w:sz w:val="24"/>
          <w:szCs w:val="24"/>
        </w:rPr>
        <w:t>zapraszać do prac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z głosem doradczym osoby posiadające specjalistyczną wiedzę w za</w:t>
      </w:r>
      <w:r w:rsidR="00B33010" w:rsidRPr="00C93B02">
        <w:rPr>
          <w:rFonts w:ascii="Times New Roman" w:hAnsi="Times New Roman" w:cs="Times New Roman"/>
          <w:sz w:val="24"/>
          <w:szCs w:val="24"/>
        </w:rPr>
        <w:t>kresie zadań objętych konkursem.</w:t>
      </w:r>
    </w:p>
    <w:p w14:paraId="50D9551F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14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Z tytułu pracy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jej członkowie nie otrzymują dodatkowego wy</w:t>
      </w:r>
      <w:r w:rsidR="00B33010" w:rsidRPr="00C93B02">
        <w:rPr>
          <w:rFonts w:ascii="Times New Roman" w:hAnsi="Times New Roman" w:cs="Times New Roman"/>
          <w:sz w:val="24"/>
          <w:szCs w:val="24"/>
        </w:rPr>
        <w:t>nagrodzenia.</w:t>
      </w:r>
    </w:p>
    <w:p w14:paraId="3CA36592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15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Członkowie k</w:t>
      </w:r>
      <w:r w:rsidR="002606AA" w:rsidRPr="00C93B02">
        <w:rPr>
          <w:rFonts w:ascii="Times New Roman" w:hAnsi="Times New Roman" w:cs="Times New Roman"/>
          <w:sz w:val="24"/>
          <w:szCs w:val="24"/>
        </w:rPr>
        <w:t>omisji wykonują swoje prawa i obowiązki osobiście</w:t>
      </w:r>
      <w:r w:rsidR="00B33010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637C6DAD" w14:textId="77777777" w:rsidR="00313B68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16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Komisja rozpatruje oferty oddzielnie dla każdego zadania konkursowego. </w:t>
      </w:r>
    </w:p>
    <w:p w14:paraId="3788654F" w14:textId="77777777" w:rsidR="002606A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17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2606AA" w:rsidRPr="00C93B02">
        <w:rPr>
          <w:rFonts w:ascii="Times New Roman" w:hAnsi="Times New Roman" w:cs="Times New Roman"/>
          <w:sz w:val="24"/>
          <w:szCs w:val="24"/>
        </w:rPr>
        <w:t>Weryfikacja złożonych ofert składa się z dwóch etapów:</w:t>
      </w:r>
    </w:p>
    <w:p w14:paraId="06A34AEA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 – ocena formalna</w:t>
      </w:r>
    </w:p>
    <w:p w14:paraId="417DA3DC" w14:textId="77777777" w:rsidR="002606AA" w:rsidRPr="00C93B02" w:rsidRDefault="002606AA" w:rsidP="00DC1316">
      <w:pPr>
        <w:pStyle w:val="Akapitzlist"/>
        <w:numPr>
          <w:ilvl w:val="0"/>
          <w:numId w:val="19"/>
        </w:num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Etap II – ocena merytoryczna</w:t>
      </w:r>
    </w:p>
    <w:p w14:paraId="0C041940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W </w:t>
      </w:r>
      <w:r w:rsidR="00804786" w:rsidRPr="00C93B02">
        <w:rPr>
          <w:rFonts w:ascii="Times New Roman" w:hAnsi="Times New Roman" w:cs="Times New Roman"/>
          <w:sz w:val="24"/>
          <w:szCs w:val="24"/>
        </w:rPr>
        <w:t>pie</w:t>
      </w:r>
      <w:r w:rsidR="002E5DBB" w:rsidRPr="00C93B02">
        <w:rPr>
          <w:rFonts w:ascii="Times New Roman" w:hAnsi="Times New Roman" w:cs="Times New Roman"/>
          <w:sz w:val="24"/>
          <w:szCs w:val="24"/>
        </w:rPr>
        <w:t>rwszym etap</w:t>
      </w:r>
      <w:r w:rsidR="003C133F" w:rsidRPr="00C93B02">
        <w:rPr>
          <w:rFonts w:ascii="Times New Roman" w:hAnsi="Times New Roman" w:cs="Times New Roman"/>
          <w:sz w:val="24"/>
          <w:szCs w:val="24"/>
        </w:rPr>
        <w:t>ie konkursu k</w:t>
      </w:r>
      <w:r w:rsidR="005D14C0" w:rsidRPr="00C93B02">
        <w:rPr>
          <w:rFonts w:ascii="Times New Roman" w:hAnsi="Times New Roman" w:cs="Times New Roman"/>
          <w:sz w:val="24"/>
          <w:szCs w:val="24"/>
        </w:rPr>
        <w:t>omisja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ocenia </w:t>
      </w:r>
      <w:r w:rsidR="00E0235D" w:rsidRPr="00C93B02">
        <w:rPr>
          <w:rFonts w:ascii="Times New Roman" w:hAnsi="Times New Roman" w:cs="Times New Roman"/>
          <w:sz w:val="24"/>
          <w:szCs w:val="24"/>
        </w:rPr>
        <w:t xml:space="preserve">ofertę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pod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względem formalnym</w:t>
      </w:r>
      <w:r w:rsidR="00693155" w:rsidRPr="00693155">
        <w:rPr>
          <w:rFonts w:ascii="Times New Roman" w:hAnsi="Times New Roman" w:cs="Times New Roman"/>
          <w:sz w:val="24"/>
          <w:szCs w:val="24"/>
        </w:rPr>
        <w:t xml:space="preserve"> </w:t>
      </w:r>
      <w:r w:rsidR="00693155">
        <w:rPr>
          <w:rFonts w:ascii="Times New Roman" w:hAnsi="Times New Roman" w:cs="Times New Roman"/>
          <w:sz w:val="24"/>
          <w:szCs w:val="24"/>
        </w:rPr>
        <w:t xml:space="preserve">w </w:t>
      </w:r>
      <w:r w:rsidR="00693155" w:rsidRPr="00C93B02">
        <w:rPr>
          <w:rFonts w:ascii="Times New Roman" w:hAnsi="Times New Roman" w:cs="Times New Roman"/>
          <w:sz w:val="24"/>
          <w:szCs w:val="24"/>
        </w:rPr>
        <w:t>oparciu o kryt</w:t>
      </w:r>
      <w:r w:rsidR="000A43D1">
        <w:rPr>
          <w:rFonts w:ascii="Times New Roman" w:hAnsi="Times New Roman" w:cs="Times New Roman"/>
          <w:sz w:val="24"/>
          <w:szCs w:val="24"/>
        </w:rPr>
        <w:t>eria określone w załączniku</w:t>
      </w:r>
      <w:r w:rsidR="0069315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A23D4">
        <w:rPr>
          <w:rFonts w:ascii="Times New Roman" w:hAnsi="Times New Roman" w:cs="Times New Roman"/>
          <w:sz w:val="24"/>
          <w:szCs w:val="24"/>
        </w:rPr>
        <w:t>. Oferty nie</w:t>
      </w:r>
      <w:r w:rsidR="00804786" w:rsidRPr="00C93B02">
        <w:rPr>
          <w:rFonts w:ascii="Times New Roman" w:hAnsi="Times New Roman" w:cs="Times New Roman"/>
          <w:sz w:val="24"/>
          <w:szCs w:val="24"/>
        </w:rPr>
        <w:t>spełniające wymogów formalnych zostają odrzucone z wyjątkiem przypadków, które u</w:t>
      </w:r>
      <w:r w:rsidR="002606AA" w:rsidRPr="00C93B02">
        <w:rPr>
          <w:rFonts w:ascii="Times New Roman" w:hAnsi="Times New Roman" w:cs="Times New Roman"/>
          <w:sz w:val="24"/>
          <w:szCs w:val="24"/>
        </w:rPr>
        <w:t>możliwiają uzupełnienie braków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2606A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Termin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uzupełnienia braków wynosi </w:t>
      </w:r>
      <w:r w:rsidR="00804786" w:rsidRPr="00C93B02">
        <w:rPr>
          <w:rFonts w:ascii="Times New Roman" w:hAnsi="Times New Roman" w:cs="Times New Roman"/>
          <w:sz w:val="24"/>
          <w:szCs w:val="24"/>
        </w:rPr>
        <w:t>5 dni roboczych od daty zawiado</w:t>
      </w:r>
      <w:r w:rsidR="002A23D4">
        <w:rPr>
          <w:rFonts w:ascii="Times New Roman" w:hAnsi="Times New Roman" w:cs="Times New Roman"/>
          <w:sz w:val="24"/>
          <w:szCs w:val="24"/>
        </w:rPr>
        <w:t>mienia do ich uzupełnienia. Nie</w:t>
      </w:r>
      <w:r w:rsidR="00804786" w:rsidRPr="00C93B02">
        <w:rPr>
          <w:rFonts w:ascii="Times New Roman" w:hAnsi="Times New Roman" w:cs="Times New Roman"/>
          <w:sz w:val="24"/>
          <w:szCs w:val="24"/>
        </w:rPr>
        <w:t>uzupełnienie braków formalnych w wyznaczonym terminie powoduje odrzucenie oferty</w:t>
      </w:r>
      <w:r w:rsidR="00E3145B" w:rsidRPr="00C93B02">
        <w:rPr>
          <w:rFonts w:ascii="Times New Roman" w:hAnsi="Times New Roman" w:cs="Times New Roman"/>
          <w:sz w:val="24"/>
          <w:szCs w:val="24"/>
        </w:rPr>
        <w:t>;</w:t>
      </w:r>
    </w:p>
    <w:p w14:paraId="14495610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19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W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drugim etapie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konkursu k</w:t>
      </w:r>
      <w:r w:rsidR="00B23515" w:rsidRPr="00C93B02">
        <w:rPr>
          <w:rFonts w:ascii="Times New Roman" w:hAnsi="Times New Roman" w:cs="Times New Roman"/>
          <w:sz w:val="24"/>
          <w:szCs w:val="24"/>
        </w:rPr>
        <w:t>omisja konkursowa</w:t>
      </w:r>
      <w:r w:rsidR="005D14C0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analizuje merytoryczną</w:t>
      </w:r>
      <w:r w:rsidR="002151FA" w:rsidRPr="00C93B02">
        <w:rPr>
          <w:rFonts w:ascii="Times New Roman" w:hAnsi="Times New Roman" w:cs="Times New Roman"/>
          <w:sz w:val="24"/>
          <w:szCs w:val="24"/>
        </w:rPr>
        <w:t xml:space="preserve"> zawartość ofert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09618A" w:rsidRPr="00C93B02">
        <w:rPr>
          <w:rFonts w:ascii="Times New Roman" w:hAnsi="Times New Roman" w:cs="Times New Roman"/>
          <w:sz w:val="24"/>
          <w:szCs w:val="24"/>
        </w:rPr>
        <w:t>w oparciu o kryteria</w:t>
      </w:r>
      <w:r w:rsidR="000A43D1">
        <w:rPr>
          <w:rFonts w:ascii="Times New Roman" w:hAnsi="Times New Roman" w:cs="Times New Roman"/>
          <w:sz w:val="24"/>
          <w:szCs w:val="24"/>
        </w:rPr>
        <w:t xml:space="preserve"> określone w załączniku </w:t>
      </w:r>
      <w:r w:rsidR="00731AF5" w:rsidRPr="00C93B02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2151FA" w:rsidRPr="00C93B02">
        <w:rPr>
          <w:rFonts w:ascii="Times New Roman" w:hAnsi="Times New Roman" w:cs="Times New Roman"/>
          <w:sz w:val="24"/>
          <w:szCs w:val="24"/>
        </w:rPr>
        <w:t>, a następnie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B23515" w:rsidRPr="00C93B02">
        <w:rPr>
          <w:rFonts w:ascii="Times New Roman" w:hAnsi="Times New Roman" w:cs="Times New Roman"/>
          <w:sz w:val="24"/>
          <w:szCs w:val="24"/>
        </w:rPr>
        <w:t>wybiera naj</w:t>
      </w:r>
      <w:r w:rsidR="00E3145B" w:rsidRPr="00C93B02">
        <w:rPr>
          <w:rFonts w:ascii="Times New Roman" w:hAnsi="Times New Roman" w:cs="Times New Roman"/>
          <w:sz w:val="24"/>
          <w:szCs w:val="24"/>
        </w:rPr>
        <w:t>korzystniejsze oferty i proponuje</w:t>
      </w:r>
      <w:r w:rsidR="00B23515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8225C" w:rsidRPr="00C93B02">
        <w:rPr>
          <w:rFonts w:ascii="Times New Roman" w:hAnsi="Times New Roman" w:cs="Times New Roman"/>
          <w:sz w:val="24"/>
          <w:szCs w:val="24"/>
        </w:rPr>
        <w:t xml:space="preserve"> wysokość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przyznanych środków;</w:t>
      </w:r>
    </w:p>
    <w:p w14:paraId="5C7764EC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20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E3145B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E0235D" w:rsidRPr="00C93B02">
        <w:rPr>
          <w:rFonts w:ascii="Times New Roman" w:hAnsi="Times New Roman" w:cs="Times New Roman"/>
          <w:sz w:val="24"/>
          <w:szCs w:val="24"/>
        </w:rPr>
        <w:t>O</w:t>
      </w:r>
      <w:r w:rsidR="00804786" w:rsidRPr="00C93B02">
        <w:rPr>
          <w:rFonts w:ascii="Times New Roman" w:hAnsi="Times New Roman" w:cs="Times New Roman"/>
          <w:sz w:val="24"/>
          <w:szCs w:val="24"/>
        </w:rPr>
        <w:t>cena</w:t>
      </w:r>
      <w:r w:rsidR="0044195C">
        <w:rPr>
          <w:rFonts w:ascii="Times New Roman" w:hAnsi="Times New Roman" w:cs="Times New Roman"/>
          <w:sz w:val="24"/>
          <w:szCs w:val="24"/>
        </w:rPr>
        <w:t xml:space="preserve"> końcowa oferty stanowi średnią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z ocen łącznych wystawionych przez osoby oceniające ofertę. </w:t>
      </w:r>
    </w:p>
    <w:p w14:paraId="6B67AC04" w14:textId="77777777" w:rsidR="007D6DAD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21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Komisja konkursowa sporządza listę wyników konkursu wraz z propozycją wysokości środków finansowych dla każdego oferenta. </w:t>
      </w:r>
    </w:p>
    <w:p w14:paraId="033F0015" w14:textId="77777777" w:rsidR="00804786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22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09618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804786" w:rsidRPr="00C93B02">
        <w:rPr>
          <w:rFonts w:ascii="Times New Roman" w:hAnsi="Times New Roman" w:cs="Times New Roman"/>
          <w:sz w:val="24"/>
          <w:szCs w:val="24"/>
        </w:rPr>
        <w:t xml:space="preserve"> Wyniki konkursu zawierające nazwę zadania, nazwę oferenta, wysokość przyznanych środków publicznych ogłasza się niezwłocznie po wyb</w:t>
      </w:r>
      <w:r w:rsidR="003C133F" w:rsidRPr="00C93B02">
        <w:rPr>
          <w:rFonts w:ascii="Times New Roman" w:hAnsi="Times New Roman" w:cs="Times New Roman"/>
          <w:sz w:val="24"/>
          <w:szCs w:val="24"/>
        </w:rPr>
        <w:t>orze oferty w Biuletynie Informacji Publicznej</w:t>
      </w:r>
      <w:r w:rsidR="00313B68" w:rsidRPr="00C93B02">
        <w:rPr>
          <w:rFonts w:ascii="Times New Roman" w:hAnsi="Times New Roman" w:cs="Times New Roman"/>
          <w:sz w:val="24"/>
          <w:szCs w:val="24"/>
        </w:rPr>
        <w:t>,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w siedzibie Gminy oraz </w:t>
      </w:r>
      <w:r w:rsidR="00313B68" w:rsidRPr="00C93B02">
        <w:rPr>
          <w:rFonts w:ascii="Times New Roman" w:hAnsi="Times New Roman" w:cs="Times New Roman"/>
          <w:sz w:val="24"/>
          <w:szCs w:val="24"/>
        </w:rPr>
        <w:t>na stronie internetowej U</w:t>
      </w:r>
      <w:r w:rsidR="00804786" w:rsidRPr="00C93B02">
        <w:rPr>
          <w:rFonts w:ascii="Times New Roman" w:hAnsi="Times New Roman" w:cs="Times New Roman"/>
          <w:sz w:val="24"/>
          <w:szCs w:val="24"/>
        </w:rPr>
        <w:t>rzędu.</w:t>
      </w:r>
    </w:p>
    <w:p w14:paraId="22F2C507" w14:textId="77777777" w:rsidR="00B23515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23</w:t>
      </w:r>
      <w:r w:rsidR="00D72B4F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="00B23515" w:rsidRPr="00C93B02">
        <w:rPr>
          <w:rFonts w:ascii="Times New Roman" w:hAnsi="Times New Roman" w:cs="Times New Roman"/>
          <w:sz w:val="24"/>
          <w:szCs w:val="24"/>
        </w:rPr>
        <w:t>Po ogłoszeniu wyników otwartego konkurs</w:t>
      </w:r>
      <w:r w:rsidR="00392BBA" w:rsidRPr="00C93B02">
        <w:rPr>
          <w:rFonts w:ascii="Times New Roman" w:hAnsi="Times New Roman" w:cs="Times New Roman"/>
          <w:sz w:val="24"/>
          <w:szCs w:val="24"/>
        </w:rPr>
        <w:t>u ofert Burmi</w:t>
      </w:r>
      <w:r w:rsidR="003C133F" w:rsidRPr="00C93B02">
        <w:rPr>
          <w:rFonts w:ascii="Times New Roman" w:hAnsi="Times New Roman" w:cs="Times New Roman"/>
          <w:sz w:val="24"/>
          <w:szCs w:val="24"/>
        </w:rPr>
        <w:t>strz zawiera umowę z o</w:t>
      </w:r>
      <w:r w:rsidR="00386F40" w:rsidRPr="00C93B02">
        <w:rPr>
          <w:rFonts w:ascii="Times New Roman" w:hAnsi="Times New Roman" w:cs="Times New Roman"/>
          <w:sz w:val="24"/>
          <w:szCs w:val="24"/>
        </w:rPr>
        <w:t>rganizacją</w:t>
      </w:r>
      <w:r w:rsidR="00392BBA" w:rsidRPr="00C93B02">
        <w:rPr>
          <w:rFonts w:ascii="Times New Roman" w:hAnsi="Times New Roman" w:cs="Times New Roman"/>
          <w:sz w:val="24"/>
          <w:szCs w:val="24"/>
        </w:rPr>
        <w:t>.</w:t>
      </w:r>
    </w:p>
    <w:p w14:paraId="567D5524" w14:textId="77777777" w:rsidR="00392BBA" w:rsidRPr="00C93B02" w:rsidRDefault="001B6CC9" w:rsidP="00A32C0C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24</w:t>
      </w:r>
      <w:r w:rsidR="00D72B4F" w:rsidRPr="00C93B02">
        <w:rPr>
          <w:rFonts w:ascii="Times New Roman" w:hAnsi="Times New Roman" w:cs="Times New Roman"/>
          <w:sz w:val="24"/>
          <w:szCs w:val="24"/>
        </w:rPr>
        <w:t>.</w:t>
      </w:r>
      <w:r w:rsidR="00392BBA" w:rsidRPr="00C93B02">
        <w:rPr>
          <w:rFonts w:ascii="Times New Roman" w:hAnsi="Times New Roman" w:cs="Times New Roman"/>
          <w:sz w:val="24"/>
          <w:szCs w:val="24"/>
        </w:rPr>
        <w:t xml:space="preserve"> Wykorzystanie dotacji niezgodnie z celem wyklucza prawo otrzymywania dotacji przez kolejne trzy lata licząc od dnia stwierdzenia nieprawidłowości. Niezłożenie sprawozdania z wykonania zadania w określonym terminie, może spowodować nieprzyznanie dotacji na rok następny.</w:t>
      </w:r>
    </w:p>
    <w:p w14:paraId="21382E61" w14:textId="77777777" w:rsidR="002359B8" w:rsidRPr="00C93B02" w:rsidRDefault="002359B8" w:rsidP="00A32C0C">
      <w:pPr>
        <w:pStyle w:val="Akapitzlist"/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1316" w14:textId="77777777" w:rsidR="00392BBA" w:rsidRPr="00C93B02" w:rsidRDefault="00615D9D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Rozdział 12</w:t>
      </w:r>
    </w:p>
    <w:p w14:paraId="64E0F048" w14:textId="77777777" w:rsidR="001A17E4" w:rsidRPr="00C93B02" w:rsidRDefault="0009618A" w:rsidP="00ED5F2C">
      <w:pPr>
        <w:pStyle w:val="Akapitzlist"/>
        <w:tabs>
          <w:tab w:val="left" w:pos="14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S</w:t>
      </w:r>
      <w:r w:rsidR="00BC235F" w:rsidRPr="00C93B02">
        <w:rPr>
          <w:rFonts w:ascii="Times New Roman" w:hAnsi="Times New Roman" w:cs="Times New Roman"/>
          <w:b/>
          <w:sz w:val="24"/>
          <w:szCs w:val="24"/>
        </w:rPr>
        <w:t>posób tworzenia programu</w:t>
      </w:r>
      <w:r w:rsidRPr="00C93B02">
        <w:rPr>
          <w:rFonts w:ascii="Times New Roman" w:hAnsi="Times New Roman" w:cs="Times New Roman"/>
          <w:b/>
          <w:sz w:val="24"/>
          <w:szCs w:val="24"/>
        </w:rPr>
        <w:t xml:space="preserve"> oraz przebieg konsultacji</w:t>
      </w:r>
    </w:p>
    <w:p w14:paraId="246EEA53" w14:textId="77777777" w:rsidR="001A17E4" w:rsidRPr="00C93B02" w:rsidRDefault="00E27A8A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1</w:t>
      </w:r>
      <w:r w:rsidR="00B1111D" w:rsidRPr="00C93B02">
        <w:rPr>
          <w:rFonts w:ascii="Times New Roman" w:hAnsi="Times New Roman" w:cs="Times New Roman"/>
          <w:sz w:val="24"/>
          <w:szCs w:val="24"/>
        </w:rPr>
        <w:t>.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3C133F" w:rsidRPr="00C93B02">
        <w:rPr>
          <w:rFonts w:ascii="Times New Roman" w:hAnsi="Times New Roman" w:cs="Times New Roman"/>
          <w:sz w:val="24"/>
          <w:szCs w:val="24"/>
        </w:rPr>
        <w:t>Projekt p</w:t>
      </w:r>
      <w:r w:rsidR="001A17E4" w:rsidRPr="00C93B02">
        <w:rPr>
          <w:rFonts w:ascii="Times New Roman" w:hAnsi="Times New Roman" w:cs="Times New Roman"/>
          <w:sz w:val="24"/>
          <w:szCs w:val="24"/>
        </w:rPr>
        <w:t xml:space="preserve">rogramu opracowywany jest przez pracownika prowadzącego zadania z zakresu współpracy z </w:t>
      </w:r>
      <w:r w:rsidR="003C133F" w:rsidRPr="00C93B02">
        <w:rPr>
          <w:rFonts w:ascii="Times New Roman" w:hAnsi="Times New Roman" w:cs="Times New Roman"/>
          <w:sz w:val="24"/>
          <w:szCs w:val="24"/>
        </w:rPr>
        <w:t>organizacjami pozarządowymi.</w:t>
      </w:r>
    </w:p>
    <w:p w14:paraId="4E2048C5" w14:textId="77777777" w:rsidR="00B1111D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2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. </w:t>
      </w:r>
      <w:r w:rsidRPr="00C93B02">
        <w:rPr>
          <w:rFonts w:ascii="Times New Roman" w:hAnsi="Times New Roman" w:cs="Times New Roman"/>
          <w:sz w:val="24"/>
          <w:szCs w:val="24"/>
        </w:rPr>
        <w:t>Burmistrz ogłasza konsultacje społeczne, zamieszczając</w:t>
      </w:r>
      <w:r w:rsidR="00313B68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3C133F" w:rsidRPr="00C93B02">
        <w:rPr>
          <w:rFonts w:ascii="Times New Roman" w:hAnsi="Times New Roman" w:cs="Times New Roman"/>
          <w:sz w:val="24"/>
          <w:szCs w:val="24"/>
        </w:rPr>
        <w:t>rojekt p</w:t>
      </w:r>
      <w:r w:rsidR="007331D1" w:rsidRPr="00C93B02">
        <w:rPr>
          <w:rFonts w:ascii="Times New Roman" w:hAnsi="Times New Roman" w:cs="Times New Roman"/>
          <w:sz w:val="24"/>
          <w:szCs w:val="24"/>
        </w:rPr>
        <w:t>rogramu w Biuletynie I</w:t>
      </w:r>
      <w:r w:rsidRPr="00C93B02">
        <w:rPr>
          <w:rFonts w:ascii="Times New Roman" w:hAnsi="Times New Roman" w:cs="Times New Roman"/>
          <w:sz w:val="24"/>
          <w:szCs w:val="24"/>
        </w:rPr>
        <w:t>nformacji Publicznej.</w:t>
      </w:r>
    </w:p>
    <w:p w14:paraId="47948682" w14:textId="77777777" w:rsidR="00A561FE" w:rsidRPr="00C93B02" w:rsidRDefault="001A17E4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3. 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A561FE" w:rsidRPr="00C93B02">
        <w:rPr>
          <w:rFonts w:ascii="Times New Roman" w:hAnsi="Times New Roman" w:cs="Times New Roman"/>
          <w:sz w:val="24"/>
          <w:szCs w:val="24"/>
        </w:rPr>
        <w:t>Konsultacje z organizacjami mogą być prowadzone w formie otwartego spotkania z przedstawicielami organizacji lub zgłaszania uwag i opinii w formie pisemnej.</w:t>
      </w:r>
    </w:p>
    <w:p w14:paraId="27F8F402" w14:textId="77777777" w:rsidR="004834FA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DC1316" w:rsidRPr="00C93B02">
        <w:rPr>
          <w:rFonts w:ascii="Times New Roman" w:hAnsi="Times New Roman" w:cs="Times New Roman"/>
          <w:sz w:val="24"/>
          <w:szCs w:val="24"/>
        </w:rPr>
        <w:t>.</w:t>
      </w:r>
      <w:r w:rsidR="006807AE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Pracownik prowadzący </w:t>
      </w:r>
      <w:r w:rsidR="003C133F" w:rsidRPr="00C93B02">
        <w:rPr>
          <w:rFonts w:ascii="Times New Roman" w:hAnsi="Times New Roman" w:cs="Times New Roman"/>
          <w:sz w:val="24"/>
          <w:szCs w:val="24"/>
        </w:rPr>
        <w:t>zadania z zakresu współpracy z o</w:t>
      </w:r>
      <w:r w:rsidR="004834FA" w:rsidRPr="00C93B02">
        <w:rPr>
          <w:rFonts w:ascii="Times New Roman" w:hAnsi="Times New Roman" w:cs="Times New Roman"/>
          <w:sz w:val="24"/>
          <w:szCs w:val="24"/>
        </w:rPr>
        <w:t>rganizacjami pozarządowymi przedstawia Burmistrzowi wszystkie uwa</w:t>
      </w:r>
      <w:r w:rsidR="003C133F" w:rsidRPr="00C93B02">
        <w:rPr>
          <w:rFonts w:ascii="Times New Roman" w:hAnsi="Times New Roman" w:cs="Times New Roman"/>
          <w:sz w:val="24"/>
          <w:szCs w:val="24"/>
        </w:rPr>
        <w:t>gi do zaproponowanego projektu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rogramu.</w:t>
      </w:r>
    </w:p>
    <w:p w14:paraId="14B5AED8" w14:textId="77777777" w:rsidR="00B33010" w:rsidRPr="00C93B02" w:rsidRDefault="00B33010" w:rsidP="006807AE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5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834FA" w:rsidRPr="00C93B02">
        <w:rPr>
          <w:rFonts w:ascii="Times New Roman" w:hAnsi="Times New Roman" w:cs="Times New Roman"/>
          <w:sz w:val="24"/>
          <w:szCs w:val="24"/>
        </w:rPr>
        <w:t>O przyję</w:t>
      </w:r>
      <w:r w:rsidR="00A561FE" w:rsidRPr="00C93B02">
        <w:rPr>
          <w:rFonts w:ascii="Times New Roman" w:hAnsi="Times New Roman" w:cs="Times New Roman"/>
          <w:sz w:val="24"/>
          <w:szCs w:val="24"/>
        </w:rPr>
        <w:t>ciu uwag do</w:t>
      </w:r>
      <w:r w:rsidR="003C133F" w:rsidRPr="00C93B02">
        <w:rPr>
          <w:rFonts w:ascii="Times New Roman" w:hAnsi="Times New Roman" w:cs="Times New Roman"/>
          <w:sz w:val="24"/>
          <w:szCs w:val="24"/>
        </w:rPr>
        <w:t xml:space="preserve"> p</w:t>
      </w:r>
      <w:r w:rsidR="004834FA" w:rsidRPr="00C93B02">
        <w:rPr>
          <w:rFonts w:ascii="Times New Roman" w:hAnsi="Times New Roman" w:cs="Times New Roman"/>
          <w:sz w:val="24"/>
          <w:szCs w:val="24"/>
        </w:rPr>
        <w:t>rogramu ostateczną decyz</w:t>
      </w:r>
      <w:r w:rsidR="00FF4BD5" w:rsidRPr="00C93B02">
        <w:rPr>
          <w:rFonts w:ascii="Times New Roman" w:hAnsi="Times New Roman" w:cs="Times New Roman"/>
          <w:sz w:val="24"/>
          <w:szCs w:val="24"/>
        </w:rPr>
        <w:t>ję podejmuje Burmistrz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15E33" w14:textId="77777777" w:rsidR="00E27A8A" w:rsidRPr="00C93B02" w:rsidRDefault="00B33010" w:rsidP="00EA193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6</w:t>
      </w:r>
      <w:r w:rsidR="0047433F" w:rsidRPr="00C93B02">
        <w:rPr>
          <w:rFonts w:ascii="Times New Roman" w:hAnsi="Times New Roman" w:cs="Times New Roman"/>
          <w:sz w:val="24"/>
          <w:szCs w:val="24"/>
        </w:rPr>
        <w:t>.</w:t>
      </w:r>
      <w:r w:rsidR="00DC1316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7331D1" w:rsidRPr="00C93B02">
        <w:rPr>
          <w:rFonts w:ascii="Times New Roman" w:hAnsi="Times New Roman" w:cs="Times New Roman"/>
          <w:sz w:val="24"/>
          <w:szCs w:val="24"/>
        </w:rPr>
        <w:t>O</w:t>
      </w:r>
      <w:r w:rsidR="003C133F" w:rsidRPr="00C93B02">
        <w:rPr>
          <w:rFonts w:ascii="Times New Roman" w:hAnsi="Times New Roman" w:cs="Times New Roman"/>
          <w:sz w:val="24"/>
          <w:szCs w:val="24"/>
        </w:rPr>
        <w:t>stateczny projekt p</w:t>
      </w:r>
      <w:r w:rsidR="004834FA" w:rsidRPr="00C93B02">
        <w:rPr>
          <w:rFonts w:ascii="Times New Roman" w:hAnsi="Times New Roman" w:cs="Times New Roman"/>
          <w:sz w:val="24"/>
          <w:szCs w:val="24"/>
        </w:rPr>
        <w:t xml:space="preserve">rogramu wraz z projektem uchwały </w:t>
      </w:r>
      <w:r w:rsidR="007331D1" w:rsidRPr="00C93B02">
        <w:rPr>
          <w:rFonts w:ascii="Times New Roman" w:hAnsi="Times New Roman" w:cs="Times New Roman"/>
          <w:sz w:val="24"/>
          <w:szCs w:val="24"/>
        </w:rPr>
        <w:t>Burmistrz przedkłada Radzie.</w:t>
      </w:r>
    </w:p>
    <w:p w14:paraId="64879A2D" w14:textId="77777777" w:rsidR="008F732F" w:rsidRDefault="008F732F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28D69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7BF8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C45DC" w14:textId="77777777" w:rsidR="00236C1C" w:rsidRDefault="00236C1C" w:rsidP="00ED5F2C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673A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093557B4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60B1E787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7C390933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5DA6FA18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35D39233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5F0BBC9F" w14:textId="77777777" w:rsidR="00D05637" w:rsidRDefault="00D05637" w:rsidP="00D05637">
      <w:pPr>
        <w:spacing w:after="0"/>
        <w:jc w:val="right"/>
        <w:rPr>
          <w:sz w:val="20"/>
          <w:szCs w:val="20"/>
        </w:rPr>
      </w:pPr>
    </w:p>
    <w:p w14:paraId="4A8CC554" w14:textId="1E46EC0E" w:rsidR="00D42B00" w:rsidRDefault="00D42B00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Załącznik </w:t>
      </w:r>
      <w:r w:rsidR="00AD414B">
        <w:rPr>
          <w:rFonts w:asciiTheme="majorHAnsi" w:hAnsiTheme="majorHAnsi"/>
        </w:rPr>
        <w:t>nr 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do Uchwały Nr     ………       /2021</w:t>
      </w:r>
    </w:p>
    <w:p w14:paraId="157B0D59" w14:textId="77777777" w:rsidR="00D42B00" w:rsidRDefault="00D42B00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Rady Miejskiej w Gniewkowie</w:t>
      </w:r>
    </w:p>
    <w:p w14:paraId="2CBBBD0A" w14:textId="77777777" w:rsidR="00D42B00" w:rsidRDefault="00D42B00" w:rsidP="00D42B00">
      <w:pPr>
        <w:tabs>
          <w:tab w:val="left" w:pos="1485"/>
        </w:tabs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 dnia ……………………… 2021 r.</w:t>
      </w:r>
    </w:p>
    <w:p w14:paraId="02170957" w14:textId="77777777" w:rsidR="00D05637" w:rsidRPr="00D05637" w:rsidRDefault="00D05637" w:rsidP="00D05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CDF352" w14:textId="77777777" w:rsidR="00D05637" w:rsidRPr="00D05637" w:rsidRDefault="00D05637" w:rsidP="00D05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37">
        <w:rPr>
          <w:rFonts w:ascii="Times New Roman" w:hAnsi="Times New Roman" w:cs="Times New Roman"/>
          <w:b/>
          <w:sz w:val="24"/>
          <w:szCs w:val="24"/>
        </w:rPr>
        <w:t>KARTA OCENY OFERTY</w:t>
      </w:r>
    </w:p>
    <w:p w14:paraId="1FFC6AC8" w14:textId="77777777" w:rsidR="00D05637" w:rsidRPr="00D05637" w:rsidRDefault="00D05637" w:rsidP="00D05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FEF50" w14:textId="77777777" w:rsid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Nazwa podmiotu składającego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37">
        <w:rPr>
          <w:rFonts w:ascii="Times New Roman" w:hAnsi="Times New Roman" w:cs="Times New Roman"/>
          <w:sz w:val="24"/>
          <w:szCs w:val="24"/>
        </w:rPr>
        <w:t>ofertę</w:t>
      </w:r>
    </w:p>
    <w:p w14:paraId="60DB6E5C" w14:textId="266DF41A" w:rsidR="00D05637" w:rsidRPr="00D05637" w:rsidRDefault="00D05637" w:rsidP="00D0563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5D25B595" w14:textId="7ECACE6E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Nazw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5637">
        <w:rPr>
          <w:rFonts w:ascii="Times New Roman" w:hAnsi="Times New Roman" w:cs="Times New Roman"/>
          <w:sz w:val="24"/>
          <w:szCs w:val="24"/>
        </w:rPr>
        <w:t>zadania……………………………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AB40021" w14:textId="455E42CE" w:rsidR="00D05637" w:rsidRPr="00D05637" w:rsidRDefault="00D05637" w:rsidP="00D056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5B427" w14:textId="1ECCE556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Wnioskowana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37">
        <w:rPr>
          <w:rFonts w:ascii="Times New Roman" w:hAnsi="Times New Roman" w:cs="Times New Roman"/>
          <w:sz w:val="24"/>
          <w:szCs w:val="24"/>
        </w:rPr>
        <w:t>dotacji…………………………………………………………</w:t>
      </w:r>
    </w:p>
    <w:p w14:paraId="5C8CFE8E" w14:textId="77777777" w:rsidR="00D05637" w:rsidRPr="00D05637" w:rsidRDefault="00D05637" w:rsidP="00D0563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Ocena formalna oferty: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694"/>
        <w:gridCol w:w="621"/>
        <w:gridCol w:w="2819"/>
      </w:tblGrid>
      <w:tr w:rsidR="00D05637" w:rsidRPr="00D05637" w14:paraId="31EC42DA" w14:textId="77777777" w:rsidTr="001F489E">
        <w:tc>
          <w:tcPr>
            <w:tcW w:w="0" w:type="auto"/>
          </w:tcPr>
          <w:p w14:paraId="280E64E1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D6AB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Warunki formalne</w:t>
            </w:r>
          </w:p>
        </w:tc>
        <w:tc>
          <w:tcPr>
            <w:tcW w:w="0" w:type="auto"/>
          </w:tcPr>
          <w:p w14:paraId="11782A2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49F6C1D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1A76FF25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6226DE18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(w przypadku zaznaczenia</w:t>
            </w:r>
          </w:p>
          <w:p w14:paraId="08232CA4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„nie” w I części wniosek</w:t>
            </w:r>
          </w:p>
          <w:p w14:paraId="487454F6" w14:textId="77777777" w:rsidR="00D05637" w:rsidRPr="00D05637" w:rsidRDefault="00D05637" w:rsidP="001F48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zostaje odrzucony na etapie oceny formalnej)</w:t>
            </w:r>
          </w:p>
        </w:tc>
      </w:tr>
      <w:tr w:rsidR="00D05637" w:rsidRPr="00D05637" w14:paraId="1C4E599B" w14:textId="77777777" w:rsidTr="001F489E">
        <w:tc>
          <w:tcPr>
            <w:tcW w:w="0" w:type="auto"/>
          </w:tcPr>
          <w:p w14:paraId="4FCD64B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w terminie określonym w ogłoszeniu</w:t>
            </w:r>
          </w:p>
        </w:tc>
        <w:tc>
          <w:tcPr>
            <w:tcW w:w="0" w:type="auto"/>
          </w:tcPr>
          <w:p w14:paraId="159E5B5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2C05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8C79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3F87A787" w14:textId="77777777" w:rsidTr="001F489E">
        <w:tc>
          <w:tcPr>
            <w:tcW w:w="0" w:type="auto"/>
          </w:tcPr>
          <w:p w14:paraId="04D0500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na właściwym formularzu</w:t>
            </w:r>
          </w:p>
          <w:p w14:paraId="469BB3C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D985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DA056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0E9C1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D504E8E" w14:textId="77777777" w:rsidTr="001F489E">
        <w:tc>
          <w:tcPr>
            <w:tcW w:w="0" w:type="auto"/>
          </w:tcPr>
          <w:p w14:paraId="5232B93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Wszystkie punkty formularza zostały wypełnione</w:t>
            </w:r>
          </w:p>
          <w:p w14:paraId="7EF83E48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A3F0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D1A8F8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4C045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F98B27F" w14:textId="77777777" w:rsidTr="001F489E">
        <w:tc>
          <w:tcPr>
            <w:tcW w:w="0" w:type="auto"/>
          </w:tcPr>
          <w:p w14:paraId="6CE297A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złożona przez podmiot uprawniony</w:t>
            </w:r>
          </w:p>
          <w:p w14:paraId="4BE06AA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68A77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EC6FE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E6A8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6063C44" w14:textId="77777777" w:rsidTr="001F489E">
        <w:tc>
          <w:tcPr>
            <w:tcW w:w="0" w:type="auto"/>
          </w:tcPr>
          <w:p w14:paraId="5004B7F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Zakres podmiotowy oferty mieści się w zakresie konkursu</w:t>
            </w:r>
          </w:p>
          <w:p w14:paraId="60121B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BE93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6024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02A1C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06369940" w14:textId="77777777" w:rsidTr="001F489E">
        <w:tc>
          <w:tcPr>
            <w:tcW w:w="0" w:type="auto"/>
          </w:tcPr>
          <w:p w14:paraId="6842F43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Cele statutowe oferenta obejmują zadania, na które składana jest oferta </w:t>
            </w:r>
          </w:p>
        </w:tc>
        <w:tc>
          <w:tcPr>
            <w:tcW w:w="0" w:type="auto"/>
          </w:tcPr>
          <w:p w14:paraId="6B9FB107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574B9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FB7EA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49B1D36F" w14:textId="77777777" w:rsidTr="001F489E">
        <w:tc>
          <w:tcPr>
            <w:tcW w:w="0" w:type="auto"/>
          </w:tcPr>
          <w:p w14:paraId="77A1D1F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Zadanie będzie realizowane na rzecz mieszkańców Gminy Gniewkowo </w:t>
            </w:r>
          </w:p>
        </w:tc>
        <w:tc>
          <w:tcPr>
            <w:tcW w:w="0" w:type="auto"/>
          </w:tcPr>
          <w:p w14:paraId="15FFCC0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436C2F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A04A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7A164DE" w14:textId="77777777" w:rsidTr="001F489E">
        <w:tc>
          <w:tcPr>
            <w:tcW w:w="0" w:type="auto"/>
          </w:tcPr>
          <w:p w14:paraId="460935D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Termin realizacji zadania zgodny jest z ogłoszeniem konkursowym</w:t>
            </w:r>
          </w:p>
        </w:tc>
        <w:tc>
          <w:tcPr>
            <w:tcW w:w="0" w:type="auto"/>
          </w:tcPr>
          <w:p w14:paraId="6A6293B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A29A0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ABBDE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3294195" w14:textId="77777777" w:rsidTr="001F489E">
        <w:tc>
          <w:tcPr>
            <w:tcW w:w="0" w:type="auto"/>
          </w:tcPr>
          <w:p w14:paraId="65A76E97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Wysokość wnioskowanej dotacji spełnia limit określony w ogłoszeniu o konkursie</w:t>
            </w:r>
          </w:p>
        </w:tc>
        <w:tc>
          <w:tcPr>
            <w:tcW w:w="0" w:type="auto"/>
          </w:tcPr>
          <w:p w14:paraId="634A8945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8103E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801EC6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020ABB1C" w14:textId="77777777" w:rsidTr="001F489E">
        <w:tc>
          <w:tcPr>
            <w:tcW w:w="0" w:type="auto"/>
            <w:gridSpan w:val="4"/>
          </w:tcPr>
          <w:p w14:paraId="40C5DF0D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Dopuszcza się możliwość jednorazowego uzupełnienia/ skorygowania oferty w określonym poniżej zakresie </w:t>
            </w: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(W przypadku zaznaczenia „nie” należy wskazać, czego dotyczy uchybienie) </w:t>
            </w:r>
          </w:p>
        </w:tc>
      </w:tr>
      <w:tr w:rsidR="00D05637" w:rsidRPr="00D05637" w14:paraId="4D58CA0E" w14:textId="77777777" w:rsidTr="001F489E">
        <w:tc>
          <w:tcPr>
            <w:tcW w:w="0" w:type="auto"/>
          </w:tcPr>
          <w:p w14:paraId="70B8DC4A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Wszystkie wymagane załączniki są dołączone do oferty</w:t>
            </w:r>
          </w:p>
        </w:tc>
        <w:tc>
          <w:tcPr>
            <w:tcW w:w="0" w:type="auto"/>
          </w:tcPr>
          <w:p w14:paraId="7EE7E8C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DA5923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A5FC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1FC6FEB2" w14:textId="77777777" w:rsidTr="001F489E">
        <w:tc>
          <w:tcPr>
            <w:tcW w:w="0" w:type="auto"/>
          </w:tcPr>
          <w:p w14:paraId="624C4B7B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Kserokopie potwierdzone są za zgodność z oryginałem (jeśli dotyczy)</w:t>
            </w:r>
          </w:p>
        </w:tc>
        <w:tc>
          <w:tcPr>
            <w:tcW w:w="0" w:type="auto"/>
          </w:tcPr>
          <w:p w14:paraId="23F8AA11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A115BC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CB92A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690E092" w14:textId="77777777" w:rsidTr="001F489E">
        <w:tc>
          <w:tcPr>
            <w:tcW w:w="0" w:type="auto"/>
          </w:tcPr>
          <w:p w14:paraId="3025B234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Oferta została podpisana przez osoby do tego upoważnione</w:t>
            </w:r>
          </w:p>
        </w:tc>
        <w:tc>
          <w:tcPr>
            <w:tcW w:w="0" w:type="auto"/>
          </w:tcPr>
          <w:p w14:paraId="31324FEE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312B89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600AF2" w14:textId="77777777" w:rsidR="00D05637" w:rsidRPr="00D05637" w:rsidRDefault="00D05637" w:rsidP="001F489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042824" w14:textId="77777777" w:rsidR="00D05637" w:rsidRPr="00D05637" w:rsidRDefault="00D05637" w:rsidP="00D056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4C485" w14:textId="4701EA9A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4E863B" wp14:editId="2A805755">
                <wp:simplePos x="0" y="0"/>
                <wp:positionH relativeFrom="column">
                  <wp:posOffset>4967605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7AB3A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391.15pt;margin-top:.2pt;width:12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31FD0" wp14:editId="4508306D">
                <wp:simplePos x="0" y="0"/>
                <wp:positionH relativeFrom="column">
                  <wp:posOffset>1586230</wp:posOffset>
                </wp:positionH>
                <wp:positionV relativeFrom="paragraph">
                  <wp:posOffset>31115</wp:posOffset>
                </wp:positionV>
                <wp:extent cx="152400" cy="133350"/>
                <wp:effectExtent l="0" t="0" r="19050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4B4C89" id="Schemat blokowy: proces 4" o:spid="_x0000_s1026" type="#_x0000_t109" style="position:absolute;margin-left:124.9pt;margin-top:2.45pt;width:12pt;height:1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369279" wp14:editId="569E13BB">
                <wp:simplePos x="0" y="0"/>
                <wp:positionH relativeFrom="column">
                  <wp:posOffset>2767330</wp:posOffset>
                </wp:positionH>
                <wp:positionV relativeFrom="paragraph">
                  <wp:posOffset>21590</wp:posOffset>
                </wp:positionV>
                <wp:extent cx="152400" cy="133350"/>
                <wp:effectExtent l="0" t="0" r="19050" b="1905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695C0B" id="Schemat blokowy: proces 5" o:spid="_x0000_s1026" type="#_x0000_t109" style="position:absolute;margin-left:217.9pt;margin-top:1.7pt;width:12pt;height:10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" fillcolor="white [3212]" strokecolor="black [3213]" strokeweight="2pt"/>
            </w:pict>
          </mc:Fallback>
        </mc:AlternateContent>
      </w:r>
      <w:r w:rsidRPr="00D05637">
        <w:rPr>
          <w:rFonts w:ascii="Times New Roman" w:hAnsi="Times New Roman" w:cs="Times New Roman"/>
          <w:sz w:val="24"/>
          <w:szCs w:val="24"/>
        </w:rPr>
        <w:t xml:space="preserve">Ocena:  pozytywna </w:t>
      </w:r>
      <w:r w:rsidRPr="00D05637">
        <w:rPr>
          <w:rFonts w:ascii="Times New Roman" w:hAnsi="Times New Roman" w:cs="Times New Roman"/>
          <w:sz w:val="24"/>
          <w:szCs w:val="24"/>
        </w:rPr>
        <w:tab/>
        <w:t xml:space="preserve">negatywna </w:t>
      </w:r>
      <w:r w:rsidRPr="00D0563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D414B">
        <w:rPr>
          <w:rFonts w:ascii="Times New Roman" w:hAnsi="Times New Roman" w:cs="Times New Roman"/>
          <w:sz w:val="24"/>
          <w:szCs w:val="24"/>
        </w:rPr>
        <w:t xml:space="preserve">    </w:t>
      </w:r>
      <w:r w:rsidRPr="00D05637">
        <w:rPr>
          <w:rFonts w:ascii="Times New Roman" w:hAnsi="Times New Roman" w:cs="Times New Roman"/>
          <w:sz w:val="24"/>
          <w:szCs w:val="24"/>
        </w:rPr>
        <w:t xml:space="preserve">oferta wymaga uzupełnienia  </w:t>
      </w:r>
      <w:r w:rsidRPr="00D05637">
        <w:rPr>
          <w:rFonts w:ascii="Times New Roman" w:hAnsi="Times New Roman" w:cs="Times New Roman"/>
          <w:sz w:val="24"/>
          <w:szCs w:val="24"/>
        </w:rPr>
        <w:tab/>
      </w:r>
    </w:p>
    <w:p w14:paraId="7973FB2E" w14:textId="59CD6E22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4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177FDE2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Uchybienia formalne w ofercie winny zostać usunięte najpóźniej do dnia………………………….</w:t>
      </w:r>
    </w:p>
    <w:p w14:paraId="2353AFC7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Oferent usunął uchybienia formalne/ nie usunął uchybień formalnych we wskazanym terminie/ nie dotyczy*</w:t>
      </w:r>
    </w:p>
    <w:p w14:paraId="5C8B35B1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 xml:space="preserve">Oferta może zostać poddana ocenie merytorycznej/ zostaje odrzucona. </w:t>
      </w:r>
    </w:p>
    <w:p w14:paraId="63979D51" w14:textId="77777777" w:rsidR="00D05637" w:rsidRPr="00D05637" w:rsidRDefault="00D05637" w:rsidP="00D05637">
      <w:pPr>
        <w:pStyle w:val="Akapitzlist"/>
        <w:numPr>
          <w:ilvl w:val="0"/>
          <w:numId w:val="23"/>
        </w:numPr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Ocena merytoryczna oferty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3850"/>
        <w:gridCol w:w="2220"/>
        <w:gridCol w:w="2226"/>
      </w:tblGrid>
      <w:tr w:rsidR="00D05637" w:rsidRPr="00D05637" w14:paraId="292E1EFA" w14:textId="77777777" w:rsidTr="001F489E">
        <w:tc>
          <w:tcPr>
            <w:tcW w:w="599" w:type="dxa"/>
          </w:tcPr>
          <w:p w14:paraId="4A7B1A5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65" w:type="dxa"/>
          </w:tcPr>
          <w:p w14:paraId="6FAE8DB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Kryteria stosowane przy dokonywaniu wyboru oferty</w:t>
            </w:r>
          </w:p>
        </w:tc>
        <w:tc>
          <w:tcPr>
            <w:tcW w:w="2232" w:type="dxa"/>
          </w:tcPr>
          <w:p w14:paraId="167F86F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Skala ocen</w:t>
            </w:r>
          </w:p>
        </w:tc>
        <w:tc>
          <w:tcPr>
            <w:tcW w:w="2232" w:type="dxa"/>
          </w:tcPr>
          <w:p w14:paraId="3569715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</w:tc>
      </w:tr>
      <w:tr w:rsidR="00D05637" w:rsidRPr="00D05637" w14:paraId="593C434C" w14:textId="77777777" w:rsidTr="001F489E">
        <w:tc>
          <w:tcPr>
            <w:tcW w:w="599" w:type="dxa"/>
          </w:tcPr>
          <w:p w14:paraId="696726C6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</w:tcPr>
          <w:p w14:paraId="35475E7C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Możliwość realizacji zadania publicznego przez oferenta (zasoby osobowe i rzeczowe wykorzystywane do realizacji zadania)</w:t>
            </w:r>
          </w:p>
        </w:tc>
        <w:tc>
          <w:tcPr>
            <w:tcW w:w="2232" w:type="dxa"/>
          </w:tcPr>
          <w:p w14:paraId="0E008BBF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E9EA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3903937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3D8DC074" w14:textId="77777777" w:rsidTr="001F489E">
        <w:tc>
          <w:tcPr>
            <w:tcW w:w="599" w:type="dxa"/>
          </w:tcPr>
          <w:p w14:paraId="77EE8E0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5" w:type="dxa"/>
          </w:tcPr>
          <w:p w14:paraId="15CA9C9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Ocena kalkulacji kosztów realizacji zadania w odniesieniu do zakresu rzeczowego zadania (racjonalność planowanych wydatków, adekwatność kosztów do planowanych działań, przyporządkowanie kosztów do działań i ich uzasadnienie)</w:t>
            </w:r>
          </w:p>
        </w:tc>
        <w:tc>
          <w:tcPr>
            <w:tcW w:w="2232" w:type="dxa"/>
          </w:tcPr>
          <w:p w14:paraId="18E56F9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0869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6BD9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5D8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0-4 pkt</w:t>
            </w:r>
          </w:p>
        </w:tc>
        <w:tc>
          <w:tcPr>
            <w:tcW w:w="2232" w:type="dxa"/>
          </w:tcPr>
          <w:p w14:paraId="25836A3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4A202A1B" w14:textId="77777777" w:rsidTr="001F489E">
        <w:tc>
          <w:tcPr>
            <w:tcW w:w="599" w:type="dxa"/>
          </w:tcPr>
          <w:p w14:paraId="021CF62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5" w:type="dxa"/>
          </w:tcPr>
          <w:p w14:paraId="2C1B67F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Planowany przez oferenta udział własnych środków finansowych lub z innych źródeł na realizację zadania publicznego </w:t>
            </w:r>
          </w:p>
        </w:tc>
        <w:tc>
          <w:tcPr>
            <w:tcW w:w="2232" w:type="dxa"/>
          </w:tcPr>
          <w:p w14:paraId="326F707B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E6B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06B0DD2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786324F4" w14:textId="77777777" w:rsidTr="001F489E">
        <w:tc>
          <w:tcPr>
            <w:tcW w:w="599" w:type="dxa"/>
          </w:tcPr>
          <w:p w14:paraId="4EFC35F5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5" w:type="dxa"/>
          </w:tcPr>
          <w:p w14:paraId="3CAEE44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Ocena proponowanej jakości wykonania zadania: spójność i realność planu i harmonogramu, realność rezultatów i sposób ich monitorowania, uzasadnienie potrzeby realizacji zadania, określenie ryzyka, komplementarność zadania </w:t>
            </w:r>
          </w:p>
        </w:tc>
        <w:tc>
          <w:tcPr>
            <w:tcW w:w="2232" w:type="dxa"/>
          </w:tcPr>
          <w:p w14:paraId="1C783D54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889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26B3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0-5 pkt</w:t>
            </w:r>
          </w:p>
        </w:tc>
        <w:tc>
          <w:tcPr>
            <w:tcW w:w="2232" w:type="dxa"/>
          </w:tcPr>
          <w:p w14:paraId="470A7CD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697BFEEA" w14:textId="77777777" w:rsidTr="001F489E">
        <w:tc>
          <w:tcPr>
            <w:tcW w:w="599" w:type="dxa"/>
          </w:tcPr>
          <w:p w14:paraId="0E8DAC57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5" w:type="dxa"/>
          </w:tcPr>
          <w:p w14:paraId="6C19374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Planowany przez oferenta wkład rzeczowy i osobowy (świadczenia wolontariuszy i praca społeczna członków, zasoby rzeczowe)</w:t>
            </w:r>
          </w:p>
        </w:tc>
        <w:tc>
          <w:tcPr>
            <w:tcW w:w="2232" w:type="dxa"/>
          </w:tcPr>
          <w:p w14:paraId="1E6AAF6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F22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0-3 pkt</w:t>
            </w:r>
          </w:p>
        </w:tc>
        <w:tc>
          <w:tcPr>
            <w:tcW w:w="2232" w:type="dxa"/>
          </w:tcPr>
          <w:p w14:paraId="6070FBE2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10BD0F76" w14:textId="77777777" w:rsidTr="001F489E">
        <w:tc>
          <w:tcPr>
            <w:tcW w:w="599" w:type="dxa"/>
          </w:tcPr>
          <w:p w14:paraId="54EF53D6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5" w:type="dxa"/>
          </w:tcPr>
          <w:p w14:paraId="7C702A1B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 xml:space="preserve">Ocena realizacji zleconych zadań publicznych (jeżeli były realizowane </w:t>
            </w: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latach poprzednich) biorąc pod uwagę rzetelność, terminowość i sposób rozliczenia otrzymanych na ten cel środków dotacji</w:t>
            </w:r>
          </w:p>
        </w:tc>
        <w:tc>
          <w:tcPr>
            <w:tcW w:w="2232" w:type="dxa"/>
          </w:tcPr>
          <w:p w14:paraId="760C473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0688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6041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-2 do 2 pkt</w:t>
            </w:r>
          </w:p>
        </w:tc>
        <w:tc>
          <w:tcPr>
            <w:tcW w:w="2232" w:type="dxa"/>
          </w:tcPr>
          <w:p w14:paraId="05B87715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637" w:rsidRPr="00D05637" w14:paraId="5BB46CDD" w14:textId="77777777" w:rsidTr="001F489E">
        <w:tc>
          <w:tcPr>
            <w:tcW w:w="4464" w:type="dxa"/>
            <w:gridSpan w:val="2"/>
          </w:tcPr>
          <w:p w14:paraId="4006E980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Maksymalna liczba punktów</w:t>
            </w:r>
          </w:p>
        </w:tc>
        <w:tc>
          <w:tcPr>
            <w:tcW w:w="2232" w:type="dxa"/>
          </w:tcPr>
          <w:p w14:paraId="64389FDA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7"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2232" w:type="dxa"/>
          </w:tcPr>
          <w:p w14:paraId="6B594B8E" w14:textId="77777777" w:rsidR="00D05637" w:rsidRPr="00D05637" w:rsidRDefault="00D05637" w:rsidP="001F489E">
            <w:pPr>
              <w:tabs>
                <w:tab w:val="left" w:pos="3225"/>
                <w:tab w:val="center" w:pos="489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131E1" w14:textId="77777777" w:rsidR="00D05637" w:rsidRPr="00D05637" w:rsidRDefault="00D05637" w:rsidP="00D05637">
      <w:pPr>
        <w:tabs>
          <w:tab w:val="left" w:pos="3225"/>
          <w:tab w:val="center" w:pos="4896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637">
        <w:rPr>
          <w:rFonts w:ascii="Times New Roman" w:hAnsi="Times New Roman" w:cs="Times New Roman"/>
          <w:i/>
          <w:sz w:val="24"/>
          <w:szCs w:val="24"/>
        </w:rPr>
        <w:t>Za ofertę zaopiniowaną pozytywnie uważa się każdą, która łącznie uzyskała minimum 11 punktów.</w:t>
      </w:r>
    </w:p>
    <w:p w14:paraId="15A3452E" w14:textId="77777777" w:rsidR="00D05637" w:rsidRPr="00D05637" w:rsidRDefault="00D05637" w:rsidP="00D05637">
      <w:pPr>
        <w:tabs>
          <w:tab w:val="left" w:pos="3225"/>
          <w:tab w:val="center" w:pos="4896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A1B148" w14:textId="77777777" w:rsidR="00D05637" w:rsidRPr="00D05637" w:rsidRDefault="00D05637" w:rsidP="00D05637">
      <w:pPr>
        <w:pStyle w:val="Akapitzlist"/>
        <w:numPr>
          <w:ilvl w:val="0"/>
          <w:numId w:val="23"/>
        </w:numPr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Opinia komisji</w:t>
      </w:r>
    </w:p>
    <w:p w14:paraId="5D1ADA24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Komisja konkursowa rekomenduje udzielenie dotacji w kwocie……………………………………………… uwzględniając wysokość zaplanowanych w budżecie gminy środków finansowych na realizację zadań publicznych przez organizacje pozarządowe.</w:t>
      </w:r>
    </w:p>
    <w:p w14:paraId="6A2F7FC0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C9ABC" w14:textId="2ECAB5D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Komisja konkursowa nie udziela rekomendacji dofinansowania zadania z przyczyn:………………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</w:t>
      </w:r>
    </w:p>
    <w:p w14:paraId="1C091057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49E9E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5D209" w14:textId="67C372DD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6579DC7" w14:textId="31AEC0AA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A4CB488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6AC0F" w14:textId="77777777" w:rsidR="00D05637" w:rsidRPr="00AD414B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14B">
        <w:rPr>
          <w:rFonts w:ascii="Times New Roman" w:hAnsi="Times New Roman" w:cs="Times New Roman"/>
          <w:sz w:val="24"/>
          <w:szCs w:val="24"/>
          <w:u w:val="single"/>
        </w:rPr>
        <w:t>Komisja konkursowa:</w:t>
      </w:r>
    </w:p>
    <w:p w14:paraId="39F38F72" w14:textId="43C54EF1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Przewodniczący komisji konkursowej………………………………</w:t>
      </w:r>
    </w:p>
    <w:p w14:paraId="4FD2D3A4" w14:textId="07EAB8D9" w:rsid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637">
        <w:rPr>
          <w:rFonts w:ascii="Times New Roman" w:hAnsi="Times New Roman" w:cs="Times New Roman"/>
          <w:sz w:val="24"/>
          <w:szCs w:val="24"/>
        </w:rPr>
        <w:t>Członkowie:</w:t>
      </w:r>
      <w:r w:rsidR="00AD41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14:paraId="52C218B3" w14:textId="181FC2B7" w:rsidR="00AD414B" w:rsidRDefault="00AD414B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689E3337" w14:textId="667E7726" w:rsidR="00AD414B" w:rsidRPr="00D05637" w:rsidRDefault="00AD414B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660E2280" w14:textId="77777777" w:rsidR="00D05637" w:rsidRPr="00D05637" w:rsidRDefault="00D05637" w:rsidP="00D05637">
      <w:pPr>
        <w:pStyle w:val="Akapitzlist"/>
        <w:tabs>
          <w:tab w:val="left" w:pos="3225"/>
          <w:tab w:val="center" w:pos="489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DE959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0B4FD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6C99B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7F4C9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0E14F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C475C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167A5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4D8B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E9BED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5233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8C308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0536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7C6EA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3308" w14:textId="77777777" w:rsidR="00D05637" w:rsidRDefault="00D05637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0E742" w14:textId="7316D639" w:rsidR="00B1111D" w:rsidRPr="00C93B02" w:rsidRDefault="00B1111D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B349CC1" w14:textId="77777777" w:rsidR="00150544" w:rsidRPr="00C93B02" w:rsidRDefault="00150544" w:rsidP="00150544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7F1B9" w14:textId="77777777" w:rsidR="00AD414B" w:rsidRDefault="002820B5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Zgodnie z art. 5a ust 1 ustawy z dnia 24 kwietnia 2003</w:t>
      </w:r>
      <w:r w:rsidR="00AD414B">
        <w:rPr>
          <w:rFonts w:ascii="Times New Roman" w:hAnsi="Times New Roman" w:cs="Times New Roman"/>
          <w:sz w:val="24"/>
          <w:szCs w:val="24"/>
        </w:rPr>
        <w:t xml:space="preserve"> </w:t>
      </w:r>
      <w:r w:rsidRPr="00C93B02">
        <w:rPr>
          <w:rFonts w:ascii="Times New Roman" w:hAnsi="Times New Roman" w:cs="Times New Roman"/>
          <w:sz w:val="24"/>
          <w:szCs w:val="24"/>
        </w:rPr>
        <w:t>r. o działalności pożytku publicznego i o wolontariacie (</w:t>
      </w:r>
      <w:r w:rsidR="0044195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</w:t>
      </w:r>
      <w:r w:rsidR="00C93B02" w:rsidRPr="00C93B02">
        <w:rPr>
          <w:rFonts w:ascii="Times New Roman" w:eastAsia="Times New Roman" w:hAnsi="Times New Roman" w:cs="Times New Roman"/>
          <w:sz w:val="24"/>
          <w:szCs w:val="24"/>
          <w:lang w:eastAsia="pl-PL"/>
        </w:rPr>
        <w:t>,  poz.</w:t>
      </w:r>
      <w:r w:rsidR="0044195C">
        <w:rPr>
          <w:rFonts w:ascii="Times New Roman" w:eastAsia="Times New Roman" w:hAnsi="Times New Roman" w:cs="Times New Roman"/>
          <w:sz w:val="24"/>
          <w:szCs w:val="24"/>
          <w:lang w:eastAsia="pl-PL"/>
        </w:rPr>
        <w:t>1057</w:t>
      </w:r>
      <w:r w:rsidR="00AD4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D414B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="00AD414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C93B02">
        <w:rPr>
          <w:rFonts w:ascii="Times New Roman" w:hAnsi="Times New Roman" w:cs="Times New Roman"/>
          <w:sz w:val="24"/>
          <w:szCs w:val="24"/>
        </w:rPr>
        <w:t xml:space="preserve">) organ stanowiący jednostki samorządu terytorialnego zobowiązany jest do uchwalenia rocznego programu współpracy z podmiotami prowadzącymi działalność pożytku publicznego </w:t>
      </w:r>
      <w:r w:rsidR="005843AA" w:rsidRPr="00C93B02">
        <w:rPr>
          <w:rFonts w:ascii="Times New Roman" w:hAnsi="Times New Roman" w:cs="Times New Roman"/>
          <w:sz w:val="24"/>
          <w:szCs w:val="24"/>
        </w:rPr>
        <w:t xml:space="preserve">do dnia 30 listopada roku poprzedzającego okres obowiązywania programu. </w:t>
      </w:r>
    </w:p>
    <w:p w14:paraId="6B958920" w14:textId="77777777" w:rsidR="003471CC" w:rsidRDefault="005843A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Mając na uwadze prawidłową realizację powyższego zadania opracowany został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 projekt</w:t>
      </w:r>
      <w:r w:rsidR="000A5802" w:rsidRPr="00C93B02">
        <w:rPr>
          <w:rFonts w:ascii="Times New Roman" w:hAnsi="Times New Roman" w:cs="Times New Roman"/>
          <w:sz w:val="24"/>
          <w:szCs w:val="24"/>
        </w:rPr>
        <w:t xml:space="preserve"> „Roczn</w:t>
      </w:r>
      <w:r w:rsidR="000B0893" w:rsidRPr="00C93B02">
        <w:rPr>
          <w:rFonts w:ascii="Times New Roman" w:hAnsi="Times New Roman" w:cs="Times New Roman"/>
          <w:sz w:val="24"/>
          <w:szCs w:val="24"/>
        </w:rPr>
        <w:t>ego</w:t>
      </w:r>
      <w:r w:rsidRPr="00C93B02">
        <w:rPr>
          <w:rFonts w:ascii="Times New Roman" w:hAnsi="Times New Roman" w:cs="Times New Roman"/>
          <w:sz w:val="24"/>
          <w:szCs w:val="24"/>
        </w:rPr>
        <w:t xml:space="preserve"> prog</w:t>
      </w:r>
      <w:r w:rsidR="0007308F" w:rsidRPr="00C93B02">
        <w:rPr>
          <w:rFonts w:ascii="Times New Roman" w:hAnsi="Times New Roman" w:cs="Times New Roman"/>
          <w:sz w:val="24"/>
          <w:szCs w:val="24"/>
        </w:rPr>
        <w:t>ram</w:t>
      </w:r>
      <w:r w:rsidR="000B0893" w:rsidRPr="00C93B02">
        <w:rPr>
          <w:rFonts w:ascii="Times New Roman" w:hAnsi="Times New Roman" w:cs="Times New Roman"/>
          <w:sz w:val="24"/>
          <w:szCs w:val="24"/>
        </w:rPr>
        <w:t>u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  współpracy Gminy Gniewkowo </w:t>
      </w:r>
      <w:r w:rsidRPr="00C93B02">
        <w:rPr>
          <w:rFonts w:ascii="Times New Roman" w:hAnsi="Times New Roman" w:cs="Times New Roman"/>
          <w:sz w:val="24"/>
          <w:szCs w:val="24"/>
        </w:rPr>
        <w:t>z organizacjami pozarządowymi oraz podmiotami wymienionymi w art. 3 ust.3 ustawy o działalności pożytku p</w:t>
      </w:r>
      <w:r w:rsidR="00F72D6D" w:rsidRPr="00C93B02">
        <w:rPr>
          <w:rFonts w:ascii="Times New Roman" w:hAnsi="Times New Roman" w:cs="Times New Roman"/>
          <w:sz w:val="24"/>
          <w:szCs w:val="24"/>
        </w:rPr>
        <w:t>ublicznego i o wolontariacie na </w:t>
      </w:r>
      <w:r w:rsidR="00AD414B">
        <w:rPr>
          <w:rFonts w:ascii="Times New Roman" w:hAnsi="Times New Roman" w:cs="Times New Roman"/>
          <w:sz w:val="24"/>
          <w:szCs w:val="24"/>
        </w:rPr>
        <w:t>2022</w:t>
      </w:r>
      <w:r w:rsidRPr="00C93B02">
        <w:rPr>
          <w:rFonts w:ascii="Times New Roman" w:hAnsi="Times New Roman" w:cs="Times New Roman"/>
          <w:sz w:val="24"/>
          <w:szCs w:val="24"/>
        </w:rPr>
        <w:t xml:space="preserve"> rok”. </w:t>
      </w:r>
    </w:p>
    <w:p w14:paraId="1C6E606C" w14:textId="62BA77B9" w:rsidR="004834FA" w:rsidRPr="00C93B02" w:rsidRDefault="005843AA" w:rsidP="00A32C0C">
      <w:pPr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Pl</w:t>
      </w:r>
      <w:r w:rsidR="0007308F" w:rsidRPr="00C93B02">
        <w:rPr>
          <w:rFonts w:ascii="Times New Roman" w:hAnsi="Times New Roman" w:cs="Times New Roman"/>
          <w:sz w:val="24"/>
          <w:szCs w:val="24"/>
        </w:rPr>
        <w:t xml:space="preserve">anowana </w:t>
      </w:r>
      <w:r w:rsidRPr="00C93B02">
        <w:rPr>
          <w:rFonts w:ascii="Times New Roman" w:hAnsi="Times New Roman" w:cs="Times New Roman"/>
          <w:sz w:val="24"/>
          <w:szCs w:val="24"/>
        </w:rPr>
        <w:t>wysokość środków finansowych przeznaczonych na realizację programów to:</w:t>
      </w:r>
    </w:p>
    <w:p w14:paraId="5175CD93" w14:textId="65DB63D9" w:rsidR="005843AA" w:rsidRPr="00C93B02" w:rsidRDefault="005843AA" w:rsidP="0034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B02">
        <w:rPr>
          <w:rFonts w:ascii="Times New Roman" w:hAnsi="Times New Roman" w:cs="Times New Roman"/>
          <w:sz w:val="24"/>
          <w:szCs w:val="24"/>
        </w:rPr>
        <w:t>1) wspierania i upowsz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echniania kultury fizycznej – </w:t>
      </w:r>
      <w:r w:rsidR="00AD414B">
        <w:rPr>
          <w:rFonts w:ascii="Times New Roman" w:hAnsi="Times New Roman" w:cs="Times New Roman"/>
          <w:b/>
          <w:sz w:val="24"/>
          <w:szCs w:val="24"/>
        </w:rPr>
        <w:t>3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20.000,00 zł</w:t>
      </w:r>
    </w:p>
    <w:p w14:paraId="2F5C5F0A" w14:textId="305DAF97" w:rsidR="005843AA" w:rsidRPr="00C93B02" w:rsidRDefault="005843AA" w:rsidP="003471CC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2) przeciwdziałanie uzależnieniom i patologiom społecznym – </w:t>
      </w:r>
      <w:r w:rsidR="003471CC">
        <w:rPr>
          <w:rFonts w:ascii="Times New Roman" w:hAnsi="Times New Roman" w:cs="Times New Roman"/>
          <w:b/>
          <w:sz w:val="24"/>
          <w:szCs w:val="24"/>
        </w:rPr>
        <w:t>2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0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05B6C5EC" w14:textId="77777777" w:rsidR="005843AA" w:rsidRPr="00C93B02" w:rsidRDefault="003A1C85" w:rsidP="003471CC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 xml:space="preserve">3) </w:t>
      </w:r>
      <w:r w:rsidR="005843AA" w:rsidRPr="00C93B02">
        <w:rPr>
          <w:rFonts w:ascii="Times New Roman" w:hAnsi="Times New Roman" w:cs="Times New Roman"/>
          <w:sz w:val="24"/>
          <w:szCs w:val="24"/>
        </w:rPr>
        <w:t>kultury, sztuki, ochrony dóbr kultury i dz</w:t>
      </w:r>
      <w:r w:rsidR="00EA1938" w:rsidRPr="00C93B02">
        <w:rPr>
          <w:rFonts w:ascii="Times New Roman" w:hAnsi="Times New Roman" w:cs="Times New Roman"/>
          <w:sz w:val="24"/>
          <w:szCs w:val="24"/>
        </w:rPr>
        <w:t>iedzictwa narodowego</w:t>
      </w:r>
      <w:r w:rsidR="00F72D6D" w:rsidRPr="00C93B02">
        <w:rPr>
          <w:rFonts w:ascii="Times New Roman" w:hAnsi="Times New Roman" w:cs="Times New Roman"/>
          <w:sz w:val="24"/>
          <w:szCs w:val="24"/>
        </w:rPr>
        <w:t xml:space="preserve"> –</w:t>
      </w:r>
      <w:r w:rsidR="00534452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5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</w:p>
    <w:p w14:paraId="4FD3A68E" w14:textId="5D022A26" w:rsidR="003C0FEC" w:rsidRDefault="005843AA" w:rsidP="003471CC">
      <w:p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C93B02">
        <w:rPr>
          <w:rFonts w:ascii="Times New Roman" w:hAnsi="Times New Roman" w:cs="Times New Roman"/>
          <w:sz w:val="24"/>
          <w:szCs w:val="24"/>
        </w:rPr>
        <w:t>4</w:t>
      </w:r>
      <w:r w:rsidR="00DA178F" w:rsidRPr="00C93B02">
        <w:rPr>
          <w:rFonts w:ascii="Times New Roman" w:hAnsi="Times New Roman" w:cs="Times New Roman"/>
          <w:sz w:val="24"/>
          <w:szCs w:val="24"/>
        </w:rPr>
        <w:t xml:space="preserve">) turystyki i krajoznawstwa </w:t>
      </w:r>
      <w:r w:rsidR="00534452" w:rsidRPr="00C93B02">
        <w:rPr>
          <w:rFonts w:ascii="Times New Roman" w:hAnsi="Times New Roman" w:cs="Times New Roman"/>
          <w:sz w:val="24"/>
          <w:szCs w:val="24"/>
        </w:rPr>
        <w:t>–</w:t>
      </w:r>
      <w:r w:rsidR="00DA178F" w:rsidRPr="00C93B02">
        <w:rPr>
          <w:rFonts w:ascii="Times New Roman" w:hAnsi="Times New Roman" w:cs="Times New Roman"/>
          <w:sz w:val="24"/>
          <w:szCs w:val="24"/>
        </w:rPr>
        <w:t xml:space="preserve"> </w:t>
      </w:r>
      <w:r w:rsidR="004E707D" w:rsidRPr="00C93B02">
        <w:rPr>
          <w:rFonts w:ascii="Times New Roman" w:hAnsi="Times New Roman" w:cs="Times New Roman"/>
          <w:b/>
          <w:sz w:val="24"/>
          <w:szCs w:val="24"/>
        </w:rPr>
        <w:t>5</w:t>
      </w:r>
      <w:r w:rsidR="00534452" w:rsidRPr="00C93B02">
        <w:rPr>
          <w:rFonts w:ascii="Times New Roman" w:hAnsi="Times New Roman" w:cs="Times New Roman"/>
          <w:b/>
          <w:sz w:val="24"/>
          <w:szCs w:val="24"/>
        </w:rPr>
        <w:t>.000,00 zł</w:t>
      </w:r>
      <w:r w:rsidR="003471CC">
        <w:rPr>
          <w:rFonts w:ascii="Times New Roman" w:hAnsi="Times New Roman" w:cs="Times New Roman"/>
          <w:b/>
          <w:sz w:val="24"/>
          <w:szCs w:val="24"/>
        </w:rPr>
        <w:br/>
      </w:r>
      <w:r w:rsidR="003471CC" w:rsidRPr="003471CC">
        <w:rPr>
          <w:rFonts w:ascii="Times New Roman" w:hAnsi="Times New Roman" w:cs="Times New Roman"/>
          <w:sz w:val="24"/>
          <w:szCs w:val="24"/>
        </w:rPr>
        <w:t>5) dotacje w trybie art. 19 a ustawy tzw. małe dotacje</w:t>
      </w:r>
      <w:r w:rsidR="003471CC">
        <w:rPr>
          <w:rFonts w:ascii="Times New Roman" w:hAnsi="Times New Roman" w:cs="Times New Roman"/>
          <w:b/>
          <w:sz w:val="24"/>
          <w:szCs w:val="24"/>
        </w:rPr>
        <w:t xml:space="preserve"> – 10.000,00 zł</w:t>
      </w:r>
    </w:p>
    <w:p w14:paraId="312ACC0D" w14:textId="2B5AD506" w:rsidR="003471CC" w:rsidRDefault="003471CC" w:rsidP="003C0FE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FF203" w14:textId="77777777" w:rsidR="003471CC" w:rsidRDefault="003471CC" w:rsidP="003C0FE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5F0DA" w14:textId="77777777" w:rsidR="003471CC" w:rsidRPr="00C93B02" w:rsidRDefault="003471CC" w:rsidP="003C0FEC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97BCB" w14:textId="77777777" w:rsidR="000B70E0" w:rsidRPr="006D286D" w:rsidRDefault="000B70E0" w:rsidP="004E707D">
      <w:pPr>
        <w:jc w:val="both"/>
        <w:rPr>
          <w:sz w:val="18"/>
          <w:szCs w:val="18"/>
        </w:rPr>
      </w:pPr>
    </w:p>
    <w:sectPr w:rsidR="000B70E0" w:rsidRPr="006D286D" w:rsidSect="00514FEC">
      <w:footerReference w:type="default" r:id="rId9"/>
      <w:pgSz w:w="11906" w:h="16838"/>
      <w:pgMar w:top="1418" w:right="1418" w:bottom="96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B26F" w14:textId="77777777" w:rsidR="006477C5" w:rsidRDefault="006477C5" w:rsidP="00E177EC">
      <w:pPr>
        <w:spacing w:after="0" w:line="240" w:lineRule="auto"/>
      </w:pPr>
      <w:r>
        <w:separator/>
      </w:r>
    </w:p>
  </w:endnote>
  <w:endnote w:type="continuationSeparator" w:id="0">
    <w:p w14:paraId="0B52AED0" w14:textId="77777777" w:rsidR="006477C5" w:rsidRDefault="006477C5" w:rsidP="00E1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98694"/>
      <w:docPartObj>
        <w:docPartGallery w:val="Page Numbers (Bottom of Page)"/>
        <w:docPartUnique/>
      </w:docPartObj>
    </w:sdtPr>
    <w:sdtEndPr/>
    <w:sdtContent>
      <w:p w14:paraId="491F1F36" w14:textId="77777777" w:rsidR="00ED0147" w:rsidRDefault="00ED0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F9">
          <w:rPr>
            <w:noProof/>
          </w:rPr>
          <w:t>11</w:t>
        </w:r>
        <w:r>
          <w:fldChar w:fldCharType="end"/>
        </w:r>
      </w:p>
    </w:sdtContent>
  </w:sdt>
  <w:p w14:paraId="49FD3D73" w14:textId="77777777" w:rsidR="00ED5F2C" w:rsidRDefault="00ED5F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21411" w14:textId="77777777" w:rsidR="006477C5" w:rsidRDefault="006477C5" w:rsidP="00E177EC">
      <w:pPr>
        <w:spacing w:after="0" w:line="240" w:lineRule="auto"/>
      </w:pPr>
      <w:r>
        <w:separator/>
      </w:r>
    </w:p>
  </w:footnote>
  <w:footnote w:type="continuationSeparator" w:id="0">
    <w:p w14:paraId="6281A752" w14:textId="77777777" w:rsidR="006477C5" w:rsidRDefault="006477C5" w:rsidP="00E1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297"/>
    <w:multiLevelType w:val="hybridMultilevel"/>
    <w:tmpl w:val="992A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5EC"/>
    <w:multiLevelType w:val="hybridMultilevel"/>
    <w:tmpl w:val="AB0EEAC4"/>
    <w:lvl w:ilvl="0" w:tplc="ECFA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3082A"/>
    <w:multiLevelType w:val="hybridMultilevel"/>
    <w:tmpl w:val="E32C9978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1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85554F"/>
    <w:multiLevelType w:val="hybridMultilevel"/>
    <w:tmpl w:val="8AA41540"/>
    <w:lvl w:ilvl="0" w:tplc="8BA47666">
      <w:start w:val="1"/>
      <w:numFmt w:val="decimal"/>
      <w:lvlText w:val="%1)"/>
      <w:lvlJc w:val="left"/>
      <w:pPr>
        <w:ind w:left="5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29F23E8"/>
    <w:multiLevelType w:val="hybridMultilevel"/>
    <w:tmpl w:val="0922DE98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602E4"/>
    <w:multiLevelType w:val="hybridMultilevel"/>
    <w:tmpl w:val="64D0128E"/>
    <w:lvl w:ilvl="0" w:tplc="6A166A0A">
      <w:start w:val="1"/>
      <w:numFmt w:val="decimal"/>
      <w:lvlText w:val="%1)"/>
      <w:lvlJc w:val="left"/>
      <w:pPr>
        <w:ind w:left="5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A31281"/>
    <w:multiLevelType w:val="hybridMultilevel"/>
    <w:tmpl w:val="6700F540"/>
    <w:lvl w:ilvl="0" w:tplc="502E475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283F68"/>
    <w:multiLevelType w:val="hybridMultilevel"/>
    <w:tmpl w:val="13A608B4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DB776D9"/>
    <w:multiLevelType w:val="hybridMultilevel"/>
    <w:tmpl w:val="61BA7F00"/>
    <w:lvl w:ilvl="0" w:tplc="F2707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60643"/>
    <w:multiLevelType w:val="hybridMultilevel"/>
    <w:tmpl w:val="DBF60A72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D624C"/>
    <w:multiLevelType w:val="hybridMultilevel"/>
    <w:tmpl w:val="842A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35A83"/>
    <w:multiLevelType w:val="hybridMultilevel"/>
    <w:tmpl w:val="19A2D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02CB9"/>
    <w:multiLevelType w:val="hybridMultilevel"/>
    <w:tmpl w:val="1E3E93BC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3441145"/>
    <w:multiLevelType w:val="hybridMultilevel"/>
    <w:tmpl w:val="6F1C0A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1C2E05"/>
    <w:multiLevelType w:val="hybridMultilevel"/>
    <w:tmpl w:val="9D1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91A27"/>
    <w:multiLevelType w:val="hybridMultilevel"/>
    <w:tmpl w:val="5F0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96CB6"/>
    <w:multiLevelType w:val="hybridMultilevel"/>
    <w:tmpl w:val="BC406878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20B17"/>
    <w:multiLevelType w:val="hybridMultilevel"/>
    <w:tmpl w:val="E148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78F"/>
    <w:multiLevelType w:val="hybridMultilevel"/>
    <w:tmpl w:val="E5D83DBE"/>
    <w:lvl w:ilvl="0" w:tplc="5F98A8F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8E13316"/>
    <w:multiLevelType w:val="hybridMultilevel"/>
    <w:tmpl w:val="20DAC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929DA"/>
    <w:multiLevelType w:val="hybridMultilevel"/>
    <w:tmpl w:val="6B82F7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C74369"/>
    <w:multiLevelType w:val="hybridMultilevel"/>
    <w:tmpl w:val="56AEDC78"/>
    <w:lvl w:ilvl="0" w:tplc="7846AD00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8"/>
  </w:num>
  <w:num w:numId="5">
    <w:abstractNumId w:val="9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22"/>
  </w:num>
  <w:num w:numId="12">
    <w:abstractNumId w:val="12"/>
  </w:num>
  <w:num w:numId="13">
    <w:abstractNumId w:val="4"/>
  </w:num>
  <w:num w:numId="14">
    <w:abstractNumId w:val="2"/>
  </w:num>
  <w:num w:numId="15">
    <w:abstractNumId w:val="19"/>
  </w:num>
  <w:num w:numId="16">
    <w:abstractNumId w:val="17"/>
  </w:num>
  <w:num w:numId="17">
    <w:abstractNumId w:val="8"/>
  </w:num>
  <w:num w:numId="18">
    <w:abstractNumId w:val="10"/>
  </w:num>
  <w:num w:numId="19">
    <w:abstractNumId w:val="13"/>
  </w:num>
  <w:num w:numId="20">
    <w:abstractNumId w:val="14"/>
  </w:num>
  <w:num w:numId="21">
    <w:abstractNumId w:val="3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C"/>
    <w:rsid w:val="00000D8F"/>
    <w:rsid w:val="00004F7C"/>
    <w:rsid w:val="000142A3"/>
    <w:rsid w:val="00017E44"/>
    <w:rsid w:val="000309CE"/>
    <w:rsid w:val="00030ACE"/>
    <w:rsid w:val="00050B92"/>
    <w:rsid w:val="000608B2"/>
    <w:rsid w:val="0007308F"/>
    <w:rsid w:val="0009618A"/>
    <w:rsid w:val="00096C78"/>
    <w:rsid w:val="000A3501"/>
    <w:rsid w:val="000A43D1"/>
    <w:rsid w:val="000A5802"/>
    <w:rsid w:val="000B0893"/>
    <w:rsid w:val="000B50C7"/>
    <w:rsid w:val="000B70E0"/>
    <w:rsid w:val="000C3C2A"/>
    <w:rsid w:val="000C5E54"/>
    <w:rsid w:val="000C6C15"/>
    <w:rsid w:val="000D17D7"/>
    <w:rsid w:val="000D3F0F"/>
    <w:rsid w:val="000D7EC6"/>
    <w:rsid w:val="000E07E2"/>
    <w:rsid w:val="000E37DE"/>
    <w:rsid w:val="000E56AE"/>
    <w:rsid w:val="000F3E98"/>
    <w:rsid w:val="000F5BA0"/>
    <w:rsid w:val="000F6AB1"/>
    <w:rsid w:val="00112BC1"/>
    <w:rsid w:val="0012138D"/>
    <w:rsid w:val="001237A2"/>
    <w:rsid w:val="00132C37"/>
    <w:rsid w:val="00136546"/>
    <w:rsid w:val="00144287"/>
    <w:rsid w:val="00145013"/>
    <w:rsid w:val="00150544"/>
    <w:rsid w:val="00151D33"/>
    <w:rsid w:val="00165D49"/>
    <w:rsid w:val="00171409"/>
    <w:rsid w:val="0017577A"/>
    <w:rsid w:val="001764C6"/>
    <w:rsid w:val="00197659"/>
    <w:rsid w:val="001A17E4"/>
    <w:rsid w:val="001B02E2"/>
    <w:rsid w:val="001B4773"/>
    <w:rsid w:val="001B6CC9"/>
    <w:rsid w:val="001C0A72"/>
    <w:rsid w:val="001D3DBE"/>
    <w:rsid w:val="001D74B0"/>
    <w:rsid w:val="001E58E5"/>
    <w:rsid w:val="001E5AC9"/>
    <w:rsid w:val="001E6C0A"/>
    <w:rsid w:val="00202742"/>
    <w:rsid w:val="002039D2"/>
    <w:rsid w:val="002073F5"/>
    <w:rsid w:val="002151FA"/>
    <w:rsid w:val="002359B8"/>
    <w:rsid w:val="00236A7E"/>
    <w:rsid w:val="00236C1C"/>
    <w:rsid w:val="00237E93"/>
    <w:rsid w:val="00253298"/>
    <w:rsid w:val="002606AA"/>
    <w:rsid w:val="00262D4B"/>
    <w:rsid w:val="00274D1F"/>
    <w:rsid w:val="00281726"/>
    <w:rsid w:val="002820B5"/>
    <w:rsid w:val="002824DD"/>
    <w:rsid w:val="002832F5"/>
    <w:rsid w:val="0028615D"/>
    <w:rsid w:val="002937F7"/>
    <w:rsid w:val="002A23D4"/>
    <w:rsid w:val="002A46FE"/>
    <w:rsid w:val="002A4B9C"/>
    <w:rsid w:val="002B4731"/>
    <w:rsid w:val="002B6D42"/>
    <w:rsid w:val="002C3741"/>
    <w:rsid w:val="002E2D17"/>
    <w:rsid w:val="002E30A7"/>
    <w:rsid w:val="002E3AB5"/>
    <w:rsid w:val="002E5DBB"/>
    <w:rsid w:val="00303507"/>
    <w:rsid w:val="0030400C"/>
    <w:rsid w:val="00310D40"/>
    <w:rsid w:val="00312C38"/>
    <w:rsid w:val="00313B68"/>
    <w:rsid w:val="00321466"/>
    <w:rsid w:val="003279C4"/>
    <w:rsid w:val="003303CF"/>
    <w:rsid w:val="00341883"/>
    <w:rsid w:val="00343F04"/>
    <w:rsid w:val="003471CC"/>
    <w:rsid w:val="003472CC"/>
    <w:rsid w:val="00347F30"/>
    <w:rsid w:val="00351600"/>
    <w:rsid w:val="003542D5"/>
    <w:rsid w:val="00384756"/>
    <w:rsid w:val="00386AF5"/>
    <w:rsid w:val="00386F40"/>
    <w:rsid w:val="003871A6"/>
    <w:rsid w:val="003902A3"/>
    <w:rsid w:val="00392BBA"/>
    <w:rsid w:val="00394BD1"/>
    <w:rsid w:val="003A1C85"/>
    <w:rsid w:val="003B3877"/>
    <w:rsid w:val="003B5718"/>
    <w:rsid w:val="003C0FEC"/>
    <w:rsid w:val="003C133F"/>
    <w:rsid w:val="003C77D2"/>
    <w:rsid w:val="003D3D44"/>
    <w:rsid w:val="003D5405"/>
    <w:rsid w:val="003E0589"/>
    <w:rsid w:val="003E24FE"/>
    <w:rsid w:val="003F31BD"/>
    <w:rsid w:val="003F5A9F"/>
    <w:rsid w:val="003F5AA4"/>
    <w:rsid w:val="003F6646"/>
    <w:rsid w:val="00405323"/>
    <w:rsid w:val="00421B64"/>
    <w:rsid w:val="0043012D"/>
    <w:rsid w:val="0044195C"/>
    <w:rsid w:val="00450EC2"/>
    <w:rsid w:val="00451EDC"/>
    <w:rsid w:val="004523EF"/>
    <w:rsid w:val="00456744"/>
    <w:rsid w:val="00465C8B"/>
    <w:rsid w:val="00465F8A"/>
    <w:rsid w:val="0046738B"/>
    <w:rsid w:val="004702CE"/>
    <w:rsid w:val="0047031F"/>
    <w:rsid w:val="0047433F"/>
    <w:rsid w:val="00476A4E"/>
    <w:rsid w:val="004834FA"/>
    <w:rsid w:val="00484D38"/>
    <w:rsid w:val="004B0150"/>
    <w:rsid w:val="004B483F"/>
    <w:rsid w:val="004D0DA3"/>
    <w:rsid w:val="004D206F"/>
    <w:rsid w:val="004E414A"/>
    <w:rsid w:val="004E707D"/>
    <w:rsid w:val="004F63F8"/>
    <w:rsid w:val="00501278"/>
    <w:rsid w:val="00502252"/>
    <w:rsid w:val="00514FEC"/>
    <w:rsid w:val="00516ABA"/>
    <w:rsid w:val="0052401F"/>
    <w:rsid w:val="005305DA"/>
    <w:rsid w:val="0053128C"/>
    <w:rsid w:val="00532D2C"/>
    <w:rsid w:val="00534452"/>
    <w:rsid w:val="005361E9"/>
    <w:rsid w:val="005526A2"/>
    <w:rsid w:val="005723E5"/>
    <w:rsid w:val="00573647"/>
    <w:rsid w:val="00581955"/>
    <w:rsid w:val="005843AA"/>
    <w:rsid w:val="005930C6"/>
    <w:rsid w:val="005B18AD"/>
    <w:rsid w:val="005B5178"/>
    <w:rsid w:val="005C06BD"/>
    <w:rsid w:val="005C1525"/>
    <w:rsid w:val="005D14C0"/>
    <w:rsid w:val="005D2BDA"/>
    <w:rsid w:val="005D4678"/>
    <w:rsid w:val="005F6443"/>
    <w:rsid w:val="005F6EB6"/>
    <w:rsid w:val="00604626"/>
    <w:rsid w:val="00604E5C"/>
    <w:rsid w:val="00615D9D"/>
    <w:rsid w:val="00620621"/>
    <w:rsid w:val="00627854"/>
    <w:rsid w:val="006337B2"/>
    <w:rsid w:val="00643DEE"/>
    <w:rsid w:val="006477C5"/>
    <w:rsid w:val="006521FF"/>
    <w:rsid w:val="00653AEE"/>
    <w:rsid w:val="00653DD7"/>
    <w:rsid w:val="00673217"/>
    <w:rsid w:val="00676EF6"/>
    <w:rsid w:val="006807AE"/>
    <w:rsid w:val="00693155"/>
    <w:rsid w:val="00697065"/>
    <w:rsid w:val="00697954"/>
    <w:rsid w:val="006A27C5"/>
    <w:rsid w:val="006A2AF2"/>
    <w:rsid w:val="006A3A8A"/>
    <w:rsid w:val="006A43DB"/>
    <w:rsid w:val="006A692A"/>
    <w:rsid w:val="006B3A60"/>
    <w:rsid w:val="006C1140"/>
    <w:rsid w:val="006C6D12"/>
    <w:rsid w:val="006D286D"/>
    <w:rsid w:val="00702525"/>
    <w:rsid w:val="00703F02"/>
    <w:rsid w:val="00704860"/>
    <w:rsid w:val="00722941"/>
    <w:rsid w:val="0072456F"/>
    <w:rsid w:val="00731AF5"/>
    <w:rsid w:val="007331D1"/>
    <w:rsid w:val="00737149"/>
    <w:rsid w:val="00746B61"/>
    <w:rsid w:val="00757327"/>
    <w:rsid w:val="00773821"/>
    <w:rsid w:val="007752D9"/>
    <w:rsid w:val="0078355F"/>
    <w:rsid w:val="007844A0"/>
    <w:rsid w:val="00786B45"/>
    <w:rsid w:val="007979AD"/>
    <w:rsid w:val="007A2BC9"/>
    <w:rsid w:val="007B06A3"/>
    <w:rsid w:val="007B29B5"/>
    <w:rsid w:val="007B7449"/>
    <w:rsid w:val="007C0E94"/>
    <w:rsid w:val="007C6731"/>
    <w:rsid w:val="007D6DAD"/>
    <w:rsid w:val="007D7230"/>
    <w:rsid w:val="007D79F9"/>
    <w:rsid w:val="007E2E5D"/>
    <w:rsid w:val="007E51BE"/>
    <w:rsid w:val="007F0D83"/>
    <w:rsid w:val="007F56B3"/>
    <w:rsid w:val="007F6802"/>
    <w:rsid w:val="0080190D"/>
    <w:rsid w:val="00804786"/>
    <w:rsid w:val="008059DD"/>
    <w:rsid w:val="008144EC"/>
    <w:rsid w:val="00817F22"/>
    <w:rsid w:val="00831410"/>
    <w:rsid w:val="0084390C"/>
    <w:rsid w:val="00846902"/>
    <w:rsid w:val="00854C95"/>
    <w:rsid w:val="0086095D"/>
    <w:rsid w:val="00866783"/>
    <w:rsid w:val="0088225C"/>
    <w:rsid w:val="00894507"/>
    <w:rsid w:val="008A153B"/>
    <w:rsid w:val="008D08F9"/>
    <w:rsid w:val="008D5944"/>
    <w:rsid w:val="008E517F"/>
    <w:rsid w:val="008F699F"/>
    <w:rsid w:val="008F732F"/>
    <w:rsid w:val="00902BE0"/>
    <w:rsid w:val="00910DEB"/>
    <w:rsid w:val="00912CB9"/>
    <w:rsid w:val="009243C4"/>
    <w:rsid w:val="0093314F"/>
    <w:rsid w:val="009441E6"/>
    <w:rsid w:val="00961310"/>
    <w:rsid w:val="00986B26"/>
    <w:rsid w:val="0099358C"/>
    <w:rsid w:val="00995400"/>
    <w:rsid w:val="009974E1"/>
    <w:rsid w:val="009A371D"/>
    <w:rsid w:val="009A482B"/>
    <w:rsid w:val="009A6376"/>
    <w:rsid w:val="009C3C9A"/>
    <w:rsid w:val="009E14A0"/>
    <w:rsid w:val="009F1800"/>
    <w:rsid w:val="00A17739"/>
    <w:rsid w:val="00A23ABF"/>
    <w:rsid w:val="00A2647F"/>
    <w:rsid w:val="00A27DA7"/>
    <w:rsid w:val="00A32C0C"/>
    <w:rsid w:val="00A34070"/>
    <w:rsid w:val="00A417BD"/>
    <w:rsid w:val="00A55486"/>
    <w:rsid w:val="00A561FE"/>
    <w:rsid w:val="00A60FAA"/>
    <w:rsid w:val="00A663D4"/>
    <w:rsid w:val="00A76192"/>
    <w:rsid w:val="00A81DE6"/>
    <w:rsid w:val="00AB1A5F"/>
    <w:rsid w:val="00AC760E"/>
    <w:rsid w:val="00AD414B"/>
    <w:rsid w:val="00AE2EC0"/>
    <w:rsid w:val="00AF4BF2"/>
    <w:rsid w:val="00B03FE3"/>
    <w:rsid w:val="00B1111D"/>
    <w:rsid w:val="00B23515"/>
    <w:rsid w:val="00B24FC9"/>
    <w:rsid w:val="00B26A2E"/>
    <w:rsid w:val="00B33010"/>
    <w:rsid w:val="00B33130"/>
    <w:rsid w:val="00B36958"/>
    <w:rsid w:val="00B50280"/>
    <w:rsid w:val="00B5438F"/>
    <w:rsid w:val="00B562D0"/>
    <w:rsid w:val="00B6326E"/>
    <w:rsid w:val="00B647AC"/>
    <w:rsid w:val="00B7166F"/>
    <w:rsid w:val="00B8353A"/>
    <w:rsid w:val="00B91159"/>
    <w:rsid w:val="00B973DD"/>
    <w:rsid w:val="00BA578F"/>
    <w:rsid w:val="00BA75EA"/>
    <w:rsid w:val="00BB24D8"/>
    <w:rsid w:val="00BC235F"/>
    <w:rsid w:val="00BD305A"/>
    <w:rsid w:val="00BD5BEF"/>
    <w:rsid w:val="00BE2300"/>
    <w:rsid w:val="00BE39B5"/>
    <w:rsid w:val="00BF23DE"/>
    <w:rsid w:val="00C34A8B"/>
    <w:rsid w:val="00C855A2"/>
    <w:rsid w:val="00C93B02"/>
    <w:rsid w:val="00CA1A42"/>
    <w:rsid w:val="00CB2942"/>
    <w:rsid w:val="00CC0517"/>
    <w:rsid w:val="00CC7B37"/>
    <w:rsid w:val="00CD6CE0"/>
    <w:rsid w:val="00CD7A40"/>
    <w:rsid w:val="00D01B9A"/>
    <w:rsid w:val="00D050EA"/>
    <w:rsid w:val="00D05637"/>
    <w:rsid w:val="00D3341B"/>
    <w:rsid w:val="00D37430"/>
    <w:rsid w:val="00D376C8"/>
    <w:rsid w:val="00D42B00"/>
    <w:rsid w:val="00D44554"/>
    <w:rsid w:val="00D50A20"/>
    <w:rsid w:val="00D53CDC"/>
    <w:rsid w:val="00D72B4F"/>
    <w:rsid w:val="00D90BCD"/>
    <w:rsid w:val="00DA178F"/>
    <w:rsid w:val="00DB6DAB"/>
    <w:rsid w:val="00DC1316"/>
    <w:rsid w:val="00DD30A8"/>
    <w:rsid w:val="00E0235D"/>
    <w:rsid w:val="00E042A7"/>
    <w:rsid w:val="00E175B1"/>
    <w:rsid w:val="00E177EC"/>
    <w:rsid w:val="00E20DF9"/>
    <w:rsid w:val="00E24FDD"/>
    <w:rsid w:val="00E27A8A"/>
    <w:rsid w:val="00E27EEF"/>
    <w:rsid w:val="00E3145B"/>
    <w:rsid w:val="00E52FF9"/>
    <w:rsid w:val="00E54F40"/>
    <w:rsid w:val="00E600BA"/>
    <w:rsid w:val="00E7507C"/>
    <w:rsid w:val="00E81E50"/>
    <w:rsid w:val="00E93906"/>
    <w:rsid w:val="00EA1938"/>
    <w:rsid w:val="00EA2556"/>
    <w:rsid w:val="00EA3662"/>
    <w:rsid w:val="00EC02AC"/>
    <w:rsid w:val="00EC24CE"/>
    <w:rsid w:val="00EC3AC6"/>
    <w:rsid w:val="00ED0147"/>
    <w:rsid w:val="00ED5F2C"/>
    <w:rsid w:val="00EE0E33"/>
    <w:rsid w:val="00EE7B3F"/>
    <w:rsid w:val="00F1034B"/>
    <w:rsid w:val="00F2739C"/>
    <w:rsid w:val="00F3129A"/>
    <w:rsid w:val="00F3726E"/>
    <w:rsid w:val="00F418A9"/>
    <w:rsid w:val="00F433A9"/>
    <w:rsid w:val="00F433BD"/>
    <w:rsid w:val="00F45FF6"/>
    <w:rsid w:val="00F60787"/>
    <w:rsid w:val="00F70821"/>
    <w:rsid w:val="00F72D6D"/>
    <w:rsid w:val="00F7557F"/>
    <w:rsid w:val="00F802E2"/>
    <w:rsid w:val="00F9096C"/>
    <w:rsid w:val="00F950A2"/>
    <w:rsid w:val="00F97C4E"/>
    <w:rsid w:val="00FA335D"/>
    <w:rsid w:val="00FB447E"/>
    <w:rsid w:val="00FB6609"/>
    <w:rsid w:val="00FB6859"/>
    <w:rsid w:val="00FD144D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4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7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7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7E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1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5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E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2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E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166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02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5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FE"/>
  </w:style>
  <w:style w:type="table" w:styleId="Tabela-Siatka">
    <w:name w:val="Table Grid"/>
    <w:basedOn w:val="Standardowy"/>
    <w:uiPriority w:val="59"/>
    <w:rsid w:val="003C0F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4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201C-1C3F-4D33-A826-78987520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1</dc:creator>
  <cp:lastModifiedBy>AgnieszkaGremplewska</cp:lastModifiedBy>
  <cp:revision>8</cp:revision>
  <cp:lastPrinted>2021-10-27T11:42:00Z</cp:lastPrinted>
  <dcterms:created xsi:type="dcterms:W3CDTF">2020-10-29T12:31:00Z</dcterms:created>
  <dcterms:modified xsi:type="dcterms:W3CDTF">2021-10-27T11:53:00Z</dcterms:modified>
</cp:coreProperties>
</file>