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9010D1">
        <w:rPr>
          <w:b/>
          <w:sz w:val="28"/>
          <w:szCs w:val="28"/>
        </w:rPr>
        <w:t xml:space="preserve"> 160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3623B3">
        <w:rPr>
          <w:b/>
          <w:sz w:val="28"/>
          <w:szCs w:val="28"/>
        </w:rPr>
        <w:t>19 października</w:t>
      </w:r>
      <w:r w:rsidR="00A3368F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>Dz. U. z 2021 r., poz. 1372</w:t>
      </w:r>
      <w:r w:rsidR="00221B63" w:rsidRPr="000B0AD9">
        <w:t xml:space="preserve"> z późn. zm.), w związku z art. 4 pkt 1 i art. 255 pkt 3 ustawy 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9010D1">
        <w:rPr>
          <w:b/>
          <w:i/>
        </w:rPr>
        <w:t>Zagospodarowanie terenu przy Klubie Seniora w Gniewkowie- ścieżka edukacyjna</w:t>
      </w:r>
      <w:bookmarkStart w:id="0" w:name="_GoBack"/>
      <w:bookmarkEnd w:id="0"/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5E5348" w:rsidRPr="000B0AD9">
        <w:t>3</w:t>
      </w:r>
      <w:r w:rsidRPr="000B0AD9">
        <w:t xml:space="preserve"> ustawy Prawo zamówień publicznych, ponieważ cena </w:t>
      </w:r>
      <w:r w:rsidR="005E5348" w:rsidRPr="000B0AD9">
        <w:t xml:space="preserve">najkorzystniejszej </w:t>
      </w:r>
      <w:r w:rsidRPr="000B0AD9">
        <w:t xml:space="preserve">oferty przewyższa kwotę, którą </w:t>
      </w:r>
      <w:r w:rsidR="005E5348" w:rsidRPr="000B0AD9">
        <w:t>Zamawiający zamierza</w:t>
      </w:r>
      <w:r w:rsidRPr="000B0AD9">
        <w:t xml:space="preserve"> przeznaczyć na sfinansowanie zamówienia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92" w:rsidRDefault="00B77E92" w:rsidP="00F0282D">
      <w:r>
        <w:separator/>
      </w:r>
    </w:p>
  </w:endnote>
  <w:endnote w:type="continuationSeparator" w:id="0">
    <w:p w:rsidR="00B77E92" w:rsidRDefault="00B77E92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92" w:rsidRDefault="00B77E92" w:rsidP="00F0282D">
      <w:r>
        <w:separator/>
      </w:r>
    </w:p>
  </w:footnote>
  <w:footnote w:type="continuationSeparator" w:id="0">
    <w:p w:rsidR="00B77E92" w:rsidRDefault="00B77E92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312F63"/>
    <w:rsid w:val="00313C84"/>
    <w:rsid w:val="00351B91"/>
    <w:rsid w:val="003623B3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85F47"/>
    <w:rsid w:val="00490D23"/>
    <w:rsid w:val="0049210D"/>
    <w:rsid w:val="004E181F"/>
    <w:rsid w:val="004E533E"/>
    <w:rsid w:val="00503A6A"/>
    <w:rsid w:val="00544906"/>
    <w:rsid w:val="00567D18"/>
    <w:rsid w:val="005A1A5C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039D1"/>
    <w:rsid w:val="00711E18"/>
    <w:rsid w:val="00726DCE"/>
    <w:rsid w:val="00727CD2"/>
    <w:rsid w:val="007A409B"/>
    <w:rsid w:val="007D7325"/>
    <w:rsid w:val="007E3206"/>
    <w:rsid w:val="007E4473"/>
    <w:rsid w:val="007F2AA6"/>
    <w:rsid w:val="007F519C"/>
    <w:rsid w:val="008153C6"/>
    <w:rsid w:val="009010D1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51BA1"/>
    <w:rsid w:val="00B528D7"/>
    <w:rsid w:val="00B77E92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E0A75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25AA7"/>
    <w:rsid w:val="00F62B3D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E803-659C-403B-9B35-17DC64E2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17</cp:revision>
  <cp:lastPrinted>2021-10-19T06:47:00Z</cp:lastPrinted>
  <dcterms:created xsi:type="dcterms:W3CDTF">2021-03-29T06:33:00Z</dcterms:created>
  <dcterms:modified xsi:type="dcterms:W3CDTF">2021-10-19T06:49:00Z</dcterms:modified>
</cp:coreProperties>
</file>