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17CD" w14:textId="49A62FC0" w:rsidR="00E85999" w:rsidRPr="00E85999" w:rsidRDefault="00E85999" w:rsidP="0008565E">
      <w:pPr>
        <w:spacing w:after="200" w:line="252" w:lineRule="auto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>RZp.271.2</w:t>
      </w:r>
      <w:r w:rsidR="00DA7702">
        <w:rPr>
          <w:rFonts w:ascii="Arial" w:eastAsia="Times New Roman" w:hAnsi="Arial" w:cs="Arial"/>
          <w:sz w:val="22"/>
          <w:szCs w:val="22"/>
          <w:lang w:bidi="en-US"/>
        </w:rPr>
        <w:t>.</w:t>
      </w:r>
      <w:r w:rsidR="004910FF">
        <w:rPr>
          <w:rFonts w:ascii="Arial" w:eastAsia="Times New Roman" w:hAnsi="Arial" w:cs="Arial"/>
          <w:sz w:val="22"/>
          <w:szCs w:val="22"/>
          <w:lang w:bidi="en-US"/>
        </w:rPr>
        <w:t>13</w:t>
      </w:r>
      <w:r>
        <w:rPr>
          <w:rFonts w:ascii="Arial" w:eastAsia="Times New Roman" w:hAnsi="Arial" w:cs="Arial"/>
          <w:sz w:val="22"/>
          <w:szCs w:val="22"/>
          <w:lang w:bidi="en-US"/>
        </w:rPr>
        <w:t>.2021</w:t>
      </w:r>
    </w:p>
    <w:p w14:paraId="457628F9" w14:textId="0108DEFE" w:rsidR="00E85999" w:rsidRPr="00E85999" w:rsidRDefault="00E85999" w:rsidP="006F211F">
      <w:pPr>
        <w:spacing w:after="200" w:line="252" w:lineRule="auto"/>
        <w:jc w:val="right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Gniewkowo, </w:t>
      </w:r>
      <w:r w:rsidR="004910FF">
        <w:rPr>
          <w:rFonts w:ascii="Arial" w:eastAsia="Times New Roman" w:hAnsi="Arial" w:cs="Arial"/>
          <w:sz w:val="22"/>
          <w:szCs w:val="22"/>
          <w:lang w:bidi="en-US"/>
        </w:rPr>
        <w:t>15.10</w:t>
      </w:r>
      <w:r w:rsidRPr="00E85999">
        <w:rPr>
          <w:rFonts w:ascii="Arial" w:eastAsia="Times New Roman" w:hAnsi="Arial" w:cs="Arial"/>
          <w:sz w:val="22"/>
          <w:szCs w:val="22"/>
          <w:lang w:bidi="en-US"/>
        </w:rPr>
        <w:t>.2021 r.</w:t>
      </w:r>
    </w:p>
    <w:p w14:paraId="610EA2C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3F1891E7" w14:textId="2CA2310C" w:rsidR="00E160D7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sz w:val="22"/>
          <w:szCs w:val="22"/>
          <w:lang w:bidi="en-US"/>
        </w:rPr>
        <w:t>Informacja z otwarcia ofert</w:t>
      </w:r>
    </w:p>
    <w:p w14:paraId="52CC1B9E" w14:textId="66568318" w:rsidR="0008565E" w:rsidRPr="00E160D7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Postępowanie o udzielenie zamówienia publicznego prowadzone w trybie zapytania ofertowego na zadanie </w:t>
      </w:r>
      <w:r w:rsidRPr="00E160D7">
        <w:rPr>
          <w:rFonts w:ascii="Arial" w:eastAsia="Times New Roman" w:hAnsi="Arial" w:cs="Arial"/>
          <w:b/>
          <w:sz w:val="22"/>
          <w:szCs w:val="22"/>
          <w:lang w:bidi="en-US"/>
        </w:rPr>
        <w:t>„</w:t>
      </w:r>
      <w:r w:rsidR="004910FF" w:rsidRPr="004910FF">
        <w:rPr>
          <w:rFonts w:ascii="Arial" w:eastAsia="Times New Roman" w:hAnsi="Arial" w:cs="Arial"/>
          <w:b/>
          <w:sz w:val="22"/>
          <w:szCs w:val="22"/>
          <w:lang w:bidi="en-US"/>
        </w:rPr>
        <w:t>Wykonanie prac remontowych związanych z wymianą pokrycia dachowego na świetlicy wiejskiej w miejscowości Klepary, Gmina Gniewkowo</w:t>
      </w:r>
      <w:r w:rsidR="005B3575">
        <w:rPr>
          <w:rFonts w:ascii="Arial" w:eastAsia="Times New Roman" w:hAnsi="Arial" w:cs="Arial"/>
          <w:b/>
          <w:sz w:val="22"/>
          <w:szCs w:val="22"/>
          <w:lang w:bidi="en-US"/>
        </w:rPr>
        <w:t>”</w:t>
      </w:r>
      <w:r w:rsidR="00B94249" w:rsidRPr="00E160D7">
        <w:rPr>
          <w:rFonts w:ascii="Arial" w:eastAsia="Times New Roman" w:hAnsi="Arial" w:cs="Arial"/>
          <w:b/>
          <w:sz w:val="22"/>
          <w:szCs w:val="22"/>
          <w:lang w:bidi="en-US"/>
        </w:rPr>
        <w:t>.</w:t>
      </w:r>
    </w:p>
    <w:p w14:paraId="7B4C563C" w14:textId="6EE0EB9F" w:rsidR="0008565E" w:rsidRPr="00E85999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Otwarcie ofert nastąpiło w dniu </w:t>
      </w:r>
      <w:r w:rsidR="004910FF">
        <w:rPr>
          <w:rFonts w:ascii="Arial" w:eastAsia="Times New Roman" w:hAnsi="Arial" w:cs="Arial"/>
          <w:b/>
          <w:bCs/>
          <w:sz w:val="22"/>
          <w:szCs w:val="22"/>
          <w:lang w:bidi="en-US"/>
        </w:rPr>
        <w:t>15.10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.2021 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r. o godz. </w:t>
      </w:r>
      <w:r w:rsidR="004910FF">
        <w:rPr>
          <w:rFonts w:ascii="Arial" w:eastAsia="Times New Roman" w:hAnsi="Arial" w:cs="Arial"/>
          <w:b/>
          <w:bCs/>
          <w:sz w:val="22"/>
          <w:szCs w:val="22"/>
          <w:lang w:bidi="en-US"/>
        </w:rPr>
        <w:t>10</w:t>
      </w:r>
      <w:r w:rsidR="00E160D7">
        <w:rPr>
          <w:rFonts w:ascii="Arial" w:eastAsia="Times New Roman" w:hAnsi="Arial" w:cs="Arial"/>
          <w:b/>
          <w:bCs/>
          <w:sz w:val="22"/>
          <w:szCs w:val="22"/>
          <w:lang w:bidi="en-US"/>
        </w:rPr>
        <w:t>:05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w Sali nr 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>25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Urzędu Miejskiego w Gniewkowie. Zamawiający zamierza przeznaczyć na sfinansowanie zamówienia kwotę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brutto </w:t>
      </w:r>
      <w:r w:rsidR="004910F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>131</w:t>
      </w:r>
      <w:r w:rsidR="005B357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.000,00 </w:t>
      </w:r>
      <w:r w:rsidR="00DA7702"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>zł brutto.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 </w:t>
      </w:r>
    </w:p>
    <w:p w14:paraId="7A824D5C" w14:textId="0A6EBC9C" w:rsidR="00E85999" w:rsidRPr="00E85999" w:rsidRDefault="00E160D7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Złożono </w:t>
      </w:r>
      <w:r w:rsidR="005B3575">
        <w:rPr>
          <w:rFonts w:ascii="Arial" w:eastAsia="Times New Roman" w:hAnsi="Arial" w:cs="Arial"/>
          <w:b/>
          <w:bCs/>
          <w:sz w:val="22"/>
          <w:szCs w:val="22"/>
          <w:lang w:bidi="en-US"/>
        </w:rPr>
        <w:t>dwie oferty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08565E" w:rsidRPr="00E85999" w14:paraId="0D44E79F" w14:textId="77777777" w:rsidTr="00E160D7">
        <w:trPr>
          <w:trHeight w:val="592"/>
          <w:jc w:val="center"/>
        </w:trPr>
        <w:tc>
          <w:tcPr>
            <w:tcW w:w="817" w:type="dxa"/>
            <w:vAlign w:val="center"/>
          </w:tcPr>
          <w:p w14:paraId="73DEBBBA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4852" w:type="dxa"/>
            <w:vAlign w:val="center"/>
          </w:tcPr>
          <w:p w14:paraId="42D4D1C5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Nazwa  wykonawcy</w:t>
            </w:r>
          </w:p>
        </w:tc>
        <w:tc>
          <w:tcPr>
            <w:tcW w:w="2876" w:type="dxa"/>
            <w:vAlign w:val="center"/>
          </w:tcPr>
          <w:p w14:paraId="79804E80" w14:textId="6FBCF539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Cena brutto złożonej oferty (zł)</w:t>
            </w:r>
          </w:p>
        </w:tc>
      </w:tr>
      <w:tr w:rsidR="0008565E" w:rsidRPr="008E5F0E" w14:paraId="0B8DF99A" w14:textId="77777777" w:rsidTr="0008565E">
        <w:trPr>
          <w:jc w:val="center"/>
        </w:trPr>
        <w:tc>
          <w:tcPr>
            <w:tcW w:w="817" w:type="dxa"/>
          </w:tcPr>
          <w:p w14:paraId="27767F0D" w14:textId="6FB4D58F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1</w:t>
            </w:r>
            <w:r w:rsidR="005B3575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4852" w:type="dxa"/>
          </w:tcPr>
          <w:p w14:paraId="10BB679F" w14:textId="77777777" w:rsidR="005B3575" w:rsidRDefault="00225747" w:rsidP="0008565E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 Budowlany „DEDAL” Hieronim Tomczyk</w:t>
            </w:r>
          </w:p>
          <w:p w14:paraId="07F4E9B9" w14:textId="03532ADD" w:rsidR="00225747" w:rsidRPr="00E160D7" w:rsidRDefault="00225747" w:rsidP="0008565E">
            <w:pPr>
              <w:jc w:val="center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Sobowo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7B, 09-414 Brudzeń Duży</w:t>
            </w:r>
          </w:p>
        </w:tc>
        <w:tc>
          <w:tcPr>
            <w:tcW w:w="2876" w:type="dxa"/>
          </w:tcPr>
          <w:p w14:paraId="59B70312" w14:textId="1FDC3035" w:rsidR="0008565E" w:rsidRPr="005B3575" w:rsidRDefault="00225747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187.067,00</w:t>
            </w:r>
          </w:p>
        </w:tc>
      </w:tr>
      <w:tr w:rsidR="005B3575" w:rsidRPr="008E5F0E" w14:paraId="5E841A08" w14:textId="77777777" w:rsidTr="0008565E">
        <w:trPr>
          <w:jc w:val="center"/>
        </w:trPr>
        <w:tc>
          <w:tcPr>
            <w:tcW w:w="817" w:type="dxa"/>
          </w:tcPr>
          <w:p w14:paraId="1653975A" w14:textId="2718ECEA" w:rsidR="005B3575" w:rsidRDefault="005B3575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</w:p>
        </w:tc>
        <w:tc>
          <w:tcPr>
            <w:tcW w:w="4852" w:type="dxa"/>
          </w:tcPr>
          <w:p w14:paraId="72FD10F4" w14:textId="77777777" w:rsidR="005B3575" w:rsidRDefault="00225747" w:rsidP="0008565E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PW REM- DACH Ewa Musiał</w:t>
            </w:r>
          </w:p>
          <w:p w14:paraId="1FE2124B" w14:textId="3AE976B1" w:rsidR="00225747" w:rsidRPr="005B3575" w:rsidRDefault="00225747" w:rsidP="0008565E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Bursztynowa 4, 88-110 Jacewo</w:t>
            </w:r>
          </w:p>
        </w:tc>
        <w:tc>
          <w:tcPr>
            <w:tcW w:w="2876" w:type="dxa"/>
          </w:tcPr>
          <w:p w14:paraId="3EE47C5F" w14:textId="4FBEF03F" w:rsidR="005B3575" w:rsidRPr="005B3575" w:rsidRDefault="00225747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165.781,29</w:t>
            </w:r>
            <w:bookmarkStart w:id="0" w:name="_GoBack"/>
            <w:bookmarkEnd w:id="0"/>
          </w:p>
        </w:tc>
      </w:tr>
    </w:tbl>
    <w:p w14:paraId="72578FA8" w14:textId="74B525BD" w:rsidR="00E85999" w:rsidRPr="005B3575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</w:p>
    <w:p w14:paraId="3FDA6533" w14:textId="77777777" w:rsidR="00E85999" w:rsidRPr="005B3575" w:rsidRDefault="00E85999" w:rsidP="00E85999">
      <w:pPr>
        <w:spacing w:after="200" w:line="252" w:lineRule="auto"/>
        <w:jc w:val="center"/>
        <w:rPr>
          <w:rFonts w:ascii="Cambria" w:eastAsia="Times New Roman" w:hAnsi="Cambria" w:cs="Times New Roman"/>
          <w:sz w:val="22"/>
          <w:szCs w:val="22"/>
          <w:lang w:bidi="en-US"/>
        </w:rPr>
      </w:pPr>
    </w:p>
    <w:p w14:paraId="6118D623" w14:textId="77777777" w:rsidR="006551EF" w:rsidRPr="005B3575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sectPr w:rsidR="006551EF" w:rsidRPr="005B3575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95809" w14:textId="77777777" w:rsidR="00191706" w:rsidRDefault="00191706" w:rsidP="00190450">
      <w:r>
        <w:separator/>
      </w:r>
    </w:p>
  </w:endnote>
  <w:endnote w:type="continuationSeparator" w:id="0">
    <w:p w14:paraId="6273C825" w14:textId="77777777" w:rsidR="00191706" w:rsidRDefault="00191706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43FF2" w14:textId="77777777" w:rsidR="00191706" w:rsidRDefault="00191706" w:rsidP="00190450">
      <w:r>
        <w:separator/>
      </w:r>
    </w:p>
  </w:footnote>
  <w:footnote w:type="continuationSeparator" w:id="0">
    <w:p w14:paraId="7262E018" w14:textId="77777777" w:rsidR="00191706" w:rsidRDefault="00191706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497C"/>
    <w:rsid w:val="0008565E"/>
    <w:rsid w:val="00190450"/>
    <w:rsid w:val="00191706"/>
    <w:rsid w:val="00225747"/>
    <w:rsid w:val="00271D6C"/>
    <w:rsid w:val="00283905"/>
    <w:rsid w:val="002C6184"/>
    <w:rsid w:val="002D45E7"/>
    <w:rsid w:val="003916E6"/>
    <w:rsid w:val="003C355E"/>
    <w:rsid w:val="003E19BA"/>
    <w:rsid w:val="00447DC3"/>
    <w:rsid w:val="00455021"/>
    <w:rsid w:val="004910FF"/>
    <w:rsid w:val="005103AA"/>
    <w:rsid w:val="00556CB9"/>
    <w:rsid w:val="00571FF7"/>
    <w:rsid w:val="005B3575"/>
    <w:rsid w:val="006216CE"/>
    <w:rsid w:val="006551EF"/>
    <w:rsid w:val="006619CF"/>
    <w:rsid w:val="006F211F"/>
    <w:rsid w:val="00714774"/>
    <w:rsid w:val="007C2536"/>
    <w:rsid w:val="008048D0"/>
    <w:rsid w:val="008466DC"/>
    <w:rsid w:val="008E1BAE"/>
    <w:rsid w:val="008E5F0E"/>
    <w:rsid w:val="009F6EC2"/>
    <w:rsid w:val="00AF1872"/>
    <w:rsid w:val="00B94249"/>
    <w:rsid w:val="00BE7C7F"/>
    <w:rsid w:val="00CD55B8"/>
    <w:rsid w:val="00D32F8D"/>
    <w:rsid w:val="00DA7702"/>
    <w:rsid w:val="00E160D7"/>
    <w:rsid w:val="00E35708"/>
    <w:rsid w:val="00E65059"/>
    <w:rsid w:val="00E85999"/>
    <w:rsid w:val="00EA7412"/>
    <w:rsid w:val="00EB5EC8"/>
    <w:rsid w:val="00EC3CB7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29</cp:revision>
  <cp:lastPrinted>2021-06-10T09:33:00Z</cp:lastPrinted>
  <dcterms:created xsi:type="dcterms:W3CDTF">2021-03-29T10:53:00Z</dcterms:created>
  <dcterms:modified xsi:type="dcterms:W3CDTF">2021-10-15T09:07:00Z</dcterms:modified>
</cp:coreProperties>
</file>