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2F9E4" w14:textId="77777777" w:rsidR="0063023F" w:rsidRDefault="0063023F"/>
    <w:p w14:paraId="62595F84" w14:textId="77777777" w:rsidR="0063023F" w:rsidRPr="003105B0" w:rsidRDefault="0063023F" w:rsidP="0063023F">
      <w:pPr>
        <w:spacing w:after="0"/>
        <w:jc w:val="both"/>
        <w:rPr>
          <w:rFonts w:cs="Calibri"/>
          <w:bCs/>
        </w:rPr>
      </w:pPr>
    </w:p>
    <w:p w14:paraId="19B233EE" w14:textId="77777777" w:rsidR="0063023F" w:rsidRPr="003105B0" w:rsidRDefault="0063023F" w:rsidP="0063023F">
      <w:pPr>
        <w:spacing w:after="0"/>
        <w:jc w:val="both"/>
        <w:rPr>
          <w:rFonts w:cs="Calibri"/>
          <w:bCs/>
        </w:rPr>
      </w:pPr>
    </w:p>
    <w:p w14:paraId="647EF74B" w14:textId="77777777" w:rsidR="0063023F" w:rsidRPr="003105B0" w:rsidRDefault="0063023F" w:rsidP="0063023F">
      <w:pPr>
        <w:spacing w:after="0"/>
        <w:jc w:val="both"/>
        <w:rPr>
          <w:rFonts w:cs="Calibri"/>
          <w:bCs/>
        </w:rPr>
      </w:pPr>
    </w:p>
    <w:p w14:paraId="75E1DD2C" w14:textId="77777777" w:rsidR="0063023F" w:rsidRPr="003105B0" w:rsidRDefault="0063023F" w:rsidP="0063023F">
      <w:pPr>
        <w:spacing w:after="0"/>
        <w:jc w:val="both"/>
        <w:rPr>
          <w:rFonts w:cs="Calibri"/>
          <w:bCs/>
        </w:rPr>
      </w:pPr>
    </w:p>
    <w:p w14:paraId="74EED485" w14:textId="77777777" w:rsidR="0063023F" w:rsidRPr="003105B0" w:rsidRDefault="0063023F" w:rsidP="0063023F">
      <w:pPr>
        <w:spacing w:after="0"/>
        <w:jc w:val="both"/>
        <w:rPr>
          <w:rFonts w:cs="Calibri"/>
          <w:bCs/>
        </w:rPr>
      </w:pPr>
    </w:p>
    <w:p w14:paraId="095BF61E" w14:textId="77777777" w:rsidR="0063023F" w:rsidRPr="003105B0" w:rsidRDefault="0063023F" w:rsidP="0063023F">
      <w:pPr>
        <w:spacing w:after="0"/>
        <w:jc w:val="both"/>
        <w:rPr>
          <w:rFonts w:cs="Calibri"/>
          <w:bCs/>
        </w:rPr>
      </w:pPr>
    </w:p>
    <w:p w14:paraId="27FDA3DB" w14:textId="77777777" w:rsidR="0063023F" w:rsidRPr="003105B0" w:rsidRDefault="0063023F" w:rsidP="0063023F">
      <w:pPr>
        <w:spacing w:after="0"/>
        <w:jc w:val="both"/>
        <w:rPr>
          <w:rFonts w:cs="Calibri"/>
          <w:bCs/>
        </w:rPr>
      </w:pPr>
    </w:p>
    <w:p w14:paraId="4883E2EC" w14:textId="77777777" w:rsidR="0063023F" w:rsidRPr="003105B0" w:rsidRDefault="0063023F" w:rsidP="0063023F">
      <w:pPr>
        <w:spacing w:after="0"/>
        <w:jc w:val="both"/>
        <w:rPr>
          <w:rFonts w:cs="Calibri"/>
          <w:bCs/>
        </w:rPr>
      </w:pPr>
    </w:p>
    <w:p w14:paraId="06A553D3" w14:textId="77777777" w:rsidR="0063023F" w:rsidRPr="003105B0" w:rsidRDefault="0063023F" w:rsidP="0063023F">
      <w:pPr>
        <w:spacing w:after="0"/>
        <w:jc w:val="both"/>
        <w:rPr>
          <w:rFonts w:cs="Calibri"/>
          <w:bCs/>
        </w:rPr>
      </w:pPr>
    </w:p>
    <w:p w14:paraId="0F8D8233" w14:textId="77777777" w:rsidR="0063023F" w:rsidRPr="003105B0" w:rsidRDefault="0063023F" w:rsidP="0063023F">
      <w:pPr>
        <w:spacing w:after="0"/>
        <w:jc w:val="both"/>
        <w:rPr>
          <w:rFonts w:cs="Calibri"/>
          <w:bCs/>
        </w:rPr>
      </w:pPr>
    </w:p>
    <w:p w14:paraId="42C88903" w14:textId="77777777" w:rsidR="0063023F" w:rsidRPr="003105B0" w:rsidRDefault="0063023F" w:rsidP="0063023F">
      <w:pPr>
        <w:spacing w:after="0"/>
        <w:jc w:val="both"/>
        <w:rPr>
          <w:rFonts w:cs="Calibri"/>
          <w:bCs/>
        </w:rPr>
      </w:pPr>
    </w:p>
    <w:p w14:paraId="223D118E" w14:textId="77777777" w:rsidR="0063023F" w:rsidRPr="003105B0" w:rsidRDefault="0063023F" w:rsidP="0063023F">
      <w:pPr>
        <w:spacing w:after="0"/>
        <w:jc w:val="both"/>
        <w:rPr>
          <w:rFonts w:cs="Calibri"/>
          <w:bCs/>
        </w:rPr>
      </w:pPr>
    </w:p>
    <w:p w14:paraId="1BD749C8" w14:textId="77777777" w:rsidR="0063023F" w:rsidRPr="003105B0" w:rsidRDefault="0063023F" w:rsidP="0063023F">
      <w:pPr>
        <w:spacing w:after="0"/>
        <w:jc w:val="both"/>
        <w:rPr>
          <w:rFonts w:cs="Calibri"/>
          <w:bCs/>
        </w:rPr>
      </w:pPr>
    </w:p>
    <w:p w14:paraId="2D36454A" w14:textId="77777777" w:rsidR="0063023F" w:rsidRPr="003105B0" w:rsidRDefault="0063023F" w:rsidP="0063023F">
      <w:pPr>
        <w:spacing w:after="0"/>
        <w:jc w:val="both"/>
        <w:rPr>
          <w:rFonts w:cs="Calibri"/>
          <w:bCs/>
        </w:rPr>
      </w:pPr>
    </w:p>
    <w:p w14:paraId="160CF43D" w14:textId="77777777" w:rsidR="0063023F" w:rsidRPr="003105B0" w:rsidRDefault="0063023F" w:rsidP="0063023F">
      <w:pPr>
        <w:spacing w:after="0"/>
        <w:jc w:val="center"/>
        <w:rPr>
          <w:rFonts w:cs="Calibri"/>
          <w:bCs/>
          <w:sz w:val="48"/>
          <w:szCs w:val="48"/>
        </w:rPr>
      </w:pPr>
      <w:r w:rsidRPr="003105B0">
        <w:rPr>
          <w:rFonts w:cs="Calibri"/>
          <w:bCs/>
          <w:sz w:val="48"/>
          <w:szCs w:val="48"/>
        </w:rPr>
        <w:t>SPECYFIKACJA TECHNICZNA</w:t>
      </w:r>
    </w:p>
    <w:p w14:paraId="0A027F29" w14:textId="77777777" w:rsidR="0063023F" w:rsidRPr="003105B0" w:rsidRDefault="0063023F" w:rsidP="0063023F">
      <w:pPr>
        <w:spacing w:after="0"/>
        <w:jc w:val="center"/>
        <w:rPr>
          <w:rFonts w:cs="Calibri"/>
          <w:bCs/>
          <w:sz w:val="48"/>
          <w:szCs w:val="48"/>
        </w:rPr>
      </w:pPr>
      <w:r w:rsidRPr="003105B0">
        <w:rPr>
          <w:rFonts w:cs="Calibri"/>
          <w:bCs/>
          <w:sz w:val="48"/>
          <w:szCs w:val="48"/>
        </w:rPr>
        <w:t>WYKONANIA I ODBIORU ROBÓT</w:t>
      </w:r>
    </w:p>
    <w:p w14:paraId="1CD507D0" w14:textId="77777777" w:rsidR="0063023F" w:rsidRPr="003105B0" w:rsidRDefault="0063023F" w:rsidP="0063023F">
      <w:pPr>
        <w:spacing w:after="0"/>
        <w:jc w:val="center"/>
        <w:rPr>
          <w:rFonts w:cs="Calibri"/>
          <w:bCs/>
          <w:sz w:val="48"/>
          <w:szCs w:val="48"/>
        </w:rPr>
      </w:pPr>
    </w:p>
    <w:p w14:paraId="339967B7" w14:textId="77777777" w:rsidR="0063023F" w:rsidRPr="003105B0" w:rsidRDefault="00F11266" w:rsidP="0063023F">
      <w:pPr>
        <w:spacing w:after="0"/>
        <w:jc w:val="center"/>
        <w:rPr>
          <w:rFonts w:cs="Calibri"/>
          <w:bCs/>
          <w:sz w:val="48"/>
          <w:szCs w:val="48"/>
        </w:rPr>
      </w:pPr>
      <w:r>
        <w:rPr>
          <w:rFonts w:cs="Calibri"/>
          <w:bCs/>
          <w:sz w:val="48"/>
          <w:szCs w:val="48"/>
        </w:rPr>
        <w:t xml:space="preserve">Roboty </w:t>
      </w:r>
      <w:r w:rsidR="00A55A4B">
        <w:rPr>
          <w:rFonts w:cs="Calibri"/>
          <w:bCs/>
          <w:sz w:val="48"/>
          <w:szCs w:val="48"/>
        </w:rPr>
        <w:t>rozbiórkowe</w:t>
      </w:r>
    </w:p>
    <w:p w14:paraId="1F2CB751" w14:textId="0BCA081E" w:rsidR="0063023F" w:rsidRDefault="003761A4" w:rsidP="0063023F">
      <w:pPr>
        <w:spacing w:after="0"/>
        <w:jc w:val="center"/>
        <w:rPr>
          <w:rFonts w:cs="Calibri"/>
          <w:bCs/>
          <w:sz w:val="48"/>
          <w:szCs w:val="48"/>
        </w:rPr>
      </w:pPr>
      <w:r>
        <w:rPr>
          <w:rFonts w:cs="Calibri"/>
          <w:bCs/>
          <w:sz w:val="48"/>
          <w:szCs w:val="48"/>
        </w:rPr>
        <w:t>ST 01.0</w:t>
      </w:r>
      <w:r w:rsidR="00FD056D">
        <w:rPr>
          <w:rFonts w:cs="Calibri"/>
          <w:bCs/>
          <w:sz w:val="48"/>
          <w:szCs w:val="48"/>
        </w:rPr>
        <w:t>1</w:t>
      </w:r>
    </w:p>
    <w:p w14:paraId="11815E1E" w14:textId="77777777" w:rsidR="00861482" w:rsidRDefault="00861482" w:rsidP="0063023F">
      <w:pPr>
        <w:spacing w:after="0"/>
        <w:jc w:val="center"/>
        <w:rPr>
          <w:rFonts w:cs="Calibri"/>
          <w:bCs/>
          <w:sz w:val="48"/>
          <w:szCs w:val="48"/>
        </w:rPr>
      </w:pPr>
    </w:p>
    <w:p w14:paraId="2B046783" w14:textId="77777777" w:rsidR="00861482" w:rsidRPr="003105B0" w:rsidRDefault="00861482" w:rsidP="0063023F">
      <w:pPr>
        <w:spacing w:after="0"/>
        <w:jc w:val="center"/>
        <w:rPr>
          <w:rFonts w:cs="Calibri"/>
          <w:bCs/>
          <w:sz w:val="48"/>
          <w:szCs w:val="48"/>
        </w:rPr>
      </w:pPr>
    </w:p>
    <w:p w14:paraId="6303D26C" w14:textId="77777777" w:rsidR="0063023F" w:rsidRPr="003105B0" w:rsidRDefault="0063023F" w:rsidP="003E718D">
      <w:pPr>
        <w:pStyle w:val="Akapitzlist"/>
        <w:numPr>
          <w:ilvl w:val="0"/>
          <w:numId w:val="18"/>
        </w:numPr>
        <w:spacing w:after="0"/>
        <w:jc w:val="both"/>
        <w:rPr>
          <w:rFonts w:cs="Calibri"/>
          <w:b/>
          <w:bCs/>
        </w:rPr>
      </w:pPr>
      <w:r w:rsidRPr="003105B0">
        <w:rPr>
          <w:rFonts w:cs="Calibri"/>
          <w:bCs/>
        </w:rPr>
        <w:br w:type="page"/>
      </w:r>
      <w:r w:rsidRPr="003105B0">
        <w:rPr>
          <w:rFonts w:cs="Calibri"/>
          <w:b/>
          <w:bCs/>
        </w:rPr>
        <w:lastRenderedPageBreak/>
        <w:t>WSTĘP</w:t>
      </w:r>
    </w:p>
    <w:p w14:paraId="24AC5E2A" w14:textId="77777777" w:rsidR="0063023F" w:rsidRPr="003105B0" w:rsidRDefault="0063023F" w:rsidP="003E718D">
      <w:pPr>
        <w:pStyle w:val="Akapitzlist"/>
        <w:numPr>
          <w:ilvl w:val="1"/>
          <w:numId w:val="18"/>
        </w:numPr>
        <w:spacing w:after="0"/>
        <w:jc w:val="both"/>
        <w:rPr>
          <w:rFonts w:cs="Calibri"/>
          <w:b/>
          <w:bCs/>
        </w:rPr>
      </w:pPr>
      <w:r w:rsidRPr="003105B0">
        <w:rPr>
          <w:rFonts w:cs="Calibri"/>
          <w:b/>
          <w:bCs/>
        </w:rPr>
        <w:t>Przedmiot specyfikacji</w:t>
      </w:r>
    </w:p>
    <w:p w14:paraId="03A53E70" w14:textId="18DA2001" w:rsidR="003237D3" w:rsidRDefault="0063023F" w:rsidP="003237D3">
      <w:pPr>
        <w:spacing w:after="0"/>
        <w:jc w:val="both"/>
        <w:rPr>
          <w:rFonts w:cs="Calibri"/>
        </w:rPr>
      </w:pPr>
      <w:r w:rsidRPr="003105B0">
        <w:rPr>
          <w:rFonts w:cs="Calibri"/>
          <w:bCs/>
        </w:rPr>
        <w:t>Niniejszy tom specyfikacji obejmuje wymagania wykonania i odbioru robót</w:t>
      </w:r>
      <w:r w:rsidR="006924D2">
        <w:rPr>
          <w:rFonts w:cs="Calibri"/>
          <w:bCs/>
        </w:rPr>
        <w:t xml:space="preserve"> </w:t>
      </w:r>
      <w:r w:rsidR="00D255C3">
        <w:rPr>
          <w:rFonts w:cs="Calibri"/>
          <w:bCs/>
        </w:rPr>
        <w:t>rozbiórkowych</w:t>
      </w:r>
      <w:r w:rsidR="003237D3">
        <w:rPr>
          <w:rFonts w:cs="Calibri"/>
          <w:bCs/>
        </w:rPr>
        <w:t xml:space="preserve"> </w:t>
      </w:r>
      <w:r w:rsidR="003761A4">
        <w:rPr>
          <w:rFonts w:cs="Calibri"/>
          <w:bCs/>
        </w:rPr>
        <w:t xml:space="preserve">dla </w:t>
      </w:r>
      <w:r w:rsidR="00FE5E83">
        <w:rPr>
          <w:rFonts w:cs="Calibri"/>
        </w:rPr>
        <w:t xml:space="preserve">inwestycji </w:t>
      </w:r>
      <w:r w:rsidR="005E7FD5" w:rsidRPr="005E7FD5">
        <w:rPr>
          <w:rFonts w:cs="Calibri"/>
        </w:rPr>
        <w:t>Projekt obiektów małej architektury w miejscu publicznym, utwardzeń oraz remontu elewacji Klubu Senior+</w:t>
      </w:r>
      <w:r w:rsidR="003761A4">
        <w:rPr>
          <w:rFonts w:cs="Calibri"/>
          <w:bCs/>
        </w:rPr>
        <w:t>.</w:t>
      </w:r>
    </w:p>
    <w:p w14:paraId="7559059B" w14:textId="77777777" w:rsidR="003E2CE8" w:rsidRDefault="003E2CE8" w:rsidP="003E2CE8">
      <w:pPr>
        <w:spacing w:after="0"/>
        <w:ind w:firstLine="360"/>
        <w:jc w:val="both"/>
        <w:rPr>
          <w:rFonts w:cs="Calibri"/>
          <w:b/>
          <w:bCs/>
        </w:rPr>
      </w:pPr>
      <w:r w:rsidRPr="0074498D">
        <w:rPr>
          <w:rFonts w:cs="Calibri"/>
          <w:b/>
          <w:bCs/>
        </w:rPr>
        <w:t>Klasyfikacja robót wg Wspólnego Słownika Zamówień (CPV).</w:t>
      </w:r>
    </w:p>
    <w:p w14:paraId="733910FA" w14:textId="77777777" w:rsidR="003E2CE8" w:rsidRDefault="00FE5E83" w:rsidP="003E2CE8">
      <w:pPr>
        <w:spacing w:after="0"/>
        <w:jc w:val="both"/>
        <w:rPr>
          <w:rFonts w:cs="Calibri"/>
          <w:bCs/>
        </w:rPr>
      </w:pPr>
      <w:r w:rsidRPr="00FE5E83">
        <w:rPr>
          <w:rFonts w:cs="Calibri"/>
          <w:bCs/>
        </w:rPr>
        <w:t>45112720-8 Roboty w zakresie kształtowania terenów sportowych i rekreacyjnych</w:t>
      </w:r>
    </w:p>
    <w:p w14:paraId="6F4D48D1" w14:textId="77777777" w:rsidR="0063023F" w:rsidRDefault="003E2CE8" w:rsidP="003E718D">
      <w:pPr>
        <w:pStyle w:val="Akapitzlist"/>
        <w:numPr>
          <w:ilvl w:val="1"/>
          <w:numId w:val="18"/>
        </w:numPr>
        <w:spacing w:after="0"/>
        <w:jc w:val="both"/>
        <w:rPr>
          <w:rFonts w:cs="Calibri"/>
          <w:b/>
          <w:bCs/>
        </w:rPr>
      </w:pPr>
      <w:r>
        <w:rPr>
          <w:rFonts w:cs="Calibri"/>
          <w:b/>
          <w:bCs/>
        </w:rPr>
        <w:t>Zakres stosowania specyfikacji</w:t>
      </w:r>
    </w:p>
    <w:p w14:paraId="02EF7FD4" w14:textId="77777777" w:rsidR="003E2CE8" w:rsidRPr="003E2CE8" w:rsidRDefault="003E2CE8" w:rsidP="003E2CE8">
      <w:pPr>
        <w:spacing w:after="0"/>
        <w:jc w:val="both"/>
        <w:rPr>
          <w:rFonts w:cs="Calibri"/>
          <w:bCs/>
        </w:rPr>
      </w:pPr>
      <w:r w:rsidRPr="003E2CE8">
        <w:rPr>
          <w:rFonts w:cs="Calibri"/>
          <w:bCs/>
        </w:rPr>
        <w:t xml:space="preserve">Szczegółowa specyfikacja techniczna jest </w:t>
      </w:r>
      <w:proofErr w:type="gramStart"/>
      <w:r w:rsidRPr="003E2CE8">
        <w:rPr>
          <w:rFonts w:cs="Calibri"/>
          <w:bCs/>
        </w:rPr>
        <w:t>stosowana  jako</w:t>
      </w:r>
      <w:proofErr w:type="gramEnd"/>
      <w:r w:rsidRPr="003E2CE8">
        <w:rPr>
          <w:rFonts w:cs="Calibri"/>
          <w:bCs/>
        </w:rPr>
        <w:t xml:space="preserve"> dokument pod Zamówienie Publiczne przy zlecaniu i realizacji robót wymienionych w pkt. 1.1.</w:t>
      </w:r>
    </w:p>
    <w:p w14:paraId="39078BE8" w14:textId="77777777" w:rsidR="003E2CE8" w:rsidRDefault="003E2CE8" w:rsidP="003E2CE8">
      <w:pPr>
        <w:pStyle w:val="Akapitzlist"/>
        <w:numPr>
          <w:ilvl w:val="1"/>
          <w:numId w:val="18"/>
        </w:numPr>
        <w:spacing w:after="0"/>
        <w:jc w:val="both"/>
        <w:rPr>
          <w:rFonts w:cs="Calibri"/>
          <w:b/>
          <w:bCs/>
        </w:rPr>
      </w:pPr>
      <w:r>
        <w:rPr>
          <w:rFonts w:cs="Calibri"/>
          <w:b/>
          <w:bCs/>
        </w:rPr>
        <w:t>Określenia podstawowe</w:t>
      </w:r>
    </w:p>
    <w:p w14:paraId="718F1D58" w14:textId="77777777" w:rsidR="003E2CE8" w:rsidRPr="003E2CE8" w:rsidRDefault="003E2CE8" w:rsidP="003E2CE8">
      <w:pPr>
        <w:spacing w:after="0"/>
        <w:jc w:val="both"/>
        <w:rPr>
          <w:rFonts w:cs="Calibri"/>
          <w:bCs/>
        </w:rPr>
      </w:pPr>
      <w:r w:rsidRPr="003E2CE8">
        <w:rPr>
          <w:rFonts w:cs="Calibri"/>
          <w:bCs/>
        </w:rPr>
        <w:t xml:space="preserve">Roboty rozbiórkowe – roboty budowlane mające na celu demontaż elementów wchodzących w skład istniejącego obiektu budowlanego.  </w:t>
      </w:r>
    </w:p>
    <w:p w14:paraId="1A65B68D" w14:textId="77777777" w:rsidR="003E2CE8" w:rsidRPr="003E2CE8" w:rsidRDefault="003E2CE8" w:rsidP="003E2CE8">
      <w:pPr>
        <w:spacing w:after="0"/>
        <w:jc w:val="both"/>
        <w:rPr>
          <w:rFonts w:cs="Calibri"/>
          <w:bCs/>
        </w:rPr>
      </w:pPr>
      <w:r>
        <w:rPr>
          <w:rFonts w:cs="Calibri"/>
          <w:bCs/>
        </w:rPr>
        <w:t>Odpady – każ</w:t>
      </w:r>
      <w:r w:rsidRPr="003E2CE8">
        <w:rPr>
          <w:rFonts w:cs="Calibri"/>
          <w:bCs/>
        </w:rPr>
        <w:t>da substancja lub przedmiot, których posiadacz pozbywa się, zamierza pozbyć lub do ich pozbycia jest obowiązany.</w:t>
      </w:r>
    </w:p>
    <w:p w14:paraId="4B19032F" w14:textId="77777777" w:rsidR="003E2CE8" w:rsidRPr="004E6231" w:rsidRDefault="003E2CE8" w:rsidP="003E2CE8">
      <w:pPr>
        <w:pStyle w:val="Akapitzlist"/>
        <w:numPr>
          <w:ilvl w:val="1"/>
          <w:numId w:val="18"/>
        </w:numPr>
        <w:spacing w:after="0"/>
        <w:jc w:val="both"/>
        <w:rPr>
          <w:rFonts w:cs="Calibri"/>
          <w:b/>
          <w:bCs/>
        </w:rPr>
      </w:pPr>
      <w:r w:rsidRPr="004E6231">
        <w:rPr>
          <w:rFonts w:cs="Calibri"/>
          <w:b/>
          <w:bCs/>
        </w:rPr>
        <w:t>Zakres robót objętych specyfikacją</w:t>
      </w:r>
    </w:p>
    <w:p w14:paraId="199BF240" w14:textId="77777777" w:rsidR="003E2CE8" w:rsidRDefault="003E2CE8" w:rsidP="003E2CE8">
      <w:pPr>
        <w:spacing w:after="0"/>
        <w:jc w:val="both"/>
        <w:rPr>
          <w:rFonts w:cs="Calibri"/>
        </w:rPr>
      </w:pPr>
      <w:r>
        <w:rPr>
          <w:rFonts w:cs="Calibri"/>
        </w:rPr>
        <w:t>Rozbiórka obejmuje:</w:t>
      </w:r>
    </w:p>
    <w:p w14:paraId="0EA9425E" w14:textId="0276B280" w:rsidR="003E2CE8" w:rsidRPr="003761A4" w:rsidRDefault="003761A4" w:rsidP="003E2CE8">
      <w:pPr>
        <w:pStyle w:val="Akapitzlist"/>
        <w:numPr>
          <w:ilvl w:val="0"/>
          <w:numId w:val="63"/>
        </w:numPr>
        <w:spacing w:after="0"/>
        <w:jc w:val="both"/>
        <w:rPr>
          <w:rFonts w:cs="Calibri"/>
          <w:bCs/>
        </w:rPr>
      </w:pPr>
      <w:r>
        <w:rPr>
          <w:rFonts w:cs="Calibri"/>
        </w:rPr>
        <w:t>rozbiórkę istniejących nawierzchni</w:t>
      </w:r>
      <w:r w:rsidR="005E7FD5">
        <w:rPr>
          <w:rFonts w:cs="Calibri"/>
        </w:rPr>
        <w:t xml:space="preserve"> i murków</w:t>
      </w:r>
      <w:r>
        <w:rPr>
          <w:rFonts w:cs="Calibri"/>
        </w:rPr>
        <w:t>,</w:t>
      </w:r>
    </w:p>
    <w:p w14:paraId="0E63BDB5" w14:textId="77777777" w:rsidR="003761A4" w:rsidRPr="00B24A08" w:rsidRDefault="003761A4" w:rsidP="003E2CE8">
      <w:pPr>
        <w:pStyle w:val="Akapitzlist"/>
        <w:numPr>
          <w:ilvl w:val="0"/>
          <w:numId w:val="63"/>
        </w:numPr>
        <w:spacing w:after="0"/>
        <w:jc w:val="both"/>
        <w:rPr>
          <w:rFonts w:cs="Calibri"/>
          <w:bCs/>
        </w:rPr>
      </w:pPr>
      <w:r>
        <w:rPr>
          <w:rFonts w:cs="Calibri"/>
          <w:bCs/>
        </w:rPr>
        <w:t>usunięcie materiałów z rozbiórek</w:t>
      </w:r>
    </w:p>
    <w:p w14:paraId="23718D04" w14:textId="77777777" w:rsidR="003E2CE8" w:rsidRDefault="003E2CE8" w:rsidP="003E2CE8">
      <w:pPr>
        <w:pStyle w:val="Akapitzlist"/>
        <w:numPr>
          <w:ilvl w:val="1"/>
          <w:numId w:val="18"/>
        </w:numPr>
        <w:spacing w:after="0"/>
        <w:jc w:val="both"/>
        <w:rPr>
          <w:rFonts w:cs="Calibri"/>
          <w:b/>
          <w:bCs/>
        </w:rPr>
      </w:pPr>
      <w:r w:rsidRPr="003E2CE8">
        <w:rPr>
          <w:rFonts w:cs="Calibri"/>
          <w:b/>
          <w:bCs/>
        </w:rPr>
        <w:t>Ogólne wymagania dotyczące robót</w:t>
      </w:r>
    </w:p>
    <w:p w14:paraId="563B9823" w14:textId="77777777" w:rsidR="003E2CE8" w:rsidRDefault="003E2CE8" w:rsidP="003E2CE8">
      <w:pPr>
        <w:spacing w:after="0"/>
        <w:jc w:val="both"/>
        <w:rPr>
          <w:rFonts w:cs="Calibri"/>
          <w:bCs/>
        </w:rPr>
      </w:pPr>
      <w:r w:rsidRPr="00B24A08">
        <w:rPr>
          <w:rFonts w:cs="Calibri"/>
          <w:bCs/>
        </w:rPr>
        <w:t xml:space="preserve">Wykonawca robót jest odpowiedzialny za jakość wykonania robót, ich zgodność z dokumentacją projektową, SST i poleceniami Inspektora Nadzoru. Ogólne wymagania dotyczące robót podano w „Wymaganiach ogólnych” </w:t>
      </w:r>
      <w:r w:rsidR="00B24A08">
        <w:rPr>
          <w:rFonts w:cs="Calibri"/>
          <w:bCs/>
        </w:rPr>
        <w:t>Specyfikacji 00.01.</w:t>
      </w:r>
    </w:p>
    <w:p w14:paraId="47484DB5" w14:textId="77777777" w:rsidR="00B24A08" w:rsidRPr="00B24A08" w:rsidRDefault="00B24A08" w:rsidP="00B24A08">
      <w:pPr>
        <w:pStyle w:val="Akapitzlist"/>
        <w:numPr>
          <w:ilvl w:val="0"/>
          <w:numId w:val="18"/>
        </w:numPr>
        <w:spacing w:after="0"/>
        <w:jc w:val="both"/>
        <w:rPr>
          <w:rFonts w:cs="Calibri"/>
          <w:b/>
          <w:bCs/>
        </w:rPr>
      </w:pPr>
      <w:r w:rsidRPr="00B24A08">
        <w:rPr>
          <w:rFonts w:cs="Calibri"/>
          <w:b/>
          <w:bCs/>
        </w:rPr>
        <w:t>MATERIAŁY</w:t>
      </w:r>
    </w:p>
    <w:p w14:paraId="3BD9EE2C" w14:textId="77777777" w:rsidR="00B24A08" w:rsidRDefault="00B24A08" w:rsidP="003E2CE8">
      <w:pPr>
        <w:spacing w:after="0"/>
        <w:jc w:val="both"/>
        <w:rPr>
          <w:rFonts w:cs="Calibri"/>
          <w:bCs/>
        </w:rPr>
      </w:pPr>
      <w:r>
        <w:rPr>
          <w:rFonts w:cs="Calibri"/>
          <w:bCs/>
        </w:rPr>
        <w:t>W zakresie objętym niniejszą specyfikacją materiały nie występują.</w:t>
      </w:r>
    </w:p>
    <w:p w14:paraId="3292EA86" w14:textId="77777777" w:rsidR="00B24A08" w:rsidRDefault="00B24A08" w:rsidP="00B24A08">
      <w:pPr>
        <w:pStyle w:val="Akapitzlist"/>
        <w:numPr>
          <w:ilvl w:val="0"/>
          <w:numId w:val="18"/>
        </w:numPr>
        <w:spacing w:after="0"/>
        <w:jc w:val="both"/>
        <w:rPr>
          <w:rFonts w:cs="Calibri"/>
          <w:b/>
          <w:bCs/>
        </w:rPr>
      </w:pPr>
      <w:r w:rsidRPr="00B24A08">
        <w:rPr>
          <w:rFonts w:cs="Calibri"/>
          <w:b/>
          <w:bCs/>
        </w:rPr>
        <w:t>SPRZĘT</w:t>
      </w:r>
    </w:p>
    <w:p w14:paraId="493BD6AB" w14:textId="77777777" w:rsidR="00B24A08" w:rsidRPr="00B24A08" w:rsidRDefault="00B24A08" w:rsidP="00B24A08">
      <w:pPr>
        <w:pStyle w:val="Akapitzlist"/>
        <w:numPr>
          <w:ilvl w:val="1"/>
          <w:numId w:val="18"/>
        </w:numPr>
        <w:spacing w:after="0"/>
        <w:jc w:val="both"/>
        <w:rPr>
          <w:rFonts w:cs="Calibri"/>
          <w:b/>
          <w:bCs/>
        </w:rPr>
      </w:pPr>
      <w:r w:rsidRPr="00B24A08">
        <w:rPr>
          <w:rFonts w:cs="Calibri"/>
          <w:b/>
          <w:bCs/>
        </w:rPr>
        <w:t>Wymagania dotyczące sprzętu</w:t>
      </w:r>
    </w:p>
    <w:p w14:paraId="17A73C9C" w14:textId="77777777" w:rsidR="00555B85" w:rsidRDefault="00555B85" w:rsidP="00B24A08">
      <w:pPr>
        <w:spacing w:after="0"/>
        <w:jc w:val="both"/>
        <w:rPr>
          <w:rFonts w:cs="Calibri"/>
          <w:bCs/>
        </w:rPr>
      </w:pPr>
      <w:r w:rsidRPr="00555B85">
        <w:rPr>
          <w:rFonts w:cs="Calibri"/>
          <w:bCs/>
        </w:rPr>
        <w:t>Roboty związane z rozbiórką będą wykonywane ręcznie i mechanicznie.</w:t>
      </w:r>
    </w:p>
    <w:p w14:paraId="05CCE206" w14:textId="77777777" w:rsidR="00B24A08" w:rsidRDefault="00B24A08" w:rsidP="00B24A08">
      <w:pPr>
        <w:spacing w:after="0"/>
        <w:jc w:val="both"/>
        <w:rPr>
          <w:rFonts w:cs="Calibri"/>
          <w:bCs/>
        </w:rPr>
      </w:pPr>
      <w:r>
        <w:rPr>
          <w:rFonts w:cs="Calibri"/>
          <w:bCs/>
        </w:rPr>
        <w:t>W realizacji zadania przewiduje się użycie następujących urządzeń:</w:t>
      </w:r>
    </w:p>
    <w:p w14:paraId="2007C03F" w14:textId="77777777" w:rsidR="00B24A08" w:rsidRDefault="00B24A08" w:rsidP="00B24A08">
      <w:pPr>
        <w:spacing w:after="0"/>
        <w:jc w:val="both"/>
        <w:rPr>
          <w:rFonts w:cs="Calibri"/>
          <w:bCs/>
        </w:rPr>
      </w:pPr>
      <w:r>
        <w:rPr>
          <w:rFonts w:cs="Calibri"/>
          <w:bCs/>
        </w:rPr>
        <w:t>- młoty wyburzeniowe pneumatyczne i mechaniczne,</w:t>
      </w:r>
    </w:p>
    <w:p w14:paraId="6466EFF9" w14:textId="77777777" w:rsidR="00B24A08" w:rsidRDefault="00B24A08" w:rsidP="00B24A08">
      <w:pPr>
        <w:spacing w:after="0"/>
        <w:jc w:val="both"/>
        <w:rPr>
          <w:rFonts w:cs="Calibri"/>
          <w:bCs/>
        </w:rPr>
      </w:pPr>
      <w:r>
        <w:rPr>
          <w:rFonts w:cs="Calibri"/>
          <w:bCs/>
        </w:rPr>
        <w:t>- drobny sprzęt pomocniczy,</w:t>
      </w:r>
    </w:p>
    <w:p w14:paraId="5C112169" w14:textId="77777777" w:rsidR="00B24A08" w:rsidRDefault="00B24A08" w:rsidP="00B24A08">
      <w:pPr>
        <w:spacing w:after="0"/>
        <w:jc w:val="both"/>
        <w:rPr>
          <w:rFonts w:cs="Calibri"/>
          <w:bCs/>
        </w:rPr>
      </w:pPr>
      <w:r>
        <w:rPr>
          <w:rFonts w:cs="Calibri"/>
          <w:bCs/>
        </w:rPr>
        <w:t>- sprzęt transportowy i załadunkowy do usunięcia odpadów z terenu rozbiórki.</w:t>
      </w:r>
    </w:p>
    <w:p w14:paraId="183B9FF3" w14:textId="77777777" w:rsidR="00B24A08" w:rsidRPr="00555B85" w:rsidRDefault="00555B85" w:rsidP="00555B85">
      <w:pPr>
        <w:pStyle w:val="Akapitzlist"/>
        <w:numPr>
          <w:ilvl w:val="1"/>
          <w:numId w:val="18"/>
        </w:numPr>
        <w:spacing w:after="0"/>
        <w:jc w:val="both"/>
        <w:rPr>
          <w:rFonts w:cs="Calibri"/>
          <w:b/>
          <w:bCs/>
        </w:rPr>
      </w:pPr>
      <w:r w:rsidRPr="00555B85">
        <w:rPr>
          <w:rFonts w:cs="Calibri"/>
          <w:b/>
          <w:bCs/>
        </w:rPr>
        <w:t>Warunki stosowania sprzętu</w:t>
      </w:r>
    </w:p>
    <w:p w14:paraId="4273E8D8" w14:textId="77777777" w:rsidR="00555B85" w:rsidRPr="00555B85" w:rsidRDefault="00555B85" w:rsidP="00555B85">
      <w:pPr>
        <w:spacing w:after="0"/>
        <w:jc w:val="both"/>
        <w:rPr>
          <w:rFonts w:cs="Calibri"/>
          <w:bCs/>
        </w:rPr>
      </w:pPr>
      <w:r w:rsidRPr="00555B85">
        <w:rPr>
          <w:rFonts w:cs="Calibri"/>
          <w:bCs/>
        </w:rPr>
        <w:t>Cały sprzęt potrzebny na placu budowy zostanie dostarczony przez Wykonawcę, włącznie z ewentualnymi rusztowaniami, podnośnikami i oświetleniem. Wykonawca powinien posługiwać się</w:t>
      </w:r>
      <w:r>
        <w:rPr>
          <w:rFonts w:cs="Calibri"/>
          <w:bCs/>
        </w:rPr>
        <w:t xml:space="preserve"> </w:t>
      </w:r>
      <w:r w:rsidRPr="00555B85">
        <w:rPr>
          <w:rFonts w:cs="Calibri"/>
          <w:bCs/>
        </w:rPr>
        <w:t>sprzętem zapewniającym spełnienie wymogów jakościowych, ilościowych i wymogów bezpieczeństwa. Zastosowany przy prowadzeniu robót sprzęt nie mo</w:t>
      </w:r>
      <w:r>
        <w:rPr>
          <w:rFonts w:cs="Calibri"/>
          <w:bCs/>
        </w:rPr>
        <w:t>ż</w:t>
      </w:r>
      <w:r w:rsidRPr="00555B85">
        <w:rPr>
          <w:rFonts w:cs="Calibri"/>
          <w:bCs/>
        </w:rPr>
        <w:t>e powodować uszkodzeń</w:t>
      </w:r>
      <w:r>
        <w:rPr>
          <w:rFonts w:cs="Calibri"/>
          <w:bCs/>
        </w:rPr>
        <w:t xml:space="preserve"> </w:t>
      </w:r>
      <w:r w:rsidRPr="00555B85">
        <w:rPr>
          <w:rFonts w:cs="Calibri"/>
          <w:bCs/>
        </w:rPr>
        <w:t xml:space="preserve">pozostałych, nierozbieranych elementów.  </w:t>
      </w:r>
    </w:p>
    <w:p w14:paraId="73B88FD1" w14:textId="77777777" w:rsidR="00555B85" w:rsidRPr="00555B85" w:rsidRDefault="00555B85" w:rsidP="00555B85">
      <w:pPr>
        <w:spacing w:after="0"/>
        <w:jc w:val="both"/>
        <w:rPr>
          <w:rFonts w:cs="Calibri"/>
          <w:bCs/>
        </w:rPr>
      </w:pPr>
      <w:r w:rsidRPr="00555B85">
        <w:rPr>
          <w:rFonts w:cs="Calibri"/>
          <w:bCs/>
        </w:rPr>
        <w:t>Wykonawca jest zobowiązany do u</w:t>
      </w:r>
      <w:r>
        <w:rPr>
          <w:rFonts w:cs="Calibri"/>
          <w:bCs/>
        </w:rPr>
        <w:t>ż</w:t>
      </w:r>
      <w:r w:rsidRPr="00555B85">
        <w:rPr>
          <w:rFonts w:cs="Calibri"/>
          <w:bCs/>
        </w:rPr>
        <w:t xml:space="preserve">ywania jedynie takiego sprzętu, który nie spowoduje niekorzystnego wpływu na środowisko i jakość wykonywanych robót. </w:t>
      </w:r>
    </w:p>
    <w:p w14:paraId="0A722D9B" w14:textId="77777777" w:rsidR="00555B85" w:rsidRDefault="00555B85" w:rsidP="00555B85">
      <w:pPr>
        <w:spacing w:after="0"/>
        <w:jc w:val="both"/>
        <w:rPr>
          <w:rFonts w:cs="Calibri"/>
          <w:bCs/>
        </w:rPr>
      </w:pPr>
      <w:r w:rsidRPr="00555B85">
        <w:rPr>
          <w:rFonts w:cs="Calibri"/>
          <w:bCs/>
        </w:rPr>
        <w:t>Sprzęt i narzędzia zmechanizowane powinny być montowane, eksploatowane i obsługiwane zgodnie z instrukcją producenta oraz spełniać wymagania określone w przepisach dotyczących systemu oceny zgodności. Powinny być utrzymywane w stanie zapewniającym ich sprawne działanie, stosowane do prac, do jakich zostały przeznaczone i obsługiwane przez przeszkolone osoby.</w:t>
      </w:r>
    </w:p>
    <w:p w14:paraId="594C3D58" w14:textId="77777777" w:rsidR="001E3776" w:rsidRDefault="001E3776" w:rsidP="00555B85">
      <w:pPr>
        <w:spacing w:after="0"/>
        <w:jc w:val="both"/>
        <w:rPr>
          <w:rFonts w:cs="Calibri"/>
          <w:bCs/>
        </w:rPr>
      </w:pPr>
    </w:p>
    <w:p w14:paraId="5CDA2EFC" w14:textId="77777777" w:rsidR="00555B85" w:rsidRDefault="00555B85" w:rsidP="00555B85">
      <w:pPr>
        <w:pStyle w:val="Akapitzlist"/>
        <w:numPr>
          <w:ilvl w:val="0"/>
          <w:numId w:val="18"/>
        </w:numPr>
        <w:spacing w:after="0"/>
        <w:jc w:val="both"/>
        <w:rPr>
          <w:rFonts w:cs="Calibri"/>
          <w:b/>
          <w:bCs/>
        </w:rPr>
      </w:pPr>
      <w:r w:rsidRPr="00555B85">
        <w:rPr>
          <w:rFonts w:cs="Calibri"/>
          <w:b/>
          <w:bCs/>
        </w:rPr>
        <w:lastRenderedPageBreak/>
        <w:t>TRANSPORT</w:t>
      </w:r>
    </w:p>
    <w:p w14:paraId="39496778" w14:textId="77777777" w:rsidR="00555B85" w:rsidRPr="00555B85" w:rsidRDefault="00555B85" w:rsidP="00555B85">
      <w:pPr>
        <w:spacing w:after="0"/>
        <w:jc w:val="both"/>
        <w:rPr>
          <w:rFonts w:cs="Calibri"/>
          <w:bCs/>
        </w:rPr>
      </w:pPr>
      <w:r w:rsidRPr="00555B85">
        <w:rPr>
          <w:rFonts w:cs="Calibri"/>
          <w:bCs/>
        </w:rPr>
        <w:t>Wykonawca jest zobowiązany do stosowania jedynie takich środków transportu, które nie wpłyną</w:t>
      </w:r>
      <w:r>
        <w:rPr>
          <w:rFonts w:cs="Calibri"/>
          <w:bCs/>
        </w:rPr>
        <w:t xml:space="preserve"> </w:t>
      </w:r>
      <w:r w:rsidRPr="00555B85">
        <w:rPr>
          <w:rFonts w:cs="Calibri"/>
          <w:bCs/>
        </w:rPr>
        <w:t>niekorzystnie na jakość wykonanych robót i właściwości przewo</w:t>
      </w:r>
      <w:r>
        <w:rPr>
          <w:rFonts w:cs="Calibri"/>
          <w:bCs/>
        </w:rPr>
        <w:t>ż</w:t>
      </w:r>
      <w:r w:rsidRPr="00555B85">
        <w:rPr>
          <w:rFonts w:cs="Calibri"/>
          <w:bCs/>
        </w:rPr>
        <w:t xml:space="preserve">onych materiałów </w:t>
      </w:r>
    </w:p>
    <w:p w14:paraId="50132BFA" w14:textId="77777777" w:rsidR="00555B85" w:rsidRPr="00555B85" w:rsidRDefault="00555B85" w:rsidP="00555B85">
      <w:pPr>
        <w:spacing w:after="0"/>
        <w:jc w:val="both"/>
        <w:rPr>
          <w:rFonts w:cs="Calibri"/>
          <w:bCs/>
        </w:rPr>
      </w:pPr>
      <w:r w:rsidRPr="00555B85">
        <w:rPr>
          <w:rFonts w:cs="Calibri"/>
          <w:bCs/>
        </w:rPr>
        <w:t>Załadunek, transport jak i wyładunek materiałów z rozbiórek musi odbywać się z zachowaniem wszelkich środków ostro</w:t>
      </w:r>
      <w:r>
        <w:rPr>
          <w:rFonts w:cs="Calibri"/>
          <w:bCs/>
        </w:rPr>
        <w:t>ż</w:t>
      </w:r>
      <w:r w:rsidRPr="00555B85">
        <w:rPr>
          <w:rFonts w:cs="Calibri"/>
          <w:bCs/>
        </w:rPr>
        <w:t xml:space="preserve">ności i bezpieczeństwa ludzi pracujących przy robotach rozbiórkowych. </w:t>
      </w:r>
    </w:p>
    <w:p w14:paraId="0A8AF74E" w14:textId="77777777" w:rsidR="00555B85" w:rsidRDefault="00555B85" w:rsidP="00555B85">
      <w:pPr>
        <w:spacing w:after="0"/>
        <w:jc w:val="both"/>
        <w:rPr>
          <w:rFonts w:cs="Calibri"/>
          <w:bCs/>
        </w:rPr>
      </w:pPr>
      <w:r w:rsidRPr="00555B85">
        <w:rPr>
          <w:rFonts w:cs="Calibri"/>
          <w:bCs/>
        </w:rPr>
        <w:t>Nale</w:t>
      </w:r>
      <w:r>
        <w:rPr>
          <w:rFonts w:cs="Calibri"/>
          <w:bCs/>
        </w:rPr>
        <w:t>ż</w:t>
      </w:r>
      <w:r w:rsidRPr="00555B85">
        <w:rPr>
          <w:rFonts w:cs="Calibri"/>
          <w:bCs/>
        </w:rPr>
        <w:t>y zwrócić szczególna uwagę na zabezpieczenie wszystkich elementów o ostrych krawędziach, mogących powodować uszkodzenie ciała.</w:t>
      </w:r>
    </w:p>
    <w:p w14:paraId="103E2AE1" w14:textId="77777777" w:rsidR="001E3776" w:rsidRDefault="001E3776" w:rsidP="00555B85">
      <w:pPr>
        <w:spacing w:after="0"/>
        <w:jc w:val="both"/>
        <w:rPr>
          <w:rFonts w:cs="Calibri"/>
          <w:bCs/>
        </w:rPr>
      </w:pPr>
    </w:p>
    <w:p w14:paraId="3BFFAE6A" w14:textId="77777777" w:rsidR="00A55A4B" w:rsidRDefault="00A55A4B" w:rsidP="00A55A4B">
      <w:pPr>
        <w:pStyle w:val="Akapitzlist"/>
        <w:numPr>
          <w:ilvl w:val="0"/>
          <w:numId w:val="18"/>
        </w:numPr>
        <w:spacing w:after="0"/>
        <w:jc w:val="both"/>
        <w:rPr>
          <w:rFonts w:cs="Calibri"/>
          <w:b/>
          <w:bCs/>
        </w:rPr>
      </w:pPr>
      <w:r w:rsidRPr="00A55A4B">
        <w:rPr>
          <w:rFonts w:cs="Calibri"/>
          <w:b/>
          <w:bCs/>
        </w:rPr>
        <w:t>ROBOTY ROZBIÓRKOWE</w:t>
      </w:r>
    </w:p>
    <w:p w14:paraId="5AD2E695" w14:textId="77777777" w:rsidR="00A55A4B" w:rsidRPr="00640FBE" w:rsidRDefault="00A55A4B" w:rsidP="00A55A4B">
      <w:pPr>
        <w:pStyle w:val="Akapitzlist"/>
        <w:numPr>
          <w:ilvl w:val="1"/>
          <w:numId w:val="18"/>
        </w:numPr>
        <w:spacing w:after="0"/>
        <w:jc w:val="both"/>
        <w:rPr>
          <w:rFonts w:cs="Calibri"/>
          <w:b/>
          <w:bCs/>
        </w:rPr>
      </w:pPr>
      <w:r>
        <w:rPr>
          <w:rFonts w:cs="Calibri"/>
          <w:b/>
          <w:bCs/>
        </w:rPr>
        <w:t>Wymagania dotyczące wykonania robót rozbiórkowych</w:t>
      </w:r>
    </w:p>
    <w:p w14:paraId="67E4C64E" w14:textId="77777777" w:rsidR="00A55A4B" w:rsidRPr="00553614" w:rsidRDefault="00A55A4B" w:rsidP="00A55A4B">
      <w:pPr>
        <w:spacing w:after="0"/>
        <w:jc w:val="both"/>
        <w:rPr>
          <w:rFonts w:cs="Calibri"/>
          <w:bCs/>
        </w:rPr>
      </w:pPr>
      <w:r w:rsidRPr="00553614">
        <w:rPr>
          <w:rFonts w:cs="Calibri"/>
          <w:bCs/>
        </w:rPr>
        <w:t>Ogólne wymagania dotyczące wykonania robót podano w ST 00.01 „Wymagania ogólne".</w:t>
      </w:r>
    </w:p>
    <w:p w14:paraId="4E9898EB" w14:textId="77777777" w:rsidR="00A55A4B" w:rsidRPr="00553614" w:rsidRDefault="00A55A4B" w:rsidP="00A55A4B">
      <w:pPr>
        <w:spacing w:after="0"/>
        <w:jc w:val="both"/>
        <w:rPr>
          <w:rFonts w:cs="Calibri"/>
          <w:bCs/>
        </w:rPr>
      </w:pPr>
      <w:r w:rsidRPr="00553614">
        <w:rPr>
          <w:rFonts w:cs="Calibri"/>
          <w:bCs/>
        </w:rPr>
        <w:t>Roboty rozbiórkowe obejmują usunięcie z terenu budowy wszystkich elementów budowlanych, w</w:t>
      </w:r>
      <w:r>
        <w:rPr>
          <w:rFonts w:cs="Calibri"/>
          <w:bCs/>
        </w:rPr>
        <w:t xml:space="preserve"> </w:t>
      </w:r>
      <w:r w:rsidRPr="00553614">
        <w:rPr>
          <w:rFonts w:cs="Calibri"/>
          <w:bCs/>
        </w:rPr>
        <w:t>stosunku do których zostało to przewidziane w dokumentacji projektowej.</w:t>
      </w:r>
    </w:p>
    <w:p w14:paraId="4F2F4F81" w14:textId="77777777" w:rsidR="00A55A4B" w:rsidRPr="00553614" w:rsidRDefault="00A55A4B" w:rsidP="00A55A4B">
      <w:pPr>
        <w:spacing w:after="0"/>
        <w:jc w:val="both"/>
        <w:rPr>
          <w:rFonts w:cs="Calibri"/>
          <w:bCs/>
        </w:rPr>
      </w:pPr>
      <w:r w:rsidRPr="00553614">
        <w:rPr>
          <w:rFonts w:cs="Calibri"/>
          <w:bCs/>
        </w:rPr>
        <w:t>Zasady i sposoby bezpiecznego wykonywania pracy</w:t>
      </w:r>
    </w:p>
    <w:p w14:paraId="6509E36C" w14:textId="77777777" w:rsidR="00A55A4B" w:rsidRPr="00553614" w:rsidRDefault="00A55A4B" w:rsidP="00A55A4B">
      <w:pPr>
        <w:spacing w:after="0"/>
        <w:jc w:val="both"/>
        <w:rPr>
          <w:rFonts w:cs="Calibri"/>
          <w:bCs/>
        </w:rPr>
      </w:pPr>
      <w:r w:rsidRPr="00553614">
        <w:rPr>
          <w:rFonts w:cs="Calibri"/>
          <w:bCs/>
        </w:rPr>
        <w:t>NIE WOLNO:</w:t>
      </w:r>
    </w:p>
    <w:p w14:paraId="4766A516" w14:textId="77777777" w:rsidR="00A55A4B" w:rsidRPr="00553614" w:rsidRDefault="00A55A4B" w:rsidP="00A55A4B">
      <w:pPr>
        <w:pStyle w:val="Akapitzlist"/>
        <w:numPr>
          <w:ilvl w:val="0"/>
          <w:numId w:val="29"/>
        </w:numPr>
        <w:spacing w:after="0"/>
        <w:jc w:val="both"/>
        <w:rPr>
          <w:rFonts w:cs="Calibri"/>
          <w:bCs/>
        </w:rPr>
      </w:pPr>
      <w:r w:rsidRPr="00553614">
        <w:rPr>
          <w:rFonts w:cs="Calibri"/>
          <w:bCs/>
        </w:rPr>
        <w:t>ręcznie przemieszczać i przewozić ciężary o masie przekraczającej ustalone normy</w:t>
      </w:r>
    </w:p>
    <w:p w14:paraId="47D82AB0" w14:textId="77777777" w:rsidR="00A55A4B" w:rsidRPr="00553614" w:rsidRDefault="00A55A4B" w:rsidP="00A55A4B">
      <w:pPr>
        <w:pStyle w:val="Akapitzlist"/>
        <w:numPr>
          <w:ilvl w:val="0"/>
          <w:numId w:val="29"/>
        </w:numPr>
        <w:spacing w:after="0"/>
        <w:jc w:val="both"/>
        <w:rPr>
          <w:rFonts w:cs="Calibri"/>
          <w:bCs/>
        </w:rPr>
      </w:pPr>
      <w:r w:rsidRPr="00553614">
        <w:rPr>
          <w:rFonts w:cs="Calibri"/>
          <w:bCs/>
        </w:rPr>
        <w:t>obsługiwać urządzenia bez odpowiednich uprawnień i przeszkoleń</w:t>
      </w:r>
    </w:p>
    <w:p w14:paraId="4AEA78C7" w14:textId="77777777" w:rsidR="00A55A4B" w:rsidRPr="00553614" w:rsidRDefault="00A55A4B" w:rsidP="00A55A4B">
      <w:pPr>
        <w:pStyle w:val="Akapitzlist"/>
        <w:numPr>
          <w:ilvl w:val="0"/>
          <w:numId w:val="29"/>
        </w:numPr>
        <w:spacing w:after="0"/>
        <w:jc w:val="both"/>
        <w:rPr>
          <w:rFonts w:cs="Calibri"/>
          <w:bCs/>
        </w:rPr>
      </w:pPr>
      <w:r w:rsidRPr="00553614">
        <w:rPr>
          <w:rFonts w:cs="Calibri"/>
          <w:bCs/>
        </w:rPr>
        <w:t>zdejmować osłony i zabezpieczenia z obsługiwanych maszyn</w:t>
      </w:r>
    </w:p>
    <w:p w14:paraId="20285824" w14:textId="77777777" w:rsidR="00A55A4B" w:rsidRPr="00553614" w:rsidRDefault="00A55A4B" w:rsidP="00A55A4B">
      <w:pPr>
        <w:spacing w:after="0"/>
        <w:jc w:val="both"/>
        <w:rPr>
          <w:rFonts w:cs="Calibri"/>
          <w:bCs/>
        </w:rPr>
      </w:pPr>
      <w:r w:rsidRPr="00553614">
        <w:rPr>
          <w:rFonts w:cs="Calibri"/>
          <w:bCs/>
        </w:rPr>
        <w:t>Roboty rozbiórkowe należy:</w:t>
      </w:r>
    </w:p>
    <w:p w14:paraId="46CA1B7E" w14:textId="77777777" w:rsidR="00A55A4B" w:rsidRPr="00553614" w:rsidRDefault="00A55A4B" w:rsidP="00A55A4B">
      <w:pPr>
        <w:pStyle w:val="Akapitzlist"/>
        <w:numPr>
          <w:ilvl w:val="0"/>
          <w:numId w:val="29"/>
        </w:numPr>
        <w:spacing w:after="0"/>
        <w:jc w:val="both"/>
        <w:rPr>
          <w:rFonts w:cs="Calibri"/>
          <w:bCs/>
        </w:rPr>
      </w:pPr>
      <w:r w:rsidRPr="00553614">
        <w:rPr>
          <w:rFonts w:cs="Calibri"/>
          <w:bCs/>
        </w:rPr>
        <w:t>znajdujące się w pobliżu rozbieranych obiektów urządzenia i budowle należy zabezpieczyć przed</w:t>
      </w:r>
      <w:r>
        <w:rPr>
          <w:rFonts w:cs="Calibri"/>
          <w:bCs/>
        </w:rPr>
        <w:t xml:space="preserve"> </w:t>
      </w:r>
      <w:r w:rsidRPr="00553614">
        <w:rPr>
          <w:rFonts w:cs="Calibri"/>
          <w:bCs/>
        </w:rPr>
        <w:t>uszkodzeniami</w:t>
      </w:r>
    </w:p>
    <w:p w14:paraId="528D9660" w14:textId="77777777" w:rsidR="00A55A4B" w:rsidRPr="00553614" w:rsidRDefault="00A55A4B" w:rsidP="00A55A4B">
      <w:pPr>
        <w:spacing w:after="0"/>
        <w:jc w:val="both"/>
        <w:rPr>
          <w:rFonts w:cs="Calibri"/>
          <w:bCs/>
        </w:rPr>
      </w:pPr>
      <w:r w:rsidRPr="00553614">
        <w:rPr>
          <w:rFonts w:cs="Calibri"/>
          <w:bCs/>
        </w:rPr>
        <w:t>Przy wykonywaniu robót rozbiórkowych należy:</w:t>
      </w:r>
    </w:p>
    <w:p w14:paraId="1CCEC668" w14:textId="77777777" w:rsidR="00A55A4B" w:rsidRPr="00553614" w:rsidRDefault="00A55A4B" w:rsidP="00A55A4B">
      <w:pPr>
        <w:pStyle w:val="Akapitzlist"/>
        <w:numPr>
          <w:ilvl w:val="0"/>
          <w:numId w:val="29"/>
        </w:numPr>
        <w:spacing w:after="0"/>
        <w:jc w:val="both"/>
        <w:rPr>
          <w:rFonts w:cs="Calibri"/>
          <w:bCs/>
        </w:rPr>
      </w:pPr>
      <w:r w:rsidRPr="00553614">
        <w:rPr>
          <w:rFonts w:cs="Calibri"/>
          <w:bCs/>
        </w:rPr>
        <w:t>używać tylko sprawnych narzędzi i pomocy warsztatowych, nie uszkodzonych, prawidłowo</w:t>
      </w:r>
      <w:r>
        <w:rPr>
          <w:rFonts w:cs="Calibri"/>
          <w:bCs/>
        </w:rPr>
        <w:t xml:space="preserve"> </w:t>
      </w:r>
      <w:r w:rsidRPr="00553614">
        <w:rPr>
          <w:rFonts w:cs="Calibri"/>
          <w:bCs/>
        </w:rPr>
        <w:t>oprawionych</w:t>
      </w:r>
    </w:p>
    <w:p w14:paraId="439E3BFA" w14:textId="77777777" w:rsidR="00A55A4B" w:rsidRPr="00553614" w:rsidRDefault="00A55A4B" w:rsidP="00A55A4B">
      <w:pPr>
        <w:pStyle w:val="Akapitzlist"/>
        <w:numPr>
          <w:ilvl w:val="0"/>
          <w:numId w:val="29"/>
        </w:numPr>
        <w:spacing w:after="0"/>
        <w:jc w:val="both"/>
        <w:rPr>
          <w:rFonts w:cs="Calibri"/>
          <w:bCs/>
        </w:rPr>
      </w:pPr>
      <w:r w:rsidRPr="00553614">
        <w:rPr>
          <w:rFonts w:cs="Calibri"/>
          <w:bCs/>
        </w:rPr>
        <w:t>utrzymywać w porządku miejsce pracy, nie rozrzucać narzędzi służących do rozbiórki</w:t>
      </w:r>
    </w:p>
    <w:p w14:paraId="286FC881" w14:textId="77777777" w:rsidR="00A55A4B" w:rsidRPr="00553614" w:rsidRDefault="00A55A4B" w:rsidP="00A55A4B">
      <w:pPr>
        <w:pStyle w:val="Akapitzlist"/>
        <w:numPr>
          <w:ilvl w:val="0"/>
          <w:numId w:val="29"/>
        </w:numPr>
        <w:spacing w:after="0"/>
        <w:jc w:val="both"/>
        <w:rPr>
          <w:rFonts w:cs="Calibri"/>
          <w:bCs/>
        </w:rPr>
      </w:pPr>
      <w:r w:rsidRPr="00553614">
        <w:rPr>
          <w:rFonts w:cs="Calibri"/>
          <w:bCs/>
        </w:rPr>
        <w:t>przy obalaniu obiektu sposobami zmechanizowanymi zatrudnionych pracowników i maszyny należy</w:t>
      </w:r>
    </w:p>
    <w:p w14:paraId="636BB8CE" w14:textId="77777777" w:rsidR="00A55A4B" w:rsidRPr="00553614" w:rsidRDefault="00A55A4B" w:rsidP="00A55A4B">
      <w:pPr>
        <w:pStyle w:val="Akapitzlist"/>
        <w:numPr>
          <w:ilvl w:val="0"/>
          <w:numId w:val="29"/>
        </w:numPr>
        <w:spacing w:after="0"/>
        <w:jc w:val="both"/>
        <w:rPr>
          <w:rFonts w:cs="Calibri"/>
          <w:bCs/>
        </w:rPr>
      </w:pPr>
      <w:r w:rsidRPr="00553614">
        <w:rPr>
          <w:rFonts w:cs="Calibri"/>
          <w:bCs/>
        </w:rPr>
        <w:t>usunąć poza strefę niebezpieczną</w:t>
      </w:r>
    </w:p>
    <w:p w14:paraId="369D9CAA" w14:textId="77777777" w:rsidR="00A55A4B" w:rsidRPr="00553614" w:rsidRDefault="00A55A4B" w:rsidP="00A55A4B">
      <w:pPr>
        <w:pStyle w:val="Akapitzlist"/>
        <w:numPr>
          <w:ilvl w:val="0"/>
          <w:numId w:val="29"/>
        </w:numPr>
        <w:spacing w:after="0"/>
        <w:jc w:val="both"/>
        <w:rPr>
          <w:rFonts w:cs="Calibri"/>
          <w:bCs/>
        </w:rPr>
      </w:pPr>
      <w:r w:rsidRPr="00553614">
        <w:rPr>
          <w:rFonts w:cs="Calibri"/>
          <w:bCs/>
        </w:rPr>
        <w:t>konieczne jest stosowanie środków ochrony indywidualnej</w:t>
      </w:r>
    </w:p>
    <w:p w14:paraId="578FF9D4" w14:textId="77777777" w:rsidR="00A55A4B" w:rsidRPr="00553614" w:rsidRDefault="00A55A4B" w:rsidP="00A55A4B">
      <w:pPr>
        <w:pStyle w:val="Akapitzlist"/>
        <w:numPr>
          <w:ilvl w:val="0"/>
          <w:numId w:val="29"/>
        </w:numPr>
        <w:spacing w:after="0"/>
        <w:jc w:val="both"/>
        <w:rPr>
          <w:rFonts w:cs="Calibri"/>
          <w:bCs/>
        </w:rPr>
      </w:pPr>
      <w:r>
        <w:rPr>
          <w:rFonts w:cs="Calibri"/>
          <w:bCs/>
        </w:rPr>
        <w:t xml:space="preserve">w </w:t>
      </w:r>
      <w:r w:rsidRPr="00553614">
        <w:rPr>
          <w:rFonts w:cs="Calibri"/>
          <w:bCs/>
        </w:rPr>
        <w:t>razie niemożności uniknięcia w czasie trwania robót większych ilości pyłu, pracowników należy</w:t>
      </w:r>
      <w:r>
        <w:rPr>
          <w:rFonts w:cs="Calibri"/>
          <w:bCs/>
        </w:rPr>
        <w:t xml:space="preserve"> </w:t>
      </w:r>
      <w:r w:rsidRPr="00553614">
        <w:rPr>
          <w:rFonts w:cs="Calibri"/>
          <w:bCs/>
        </w:rPr>
        <w:t>zaopatrzyć w okulary ochronne</w:t>
      </w:r>
    </w:p>
    <w:p w14:paraId="49700C36" w14:textId="77777777" w:rsidR="00A55A4B" w:rsidRPr="00553614" w:rsidRDefault="00A55A4B" w:rsidP="00A55A4B">
      <w:pPr>
        <w:pStyle w:val="Akapitzlist"/>
        <w:numPr>
          <w:ilvl w:val="0"/>
          <w:numId w:val="29"/>
        </w:numPr>
        <w:spacing w:after="0"/>
        <w:jc w:val="both"/>
        <w:rPr>
          <w:rFonts w:cs="Calibri"/>
          <w:bCs/>
        </w:rPr>
      </w:pPr>
      <w:r>
        <w:rPr>
          <w:rFonts w:cs="Calibri"/>
          <w:bCs/>
        </w:rPr>
        <w:t>w</w:t>
      </w:r>
      <w:r w:rsidRPr="00553614">
        <w:rPr>
          <w:rFonts w:cs="Calibri"/>
          <w:bCs/>
        </w:rPr>
        <w:t xml:space="preserve"> czasie trwania robót wszyscy pracownicy powinni stale pracować w hełmach</w:t>
      </w:r>
    </w:p>
    <w:p w14:paraId="6A91576B" w14:textId="77777777" w:rsidR="00A55A4B" w:rsidRPr="00553614" w:rsidRDefault="00A55A4B" w:rsidP="00A55A4B">
      <w:pPr>
        <w:spacing w:after="0"/>
        <w:jc w:val="both"/>
        <w:rPr>
          <w:rFonts w:cs="Calibri"/>
          <w:bCs/>
        </w:rPr>
      </w:pPr>
      <w:r w:rsidRPr="00553614">
        <w:rPr>
          <w:rFonts w:cs="Calibri"/>
          <w:bCs/>
        </w:rPr>
        <w:t>Zasady postępowania w sytuacjach awaryjnych</w:t>
      </w:r>
    </w:p>
    <w:p w14:paraId="64D3A1F9" w14:textId="77777777" w:rsidR="00A55A4B" w:rsidRPr="00553614" w:rsidRDefault="00A55A4B" w:rsidP="00A55A4B">
      <w:pPr>
        <w:pStyle w:val="Akapitzlist"/>
        <w:numPr>
          <w:ilvl w:val="0"/>
          <w:numId w:val="29"/>
        </w:numPr>
        <w:spacing w:after="0"/>
        <w:jc w:val="both"/>
        <w:rPr>
          <w:rFonts w:cs="Calibri"/>
          <w:bCs/>
        </w:rPr>
      </w:pPr>
      <w:r w:rsidRPr="00553614">
        <w:rPr>
          <w:rFonts w:cs="Calibri"/>
          <w:bCs/>
        </w:rPr>
        <w:t>bezwzględnie należy udzielać pierwszej pomocy poszkodowanym</w:t>
      </w:r>
    </w:p>
    <w:p w14:paraId="25F9C232" w14:textId="77777777" w:rsidR="00A55A4B" w:rsidRPr="00553614" w:rsidRDefault="00A55A4B" w:rsidP="00A55A4B">
      <w:pPr>
        <w:pStyle w:val="Akapitzlist"/>
        <w:numPr>
          <w:ilvl w:val="0"/>
          <w:numId w:val="29"/>
        </w:numPr>
        <w:spacing w:after="0"/>
        <w:jc w:val="both"/>
        <w:rPr>
          <w:rFonts w:cs="Calibri"/>
          <w:bCs/>
        </w:rPr>
      </w:pPr>
      <w:r>
        <w:rPr>
          <w:rFonts w:cs="Calibri"/>
          <w:bCs/>
        </w:rPr>
        <w:t>o</w:t>
      </w:r>
      <w:r w:rsidRPr="00553614">
        <w:rPr>
          <w:rFonts w:cs="Calibri"/>
          <w:bCs/>
        </w:rPr>
        <w:t xml:space="preserve"> problemach prowadzenia robót należy niezwłocznie zawiadomić przełożonego</w:t>
      </w:r>
    </w:p>
    <w:p w14:paraId="799BD1DA" w14:textId="77777777" w:rsidR="00A55A4B" w:rsidRPr="00553614" w:rsidRDefault="00A55A4B" w:rsidP="00A55A4B">
      <w:pPr>
        <w:pStyle w:val="Akapitzlist"/>
        <w:numPr>
          <w:ilvl w:val="0"/>
          <w:numId w:val="29"/>
        </w:numPr>
        <w:spacing w:after="0"/>
        <w:jc w:val="both"/>
        <w:rPr>
          <w:rFonts w:cs="Calibri"/>
          <w:bCs/>
        </w:rPr>
      </w:pPr>
      <w:r w:rsidRPr="00553614">
        <w:rPr>
          <w:rFonts w:cs="Calibri"/>
          <w:bCs/>
        </w:rPr>
        <w:t>w razie sytuacji awaryjnej stwarzającej zagrożenie dla otoczenia należy zastosować zrozumiałą</w:t>
      </w:r>
      <w:r>
        <w:rPr>
          <w:rFonts w:cs="Calibri"/>
          <w:bCs/>
        </w:rPr>
        <w:t xml:space="preserve"> </w:t>
      </w:r>
      <w:r w:rsidRPr="00553614">
        <w:rPr>
          <w:rFonts w:cs="Calibri"/>
          <w:bCs/>
        </w:rPr>
        <w:t>i dostrzegalną sygnalizację ostrzegawczą i alarmową</w:t>
      </w:r>
    </w:p>
    <w:p w14:paraId="69CE824B" w14:textId="77777777" w:rsidR="00A55A4B" w:rsidRDefault="00A55A4B" w:rsidP="00A55A4B">
      <w:pPr>
        <w:pStyle w:val="Akapitzlist"/>
        <w:numPr>
          <w:ilvl w:val="0"/>
          <w:numId w:val="29"/>
        </w:numPr>
        <w:spacing w:after="0"/>
        <w:jc w:val="both"/>
        <w:rPr>
          <w:rFonts w:cs="Calibri"/>
          <w:bCs/>
        </w:rPr>
      </w:pPr>
      <w:r w:rsidRPr="00553614">
        <w:rPr>
          <w:rFonts w:cs="Calibri"/>
          <w:bCs/>
        </w:rPr>
        <w:t>każdy zaistniały wypadek przy pracy zgłaszać swojemu przełożonemu, a stanowisko pracy</w:t>
      </w:r>
      <w:r>
        <w:rPr>
          <w:rFonts w:cs="Calibri"/>
          <w:bCs/>
        </w:rPr>
        <w:t xml:space="preserve"> </w:t>
      </w:r>
      <w:r w:rsidRPr="00553614">
        <w:rPr>
          <w:rFonts w:cs="Calibri"/>
          <w:bCs/>
        </w:rPr>
        <w:t>pozostawić w takim stanie, w jakim nastąpił wypadek</w:t>
      </w:r>
    </w:p>
    <w:p w14:paraId="326958E1" w14:textId="77777777" w:rsidR="00A55A4B" w:rsidRPr="00743E7A" w:rsidRDefault="00A55A4B" w:rsidP="00A55A4B">
      <w:pPr>
        <w:spacing w:after="0"/>
        <w:jc w:val="both"/>
        <w:rPr>
          <w:rFonts w:cs="Calibri"/>
          <w:bCs/>
        </w:rPr>
      </w:pPr>
      <w:r w:rsidRPr="00743E7A">
        <w:rPr>
          <w:rFonts w:cs="Calibri"/>
          <w:bCs/>
        </w:rPr>
        <w:t>Organizacja robót</w:t>
      </w:r>
    </w:p>
    <w:p w14:paraId="0E837D38" w14:textId="77777777" w:rsidR="002B393E" w:rsidRPr="002B393E" w:rsidRDefault="002B393E" w:rsidP="002B393E">
      <w:pPr>
        <w:numPr>
          <w:ilvl w:val="0"/>
          <w:numId w:val="64"/>
        </w:numPr>
        <w:spacing w:after="0"/>
        <w:jc w:val="both"/>
        <w:rPr>
          <w:rFonts w:cs="Calibri"/>
          <w:bCs/>
        </w:rPr>
      </w:pPr>
      <w:r w:rsidRPr="002B393E">
        <w:rPr>
          <w:rFonts w:cs="Calibri"/>
          <w:bCs/>
        </w:rPr>
        <w:t xml:space="preserve">Teren, na którym prowadzone są prace rozbiórkowe, powinien być ogrodzony i oznakowany w taki </w:t>
      </w:r>
      <w:proofErr w:type="gramStart"/>
      <w:r w:rsidRPr="002B393E">
        <w:rPr>
          <w:rFonts w:cs="Calibri"/>
          <w:bCs/>
        </w:rPr>
        <w:t>sposób</w:t>
      </w:r>
      <w:proofErr w:type="gramEnd"/>
      <w:r w:rsidRPr="002B393E">
        <w:rPr>
          <w:rFonts w:cs="Calibri"/>
          <w:bCs/>
        </w:rPr>
        <w:t xml:space="preserve"> aby na teren budowy nie weszły osoby niezatrudnione do rozbiórki.</w:t>
      </w:r>
    </w:p>
    <w:p w14:paraId="656779C6" w14:textId="77777777" w:rsidR="002B393E" w:rsidRPr="002B393E" w:rsidRDefault="002B393E" w:rsidP="002B393E">
      <w:pPr>
        <w:numPr>
          <w:ilvl w:val="0"/>
          <w:numId w:val="64"/>
        </w:numPr>
        <w:spacing w:after="0"/>
        <w:jc w:val="both"/>
        <w:rPr>
          <w:rFonts w:cs="Calibri"/>
          <w:bCs/>
        </w:rPr>
      </w:pPr>
      <w:r w:rsidRPr="002B393E">
        <w:rPr>
          <w:rFonts w:cs="Calibri"/>
          <w:bCs/>
        </w:rPr>
        <w:lastRenderedPageBreak/>
        <w:t>Roboty rozbiórkowe należy wykonywać z zachowaniem szczególnej ostrożności, należy przestrzegać przepisów bezpieczeństwa i higieny pracy przy robotach rozbiórkowych, a w szczególności:</w:t>
      </w:r>
    </w:p>
    <w:p w14:paraId="4DB7961E" w14:textId="77777777" w:rsidR="002B393E" w:rsidRPr="002B393E" w:rsidRDefault="002B393E" w:rsidP="002B393E">
      <w:pPr>
        <w:numPr>
          <w:ilvl w:val="1"/>
          <w:numId w:val="65"/>
        </w:numPr>
        <w:spacing w:after="0"/>
        <w:jc w:val="both"/>
        <w:rPr>
          <w:rFonts w:cs="Calibri"/>
          <w:bCs/>
        </w:rPr>
      </w:pPr>
      <w:r w:rsidRPr="002B393E">
        <w:rPr>
          <w:rFonts w:cs="Calibri"/>
          <w:bCs/>
        </w:rPr>
        <w:t>stosować odpowiednie narzędzia i sprzęt;</w:t>
      </w:r>
    </w:p>
    <w:p w14:paraId="1706DA0A" w14:textId="77777777" w:rsidR="002B393E" w:rsidRPr="002B393E" w:rsidRDefault="002B393E" w:rsidP="002B393E">
      <w:pPr>
        <w:numPr>
          <w:ilvl w:val="1"/>
          <w:numId w:val="65"/>
        </w:numPr>
        <w:spacing w:after="0"/>
        <w:jc w:val="both"/>
        <w:rPr>
          <w:rFonts w:cs="Calibri"/>
          <w:bCs/>
        </w:rPr>
      </w:pPr>
      <w:r w:rsidRPr="002B393E">
        <w:rPr>
          <w:rFonts w:cs="Calibri"/>
          <w:bCs/>
        </w:rPr>
        <w:t>stosować urządzenia zabezpieczające i ochronne;</w:t>
      </w:r>
    </w:p>
    <w:p w14:paraId="7CE75CA3" w14:textId="77777777" w:rsidR="002B393E" w:rsidRPr="002B393E" w:rsidRDefault="002B393E" w:rsidP="002B393E">
      <w:pPr>
        <w:numPr>
          <w:ilvl w:val="1"/>
          <w:numId w:val="65"/>
        </w:numPr>
        <w:spacing w:after="0"/>
        <w:jc w:val="both"/>
        <w:rPr>
          <w:rFonts w:cs="Calibri"/>
          <w:bCs/>
        </w:rPr>
      </w:pPr>
      <w:r w:rsidRPr="002B393E">
        <w:rPr>
          <w:rFonts w:cs="Calibri"/>
          <w:bCs/>
        </w:rPr>
        <w:t>stosować środki zabezpieczające pracowników;</w:t>
      </w:r>
    </w:p>
    <w:p w14:paraId="52D9E375" w14:textId="77777777" w:rsidR="002B393E" w:rsidRPr="002B393E" w:rsidRDefault="002B393E" w:rsidP="002B393E">
      <w:pPr>
        <w:numPr>
          <w:ilvl w:val="1"/>
          <w:numId w:val="65"/>
        </w:numPr>
        <w:spacing w:after="0"/>
        <w:jc w:val="both"/>
        <w:rPr>
          <w:rFonts w:cs="Calibri"/>
          <w:bCs/>
        </w:rPr>
      </w:pPr>
      <w:r w:rsidRPr="002B393E">
        <w:rPr>
          <w:rFonts w:cs="Calibri"/>
          <w:bCs/>
        </w:rPr>
        <w:t>zapewnić bezpieczeństwo publiczne.</w:t>
      </w:r>
    </w:p>
    <w:p w14:paraId="0BF7DE4B" w14:textId="77777777" w:rsidR="002B393E" w:rsidRPr="002B393E" w:rsidRDefault="002B393E" w:rsidP="002B393E">
      <w:pPr>
        <w:numPr>
          <w:ilvl w:val="0"/>
          <w:numId w:val="64"/>
        </w:numPr>
        <w:spacing w:after="0"/>
        <w:jc w:val="both"/>
        <w:rPr>
          <w:rFonts w:cs="Calibri"/>
          <w:bCs/>
        </w:rPr>
      </w:pPr>
      <w:r w:rsidRPr="002B393E">
        <w:rPr>
          <w:rFonts w:cs="Calibri"/>
          <w:bCs/>
        </w:rPr>
        <w:t>Usunięcie wszelkich odpadów należy wykonać zgodnie z przepisami o ochronie środowiska.</w:t>
      </w:r>
    </w:p>
    <w:p w14:paraId="3F178E1B" w14:textId="77777777" w:rsidR="002B393E" w:rsidRPr="002B393E" w:rsidRDefault="002B393E" w:rsidP="002B393E">
      <w:pPr>
        <w:numPr>
          <w:ilvl w:val="0"/>
          <w:numId w:val="64"/>
        </w:numPr>
        <w:spacing w:after="0"/>
        <w:jc w:val="both"/>
        <w:rPr>
          <w:rFonts w:cs="Calibri"/>
          <w:bCs/>
        </w:rPr>
      </w:pPr>
      <w:r w:rsidRPr="002B393E">
        <w:rPr>
          <w:rFonts w:cs="Calibri"/>
          <w:bCs/>
        </w:rPr>
        <w:t>W trakcie oględzin nie stwierdzono zastosowania</w:t>
      </w:r>
      <w:r w:rsidRPr="002B393E">
        <w:rPr>
          <w:rFonts w:cs="Calibri"/>
          <w:b/>
          <w:bCs/>
          <w:i/>
        </w:rPr>
        <w:t xml:space="preserve"> materiałów zawierających azbest.</w:t>
      </w:r>
      <w:r w:rsidRPr="002B393E">
        <w:rPr>
          <w:rFonts w:cs="Calibri"/>
          <w:bCs/>
        </w:rPr>
        <w:t xml:space="preserve"> Możliwe jest jednak w trakcie wykonywania robót demontażowych odkrycie elementów zawierających azbest. Zwraca się szczególną uwagę, że elementy takie może demontować tylko firma posiadająca odpowiednie uprawnienia. Zdemontowane elementy wymagają utylizacji przez firmę posiadającą odpowiednie uprawnienia, zgodnie z odrębnymi przepisami.</w:t>
      </w:r>
    </w:p>
    <w:p w14:paraId="05B377C1" w14:textId="77777777" w:rsidR="002B393E" w:rsidRPr="002B393E" w:rsidRDefault="002B393E" w:rsidP="002B393E">
      <w:pPr>
        <w:numPr>
          <w:ilvl w:val="0"/>
          <w:numId w:val="64"/>
        </w:numPr>
        <w:spacing w:after="0"/>
        <w:jc w:val="both"/>
        <w:rPr>
          <w:rFonts w:cs="Calibri"/>
          <w:bCs/>
        </w:rPr>
      </w:pPr>
      <w:r w:rsidRPr="002B393E">
        <w:rPr>
          <w:rFonts w:cs="Calibri"/>
          <w:bCs/>
        </w:rPr>
        <w:t xml:space="preserve">W trakcie robót rozbiórkowych na teren budowy nie mogą wchodzić osoby trzecie. Pracownicy nowoprzyjęci, powinni zostać zaznajomieni z terenem i odpowiednio przeszkoleni. Prace należy organizować w taki </w:t>
      </w:r>
      <w:proofErr w:type="gramStart"/>
      <w:r w:rsidRPr="002B393E">
        <w:rPr>
          <w:rFonts w:cs="Calibri"/>
          <w:bCs/>
        </w:rPr>
        <w:t>sposób</w:t>
      </w:r>
      <w:proofErr w:type="gramEnd"/>
      <w:r w:rsidRPr="002B393E">
        <w:rPr>
          <w:rFonts w:cs="Calibri"/>
          <w:bCs/>
        </w:rPr>
        <w:t xml:space="preserve"> aby każdy pracownik wykonywał swoje obowiązki w jak najmniejszym obszarze, bez konieczności przemieszczania się po całym obiekcie. </w:t>
      </w:r>
    </w:p>
    <w:p w14:paraId="5105E7B3" w14:textId="77777777" w:rsidR="00A55A4B" w:rsidRPr="002B393E" w:rsidRDefault="00A55A4B" w:rsidP="002B393E">
      <w:pPr>
        <w:pStyle w:val="Akapitzlist"/>
        <w:numPr>
          <w:ilvl w:val="1"/>
          <w:numId w:val="18"/>
        </w:numPr>
        <w:spacing w:after="0"/>
        <w:jc w:val="both"/>
        <w:rPr>
          <w:rFonts w:cs="Calibri"/>
          <w:b/>
          <w:bCs/>
        </w:rPr>
      </w:pPr>
      <w:r w:rsidRPr="002B393E">
        <w:rPr>
          <w:rFonts w:cs="Calibri"/>
          <w:b/>
          <w:bCs/>
        </w:rPr>
        <w:t>Zasady BHP</w:t>
      </w:r>
    </w:p>
    <w:p w14:paraId="6A96ADE5" w14:textId="77777777" w:rsidR="00A55A4B" w:rsidRPr="00743E7A" w:rsidRDefault="00A55A4B" w:rsidP="00A55A4B">
      <w:pPr>
        <w:spacing w:after="0"/>
        <w:jc w:val="both"/>
        <w:rPr>
          <w:rFonts w:cs="Calibri"/>
          <w:bCs/>
        </w:rPr>
      </w:pPr>
      <w:r w:rsidRPr="00743E7A">
        <w:rPr>
          <w:rFonts w:cs="Calibri"/>
          <w:bCs/>
        </w:rPr>
        <w:t>Sposoby bezpiecznego wykonywania robót rozbiórkowych reguluje Rozporządzenie Ministra</w:t>
      </w:r>
      <w:r>
        <w:rPr>
          <w:rFonts w:cs="Calibri"/>
          <w:bCs/>
        </w:rPr>
        <w:t xml:space="preserve"> </w:t>
      </w:r>
      <w:r w:rsidRPr="00743E7A">
        <w:rPr>
          <w:rFonts w:cs="Calibri"/>
          <w:bCs/>
        </w:rPr>
        <w:t>Infrastruktury z dnia 6 lutego 2003 r. w sprawie bezpieczeństwa i higieny pracy podczas wykonywania</w:t>
      </w:r>
      <w:r>
        <w:rPr>
          <w:rFonts w:cs="Calibri"/>
          <w:bCs/>
        </w:rPr>
        <w:t xml:space="preserve"> </w:t>
      </w:r>
      <w:r w:rsidRPr="00743E7A">
        <w:rPr>
          <w:rFonts w:cs="Calibri"/>
          <w:bCs/>
        </w:rPr>
        <w:t>robót budowlanych (Dz. U. 2003, Nr 47, poz. 401) - Rozdział 18.</w:t>
      </w:r>
    </w:p>
    <w:p w14:paraId="319A0B4D" w14:textId="77777777" w:rsidR="002B393E" w:rsidRPr="002B393E" w:rsidRDefault="002B393E" w:rsidP="002B393E">
      <w:pPr>
        <w:pStyle w:val="Akapitzlist"/>
        <w:numPr>
          <w:ilvl w:val="1"/>
          <w:numId w:val="18"/>
        </w:numPr>
        <w:spacing w:after="0"/>
        <w:jc w:val="both"/>
        <w:rPr>
          <w:rFonts w:cs="Calibri"/>
          <w:b/>
          <w:bCs/>
        </w:rPr>
      </w:pPr>
      <w:r w:rsidRPr="002B393E">
        <w:rPr>
          <w:rFonts w:cs="Calibri"/>
          <w:b/>
          <w:bCs/>
        </w:rPr>
        <w:t>Doprowadzenie placu budowy do porządku</w:t>
      </w:r>
    </w:p>
    <w:p w14:paraId="7DB04C08" w14:textId="77777777" w:rsidR="002B393E" w:rsidRPr="002B393E" w:rsidRDefault="002B393E" w:rsidP="002B393E">
      <w:pPr>
        <w:spacing w:after="0"/>
        <w:jc w:val="both"/>
        <w:rPr>
          <w:rFonts w:cs="Calibri"/>
          <w:bCs/>
        </w:rPr>
      </w:pPr>
      <w:r w:rsidRPr="002B393E">
        <w:rPr>
          <w:rFonts w:cs="Calibri"/>
          <w:bCs/>
        </w:rPr>
        <w:t xml:space="preserve">− Po zakończeniu robót rozbiórkowych, Wykonawca winien oczyścić całą strefę objętą robotami oraz tereny okoliczne. </w:t>
      </w:r>
    </w:p>
    <w:p w14:paraId="6F61BE8C" w14:textId="77777777" w:rsidR="002B393E" w:rsidRPr="002B393E" w:rsidRDefault="002B393E" w:rsidP="002B393E">
      <w:pPr>
        <w:spacing w:after="0"/>
        <w:jc w:val="both"/>
        <w:rPr>
          <w:rFonts w:cs="Calibri"/>
          <w:bCs/>
        </w:rPr>
      </w:pPr>
      <w:r w:rsidRPr="002B393E">
        <w:rPr>
          <w:rFonts w:cs="Calibri"/>
          <w:bCs/>
        </w:rPr>
        <w:t xml:space="preserve">− Wykonawca odpowiada za wszelkie szkody powstałe z jego winy w budynkach i na okolicznych terenach. </w:t>
      </w:r>
    </w:p>
    <w:p w14:paraId="13D7F394" w14:textId="77777777" w:rsidR="00A55A4B" w:rsidRDefault="002B393E" w:rsidP="002B393E">
      <w:pPr>
        <w:spacing w:after="0"/>
        <w:jc w:val="both"/>
        <w:rPr>
          <w:rFonts w:cs="Calibri"/>
          <w:bCs/>
        </w:rPr>
      </w:pPr>
      <w:r w:rsidRPr="002B393E">
        <w:rPr>
          <w:rFonts w:cs="Calibri"/>
          <w:bCs/>
        </w:rPr>
        <w:t>− Z tego tytułu, Wykonawca ma obowiązek dokonać natychmiastowej naprawy na własny koszt wszystkich szkód znanych w momencie odbioru robót.</w:t>
      </w:r>
    </w:p>
    <w:p w14:paraId="5EA82BD6" w14:textId="77777777" w:rsidR="002B393E" w:rsidRPr="002B393E" w:rsidRDefault="002B393E" w:rsidP="002B393E">
      <w:pPr>
        <w:pStyle w:val="Akapitzlist"/>
        <w:numPr>
          <w:ilvl w:val="1"/>
          <w:numId w:val="18"/>
        </w:numPr>
        <w:spacing w:after="0"/>
        <w:jc w:val="both"/>
        <w:rPr>
          <w:rFonts w:cs="Calibri"/>
          <w:b/>
          <w:bCs/>
        </w:rPr>
      </w:pPr>
      <w:r w:rsidRPr="002B393E">
        <w:rPr>
          <w:rFonts w:cs="Calibri"/>
          <w:b/>
          <w:bCs/>
        </w:rPr>
        <w:t>Wywóz gruzu i innych elementów pochodzących z rozbiórki</w:t>
      </w:r>
    </w:p>
    <w:p w14:paraId="74A69DFC" w14:textId="77777777" w:rsidR="002B393E" w:rsidRPr="002B393E" w:rsidRDefault="002B393E" w:rsidP="002B393E">
      <w:pPr>
        <w:spacing w:after="0"/>
        <w:jc w:val="both"/>
        <w:rPr>
          <w:rFonts w:cs="Calibri"/>
          <w:bCs/>
        </w:rPr>
      </w:pPr>
      <w:r w:rsidRPr="002B393E">
        <w:rPr>
          <w:rFonts w:cs="Calibri"/>
          <w:bCs/>
        </w:rPr>
        <w:t>Gruz i inne elementy pochodzące z rozbiórek będą wywo</w:t>
      </w:r>
      <w:r>
        <w:rPr>
          <w:rFonts w:cs="Calibri"/>
          <w:bCs/>
        </w:rPr>
        <w:t>ż</w:t>
      </w:r>
      <w:r w:rsidRPr="002B393E">
        <w:rPr>
          <w:rFonts w:cs="Calibri"/>
          <w:bCs/>
        </w:rPr>
        <w:t>one w miarę postępowania robót rozbiórkowych. Gruz i inne elementy pochodzące z rozbiórek będą ładowane na samochody cię</w:t>
      </w:r>
      <w:r>
        <w:rPr>
          <w:rFonts w:cs="Calibri"/>
          <w:bCs/>
        </w:rPr>
        <w:t>ż</w:t>
      </w:r>
      <w:r w:rsidRPr="002B393E">
        <w:rPr>
          <w:rFonts w:cs="Calibri"/>
          <w:bCs/>
        </w:rPr>
        <w:t>arowe doje</w:t>
      </w:r>
      <w:r>
        <w:rPr>
          <w:rFonts w:cs="Calibri"/>
          <w:bCs/>
        </w:rPr>
        <w:t>ż</w:t>
      </w:r>
      <w:r w:rsidRPr="002B393E">
        <w:rPr>
          <w:rFonts w:cs="Calibri"/>
          <w:bCs/>
        </w:rPr>
        <w:t>d</w:t>
      </w:r>
      <w:r>
        <w:rPr>
          <w:rFonts w:cs="Calibri"/>
          <w:bCs/>
        </w:rPr>
        <w:t>ż</w:t>
      </w:r>
      <w:r w:rsidRPr="002B393E">
        <w:rPr>
          <w:rFonts w:cs="Calibri"/>
          <w:bCs/>
        </w:rPr>
        <w:t>ające do obiektu na terenie budowy i wywo</w:t>
      </w:r>
      <w:r>
        <w:rPr>
          <w:rFonts w:cs="Calibri"/>
          <w:bCs/>
        </w:rPr>
        <w:t>ż</w:t>
      </w:r>
      <w:r w:rsidRPr="002B393E">
        <w:rPr>
          <w:rFonts w:cs="Calibri"/>
          <w:bCs/>
        </w:rPr>
        <w:t xml:space="preserve">one na autoryzowane wysypiska. </w:t>
      </w:r>
    </w:p>
    <w:p w14:paraId="3707C64E" w14:textId="77777777" w:rsidR="00CE0B69" w:rsidRDefault="00CE0B69" w:rsidP="002B393E">
      <w:pPr>
        <w:spacing w:after="0"/>
        <w:jc w:val="both"/>
        <w:rPr>
          <w:rFonts w:cs="Calibri"/>
          <w:bCs/>
        </w:rPr>
      </w:pPr>
    </w:p>
    <w:p w14:paraId="404F7E9E" w14:textId="77777777" w:rsidR="002B393E" w:rsidRPr="002B393E" w:rsidRDefault="002B393E" w:rsidP="002B393E">
      <w:pPr>
        <w:pStyle w:val="Akapitzlist"/>
        <w:numPr>
          <w:ilvl w:val="0"/>
          <w:numId w:val="18"/>
        </w:numPr>
        <w:spacing w:after="0"/>
        <w:jc w:val="both"/>
        <w:rPr>
          <w:rFonts w:cs="Calibri"/>
          <w:b/>
          <w:bCs/>
        </w:rPr>
      </w:pPr>
      <w:r w:rsidRPr="002B393E">
        <w:rPr>
          <w:rFonts w:cs="Calibri"/>
          <w:b/>
          <w:bCs/>
        </w:rPr>
        <w:t>KONTROLA JAKOŚCI ROBÓT</w:t>
      </w:r>
    </w:p>
    <w:p w14:paraId="44B95CE6" w14:textId="77777777" w:rsidR="002B393E" w:rsidRDefault="002B393E" w:rsidP="002B393E">
      <w:pPr>
        <w:spacing w:after="0"/>
        <w:jc w:val="both"/>
        <w:rPr>
          <w:rFonts w:cs="Calibri"/>
          <w:bCs/>
        </w:rPr>
      </w:pPr>
      <w:r w:rsidRPr="002B393E">
        <w:rPr>
          <w:rFonts w:cs="Calibri"/>
          <w:bCs/>
        </w:rPr>
        <w:t>Kontrola jakości robót podlega na wizualnej ocenie kompletności wykonania robót rozbiórkowych, przeprowadzonych zgodnie ze specyfikacjami technicznymi oraz projektem budowlanym.</w:t>
      </w:r>
    </w:p>
    <w:p w14:paraId="162DB3CE" w14:textId="77777777" w:rsidR="00CE0B69" w:rsidRDefault="00CE0B69" w:rsidP="002B393E">
      <w:pPr>
        <w:spacing w:after="0"/>
        <w:jc w:val="both"/>
        <w:rPr>
          <w:rFonts w:cs="Calibri"/>
          <w:bCs/>
        </w:rPr>
      </w:pPr>
    </w:p>
    <w:p w14:paraId="7257ADEA" w14:textId="77777777" w:rsidR="005B35AC" w:rsidRPr="002B393E" w:rsidRDefault="005B35AC" w:rsidP="005B35AC">
      <w:pPr>
        <w:pStyle w:val="Akapitzlist"/>
        <w:numPr>
          <w:ilvl w:val="0"/>
          <w:numId w:val="18"/>
        </w:numPr>
        <w:spacing w:after="0"/>
        <w:jc w:val="both"/>
        <w:rPr>
          <w:rFonts w:cs="Calibri"/>
          <w:b/>
          <w:bCs/>
        </w:rPr>
      </w:pPr>
      <w:r w:rsidRPr="002B393E">
        <w:rPr>
          <w:rFonts w:cs="Calibri"/>
          <w:b/>
          <w:bCs/>
        </w:rPr>
        <w:t>OBMIAR ROBÓT</w:t>
      </w:r>
    </w:p>
    <w:p w14:paraId="28B7E02C" w14:textId="77777777" w:rsidR="005B35AC" w:rsidRPr="004A54AB" w:rsidRDefault="005B35AC" w:rsidP="005B35AC">
      <w:pPr>
        <w:spacing w:after="0"/>
        <w:jc w:val="both"/>
        <w:rPr>
          <w:rFonts w:cs="Calibri"/>
          <w:bCs/>
        </w:rPr>
      </w:pPr>
      <w:r w:rsidRPr="004A54AB">
        <w:rPr>
          <w:rFonts w:cs="Calibri"/>
          <w:bCs/>
        </w:rPr>
        <w:t>Ogólne zasady i wymagania dotyczące obmiaru robót podano w ST 00.01 “Wymagania ogólne".</w:t>
      </w:r>
    </w:p>
    <w:p w14:paraId="311FBCB2" w14:textId="77777777" w:rsidR="005B35AC" w:rsidRPr="004A54AB" w:rsidRDefault="005B35AC" w:rsidP="005B35AC">
      <w:pPr>
        <w:spacing w:after="0"/>
        <w:jc w:val="both"/>
        <w:rPr>
          <w:rFonts w:cs="Calibri"/>
          <w:bCs/>
        </w:rPr>
      </w:pPr>
      <w:r w:rsidRPr="004A54AB">
        <w:rPr>
          <w:rFonts w:cs="Calibri"/>
          <w:bCs/>
        </w:rPr>
        <w:t>Obmiar robót określa ilość wykonanych robót zgodnie z postanowieniami umowy.</w:t>
      </w:r>
    </w:p>
    <w:p w14:paraId="2996C1CC" w14:textId="77777777" w:rsidR="005B35AC" w:rsidRPr="004A54AB" w:rsidRDefault="005B35AC" w:rsidP="005B35AC">
      <w:pPr>
        <w:spacing w:after="0"/>
        <w:jc w:val="both"/>
        <w:rPr>
          <w:rFonts w:cs="Calibri"/>
          <w:bCs/>
        </w:rPr>
      </w:pPr>
      <w:r w:rsidRPr="004A54AB">
        <w:rPr>
          <w:rFonts w:cs="Calibri"/>
          <w:bCs/>
        </w:rPr>
        <w:t>Ilość robót oblicza się według sporządzonych pomiarów z natury, udokumentowanych operatem</w:t>
      </w:r>
      <w:r>
        <w:rPr>
          <w:rFonts w:cs="Calibri"/>
          <w:bCs/>
        </w:rPr>
        <w:t xml:space="preserve"> </w:t>
      </w:r>
      <w:r w:rsidRPr="004A54AB">
        <w:rPr>
          <w:rFonts w:cs="Calibri"/>
          <w:bCs/>
        </w:rPr>
        <w:t>powykonawczym, z uwzględnieniem wymagań technicznych zawartych w niniejszej ST i ujmuje w księdze</w:t>
      </w:r>
      <w:r>
        <w:rPr>
          <w:rFonts w:cs="Calibri"/>
          <w:bCs/>
        </w:rPr>
        <w:t xml:space="preserve"> </w:t>
      </w:r>
      <w:r w:rsidRPr="004A54AB">
        <w:rPr>
          <w:rFonts w:cs="Calibri"/>
          <w:bCs/>
        </w:rPr>
        <w:t>obmiaru.</w:t>
      </w:r>
    </w:p>
    <w:p w14:paraId="17956D61" w14:textId="77777777" w:rsidR="005B35AC" w:rsidRPr="004A54AB" w:rsidRDefault="005B35AC" w:rsidP="005B35AC">
      <w:pPr>
        <w:spacing w:after="0"/>
        <w:jc w:val="both"/>
        <w:rPr>
          <w:rFonts w:cs="Calibri"/>
          <w:bCs/>
        </w:rPr>
      </w:pPr>
      <w:r w:rsidRPr="004A54AB">
        <w:rPr>
          <w:rFonts w:cs="Calibri"/>
          <w:bCs/>
        </w:rPr>
        <w:lastRenderedPageBreak/>
        <w:t>Wszystkie urządzenia i sprzęt pomiarowy stosowane do obmiaru robót podlegają akceptacji Inspektora</w:t>
      </w:r>
      <w:r>
        <w:rPr>
          <w:rFonts w:cs="Calibri"/>
          <w:bCs/>
        </w:rPr>
        <w:t xml:space="preserve"> </w:t>
      </w:r>
      <w:r w:rsidRPr="004A54AB">
        <w:rPr>
          <w:rFonts w:cs="Calibri"/>
          <w:bCs/>
        </w:rPr>
        <w:t>nadzoru i muszą posiadać ważne certyfikaty legalizacji.</w:t>
      </w:r>
    </w:p>
    <w:p w14:paraId="5A91D38A" w14:textId="77777777" w:rsidR="005B35AC" w:rsidRDefault="005B35AC" w:rsidP="005B35AC">
      <w:pPr>
        <w:spacing w:after="0"/>
        <w:jc w:val="both"/>
        <w:rPr>
          <w:rFonts w:cs="Calibri"/>
          <w:bCs/>
        </w:rPr>
      </w:pPr>
      <w:r w:rsidRPr="004A54AB">
        <w:rPr>
          <w:rFonts w:cs="Calibri"/>
          <w:bCs/>
        </w:rPr>
        <w:t>Jednostki obmiaru - jak w przedmiarze.</w:t>
      </w:r>
    </w:p>
    <w:p w14:paraId="276D42E8" w14:textId="77777777" w:rsidR="005B35AC" w:rsidRDefault="005B35AC" w:rsidP="002B393E">
      <w:pPr>
        <w:spacing w:after="0"/>
        <w:jc w:val="both"/>
        <w:rPr>
          <w:rFonts w:cs="Calibri"/>
          <w:bCs/>
        </w:rPr>
      </w:pPr>
    </w:p>
    <w:p w14:paraId="25AC75BB" w14:textId="77777777" w:rsidR="00CE0B69" w:rsidRPr="004A54AB" w:rsidRDefault="00CE0B69" w:rsidP="00CE0B69">
      <w:pPr>
        <w:pStyle w:val="Akapitzlist"/>
        <w:numPr>
          <w:ilvl w:val="0"/>
          <w:numId w:val="18"/>
        </w:numPr>
        <w:spacing w:after="0"/>
        <w:jc w:val="both"/>
        <w:rPr>
          <w:rFonts w:cs="Calibri"/>
          <w:b/>
          <w:bCs/>
          <w:caps/>
        </w:rPr>
      </w:pPr>
      <w:r w:rsidRPr="004A54AB">
        <w:rPr>
          <w:rFonts w:cs="Calibri"/>
          <w:b/>
          <w:bCs/>
          <w:caps/>
        </w:rPr>
        <w:t>ODBIÓR ROBÓT</w:t>
      </w:r>
    </w:p>
    <w:p w14:paraId="642D4A4B" w14:textId="77777777" w:rsidR="00CE0B69" w:rsidRPr="004A54AB" w:rsidRDefault="00CE0B69" w:rsidP="00CE0B69">
      <w:pPr>
        <w:spacing w:after="0"/>
        <w:jc w:val="both"/>
        <w:rPr>
          <w:rFonts w:cs="Calibri"/>
          <w:bCs/>
        </w:rPr>
      </w:pPr>
      <w:r w:rsidRPr="004A54AB">
        <w:rPr>
          <w:rFonts w:cs="Calibri"/>
          <w:bCs/>
        </w:rPr>
        <w:t>Ogólne zasady odbioru robót i ich przejęcia podano w ST „Wymagania ogólne".</w:t>
      </w:r>
    </w:p>
    <w:p w14:paraId="38880466" w14:textId="77777777" w:rsidR="00CE0B69" w:rsidRPr="004A54AB" w:rsidRDefault="00CE0B69" w:rsidP="00CE0B69">
      <w:pPr>
        <w:spacing w:after="0"/>
        <w:jc w:val="both"/>
        <w:rPr>
          <w:rFonts w:cs="Calibri"/>
          <w:bCs/>
        </w:rPr>
      </w:pPr>
      <w:r w:rsidRPr="004A54AB">
        <w:rPr>
          <w:rFonts w:cs="Calibri"/>
          <w:bCs/>
        </w:rPr>
        <w:t>Odbiór jest potwierdzeniem wykonania robót zgodnie z postanowieniami Umowy oraz obowiązującymi</w:t>
      </w:r>
      <w:r>
        <w:rPr>
          <w:rFonts w:cs="Calibri"/>
          <w:bCs/>
        </w:rPr>
        <w:t xml:space="preserve"> </w:t>
      </w:r>
      <w:r w:rsidRPr="004A54AB">
        <w:rPr>
          <w:rFonts w:cs="Calibri"/>
          <w:bCs/>
        </w:rPr>
        <w:t>Normami Technicznymi (PN, EN-PN).</w:t>
      </w:r>
    </w:p>
    <w:p w14:paraId="551D9F23" w14:textId="77777777" w:rsidR="00CE0B69" w:rsidRPr="004A54AB" w:rsidRDefault="00CE0B69" w:rsidP="00CE0B69">
      <w:pPr>
        <w:spacing w:after="0"/>
        <w:jc w:val="both"/>
        <w:rPr>
          <w:rFonts w:cs="Calibri"/>
          <w:bCs/>
        </w:rPr>
      </w:pPr>
      <w:r w:rsidRPr="004A54AB">
        <w:rPr>
          <w:rFonts w:cs="Calibri"/>
          <w:bCs/>
        </w:rPr>
        <w:t xml:space="preserve">Celem odbioru jest protokolarne dokonanie </w:t>
      </w:r>
      <w:proofErr w:type="gramStart"/>
      <w:r w:rsidRPr="004A54AB">
        <w:rPr>
          <w:rFonts w:cs="Calibri"/>
          <w:bCs/>
        </w:rPr>
        <w:t>finalnej</w:t>
      </w:r>
      <w:proofErr w:type="gramEnd"/>
      <w:r w:rsidRPr="004A54AB">
        <w:rPr>
          <w:rFonts w:cs="Calibri"/>
          <w:bCs/>
        </w:rPr>
        <w:t xml:space="preserve"> oceny rzeczywistego wykonania robót w odniesieniu</w:t>
      </w:r>
      <w:r>
        <w:rPr>
          <w:rFonts w:cs="Calibri"/>
          <w:bCs/>
        </w:rPr>
        <w:t xml:space="preserve"> </w:t>
      </w:r>
      <w:r w:rsidRPr="004A54AB">
        <w:rPr>
          <w:rFonts w:cs="Calibri"/>
          <w:bCs/>
        </w:rPr>
        <w:t>do ich ilości, jakości i wartości.</w:t>
      </w:r>
    </w:p>
    <w:p w14:paraId="6C6ED2A3" w14:textId="77777777" w:rsidR="00CE0B69" w:rsidRPr="004A54AB" w:rsidRDefault="00CE0B69" w:rsidP="00CE0B69">
      <w:pPr>
        <w:spacing w:after="0"/>
        <w:jc w:val="both"/>
        <w:rPr>
          <w:rFonts w:cs="Calibri"/>
          <w:bCs/>
        </w:rPr>
      </w:pPr>
      <w:r w:rsidRPr="004A54AB">
        <w:rPr>
          <w:rFonts w:cs="Calibri"/>
          <w:bCs/>
        </w:rPr>
        <w:t>Odbiór należy dokonać zgodnie z Warunkami Technicznymi Wykonania i Odbioru Robót Budowlano -</w:t>
      </w:r>
    </w:p>
    <w:p w14:paraId="729397A5" w14:textId="77777777" w:rsidR="00CE0B69" w:rsidRPr="004A54AB" w:rsidRDefault="00CE0B69" w:rsidP="00CE0B69">
      <w:pPr>
        <w:spacing w:after="0"/>
        <w:jc w:val="both"/>
        <w:rPr>
          <w:rFonts w:cs="Calibri"/>
          <w:bCs/>
        </w:rPr>
      </w:pPr>
      <w:r w:rsidRPr="004A54AB">
        <w:rPr>
          <w:rFonts w:cs="Calibri"/>
          <w:bCs/>
        </w:rPr>
        <w:t>Montażowych.</w:t>
      </w:r>
    </w:p>
    <w:p w14:paraId="232D8C74" w14:textId="77777777" w:rsidR="002B393E" w:rsidRPr="002B393E" w:rsidRDefault="002B393E" w:rsidP="002B393E">
      <w:pPr>
        <w:spacing w:after="0"/>
        <w:jc w:val="both"/>
        <w:rPr>
          <w:rFonts w:cs="Calibri"/>
          <w:bCs/>
        </w:rPr>
      </w:pPr>
    </w:p>
    <w:p w14:paraId="25720D31" w14:textId="77777777" w:rsidR="00307154" w:rsidRPr="005E7EE0" w:rsidRDefault="00307154" w:rsidP="006E16FE">
      <w:pPr>
        <w:pStyle w:val="Akapitzlist"/>
        <w:numPr>
          <w:ilvl w:val="0"/>
          <w:numId w:val="18"/>
        </w:numPr>
        <w:spacing w:after="0"/>
        <w:jc w:val="both"/>
        <w:rPr>
          <w:rFonts w:cs="Calibri"/>
          <w:b/>
          <w:bCs/>
          <w:caps/>
        </w:rPr>
      </w:pPr>
      <w:r w:rsidRPr="005E7EE0">
        <w:rPr>
          <w:rFonts w:cs="Calibri"/>
          <w:b/>
          <w:bCs/>
          <w:caps/>
        </w:rPr>
        <w:t>Dokumenty odniesienia</w:t>
      </w:r>
    </w:p>
    <w:p w14:paraId="2370DC7B" w14:textId="77777777" w:rsidR="00307154" w:rsidRPr="005E7EE0" w:rsidRDefault="00307154" w:rsidP="00307154">
      <w:pPr>
        <w:spacing w:after="0"/>
        <w:jc w:val="both"/>
        <w:rPr>
          <w:rFonts w:cs="Calibri"/>
          <w:bCs/>
        </w:rPr>
      </w:pPr>
      <w:r w:rsidRPr="005E7EE0">
        <w:rPr>
          <w:rFonts w:cs="Calibri"/>
          <w:bCs/>
        </w:rPr>
        <w:t>Dokumentacją odniesienia jest:</w:t>
      </w:r>
    </w:p>
    <w:p w14:paraId="3BC71FB1" w14:textId="77777777" w:rsidR="00307154" w:rsidRPr="005E7EE0" w:rsidRDefault="00307154" w:rsidP="007A4390">
      <w:pPr>
        <w:numPr>
          <w:ilvl w:val="0"/>
          <w:numId w:val="28"/>
        </w:numPr>
        <w:spacing w:after="0"/>
        <w:jc w:val="both"/>
        <w:rPr>
          <w:rFonts w:cs="Calibri"/>
          <w:bCs/>
        </w:rPr>
      </w:pPr>
      <w:r w:rsidRPr="005E7EE0">
        <w:rPr>
          <w:rFonts w:cs="Calibri"/>
          <w:bCs/>
        </w:rPr>
        <w:t>Specyfikacja Istotnych Warunków Zamówienia dla przedmiotowego zadania,</w:t>
      </w:r>
    </w:p>
    <w:p w14:paraId="6117AE4D" w14:textId="77777777" w:rsidR="00307154" w:rsidRPr="005E7EE0" w:rsidRDefault="00307154" w:rsidP="007A4390">
      <w:pPr>
        <w:numPr>
          <w:ilvl w:val="0"/>
          <w:numId w:val="28"/>
        </w:numPr>
        <w:spacing w:after="0"/>
        <w:jc w:val="both"/>
        <w:rPr>
          <w:rFonts w:cs="Calibri"/>
          <w:bCs/>
        </w:rPr>
      </w:pPr>
      <w:r w:rsidRPr="005E7EE0">
        <w:rPr>
          <w:rFonts w:cs="Calibri"/>
          <w:bCs/>
        </w:rPr>
        <w:t>umowa zawarta pomiędzy Wykonawca a Zamawiającym wraz z harmonogramem robót</w:t>
      </w:r>
    </w:p>
    <w:p w14:paraId="6486BA7A" w14:textId="77777777" w:rsidR="00307154" w:rsidRPr="005E7EE0" w:rsidRDefault="00307154" w:rsidP="007A4390">
      <w:pPr>
        <w:numPr>
          <w:ilvl w:val="0"/>
          <w:numId w:val="28"/>
        </w:numPr>
        <w:spacing w:after="0"/>
        <w:jc w:val="both"/>
        <w:rPr>
          <w:rFonts w:cs="Calibri"/>
          <w:bCs/>
        </w:rPr>
      </w:pPr>
      <w:r w:rsidRPr="005E7EE0">
        <w:rPr>
          <w:rFonts w:cs="Calibri"/>
          <w:bCs/>
        </w:rPr>
        <w:t>zatwierdzona przez Zamawiającego dokumentacja wykonawcza ww. zadania</w:t>
      </w:r>
    </w:p>
    <w:p w14:paraId="1FACD9DA" w14:textId="77777777" w:rsidR="00307154" w:rsidRPr="005E7EE0" w:rsidRDefault="00307154" w:rsidP="007A4390">
      <w:pPr>
        <w:numPr>
          <w:ilvl w:val="0"/>
          <w:numId w:val="28"/>
        </w:numPr>
        <w:spacing w:after="0"/>
        <w:jc w:val="both"/>
        <w:rPr>
          <w:rFonts w:cs="Calibri"/>
          <w:bCs/>
        </w:rPr>
      </w:pPr>
      <w:r w:rsidRPr="005E7EE0">
        <w:rPr>
          <w:rFonts w:cs="Calibri"/>
          <w:bCs/>
        </w:rPr>
        <w:t>normy</w:t>
      </w:r>
    </w:p>
    <w:p w14:paraId="452E3984" w14:textId="77777777" w:rsidR="00307154" w:rsidRPr="005E7EE0" w:rsidRDefault="00307154" w:rsidP="007A4390">
      <w:pPr>
        <w:numPr>
          <w:ilvl w:val="0"/>
          <w:numId w:val="28"/>
        </w:numPr>
        <w:spacing w:after="0"/>
        <w:jc w:val="both"/>
        <w:rPr>
          <w:rFonts w:cs="Calibri"/>
          <w:bCs/>
        </w:rPr>
      </w:pPr>
      <w:r w:rsidRPr="005E7EE0">
        <w:rPr>
          <w:rFonts w:cs="Calibri"/>
          <w:bCs/>
        </w:rPr>
        <w:t>aprobaty techniczne</w:t>
      </w:r>
    </w:p>
    <w:p w14:paraId="19615512" w14:textId="77777777" w:rsidR="00307154" w:rsidRPr="005E7EE0" w:rsidRDefault="00307154" w:rsidP="007A4390">
      <w:pPr>
        <w:numPr>
          <w:ilvl w:val="0"/>
          <w:numId w:val="28"/>
        </w:numPr>
        <w:spacing w:after="0"/>
        <w:jc w:val="both"/>
        <w:rPr>
          <w:rFonts w:cs="Calibri"/>
          <w:bCs/>
        </w:rPr>
      </w:pPr>
      <w:r w:rsidRPr="005E7EE0">
        <w:rPr>
          <w:rFonts w:cs="Calibri"/>
          <w:bCs/>
        </w:rPr>
        <w:t>inne dokumenty i ustalenia techniczne prowadzone w trakcie trwania inwestycji.</w:t>
      </w:r>
    </w:p>
    <w:p w14:paraId="46095E64" w14:textId="77777777" w:rsidR="00307154" w:rsidRPr="005E7EE0" w:rsidRDefault="00307154" w:rsidP="00307154">
      <w:pPr>
        <w:spacing w:after="0"/>
        <w:jc w:val="both"/>
        <w:rPr>
          <w:rFonts w:cs="Calibri"/>
          <w:bCs/>
          <w:i/>
        </w:rPr>
      </w:pPr>
      <w:r w:rsidRPr="005E7EE0">
        <w:rPr>
          <w:rFonts w:cs="Calibri"/>
          <w:bCs/>
          <w:i/>
        </w:rPr>
        <w:t>Najważniejsze normy</w:t>
      </w:r>
      <w:r>
        <w:rPr>
          <w:rFonts w:cs="Calibri"/>
          <w:bCs/>
          <w:i/>
        </w:rPr>
        <w:t xml:space="preserve"> i dokumenty</w:t>
      </w:r>
      <w:r w:rsidRPr="005E7EE0">
        <w:rPr>
          <w:rFonts w:cs="Calibri"/>
          <w:bCs/>
          <w:i/>
        </w:rPr>
        <w:t>:</w:t>
      </w:r>
    </w:p>
    <w:p w14:paraId="70770DC6" w14:textId="77777777" w:rsidR="00307154" w:rsidRPr="00307154" w:rsidRDefault="00307154" w:rsidP="007A4390">
      <w:pPr>
        <w:pStyle w:val="Akapitzlist"/>
        <w:numPr>
          <w:ilvl w:val="0"/>
          <w:numId w:val="62"/>
        </w:numPr>
        <w:spacing w:after="0"/>
        <w:jc w:val="both"/>
        <w:rPr>
          <w:rFonts w:cs="Calibri"/>
          <w:bCs/>
        </w:rPr>
      </w:pPr>
      <w:r w:rsidRPr="00307154">
        <w:rPr>
          <w:rFonts w:cs="Calibri"/>
          <w:bCs/>
        </w:rPr>
        <w:t>Rozporządzenie Ministra Pracy i Polityki Socjalnej z dnia 26.09.1997 r. w sprawie ogólnych przepisów bezpieczeństwa i higieny pracy - Tekst jednolity Dz.U.2003.169.1650 (R) Ogólne przepisy bezpieczeństwa i higieny pracy.</w:t>
      </w:r>
    </w:p>
    <w:p w14:paraId="225850E7" w14:textId="77777777" w:rsidR="00307154" w:rsidRPr="00307154" w:rsidRDefault="00307154" w:rsidP="007A4390">
      <w:pPr>
        <w:pStyle w:val="Akapitzlist"/>
        <w:numPr>
          <w:ilvl w:val="0"/>
          <w:numId w:val="62"/>
        </w:numPr>
        <w:spacing w:after="0"/>
        <w:jc w:val="both"/>
        <w:rPr>
          <w:rFonts w:cs="Calibri"/>
          <w:bCs/>
        </w:rPr>
      </w:pPr>
      <w:r w:rsidRPr="00307154">
        <w:rPr>
          <w:rFonts w:cs="Calibri"/>
          <w:bCs/>
        </w:rPr>
        <w:t>Bezpieczeństwo i higiena pracy podczas wykonywania robót budowlanych – Dz.U. nr 47 poz. 401 z 2003 r.</w:t>
      </w:r>
    </w:p>
    <w:p w14:paraId="31247E04" w14:textId="77777777" w:rsidR="00307154" w:rsidRPr="00307154" w:rsidRDefault="00307154" w:rsidP="007A4390">
      <w:pPr>
        <w:pStyle w:val="Akapitzlist"/>
        <w:numPr>
          <w:ilvl w:val="0"/>
          <w:numId w:val="62"/>
        </w:numPr>
        <w:spacing w:after="0"/>
        <w:jc w:val="both"/>
        <w:rPr>
          <w:rFonts w:cs="Calibri"/>
          <w:bCs/>
        </w:rPr>
      </w:pPr>
      <w:r w:rsidRPr="00307154">
        <w:rPr>
          <w:rFonts w:cs="Calibri"/>
          <w:bCs/>
        </w:rPr>
        <w:t xml:space="preserve">Prawo budowlane – </w:t>
      </w:r>
      <w:proofErr w:type="gramStart"/>
      <w:r w:rsidRPr="00307154">
        <w:rPr>
          <w:rFonts w:cs="Calibri"/>
          <w:bCs/>
        </w:rPr>
        <w:t>Dz.U</w:t>
      </w:r>
      <w:proofErr w:type="gramEnd"/>
      <w:r w:rsidRPr="00307154">
        <w:rPr>
          <w:rFonts w:cs="Calibri"/>
          <w:bCs/>
        </w:rPr>
        <w:t xml:space="preserve"> nr 207 poz. 2016 z 2003 r.</w:t>
      </w:r>
    </w:p>
    <w:p w14:paraId="60033FF6" w14:textId="77777777" w:rsidR="00307154" w:rsidRPr="00307154" w:rsidRDefault="00307154" w:rsidP="007A4390">
      <w:pPr>
        <w:pStyle w:val="Akapitzlist"/>
        <w:numPr>
          <w:ilvl w:val="0"/>
          <w:numId w:val="62"/>
        </w:numPr>
        <w:spacing w:after="0"/>
        <w:jc w:val="both"/>
        <w:rPr>
          <w:rFonts w:cs="Calibri"/>
          <w:bCs/>
        </w:rPr>
      </w:pPr>
      <w:r w:rsidRPr="00307154">
        <w:rPr>
          <w:rFonts w:cs="Calibri"/>
          <w:bCs/>
        </w:rPr>
        <w:t xml:space="preserve">Ustawa o odpadach – </w:t>
      </w:r>
      <w:proofErr w:type="gramStart"/>
      <w:r w:rsidRPr="00307154">
        <w:rPr>
          <w:rFonts w:cs="Calibri"/>
          <w:bCs/>
        </w:rPr>
        <w:t>Dz.U</w:t>
      </w:r>
      <w:proofErr w:type="gramEnd"/>
      <w:r w:rsidRPr="00307154">
        <w:rPr>
          <w:rFonts w:cs="Calibri"/>
          <w:bCs/>
        </w:rPr>
        <w:t xml:space="preserve"> nr 62 poz. 628 z 2001 r. z </w:t>
      </w:r>
      <w:proofErr w:type="spellStart"/>
      <w:r w:rsidRPr="00307154">
        <w:rPr>
          <w:rFonts w:cs="Calibri"/>
          <w:bCs/>
        </w:rPr>
        <w:t>późn</w:t>
      </w:r>
      <w:proofErr w:type="spellEnd"/>
      <w:r w:rsidRPr="00307154">
        <w:rPr>
          <w:rFonts w:cs="Calibri"/>
          <w:bCs/>
        </w:rPr>
        <w:t>. zmianami</w:t>
      </w:r>
    </w:p>
    <w:p w14:paraId="77B99868" w14:textId="77777777" w:rsidR="00307154" w:rsidRPr="00307154" w:rsidRDefault="00307154" w:rsidP="007A4390">
      <w:pPr>
        <w:pStyle w:val="Akapitzlist"/>
        <w:numPr>
          <w:ilvl w:val="0"/>
          <w:numId w:val="62"/>
        </w:numPr>
        <w:spacing w:after="0"/>
        <w:jc w:val="both"/>
        <w:rPr>
          <w:rFonts w:cs="Calibri"/>
          <w:bCs/>
        </w:rPr>
      </w:pPr>
      <w:r w:rsidRPr="00307154">
        <w:rPr>
          <w:rFonts w:cs="Calibri"/>
          <w:bCs/>
        </w:rPr>
        <w:t xml:space="preserve">Dz.U.2002.74.686 (R) Lista rodzajów odpadów, które posiadacz odpadów może przekazywać osobom fizycznym lub jednostkom organizacyjnym, </w:t>
      </w:r>
      <w:proofErr w:type="gramStart"/>
      <w:r w:rsidRPr="00307154">
        <w:rPr>
          <w:rFonts w:cs="Calibri"/>
          <w:bCs/>
        </w:rPr>
        <w:t>nie będącymi</w:t>
      </w:r>
      <w:proofErr w:type="gramEnd"/>
      <w:r w:rsidRPr="00307154">
        <w:rPr>
          <w:rFonts w:cs="Calibri"/>
          <w:bCs/>
        </w:rPr>
        <w:t xml:space="preserve"> przedsiębiorcami, do wykorzystania na ich własne potrzeby. Załącznik do rozporządzenia Ministra Środowiska z dnia 28 maja 2002 r. (poz. 686)</w:t>
      </w:r>
    </w:p>
    <w:p w14:paraId="2618B808" w14:textId="77777777" w:rsidR="00307154" w:rsidRPr="00307154" w:rsidRDefault="00307154" w:rsidP="007A4390">
      <w:pPr>
        <w:pStyle w:val="Akapitzlist"/>
        <w:numPr>
          <w:ilvl w:val="0"/>
          <w:numId w:val="62"/>
        </w:numPr>
        <w:spacing w:after="0"/>
        <w:jc w:val="both"/>
        <w:rPr>
          <w:rFonts w:cs="Calibri"/>
          <w:bCs/>
        </w:rPr>
      </w:pPr>
      <w:r w:rsidRPr="00307154">
        <w:rPr>
          <w:rFonts w:cs="Calibri"/>
          <w:bCs/>
        </w:rPr>
        <w:t>Rozporządzenie Ministra Spraw Wewnętrznych i Administracji z dnia 24.09.</w:t>
      </w:r>
      <w:proofErr w:type="gramStart"/>
      <w:r w:rsidRPr="00307154">
        <w:rPr>
          <w:rFonts w:cs="Calibri"/>
          <w:bCs/>
        </w:rPr>
        <w:t>1998r.</w:t>
      </w:r>
      <w:proofErr w:type="gramEnd"/>
      <w:r w:rsidRPr="00307154">
        <w:rPr>
          <w:rFonts w:cs="Calibri"/>
          <w:bCs/>
        </w:rPr>
        <w:t xml:space="preserve"> Dz.U. Nr 126, poz. 839 w sprawie ustalania geotechnicznych warunków posadowienia obiektów budowlanych.</w:t>
      </w:r>
    </w:p>
    <w:p w14:paraId="1D58D443" w14:textId="77777777" w:rsidR="00307154" w:rsidRPr="00307154" w:rsidRDefault="00307154" w:rsidP="007A4390">
      <w:pPr>
        <w:pStyle w:val="Akapitzlist"/>
        <w:numPr>
          <w:ilvl w:val="0"/>
          <w:numId w:val="62"/>
        </w:numPr>
        <w:spacing w:after="0"/>
        <w:jc w:val="both"/>
        <w:rPr>
          <w:rFonts w:cs="Calibri"/>
          <w:bCs/>
        </w:rPr>
      </w:pPr>
      <w:r w:rsidRPr="00307154">
        <w:rPr>
          <w:rFonts w:cs="Calibri"/>
          <w:bCs/>
        </w:rPr>
        <w:t>Ustawa z dnia 15.02.1962 r. o ochronie dóbr kultury i muzeach Dz.U./1999 Nr 158 póz. 1150.</w:t>
      </w:r>
    </w:p>
    <w:p w14:paraId="73D3E182" w14:textId="77777777" w:rsidR="00307154" w:rsidRPr="00307154" w:rsidRDefault="00307154" w:rsidP="007A4390">
      <w:pPr>
        <w:pStyle w:val="Akapitzlist"/>
        <w:numPr>
          <w:ilvl w:val="0"/>
          <w:numId w:val="62"/>
        </w:numPr>
        <w:spacing w:after="0"/>
        <w:jc w:val="both"/>
        <w:rPr>
          <w:rFonts w:cs="Calibri"/>
          <w:bCs/>
        </w:rPr>
      </w:pPr>
      <w:r w:rsidRPr="00307154">
        <w:rPr>
          <w:rFonts w:cs="Calibri"/>
          <w:bCs/>
        </w:rPr>
        <w:t xml:space="preserve">Ustawa z dnia 3.02.1995 r. o ochronie gruntów rolnych </w:t>
      </w:r>
      <w:proofErr w:type="gramStart"/>
      <w:r w:rsidRPr="00307154">
        <w:rPr>
          <w:rFonts w:cs="Calibri"/>
          <w:bCs/>
        </w:rPr>
        <w:t>Dz.U</w:t>
      </w:r>
      <w:proofErr w:type="gramEnd"/>
      <w:r w:rsidRPr="00307154">
        <w:rPr>
          <w:rFonts w:cs="Calibri"/>
          <w:bCs/>
        </w:rPr>
        <w:t xml:space="preserve"> Nr 16 póz 78 z późniejszymi zmianami</w:t>
      </w:r>
    </w:p>
    <w:p w14:paraId="227F29E5" w14:textId="77777777" w:rsidR="00307154" w:rsidRPr="00307154" w:rsidRDefault="00307154" w:rsidP="007A4390">
      <w:pPr>
        <w:pStyle w:val="Akapitzlist"/>
        <w:numPr>
          <w:ilvl w:val="0"/>
          <w:numId w:val="62"/>
        </w:numPr>
        <w:spacing w:after="0"/>
        <w:jc w:val="both"/>
        <w:rPr>
          <w:rFonts w:cs="Calibri"/>
          <w:bCs/>
        </w:rPr>
      </w:pPr>
      <w:r w:rsidRPr="00307154">
        <w:rPr>
          <w:rFonts w:cs="Calibri"/>
          <w:bCs/>
        </w:rPr>
        <w:t>Ustawa z dnia 27.04.2001 Prawo ochrony środowiska Dz. U. nr 62 poz. 627.</w:t>
      </w:r>
    </w:p>
    <w:p w14:paraId="0376FECD" w14:textId="77777777" w:rsidR="004B48D7" w:rsidRDefault="004B48D7" w:rsidP="00307154">
      <w:pPr>
        <w:spacing w:after="0"/>
        <w:jc w:val="both"/>
        <w:rPr>
          <w:rFonts w:cs="Calibri"/>
          <w:bCs/>
        </w:rPr>
      </w:pPr>
    </w:p>
    <w:p w14:paraId="0719B254" w14:textId="77777777" w:rsidR="00307154" w:rsidRPr="00307154" w:rsidRDefault="00307154" w:rsidP="00307154">
      <w:pPr>
        <w:spacing w:after="0"/>
        <w:jc w:val="both"/>
        <w:rPr>
          <w:rFonts w:cs="Calibri"/>
          <w:bCs/>
        </w:rPr>
      </w:pPr>
      <w:proofErr w:type="gramStart"/>
      <w:r w:rsidRPr="00307154">
        <w:rPr>
          <w:rFonts w:cs="Calibri"/>
          <w:bCs/>
        </w:rPr>
        <w:t>Nie wymienienie</w:t>
      </w:r>
      <w:proofErr w:type="gramEnd"/>
      <w:r w:rsidRPr="00307154">
        <w:rPr>
          <w:rFonts w:cs="Calibri"/>
          <w:bCs/>
        </w:rPr>
        <w:t xml:space="preserve"> tytułu jakiejkolwiek dziedziny, grupy, podgrupy czy normy nie zwalnia Wykonawcy od obowiązku stosowania wymogów określonych prawem polskim.</w:t>
      </w:r>
    </w:p>
    <w:p w14:paraId="7FDAE84D" w14:textId="77777777" w:rsidR="0054386D" w:rsidRDefault="00307154" w:rsidP="009D2BF2">
      <w:pPr>
        <w:spacing w:after="0"/>
        <w:jc w:val="both"/>
        <w:rPr>
          <w:rFonts w:cs="Calibri"/>
          <w:bCs/>
        </w:rPr>
      </w:pPr>
      <w:r w:rsidRPr="00307154">
        <w:rPr>
          <w:rFonts w:cs="Calibri"/>
          <w:bCs/>
        </w:rPr>
        <w:lastRenderedPageBreak/>
        <w:t>Wykonawca będzie przestrzegał praw autorskich i patentowych. Jest zobowiązany do odpowiedzialności za spełnienie wszystkich wymagań prawnych w odniesieniu do używanych opatentowanych urządzeń lub metod.</w:t>
      </w:r>
    </w:p>
    <w:sectPr w:rsidR="0054386D" w:rsidSect="00FC71E4">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ADBEC" w14:textId="77777777" w:rsidR="00306501" w:rsidRDefault="00306501" w:rsidP="00655659">
      <w:pPr>
        <w:spacing w:after="0" w:line="240" w:lineRule="auto"/>
      </w:pPr>
      <w:r>
        <w:separator/>
      </w:r>
    </w:p>
  </w:endnote>
  <w:endnote w:type="continuationSeparator" w:id="0">
    <w:p w14:paraId="6AFE7D64" w14:textId="77777777" w:rsidR="00306501" w:rsidRDefault="00306501" w:rsidP="006556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F0761" w14:textId="77777777" w:rsidR="007C57D7" w:rsidRPr="00B42AED" w:rsidRDefault="007C57D7" w:rsidP="00655659">
    <w:pPr>
      <w:pStyle w:val="Stopka"/>
      <w:rPr>
        <w:bCs/>
        <w:sz w:val="18"/>
        <w:szCs w:val="18"/>
      </w:rPr>
    </w:pPr>
    <w:r w:rsidRPr="00B42AED">
      <w:rPr>
        <w:bCs/>
        <w:sz w:val="18"/>
        <w:szCs w:val="18"/>
      </w:rPr>
      <w:t xml:space="preserve">Specyfikacja Techniczna Wykonania i Odbioru Robót </w:t>
    </w:r>
    <w:r w:rsidRPr="00B42AED">
      <w:rPr>
        <w:bCs/>
        <w:sz w:val="18"/>
        <w:szCs w:val="18"/>
      </w:rPr>
      <w:tab/>
    </w:r>
    <w:r>
      <w:rPr>
        <w:bCs/>
        <w:sz w:val="18"/>
        <w:szCs w:val="18"/>
      </w:rPr>
      <w:tab/>
    </w:r>
    <w:r w:rsidRPr="00B42AED">
      <w:rPr>
        <w:sz w:val="18"/>
        <w:szCs w:val="18"/>
      </w:rPr>
      <w:t xml:space="preserve">Strona | </w:t>
    </w:r>
    <w:r w:rsidR="009E030E" w:rsidRPr="00B42AED">
      <w:rPr>
        <w:sz w:val="18"/>
        <w:szCs w:val="18"/>
      </w:rPr>
      <w:fldChar w:fldCharType="begin"/>
    </w:r>
    <w:r w:rsidRPr="00B42AED">
      <w:rPr>
        <w:sz w:val="18"/>
        <w:szCs w:val="18"/>
      </w:rPr>
      <w:instrText xml:space="preserve"> PAGE   \* MERGEFORMAT </w:instrText>
    </w:r>
    <w:r w:rsidR="009E030E" w:rsidRPr="00B42AED">
      <w:rPr>
        <w:sz w:val="18"/>
        <w:szCs w:val="18"/>
      </w:rPr>
      <w:fldChar w:fldCharType="separate"/>
    </w:r>
    <w:r w:rsidR="00FE5E83">
      <w:rPr>
        <w:noProof/>
        <w:sz w:val="18"/>
        <w:szCs w:val="18"/>
      </w:rPr>
      <w:t>2</w:t>
    </w:r>
    <w:r w:rsidR="009E030E" w:rsidRPr="00B42AED">
      <w:rPr>
        <w:sz w:val="18"/>
        <w:szCs w:val="18"/>
      </w:rPr>
      <w:fldChar w:fldCharType="end"/>
    </w:r>
  </w:p>
  <w:p w14:paraId="614B06A7" w14:textId="0AF52062" w:rsidR="007C57D7" w:rsidRPr="00A15981" w:rsidRDefault="00506EA9" w:rsidP="003761A4">
    <w:pPr>
      <w:pStyle w:val="Stopka"/>
      <w:rPr>
        <w:bCs/>
        <w:sz w:val="18"/>
        <w:szCs w:val="18"/>
      </w:rPr>
    </w:pPr>
    <w:r>
      <w:rPr>
        <w:bCs/>
        <w:sz w:val="18"/>
        <w:szCs w:val="18"/>
      </w:rPr>
      <w:t xml:space="preserve">Roboty </w:t>
    </w:r>
    <w:r w:rsidR="00FC3663">
      <w:rPr>
        <w:bCs/>
        <w:sz w:val="18"/>
        <w:szCs w:val="18"/>
      </w:rPr>
      <w:t>rozbiórkowe</w:t>
    </w:r>
    <w:r>
      <w:rPr>
        <w:bCs/>
        <w:sz w:val="18"/>
        <w:szCs w:val="18"/>
      </w:rPr>
      <w:t xml:space="preserve"> – ST 01.0</w:t>
    </w:r>
    <w:r w:rsidR="00FD056D">
      <w:rPr>
        <w:bCs/>
        <w:sz w:val="18"/>
        <w:szCs w:val="18"/>
      </w:rPr>
      <w:t>1</w:t>
    </w:r>
    <w:r w:rsidR="007C57D7" w:rsidRPr="00B42AED">
      <w:rPr>
        <w:bCs/>
        <w:sz w:val="18"/>
        <w:szCs w:val="18"/>
      </w:rPr>
      <w:tab/>
    </w:r>
    <w:r w:rsidR="007C57D7" w:rsidRPr="00B42AED">
      <w:rPr>
        <w:bCs/>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40B25" w14:textId="77777777" w:rsidR="00306501" w:rsidRDefault="00306501" w:rsidP="00655659">
      <w:pPr>
        <w:spacing w:after="0" w:line="240" w:lineRule="auto"/>
      </w:pPr>
      <w:r>
        <w:separator/>
      </w:r>
    </w:p>
  </w:footnote>
  <w:footnote w:type="continuationSeparator" w:id="0">
    <w:p w14:paraId="2C64FD48" w14:textId="77777777" w:rsidR="00306501" w:rsidRDefault="00306501" w:rsidP="006556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0E1"/>
    <w:multiLevelType w:val="hybridMultilevel"/>
    <w:tmpl w:val="C3A630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4E70FD"/>
    <w:multiLevelType w:val="hybridMultilevel"/>
    <w:tmpl w:val="ADCAB9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B517D7"/>
    <w:multiLevelType w:val="hybridMultilevel"/>
    <w:tmpl w:val="FAB246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6C2A61"/>
    <w:multiLevelType w:val="hybridMultilevel"/>
    <w:tmpl w:val="040228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9A1805"/>
    <w:multiLevelType w:val="hybridMultilevel"/>
    <w:tmpl w:val="C96A7C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C65D4E"/>
    <w:multiLevelType w:val="hybridMultilevel"/>
    <w:tmpl w:val="947CE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03F773A"/>
    <w:multiLevelType w:val="hybridMultilevel"/>
    <w:tmpl w:val="893AD5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1784E34"/>
    <w:multiLevelType w:val="hybridMultilevel"/>
    <w:tmpl w:val="BAEEBE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2010ED"/>
    <w:multiLevelType w:val="hybridMultilevel"/>
    <w:tmpl w:val="F17227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5F1A5C"/>
    <w:multiLevelType w:val="multilevel"/>
    <w:tmpl w:val="C1880BA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5A34F84"/>
    <w:multiLevelType w:val="hybridMultilevel"/>
    <w:tmpl w:val="CA5EF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9AC0636"/>
    <w:multiLevelType w:val="hybridMultilevel"/>
    <w:tmpl w:val="E452DC9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1C837C68"/>
    <w:multiLevelType w:val="hybridMultilevel"/>
    <w:tmpl w:val="981E58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D5458CE"/>
    <w:multiLevelType w:val="hybridMultilevel"/>
    <w:tmpl w:val="2A123C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ED74FC6"/>
    <w:multiLevelType w:val="hybridMultilevel"/>
    <w:tmpl w:val="C0D89F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F6E0211"/>
    <w:multiLevelType w:val="hybridMultilevel"/>
    <w:tmpl w:val="7B389446"/>
    <w:lvl w:ilvl="0" w:tplc="6AA6DB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187642B"/>
    <w:multiLevelType w:val="hybridMultilevel"/>
    <w:tmpl w:val="86303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1D23ABE"/>
    <w:multiLevelType w:val="hybridMultilevel"/>
    <w:tmpl w:val="A68AA2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70B0D12"/>
    <w:multiLevelType w:val="multilevel"/>
    <w:tmpl w:val="81CAAD0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CF20C8B"/>
    <w:multiLevelType w:val="hybridMultilevel"/>
    <w:tmpl w:val="C64AA2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2EA7123"/>
    <w:multiLevelType w:val="hybridMultilevel"/>
    <w:tmpl w:val="61C40D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43C2846"/>
    <w:multiLevelType w:val="hybridMultilevel"/>
    <w:tmpl w:val="89A4BB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89C670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D854646"/>
    <w:multiLevelType w:val="hybridMultilevel"/>
    <w:tmpl w:val="4AA649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853F1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0605669"/>
    <w:multiLevelType w:val="hybridMultilevel"/>
    <w:tmpl w:val="67A232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3402867"/>
    <w:multiLevelType w:val="hybridMultilevel"/>
    <w:tmpl w:val="84A2C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73C0875"/>
    <w:multiLevelType w:val="hybridMultilevel"/>
    <w:tmpl w:val="223A6B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9C559C0"/>
    <w:multiLevelType w:val="multilevel"/>
    <w:tmpl w:val="123492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A172756"/>
    <w:multiLevelType w:val="multilevel"/>
    <w:tmpl w:val="6B5621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7A6BD0"/>
    <w:multiLevelType w:val="hybridMultilevel"/>
    <w:tmpl w:val="E9F288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A7A7361"/>
    <w:multiLevelType w:val="hybridMultilevel"/>
    <w:tmpl w:val="50205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BDD19FD"/>
    <w:multiLevelType w:val="hybridMultilevel"/>
    <w:tmpl w:val="B27812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1697D8B"/>
    <w:multiLevelType w:val="hybridMultilevel"/>
    <w:tmpl w:val="2FB836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1FD2616"/>
    <w:multiLevelType w:val="hybridMultilevel"/>
    <w:tmpl w:val="9A14A2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4A172A4"/>
    <w:multiLevelType w:val="hybridMultilevel"/>
    <w:tmpl w:val="A8E608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84A593D"/>
    <w:multiLevelType w:val="hybridMultilevel"/>
    <w:tmpl w:val="0330A9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CD76C06"/>
    <w:multiLevelType w:val="hybridMultilevel"/>
    <w:tmpl w:val="D9EA9D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18A40FC"/>
    <w:multiLevelType w:val="hybridMultilevel"/>
    <w:tmpl w:val="A8E847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2DF5DA0"/>
    <w:multiLevelType w:val="hybridMultilevel"/>
    <w:tmpl w:val="FE767C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30E6740"/>
    <w:multiLevelType w:val="hybridMultilevel"/>
    <w:tmpl w:val="8D08F1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34E7F89"/>
    <w:multiLevelType w:val="hybridMultilevel"/>
    <w:tmpl w:val="236C29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4F902AE"/>
    <w:multiLevelType w:val="hybridMultilevel"/>
    <w:tmpl w:val="F80A37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54E35F9"/>
    <w:multiLevelType w:val="hybridMultilevel"/>
    <w:tmpl w:val="AB5EA5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6854B24"/>
    <w:multiLevelType w:val="hybridMultilevel"/>
    <w:tmpl w:val="452C13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6DD6AA0"/>
    <w:multiLevelType w:val="hybridMultilevel"/>
    <w:tmpl w:val="12361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6E53A38"/>
    <w:multiLevelType w:val="hybridMultilevel"/>
    <w:tmpl w:val="61F674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8BA6F38"/>
    <w:multiLevelType w:val="hybridMultilevel"/>
    <w:tmpl w:val="2E3C036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8D5766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BBD6E6A"/>
    <w:multiLevelType w:val="hybridMultilevel"/>
    <w:tmpl w:val="63B6AE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D982540"/>
    <w:multiLevelType w:val="hybridMultilevel"/>
    <w:tmpl w:val="98B037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DD608C3"/>
    <w:multiLevelType w:val="hybridMultilevel"/>
    <w:tmpl w:val="BF6AF196"/>
    <w:lvl w:ilvl="0" w:tplc="BC86D03A">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6F5C6D70"/>
    <w:multiLevelType w:val="hybridMultilevel"/>
    <w:tmpl w:val="495469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4302A9E"/>
    <w:multiLevelType w:val="hybridMultilevel"/>
    <w:tmpl w:val="A86CB21E"/>
    <w:lvl w:ilvl="0" w:tplc="04150017">
      <w:start w:val="1"/>
      <w:numFmt w:val="lowerLetter"/>
      <w:lvlText w:val="%1)"/>
      <w:lvlJc w:val="left"/>
      <w:pPr>
        <w:ind w:left="720" w:hanging="360"/>
      </w:pPr>
    </w:lvl>
    <w:lvl w:ilvl="1" w:tplc="979CCC0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7431A37"/>
    <w:multiLevelType w:val="hybridMultilevel"/>
    <w:tmpl w:val="5BC0688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7C45A49"/>
    <w:multiLevelType w:val="hybridMultilevel"/>
    <w:tmpl w:val="C60EA9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9C96965"/>
    <w:multiLevelType w:val="hybridMultilevel"/>
    <w:tmpl w:val="457037FC"/>
    <w:lvl w:ilvl="0" w:tplc="BC86D03A">
      <w:start w:val="1"/>
      <w:numFmt w:val="bullet"/>
      <w:lvlText w:val=""/>
      <w:lvlJc w:val="left"/>
      <w:pPr>
        <w:tabs>
          <w:tab w:val="num" w:pos="720"/>
        </w:tabs>
        <w:ind w:left="720" w:hanging="360"/>
      </w:pPr>
      <w:rPr>
        <w:rFonts w:ascii="Symbol" w:hAnsi="Symbol" w:hint="default"/>
      </w:rPr>
    </w:lvl>
    <w:lvl w:ilvl="1" w:tplc="04150005">
      <w:start w:val="1"/>
      <w:numFmt w:val="bullet"/>
      <w:lvlText w:val=""/>
      <w:lvlJc w:val="left"/>
      <w:pPr>
        <w:tabs>
          <w:tab w:val="num" w:pos="1800"/>
        </w:tabs>
        <w:ind w:left="1800" w:hanging="360"/>
      </w:pPr>
      <w:rPr>
        <w:rFonts w:ascii="Wingdings" w:hAnsi="Wingdings"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7" w15:restartNumberingAfterBreak="0">
    <w:nsid w:val="7AA54D09"/>
    <w:multiLevelType w:val="hybridMultilevel"/>
    <w:tmpl w:val="168AE9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B6F2CAA"/>
    <w:multiLevelType w:val="hybridMultilevel"/>
    <w:tmpl w:val="7CA89F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BC760AC"/>
    <w:multiLevelType w:val="hybridMultilevel"/>
    <w:tmpl w:val="ECC607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C134070"/>
    <w:multiLevelType w:val="hybridMultilevel"/>
    <w:tmpl w:val="B462CA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7C784F6A"/>
    <w:multiLevelType w:val="hybridMultilevel"/>
    <w:tmpl w:val="513E09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CA7562B"/>
    <w:multiLevelType w:val="hybridMultilevel"/>
    <w:tmpl w:val="12CA0D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F05488E"/>
    <w:multiLevelType w:val="hybridMultilevel"/>
    <w:tmpl w:val="66D468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FC928F0"/>
    <w:multiLevelType w:val="multilevel"/>
    <w:tmpl w:val="6B5621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48"/>
  </w:num>
  <w:num w:numId="3">
    <w:abstractNumId w:val="24"/>
  </w:num>
  <w:num w:numId="4">
    <w:abstractNumId w:val="40"/>
  </w:num>
  <w:num w:numId="5">
    <w:abstractNumId w:val="39"/>
  </w:num>
  <w:num w:numId="6">
    <w:abstractNumId w:val="13"/>
  </w:num>
  <w:num w:numId="7">
    <w:abstractNumId w:val="5"/>
  </w:num>
  <w:num w:numId="8">
    <w:abstractNumId w:val="25"/>
  </w:num>
  <w:num w:numId="9">
    <w:abstractNumId w:val="53"/>
  </w:num>
  <w:num w:numId="10">
    <w:abstractNumId w:val="19"/>
  </w:num>
  <w:num w:numId="11">
    <w:abstractNumId w:val="43"/>
  </w:num>
  <w:num w:numId="12">
    <w:abstractNumId w:val="46"/>
  </w:num>
  <w:num w:numId="13">
    <w:abstractNumId w:val="9"/>
  </w:num>
  <w:num w:numId="14">
    <w:abstractNumId w:val="34"/>
  </w:num>
  <w:num w:numId="15">
    <w:abstractNumId w:val="52"/>
  </w:num>
  <w:num w:numId="16">
    <w:abstractNumId w:val="3"/>
  </w:num>
  <w:num w:numId="17">
    <w:abstractNumId w:val="18"/>
  </w:num>
  <w:num w:numId="18">
    <w:abstractNumId w:val="22"/>
  </w:num>
  <w:num w:numId="19">
    <w:abstractNumId w:val="23"/>
  </w:num>
  <w:num w:numId="20">
    <w:abstractNumId w:val="58"/>
  </w:num>
  <w:num w:numId="21">
    <w:abstractNumId w:val="57"/>
  </w:num>
  <w:num w:numId="22">
    <w:abstractNumId w:val="62"/>
  </w:num>
  <w:num w:numId="23">
    <w:abstractNumId w:val="0"/>
  </w:num>
  <w:num w:numId="24">
    <w:abstractNumId w:val="63"/>
  </w:num>
  <w:num w:numId="25">
    <w:abstractNumId w:val="4"/>
  </w:num>
  <w:num w:numId="26">
    <w:abstractNumId w:val="14"/>
  </w:num>
  <w:num w:numId="27">
    <w:abstractNumId w:val="7"/>
  </w:num>
  <w:num w:numId="28">
    <w:abstractNumId w:val="15"/>
  </w:num>
  <w:num w:numId="29">
    <w:abstractNumId w:val="6"/>
  </w:num>
  <w:num w:numId="30">
    <w:abstractNumId w:val="60"/>
  </w:num>
  <w:num w:numId="31">
    <w:abstractNumId w:val="33"/>
  </w:num>
  <w:num w:numId="32">
    <w:abstractNumId w:val="11"/>
  </w:num>
  <w:num w:numId="33">
    <w:abstractNumId w:val="42"/>
  </w:num>
  <w:num w:numId="34">
    <w:abstractNumId w:val="16"/>
  </w:num>
  <w:num w:numId="35">
    <w:abstractNumId w:val="41"/>
  </w:num>
  <w:num w:numId="36">
    <w:abstractNumId w:val="32"/>
  </w:num>
  <w:num w:numId="37">
    <w:abstractNumId w:val="61"/>
  </w:num>
  <w:num w:numId="38">
    <w:abstractNumId w:val="45"/>
  </w:num>
  <w:num w:numId="39">
    <w:abstractNumId w:val="20"/>
  </w:num>
  <w:num w:numId="40">
    <w:abstractNumId w:val="30"/>
  </w:num>
  <w:num w:numId="41">
    <w:abstractNumId w:val="49"/>
  </w:num>
  <w:num w:numId="42">
    <w:abstractNumId w:val="12"/>
  </w:num>
  <w:num w:numId="43">
    <w:abstractNumId w:val="44"/>
  </w:num>
  <w:num w:numId="44">
    <w:abstractNumId w:val="17"/>
  </w:num>
  <w:num w:numId="45">
    <w:abstractNumId w:val="54"/>
  </w:num>
  <w:num w:numId="46">
    <w:abstractNumId w:val="36"/>
  </w:num>
  <w:num w:numId="47">
    <w:abstractNumId w:val="10"/>
  </w:num>
  <w:num w:numId="48">
    <w:abstractNumId w:val="38"/>
  </w:num>
  <w:num w:numId="49">
    <w:abstractNumId w:val="29"/>
  </w:num>
  <w:num w:numId="50">
    <w:abstractNumId w:val="64"/>
  </w:num>
  <w:num w:numId="51">
    <w:abstractNumId w:val="21"/>
  </w:num>
  <w:num w:numId="52">
    <w:abstractNumId w:val="50"/>
  </w:num>
  <w:num w:numId="53">
    <w:abstractNumId w:val="55"/>
  </w:num>
  <w:num w:numId="54">
    <w:abstractNumId w:val="26"/>
  </w:num>
  <w:num w:numId="55">
    <w:abstractNumId w:val="31"/>
  </w:num>
  <w:num w:numId="56">
    <w:abstractNumId w:val="59"/>
  </w:num>
  <w:num w:numId="57">
    <w:abstractNumId w:val="47"/>
  </w:num>
  <w:num w:numId="58">
    <w:abstractNumId w:val="28"/>
  </w:num>
  <w:num w:numId="59">
    <w:abstractNumId w:val="27"/>
  </w:num>
  <w:num w:numId="60">
    <w:abstractNumId w:val="37"/>
  </w:num>
  <w:num w:numId="61">
    <w:abstractNumId w:val="8"/>
  </w:num>
  <w:num w:numId="62">
    <w:abstractNumId w:val="35"/>
  </w:num>
  <w:num w:numId="63">
    <w:abstractNumId w:val="2"/>
  </w:num>
  <w:num w:numId="64">
    <w:abstractNumId w:val="51"/>
  </w:num>
  <w:num w:numId="65">
    <w:abstractNumId w:val="5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10310"/>
    <w:rsid w:val="00000B57"/>
    <w:rsid w:val="00001B21"/>
    <w:rsid w:val="000047B5"/>
    <w:rsid w:val="00006CBD"/>
    <w:rsid w:val="00015BB4"/>
    <w:rsid w:val="00024DCD"/>
    <w:rsid w:val="00033BC0"/>
    <w:rsid w:val="00042414"/>
    <w:rsid w:val="0005020B"/>
    <w:rsid w:val="00063B9E"/>
    <w:rsid w:val="00064CF3"/>
    <w:rsid w:val="00070D32"/>
    <w:rsid w:val="00076E18"/>
    <w:rsid w:val="00085F68"/>
    <w:rsid w:val="00094858"/>
    <w:rsid w:val="000A0FE2"/>
    <w:rsid w:val="000A1C81"/>
    <w:rsid w:val="000A3FBB"/>
    <w:rsid w:val="000A4F79"/>
    <w:rsid w:val="000A5188"/>
    <w:rsid w:val="000B32B3"/>
    <w:rsid w:val="000B76CC"/>
    <w:rsid w:val="000C1DBF"/>
    <w:rsid w:val="000C352D"/>
    <w:rsid w:val="000C3758"/>
    <w:rsid w:val="000C5CF1"/>
    <w:rsid w:val="000C5D0A"/>
    <w:rsid w:val="000C7AA1"/>
    <w:rsid w:val="000D0564"/>
    <w:rsid w:val="000E4CD4"/>
    <w:rsid w:val="000E6DD6"/>
    <w:rsid w:val="000F6455"/>
    <w:rsid w:val="001134C3"/>
    <w:rsid w:val="0011454E"/>
    <w:rsid w:val="001158A0"/>
    <w:rsid w:val="001253DD"/>
    <w:rsid w:val="00142D53"/>
    <w:rsid w:val="001441FB"/>
    <w:rsid w:val="00151F79"/>
    <w:rsid w:val="00153C8F"/>
    <w:rsid w:val="00155182"/>
    <w:rsid w:val="001600BE"/>
    <w:rsid w:val="00163E6F"/>
    <w:rsid w:val="0016499A"/>
    <w:rsid w:val="00166E03"/>
    <w:rsid w:val="00177C7F"/>
    <w:rsid w:val="0018255C"/>
    <w:rsid w:val="0018283C"/>
    <w:rsid w:val="00186C34"/>
    <w:rsid w:val="001A297A"/>
    <w:rsid w:val="001A6F1D"/>
    <w:rsid w:val="001B1FFC"/>
    <w:rsid w:val="001C6037"/>
    <w:rsid w:val="001C7CA9"/>
    <w:rsid w:val="001D248A"/>
    <w:rsid w:val="001D704A"/>
    <w:rsid w:val="001E3776"/>
    <w:rsid w:val="001E47FB"/>
    <w:rsid w:val="001E591E"/>
    <w:rsid w:val="001F19D5"/>
    <w:rsid w:val="001F7DD5"/>
    <w:rsid w:val="002001B8"/>
    <w:rsid w:val="00211062"/>
    <w:rsid w:val="002171BD"/>
    <w:rsid w:val="002204B0"/>
    <w:rsid w:val="00246EC3"/>
    <w:rsid w:val="00253B02"/>
    <w:rsid w:val="0026046B"/>
    <w:rsid w:val="00267910"/>
    <w:rsid w:val="00267B27"/>
    <w:rsid w:val="002819CB"/>
    <w:rsid w:val="00281D6E"/>
    <w:rsid w:val="00285AD6"/>
    <w:rsid w:val="0029056C"/>
    <w:rsid w:val="002A0AD7"/>
    <w:rsid w:val="002A184F"/>
    <w:rsid w:val="002A544F"/>
    <w:rsid w:val="002B0681"/>
    <w:rsid w:val="002B393E"/>
    <w:rsid w:val="002C1D4C"/>
    <w:rsid w:val="002C5584"/>
    <w:rsid w:val="002C590A"/>
    <w:rsid w:val="002C7102"/>
    <w:rsid w:val="002D47C9"/>
    <w:rsid w:val="002E0EFE"/>
    <w:rsid w:val="002E392C"/>
    <w:rsid w:val="002F2E35"/>
    <w:rsid w:val="002F49BD"/>
    <w:rsid w:val="00301997"/>
    <w:rsid w:val="003046B4"/>
    <w:rsid w:val="00306501"/>
    <w:rsid w:val="003070F5"/>
    <w:rsid w:val="00307154"/>
    <w:rsid w:val="00317EC9"/>
    <w:rsid w:val="00320B26"/>
    <w:rsid w:val="003237D3"/>
    <w:rsid w:val="00330ABC"/>
    <w:rsid w:val="0033371B"/>
    <w:rsid w:val="00350286"/>
    <w:rsid w:val="00370EA7"/>
    <w:rsid w:val="003761A4"/>
    <w:rsid w:val="003934A4"/>
    <w:rsid w:val="003972AF"/>
    <w:rsid w:val="003A0966"/>
    <w:rsid w:val="003B1963"/>
    <w:rsid w:val="003B4F01"/>
    <w:rsid w:val="003C097C"/>
    <w:rsid w:val="003C7F45"/>
    <w:rsid w:val="003D2369"/>
    <w:rsid w:val="003E2CE8"/>
    <w:rsid w:val="003E718D"/>
    <w:rsid w:val="003F288C"/>
    <w:rsid w:val="003F70FC"/>
    <w:rsid w:val="00404392"/>
    <w:rsid w:val="0040464E"/>
    <w:rsid w:val="00405DC4"/>
    <w:rsid w:val="00406799"/>
    <w:rsid w:val="00411154"/>
    <w:rsid w:val="0041493E"/>
    <w:rsid w:val="00442373"/>
    <w:rsid w:val="0045733E"/>
    <w:rsid w:val="00472C91"/>
    <w:rsid w:val="0047322C"/>
    <w:rsid w:val="00473BD8"/>
    <w:rsid w:val="00481EC2"/>
    <w:rsid w:val="00487D2B"/>
    <w:rsid w:val="0049630E"/>
    <w:rsid w:val="0049797D"/>
    <w:rsid w:val="004A5B05"/>
    <w:rsid w:val="004B48D7"/>
    <w:rsid w:val="004C4E7E"/>
    <w:rsid w:val="004E6231"/>
    <w:rsid w:val="005021CA"/>
    <w:rsid w:val="00506EA9"/>
    <w:rsid w:val="00526E4A"/>
    <w:rsid w:val="005309F8"/>
    <w:rsid w:val="00535676"/>
    <w:rsid w:val="0054386D"/>
    <w:rsid w:val="00546D49"/>
    <w:rsid w:val="00547B49"/>
    <w:rsid w:val="00547DC4"/>
    <w:rsid w:val="005516F8"/>
    <w:rsid w:val="005530D2"/>
    <w:rsid w:val="00553614"/>
    <w:rsid w:val="00554265"/>
    <w:rsid w:val="00554BB6"/>
    <w:rsid w:val="00555B85"/>
    <w:rsid w:val="005736CA"/>
    <w:rsid w:val="00590204"/>
    <w:rsid w:val="005928AF"/>
    <w:rsid w:val="005B35AC"/>
    <w:rsid w:val="005B457C"/>
    <w:rsid w:val="005B6DF4"/>
    <w:rsid w:val="005C292C"/>
    <w:rsid w:val="005D7E9B"/>
    <w:rsid w:val="005E03FC"/>
    <w:rsid w:val="005E3A0F"/>
    <w:rsid w:val="005E66F6"/>
    <w:rsid w:val="005E7A61"/>
    <w:rsid w:val="005E7EE0"/>
    <w:rsid w:val="005E7FD5"/>
    <w:rsid w:val="005F0497"/>
    <w:rsid w:val="005F7645"/>
    <w:rsid w:val="006043A8"/>
    <w:rsid w:val="00607ACA"/>
    <w:rsid w:val="00607BD9"/>
    <w:rsid w:val="00615A75"/>
    <w:rsid w:val="006171E4"/>
    <w:rsid w:val="00624478"/>
    <w:rsid w:val="006246A1"/>
    <w:rsid w:val="0063023F"/>
    <w:rsid w:val="00634068"/>
    <w:rsid w:val="00651557"/>
    <w:rsid w:val="006522D7"/>
    <w:rsid w:val="00655659"/>
    <w:rsid w:val="00656376"/>
    <w:rsid w:val="00683F5A"/>
    <w:rsid w:val="006924D2"/>
    <w:rsid w:val="006A1C32"/>
    <w:rsid w:val="006A3F97"/>
    <w:rsid w:val="006E16FE"/>
    <w:rsid w:val="006E181C"/>
    <w:rsid w:val="006E5169"/>
    <w:rsid w:val="006F3820"/>
    <w:rsid w:val="006F4696"/>
    <w:rsid w:val="006F6DA5"/>
    <w:rsid w:val="00703FA4"/>
    <w:rsid w:val="00710B87"/>
    <w:rsid w:val="00714A78"/>
    <w:rsid w:val="007322A6"/>
    <w:rsid w:val="00743E7A"/>
    <w:rsid w:val="00744C1B"/>
    <w:rsid w:val="00744F3B"/>
    <w:rsid w:val="00753888"/>
    <w:rsid w:val="007564C2"/>
    <w:rsid w:val="00781B78"/>
    <w:rsid w:val="00782022"/>
    <w:rsid w:val="00791072"/>
    <w:rsid w:val="007A4390"/>
    <w:rsid w:val="007A4927"/>
    <w:rsid w:val="007A50B9"/>
    <w:rsid w:val="007B3501"/>
    <w:rsid w:val="007B7460"/>
    <w:rsid w:val="007C57D7"/>
    <w:rsid w:val="007D125A"/>
    <w:rsid w:val="007D7D96"/>
    <w:rsid w:val="007F4690"/>
    <w:rsid w:val="007F71AA"/>
    <w:rsid w:val="00802048"/>
    <w:rsid w:val="008079C6"/>
    <w:rsid w:val="008105FE"/>
    <w:rsid w:val="008113ED"/>
    <w:rsid w:val="0081673C"/>
    <w:rsid w:val="00826B3B"/>
    <w:rsid w:val="008341D6"/>
    <w:rsid w:val="00843D12"/>
    <w:rsid w:val="00845133"/>
    <w:rsid w:val="008505A9"/>
    <w:rsid w:val="00853921"/>
    <w:rsid w:val="00861482"/>
    <w:rsid w:val="00864A20"/>
    <w:rsid w:val="00865F7C"/>
    <w:rsid w:val="00872E75"/>
    <w:rsid w:val="00895333"/>
    <w:rsid w:val="008A3384"/>
    <w:rsid w:val="008A7C37"/>
    <w:rsid w:val="008C3BB6"/>
    <w:rsid w:val="008C6ED7"/>
    <w:rsid w:val="008E3C73"/>
    <w:rsid w:val="008E4390"/>
    <w:rsid w:val="008F46A2"/>
    <w:rsid w:val="008F4AF9"/>
    <w:rsid w:val="009077FF"/>
    <w:rsid w:val="00910871"/>
    <w:rsid w:val="00912D8A"/>
    <w:rsid w:val="009174D5"/>
    <w:rsid w:val="00927958"/>
    <w:rsid w:val="00931E18"/>
    <w:rsid w:val="00935B55"/>
    <w:rsid w:val="009430E5"/>
    <w:rsid w:val="00944125"/>
    <w:rsid w:val="0094457F"/>
    <w:rsid w:val="00954301"/>
    <w:rsid w:val="00965418"/>
    <w:rsid w:val="00971D77"/>
    <w:rsid w:val="00973142"/>
    <w:rsid w:val="0097394A"/>
    <w:rsid w:val="00975306"/>
    <w:rsid w:val="00976CF7"/>
    <w:rsid w:val="0098262F"/>
    <w:rsid w:val="00983CC7"/>
    <w:rsid w:val="00986526"/>
    <w:rsid w:val="009B0FCB"/>
    <w:rsid w:val="009B28C6"/>
    <w:rsid w:val="009C2999"/>
    <w:rsid w:val="009C44C9"/>
    <w:rsid w:val="009D2BF2"/>
    <w:rsid w:val="009D4AFF"/>
    <w:rsid w:val="009D6A87"/>
    <w:rsid w:val="009E030E"/>
    <w:rsid w:val="009E4C51"/>
    <w:rsid w:val="009E7CFC"/>
    <w:rsid w:val="009F1B2D"/>
    <w:rsid w:val="00A047DF"/>
    <w:rsid w:val="00A05F47"/>
    <w:rsid w:val="00A15981"/>
    <w:rsid w:val="00A160EB"/>
    <w:rsid w:val="00A1644D"/>
    <w:rsid w:val="00A24283"/>
    <w:rsid w:val="00A25CE4"/>
    <w:rsid w:val="00A30344"/>
    <w:rsid w:val="00A31ACF"/>
    <w:rsid w:val="00A34618"/>
    <w:rsid w:val="00A414CB"/>
    <w:rsid w:val="00A47A48"/>
    <w:rsid w:val="00A55A4B"/>
    <w:rsid w:val="00A60DAF"/>
    <w:rsid w:val="00A70914"/>
    <w:rsid w:val="00A80C69"/>
    <w:rsid w:val="00A8315C"/>
    <w:rsid w:val="00A917AF"/>
    <w:rsid w:val="00A937D4"/>
    <w:rsid w:val="00A94220"/>
    <w:rsid w:val="00A95F67"/>
    <w:rsid w:val="00AA5F79"/>
    <w:rsid w:val="00AB0059"/>
    <w:rsid w:val="00AB09A1"/>
    <w:rsid w:val="00AB1097"/>
    <w:rsid w:val="00AD0A30"/>
    <w:rsid w:val="00AD5FAA"/>
    <w:rsid w:val="00AE37AF"/>
    <w:rsid w:val="00AE6309"/>
    <w:rsid w:val="00AF243F"/>
    <w:rsid w:val="00B0457B"/>
    <w:rsid w:val="00B05B81"/>
    <w:rsid w:val="00B13E85"/>
    <w:rsid w:val="00B15092"/>
    <w:rsid w:val="00B16B5E"/>
    <w:rsid w:val="00B201B2"/>
    <w:rsid w:val="00B20ADB"/>
    <w:rsid w:val="00B20E38"/>
    <w:rsid w:val="00B24A08"/>
    <w:rsid w:val="00B26878"/>
    <w:rsid w:val="00B273A5"/>
    <w:rsid w:val="00B31432"/>
    <w:rsid w:val="00B324EE"/>
    <w:rsid w:val="00B37F20"/>
    <w:rsid w:val="00B41618"/>
    <w:rsid w:val="00B512F9"/>
    <w:rsid w:val="00B650AE"/>
    <w:rsid w:val="00B80BFE"/>
    <w:rsid w:val="00B82E65"/>
    <w:rsid w:val="00B84733"/>
    <w:rsid w:val="00B85E2E"/>
    <w:rsid w:val="00B9061D"/>
    <w:rsid w:val="00B9628D"/>
    <w:rsid w:val="00BA06D9"/>
    <w:rsid w:val="00BA30AA"/>
    <w:rsid w:val="00BA5DA3"/>
    <w:rsid w:val="00BB41FD"/>
    <w:rsid w:val="00BB62BC"/>
    <w:rsid w:val="00BD49CF"/>
    <w:rsid w:val="00BE5C3A"/>
    <w:rsid w:val="00C05A16"/>
    <w:rsid w:val="00C15CBB"/>
    <w:rsid w:val="00C22D26"/>
    <w:rsid w:val="00C26ADD"/>
    <w:rsid w:val="00C403FD"/>
    <w:rsid w:val="00C4081D"/>
    <w:rsid w:val="00C474B6"/>
    <w:rsid w:val="00C7015A"/>
    <w:rsid w:val="00C70DE3"/>
    <w:rsid w:val="00C731F6"/>
    <w:rsid w:val="00C7662F"/>
    <w:rsid w:val="00C8457F"/>
    <w:rsid w:val="00C85555"/>
    <w:rsid w:val="00CB1438"/>
    <w:rsid w:val="00CB59F7"/>
    <w:rsid w:val="00CC7BCD"/>
    <w:rsid w:val="00CD4624"/>
    <w:rsid w:val="00CE0B69"/>
    <w:rsid w:val="00CE1BB0"/>
    <w:rsid w:val="00CE2EA4"/>
    <w:rsid w:val="00CE4010"/>
    <w:rsid w:val="00CE4201"/>
    <w:rsid w:val="00CE42BF"/>
    <w:rsid w:val="00CF1F23"/>
    <w:rsid w:val="00CF63B0"/>
    <w:rsid w:val="00D03DAA"/>
    <w:rsid w:val="00D10872"/>
    <w:rsid w:val="00D17332"/>
    <w:rsid w:val="00D225BC"/>
    <w:rsid w:val="00D255C3"/>
    <w:rsid w:val="00D279D6"/>
    <w:rsid w:val="00D345F4"/>
    <w:rsid w:val="00D36824"/>
    <w:rsid w:val="00D52676"/>
    <w:rsid w:val="00D53F66"/>
    <w:rsid w:val="00D55C10"/>
    <w:rsid w:val="00DA05DF"/>
    <w:rsid w:val="00DA69A8"/>
    <w:rsid w:val="00DA78F0"/>
    <w:rsid w:val="00DB2342"/>
    <w:rsid w:val="00DB72E9"/>
    <w:rsid w:val="00DC6F40"/>
    <w:rsid w:val="00DD163C"/>
    <w:rsid w:val="00DD7D35"/>
    <w:rsid w:val="00DF04BA"/>
    <w:rsid w:val="00E077F9"/>
    <w:rsid w:val="00E10310"/>
    <w:rsid w:val="00E11BC0"/>
    <w:rsid w:val="00E1486B"/>
    <w:rsid w:val="00E168B2"/>
    <w:rsid w:val="00E22B0C"/>
    <w:rsid w:val="00E26FE5"/>
    <w:rsid w:val="00E30025"/>
    <w:rsid w:val="00E316E2"/>
    <w:rsid w:val="00E34CE4"/>
    <w:rsid w:val="00E46A79"/>
    <w:rsid w:val="00E60F37"/>
    <w:rsid w:val="00E72A18"/>
    <w:rsid w:val="00E76041"/>
    <w:rsid w:val="00E81192"/>
    <w:rsid w:val="00E831CF"/>
    <w:rsid w:val="00E90EB1"/>
    <w:rsid w:val="00E94734"/>
    <w:rsid w:val="00E95A01"/>
    <w:rsid w:val="00EA1516"/>
    <w:rsid w:val="00EA7250"/>
    <w:rsid w:val="00EC2B45"/>
    <w:rsid w:val="00EC2F75"/>
    <w:rsid w:val="00ED5C43"/>
    <w:rsid w:val="00EF3BAF"/>
    <w:rsid w:val="00EF7CD5"/>
    <w:rsid w:val="00F0743F"/>
    <w:rsid w:val="00F11266"/>
    <w:rsid w:val="00F128B5"/>
    <w:rsid w:val="00F23575"/>
    <w:rsid w:val="00F30B25"/>
    <w:rsid w:val="00F329F4"/>
    <w:rsid w:val="00F32D64"/>
    <w:rsid w:val="00F3601C"/>
    <w:rsid w:val="00F40D9C"/>
    <w:rsid w:val="00F42187"/>
    <w:rsid w:val="00F42C5E"/>
    <w:rsid w:val="00F454D9"/>
    <w:rsid w:val="00F65C08"/>
    <w:rsid w:val="00F67181"/>
    <w:rsid w:val="00F67781"/>
    <w:rsid w:val="00F80D2C"/>
    <w:rsid w:val="00F866F3"/>
    <w:rsid w:val="00F86FA9"/>
    <w:rsid w:val="00F9102F"/>
    <w:rsid w:val="00FA0C80"/>
    <w:rsid w:val="00FB4009"/>
    <w:rsid w:val="00FC3663"/>
    <w:rsid w:val="00FC71E4"/>
    <w:rsid w:val="00FD056D"/>
    <w:rsid w:val="00FD0BD9"/>
    <w:rsid w:val="00FE098C"/>
    <w:rsid w:val="00FE1D4D"/>
    <w:rsid w:val="00FE5E83"/>
    <w:rsid w:val="00FE738A"/>
    <w:rsid w:val="00FF13E3"/>
    <w:rsid w:val="00FF464F"/>
    <w:rsid w:val="00FF5D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EAA0E"/>
  <w15:docId w15:val="{8AD54AC6-9BB2-4A22-88E6-F15BC893C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6DF4"/>
    <w:pPr>
      <w:spacing w:after="200" w:line="276" w:lineRule="auto"/>
    </w:pPr>
    <w:rPr>
      <w:sz w:val="22"/>
      <w:szCs w:val="22"/>
      <w:lang w:eastAsia="en-US"/>
    </w:rPr>
  </w:style>
  <w:style w:type="paragraph" w:styleId="Nagwek1">
    <w:name w:val="heading 1"/>
    <w:basedOn w:val="Normalny"/>
    <w:next w:val="Normalny"/>
    <w:link w:val="Nagwek1Znak"/>
    <w:uiPriority w:val="9"/>
    <w:qFormat/>
    <w:rsid w:val="00211062"/>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qFormat/>
    <w:rsid w:val="005E7A61"/>
    <w:pPr>
      <w:keepNext/>
      <w:spacing w:before="120" w:after="120" w:line="240" w:lineRule="auto"/>
      <w:jc w:val="both"/>
      <w:outlineLvl w:val="1"/>
    </w:pPr>
    <w:rPr>
      <w:rFonts w:ascii="Times New Roman" w:eastAsia="Times New Roman" w:hAnsi="Times New Roman"/>
      <w:b/>
      <w:sz w:val="20"/>
      <w:szCs w:val="20"/>
      <w:lang w:eastAsia="pl-PL"/>
    </w:rPr>
  </w:style>
  <w:style w:type="paragraph" w:styleId="Nagwek4">
    <w:name w:val="heading 4"/>
    <w:basedOn w:val="Normalny"/>
    <w:next w:val="Normalny"/>
    <w:link w:val="Nagwek4Znak"/>
    <w:uiPriority w:val="9"/>
    <w:semiHidden/>
    <w:unhideWhenUsed/>
    <w:qFormat/>
    <w:rsid w:val="00E1486B"/>
    <w:pPr>
      <w:keepNext/>
      <w:keepLines/>
      <w:spacing w:before="200" w:after="0"/>
      <w:outlineLvl w:val="3"/>
    </w:pPr>
    <w:rPr>
      <w:rFonts w:ascii="Cambria" w:eastAsia="Times New Roman" w:hAnsi="Cambria"/>
      <w:b/>
      <w:bCs/>
      <w:i/>
      <w:iCs/>
      <w:color w:val="4F81BD"/>
    </w:rPr>
  </w:style>
  <w:style w:type="paragraph" w:styleId="Nagwek5">
    <w:name w:val="heading 5"/>
    <w:basedOn w:val="Normalny"/>
    <w:next w:val="Normalny"/>
    <w:link w:val="Nagwek5Znak"/>
    <w:uiPriority w:val="9"/>
    <w:semiHidden/>
    <w:unhideWhenUsed/>
    <w:qFormat/>
    <w:rsid w:val="00E1486B"/>
    <w:pPr>
      <w:keepNext/>
      <w:keepLines/>
      <w:spacing w:before="200" w:after="0"/>
      <w:outlineLvl w:val="4"/>
    </w:pPr>
    <w:rPr>
      <w:rFonts w:ascii="Cambria" w:eastAsia="Times New Roman" w:hAnsi="Cambria"/>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26E4A"/>
    <w:pPr>
      <w:ind w:left="720"/>
      <w:contextualSpacing/>
    </w:pPr>
  </w:style>
  <w:style w:type="paragraph" w:styleId="Nagwek">
    <w:name w:val="header"/>
    <w:basedOn w:val="Normalny"/>
    <w:link w:val="NagwekZnak"/>
    <w:uiPriority w:val="99"/>
    <w:unhideWhenUsed/>
    <w:rsid w:val="006556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5659"/>
  </w:style>
  <w:style w:type="paragraph" w:styleId="Stopka">
    <w:name w:val="footer"/>
    <w:basedOn w:val="Normalny"/>
    <w:link w:val="StopkaZnak"/>
    <w:uiPriority w:val="99"/>
    <w:unhideWhenUsed/>
    <w:rsid w:val="006556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5659"/>
  </w:style>
  <w:style w:type="paragraph" w:styleId="Tekstdymka">
    <w:name w:val="Balloon Text"/>
    <w:basedOn w:val="Normalny"/>
    <w:link w:val="TekstdymkaZnak"/>
    <w:uiPriority w:val="99"/>
    <w:semiHidden/>
    <w:unhideWhenUsed/>
    <w:rsid w:val="006556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5659"/>
    <w:rPr>
      <w:rFonts w:ascii="Tahoma" w:hAnsi="Tahoma" w:cs="Tahoma"/>
      <w:sz w:val="16"/>
      <w:szCs w:val="16"/>
    </w:rPr>
  </w:style>
  <w:style w:type="character" w:styleId="Odwoaniedokomentarza">
    <w:name w:val="annotation reference"/>
    <w:basedOn w:val="Domylnaczcionkaakapitu"/>
    <w:uiPriority w:val="99"/>
    <w:semiHidden/>
    <w:unhideWhenUsed/>
    <w:rsid w:val="005021CA"/>
    <w:rPr>
      <w:sz w:val="16"/>
      <w:szCs w:val="16"/>
    </w:rPr>
  </w:style>
  <w:style w:type="paragraph" w:styleId="Tekstkomentarza">
    <w:name w:val="annotation text"/>
    <w:basedOn w:val="Normalny"/>
    <w:link w:val="TekstkomentarzaZnak"/>
    <w:uiPriority w:val="99"/>
    <w:semiHidden/>
    <w:unhideWhenUsed/>
    <w:rsid w:val="005021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21CA"/>
    <w:rPr>
      <w:sz w:val="20"/>
      <w:szCs w:val="20"/>
    </w:rPr>
  </w:style>
  <w:style w:type="paragraph" w:styleId="Tematkomentarza">
    <w:name w:val="annotation subject"/>
    <w:basedOn w:val="Tekstkomentarza"/>
    <w:next w:val="Tekstkomentarza"/>
    <w:link w:val="TematkomentarzaZnak"/>
    <w:uiPriority w:val="99"/>
    <w:semiHidden/>
    <w:unhideWhenUsed/>
    <w:rsid w:val="005021CA"/>
    <w:rPr>
      <w:b/>
      <w:bCs/>
    </w:rPr>
  </w:style>
  <w:style w:type="character" w:customStyle="1" w:styleId="TematkomentarzaZnak">
    <w:name w:val="Temat komentarza Znak"/>
    <w:basedOn w:val="TekstkomentarzaZnak"/>
    <w:link w:val="Tematkomentarza"/>
    <w:uiPriority w:val="99"/>
    <w:semiHidden/>
    <w:rsid w:val="005021CA"/>
    <w:rPr>
      <w:b/>
      <w:bCs/>
      <w:sz w:val="20"/>
      <w:szCs w:val="20"/>
    </w:rPr>
  </w:style>
  <w:style w:type="paragraph" w:styleId="Tekstblokowy">
    <w:name w:val="Block Text"/>
    <w:basedOn w:val="Normalny"/>
    <w:uiPriority w:val="99"/>
    <w:semiHidden/>
    <w:unhideWhenUsed/>
    <w:rsid w:val="00802048"/>
    <w:pPr>
      <w:pBdr>
        <w:top w:val="single" w:sz="2" w:space="10" w:color="4F81BD" w:shadow="1"/>
        <w:left w:val="single" w:sz="2" w:space="10" w:color="4F81BD" w:shadow="1"/>
        <w:bottom w:val="single" w:sz="2" w:space="10" w:color="4F81BD" w:shadow="1"/>
        <w:right w:val="single" w:sz="2" w:space="10" w:color="4F81BD" w:shadow="1"/>
      </w:pBdr>
      <w:ind w:left="1152" w:right="1152"/>
    </w:pPr>
    <w:rPr>
      <w:rFonts w:eastAsia="Times New Roman"/>
      <w:i/>
      <w:iCs/>
      <w:color w:val="4F81BD"/>
    </w:rPr>
  </w:style>
  <w:style w:type="character" w:customStyle="1" w:styleId="Nagwek2Znak">
    <w:name w:val="Nagłówek 2 Znak"/>
    <w:basedOn w:val="Domylnaczcionkaakapitu"/>
    <w:link w:val="Nagwek2"/>
    <w:rsid w:val="005E7A61"/>
    <w:rPr>
      <w:rFonts w:ascii="Times New Roman" w:eastAsia="Times New Roman" w:hAnsi="Times New Roman" w:cs="Times New Roman"/>
      <w:b/>
      <w:sz w:val="20"/>
      <w:szCs w:val="20"/>
      <w:lang w:eastAsia="pl-PL"/>
    </w:rPr>
  </w:style>
  <w:style w:type="paragraph" w:customStyle="1" w:styleId="tekstost">
    <w:name w:val="tekst ost"/>
    <w:basedOn w:val="Normalny"/>
    <w:rsid w:val="005E7A61"/>
    <w:pPr>
      <w:spacing w:after="0" w:line="240" w:lineRule="auto"/>
      <w:jc w:val="both"/>
    </w:pPr>
    <w:rPr>
      <w:rFonts w:ascii="Times New Roman" w:eastAsia="Times New Roman" w:hAnsi="Times New Roman"/>
      <w:sz w:val="20"/>
      <w:szCs w:val="20"/>
      <w:lang w:eastAsia="pl-PL"/>
    </w:rPr>
  </w:style>
  <w:style w:type="character" w:customStyle="1" w:styleId="Nagwek1Znak">
    <w:name w:val="Nagłówek 1 Znak"/>
    <w:basedOn w:val="Domylnaczcionkaakapitu"/>
    <w:link w:val="Nagwek1"/>
    <w:uiPriority w:val="9"/>
    <w:rsid w:val="00211062"/>
    <w:rPr>
      <w:rFonts w:ascii="Cambria" w:eastAsia="Times New Roman" w:hAnsi="Cambria" w:cs="Times New Roman"/>
      <w:b/>
      <w:bCs/>
      <w:color w:val="365F91"/>
      <w:sz w:val="28"/>
      <w:szCs w:val="28"/>
    </w:rPr>
  </w:style>
  <w:style w:type="paragraph" w:styleId="Tekstpodstawowy2">
    <w:name w:val="Body Text 2"/>
    <w:basedOn w:val="Normalny"/>
    <w:link w:val="Tekstpodstawowy2Znak"/>
    <w:rsid w:val="00211062"/>
    <w:pPr>
      <w:spacing w:after="0" w:line="240" w:lineRule="auto"/>
    </w:pPr>
    <w:rPr>
      <w:rFonts w:ascii="Times New Roman" w:eastAsia="Times New Roman" w:hAnsi="Times New Roman"/>
      <w:szCs w:val="24"/>
      <w:lang w:eastAsia="pl-PL"/>
    </w:rPr>
  </w:style>
  <w:style w:type="character" w:customStyle="1" w:styleId="Tekstpodstawowy2Znak">
    <w:name w:val="Tekst podstawowy 2 Znak"/>
    <w:basedOn w:val="Domylnaczcionkaakapitu"/>
    <w:link w:val="Tekstpodstawowy2"/>
    <w:rsid w:val="00211062"/>
    <w:rPr>
      <w:rFonts w:ascii="Times New Roman" w:eastAsia="Times New Roman" w:hAnsi="Times New Roman" w:cs="Times New Roman"/>
      <w:szCs w:val="24"/>
      <w:lang w:eastAsia="pl-PL"/>
    </w:rPr>
  </w:style>
  <w:style w:type="paragraph" w:customStyle="1" w:styleId="Tekstinstrukcji">
    <w:name w:val="Tekst instrukcji"/>
    <w:basedOn w:val="Tekstpodstawowy"/>
    <w:rsid w:val="00AB09A1"/>
  </w:style>
  <w:style w:type="paragraph" w:styleId="Tekstpodstawowy">
    <w:name w:val="Body Text"/>
    <w:basedOn w:val="Normalny"/>
    <w:link w:val="TekstpodstawowyZnak"/>
    <w:uiPriority w:val="99"/>
    <w:semiHidden/>
    <w:unhideWhenUsed/>
    <w:rsid w:val="00AB09A1"/>
    <w:pPr>
      <w:spacing w:after="120"/>
    </w:pPr>
  </w:style>
  <w:style w:type="character" w:customStyle="1" w:styleId="TekstpodstawowyZnak">
    <w:name w:val="Tekst podstawowy Znak"/>
    <w:basedOn w:val="Domylnaczcionkaakapitu"/>
    <w:link w:val="Tekstpodstawowy"/>
    <w:uiPriority w:val="99"/>
    <w:semiHidden/>
    <w:rsid w:val="00AB09A1"/>
  </w:style>
  <w:style w:type="character" w:customStyle="1" w:styleId="Nagwek4Znak">
    <w:name w:val="Nagłówek 4 Znak"/>
    <w:basedOn w:val="Domylnaczcionkaakapitu"/>
    <w:link w:val="Nagwek4"/>
    <w:uiPriority w:val="9"/>
    <w:semiHidden/>
    <w:rsid w:val="00E1486B"/>
    <w:rPr>
      <w:rFonts w:ascii="Cambria" w:eastAsia="Times New Roman" w:hAnsi="Cambria" w:cs="Times New Roman"/>
      <w:b/>
      <w:bCs/>
      <w:i/>
      <w:iCs/>
      <w:color w:val="4F81BD"/>
    </w:rPr>
  </w:style>
  <w:style w:type="character" w:customStyle="1" w:styleId="Nagwek5Znak">
    <w:name w:val="Nagłówek 5 Znak"/>
    <w:basedOn w:val="Domylnaczcionkaakapitu"/>
    <w:link w:val="Nagwek5"/>
    <w:uiPriority w:val="9"/>
    <w:semiHidden/>
    <w:rsid w:val="00E1486B"/>
    <w:rPr>
      <w:rFonts w:ascii="Cambria" w:eastAsia="Times New Roman" w:hAnsi="Cambria" w:cs="Times New Roman"/>
      <w:color w:val="243F60"/>
    </w:rPr>
  </w:style>
  <w:style w:type="paragraph" w:styleId="Tekstpodstawowywcity">
    <w:name w:val="Body Text Indent"/>
    <w:basedOn w:val="Normalny"/>
    <w:link w:val="TekstpodstawowywcityZnak"/>
    <w:uiPriority w:val="99"/>
    <w:semiHidden/>
    <w:unhideWhenUsed/>
    <w:rsid w:val="00E1486B"/>
    <w:pPr>
      <w:spacing w:after="120"/>
      <w:ind w:left="283"/>
    </w:pPr>
  </w:style>
  <w:style w:type="character" w:customStyle="1" w:styleId="TekstpodstawowywcityZnak">
    <w:name w:val="Tekst podstawowy wcięty Znak"/>
    <w:basedOn w:val="Domylnaczcionkaakapitu"/>
    <w:link w:val="Tekstpodstawowywcity"/>
    <w:uiPriority w:val="99"/>
    <w:semiHidden/>
    <w:rsid w:val="00E1486B"/>
  </w:style>
  <w:style w:type="paragraph" w:styleId="NormalnyWeb">
    <w:name w:val="Normal (Web)"/>
    <w:basedOn w:val="Normalny"/>
    <w:rsid w:val="00E1486B"/>
    <w:pPr>
      <w:widowControl w:val="0"/>
      <w:spacing w:before="100" w:after="100" w:line="240" w:lineRule="auto"/>
    </w:pPr>
    <w:rPr>
      <w:rFonts w:ascii="Arial" w:eastAsia="Times New Roman" w:hAnsi="Arial" w:cs="Arial"/>
      <w:sz w:val="24"/>
      <w:lang w:eastAsia="pl-PL"/>
    </w:rPr>
  </w:style>
  <w:style w:type="paragraph" w:styleId="Lista3">
    <w:name w:val="List 3"/>
    <w:basedOn w:val="Normalny"/>
    <w:rsid w:val="00E1486B"/>
    <w:pPr>
      <w:spacing w:after="0" w:line="240" w:lineRule="auto"/>
      <w:ind w:left="849" w:hanging="283"/>
    </w:pPr>
    <w:rPr>
      <w:rFonts w:ascii="Arial" w:eastAsia="Times New Roman" w:hAnsi="Arial" w:cs="Arial"/>
      <w:sz w:val="26"/>
      <w:lang w:eastAsia="pl-PL"/>
    </w:rPr>
  </w:style>
  <w:style w:type="paragraph" w:styleId="Lista2">
    <w:name w:val="List 2"/>
    <w:basedOn w:val="Normalny"/>
    <w:rsid w:val="00E1486B"/>
    <w:pPr>
      <w:spacing w:after="0" w:line="240" w:lineRule="auto"/>
      <w:ind w:left="566" w:hanging="283"/>
    </w:pPr>
    <w:rPr>
      <w:rFonts w:ascii="Arial" w:eastAsia="Times New Roman" w:hAnsi="Arial" w:cs="Arial"/>
      <w:sz w:val="26"/>
      <w:lang w:eastAsia="pl-PL"/>
    </w:rPr>
  </w:style>
  <w:style w:type="paragraph" w:styleId="Lista-kontynuacja">
    <w:name w:val="List Continue"/>
    <w:basedOn w:val="Normalny"/>
    <w:rsid w:val="00E1486B"/>
    <w:pPr>
      <w:spacing w:after="120" w:line="240" w:lineRule="auto"/>
      <w:ind w:left="283"/>
    </w:pPr>
    <w:rPr>
      <w:rFonts w:ascii="Arial" w:eastAsia="Times New Roman" w:hAnsi="Arial" w:cs="Arial"/>
      <w:sz w:val="26"/>
      <w:lang w:eastAsia="pl-PL"/>
    </w:rPr>
  </w:style>
  <w:style w:type="paragraph" w:styleId="Listapunktowana2">
    <w:name w:val="List Bullet 2"/>
    <w:basedOn w:val="Normalny"/>
    <w:autoRedefine/>
    <w:rsid w:val="001D704A"/>
    <w:pPr>
      <w:spacing w:after="0" w:line="240" w:lineRule="auto"/>
      <w:ind w:left="851" w:firstLine="17"/>
    </w:pPr>
    <w:rPr>
      <w:rFonts w:ascii="Arial" w:eastAsia="Times New Roman" w:hAnsi="Arial" w:cs="Arial"/>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29825">
      <w:bodyDiv w:val="1"/>
      <w:marLeft w:val="0"/>
      <w:marRight w:val="0"/>
      <w:marTop w:val="0"/>
      <w:marBottom w:val="0"/>
      <w:divBdr>
        <w:top w:val="none" w:sz="0" w:space="0" w:color="auto"/>
        <w:left w:val="none" w:sz="0" w:space="0" w:color="auto"/>
        <w:bottom w:val="none" w:sz="0" w:space="0" w:color="auto"/>
        <w:right w:val="none" w:sz="0" w:space="0" w:color="auto"/>
      </w:divBdr>
    </w:div>
    <w:div w:id="812329878">
      <w:bodyDiv w:val="1"/>
      <w:marLeft w:val="0"/>
      <w:marRight w:val="0"/>
      <w:marTop w:val="0"/>
      <w:marBottom w:val="0"/>
      <w:divBdr>
        <w:top w:val="none" w:sz="0" w:space="0" w:color="auto"/>
        <w:left w:val="none" w:sz="0" w:space="0" w:color="auto"/>
        <w:bottom w:val="none" w:sz="0" w:space="0" w:color="auto"/>
        <w:right w:val="none" w:sz="0" w:space="0" w:color="auto"/>
      </w:divBdr>
    </w:div>
    <w:div w:id="839083262">
      <w:bodyDiv w:val="1"/>
      <w:marLeft w:val="0"/>
      <w:marRight w:val="0"/>
      <w:marTop w:val="0"/>
      <w:marBottom w:val="0"/>
      <w:divBdr>
        <w:top w:val="none" w:sz="0" w:space="0" w:color="auto"/>
        <w:left w:val="none" w:sz="0" w:space="0" w:color="auto"/>
        <w:bottom w:val="none" w:sz="0" w:space="0" w:color="auto"/>
        <w:right w:val="none" w:sz="0" w:space="0" w:color="auto"/>
      </w:divBdr>
    </w:div>
    <w:div w:id="893470078">
      <w:bodyDiv w:val="1"/>
      <w:marLeft w:val="0"/>
      <w:marRight w:val="0"/>
      <w:marTop w:val="0"/>
      <w:marBottom w:val="0"/>
      <w:divBdr>
        <w:top w:val="none" w:sz="0" w:space="0" w:color="auto"/>
        <w:left w:val="none" w:sz="0" w:space="0" w:color="auto"/>
        <w:bottom w:val="none" w:sz="0" w:space="0" w:color="auto"/>
        <w:right w:val="none" w:sz="0" w:space="0" w:color="auto"/>
      </w:divBdr>
    </w:div>
    <w:div w:id="1507358390">
      <w:bodyDiv w:val="1"/>
      <w:marLeft w:val="0"/>
      <w:marRight w:val="0"/>
      <w:marTop w:val="0"/>
      <w:marBottom w:val="0"/>
      <w:divBdr>
        <w:top w:val="none" w:sz="0" w:space="0" w:color="auto"/>
        <w:left w:val="none" w:sz="0" w:space="0" w:color="auto"/>
        <w:bottom w:val="none" w:sz="0" w:space="0" w:color="auto"/>
        <w:right w:val="none" w:sz="0" w:space="0" w:color="auto"/>
      </w:divBdr>
    </w:div>
    <w:div w:id="1599946094">
      <w:bodyDiv w:val="1"/>
      <w:marLeft w:val="0"/>
      <w:marRight w:val="0"/>
      <w:marTop w:val="0"/>
      <w:marBottom w:val="0"/>
      <w:divBdr>
        <w:top w:val="none" w:sz="0" w:space="0" w:color="auto"/>
        <w:left w:val="none" w:sz="0" w:space="0" w:color="auto"/>
        <w:bottom w:val="none" w:sz="0" w:space="0" w:color="auto"/>
        <w:right w:val="none" w:sz="0" w:space="0" w:color="auto"/>
      </w:divBdr>
    </w:div>
    <w:div w:id="1608393504">
      <w:bodyDiv w:val="1"/>
      <w:marLeft w:val="0"/>
      <w:marRight w:val="0"/>
      <w:marTop w:val="0"/>
      <w:marBottom w:val="0"/>
      <w:divBdr>
        <w:top w:val="none" w:sz="0" w:space="0" w:color="auto"/>
        <w:left w:val="none" w:sz="0" w:space="0" w:color="auto"/>
        <w:bottom w:val="none" w:sz="0" w:space="0" w:color="auto"/>
        <w:right w:val="none" w:sz="0" w:space="0" w:color="auto"/>
      </w:divBdr>
    </w:div>
    <w:div w:id="1805344485">
      <w:bodyDiv w:val="1"/>
      <w:marLeft w:val="0"/>
      <w:marRight w:val="0"/>
      <w:marTop w:val="0"/>
      <w:marBottom w:val="0"/>
      <w:divBdr>
        <w:top w:val="none" w:sz="0" w:space="0" w:color="auto"/>
        <w:left w:val="none" w:sz="0" w:space="0" w:color="auto"/>
        <w:bottom w:val="none" w:sz="0" w:space="0" w:color="auto"/>
        <w:right w:val="none" w:sz="0" w:space="0" w:color="auto"/>
      </w:divBdr>
    </w:div>
    <w:div w:id="1946502866">
      <w:bodyDiv w:val="1"/>
      <w:marLeft w:val="0"/>
      <w:marRight w:val="0"/>
      <w:marTop w:val="0"/>
      <w:marBottom w:val="0"/>
      <w:divBdr>
        <w:top w:val="none" w:sz="0" w:space="0" w:color="auto"/>
        <w:left w:val="none" w:sz="0" w:space="0" w:color="auto"/>
        <w:bottom w:val="none" w:sz="0" w:space="0" w:color="auto"/>
        <w:right w:val="none" w:sz="0" w:space="0" w:color="auto"/>
      </w:divBdr>
    </w:div>
    <w:div w:id="1948196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7C334-BB66-43F2-B8EF-2CD3F11C4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1</Pages>
  <Words>1492</Words>
  <Characters>8955</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DevisArt sp. z o.o.</dc:creator>
  <cp:lastModifiedBy>Grzegorz Szlaski</cp:lastModifiedBy>
  <cp:revision>37</cp:revision>
  <cp:lastPrinted>2012-02-27T14:04:00Z</cp:lastPrinted>
  <dcterms:created xsi:type="dcterms:W3CDTF">2012-09-16T10:54:00Z</dcterms:created>
  <dcterms:modified xsi:type="dcterms:W3CDTF">2021-09-13T10:05:00Z</dcterms:modified>
</cp:coreProperties>
</file>