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F42" w14:textId="3F3B6817" w:rsidR="00C60C67" w:rsidRPr="00F37FFE" w:rsidRDefault="00C60C67" w:rsidP="00C6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37F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BURMISTRZ GNIEWKOWA</w:t>
      </w:r>
      <w:r w:rsidRPr="00F37F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14:paraId="616D10D9" w14:textId="440E50D4" w:rsidR="00F37FFE" w:rsidRPr="00F37FFE" w:rsidRDefault="00C60C67" w:rsidP="00C6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7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14:paraId="743FA6FC" w14:textId="48F606CF" w:rsidR="00F37FFE" w:rsidRPr="00F37FFE" w:rsidRDefault="00F37FFE" w:rsidP="00C6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701761" w14:textId="643DB875" w:rsidR="00F37FFE" w:rsidRPr="00F37FFE" w:rsidRDefault="00F37FFE" w:rsidP="00C6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DA40A3" w14:textId="77777777" w:rsidR="00F37FFE" w:rsidRPr="00F37FFE" w:rsidRDefault="00F37FFE" w:rsidP="00C6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BAD7EE" w14:textId="302DEA81" w:rsidR="00C60C67" w:rsidRDefault="00C83404" w:rsidP="00C60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 </w:t>
      </w:r>
      <w:r w:rsidR="00C60C67" w:rsidRPr="00F37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przetarg ustny nieograniczony na sprzedaż</w:t>
      </w:r>
      <w:r w:rsidR="00F37FFE" w:rsidRPr="00F37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B70BE" w:rsidRPr="00F37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nieruchomości niezabudowanych</w:t>
      </w:r>
      <w:r w:rsidR="009C17FB" w:rsidRPr="00F37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8B70BE" w:rsidRPr="00F37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51B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A4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tj. działki nr 130/1 o pow. 0,7262 ha </w:t>
      </w:r>
      <w:r w:rsidR="008B70BE" w:rsidRPr="00F37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położon</w:t>
      </w:r>
      <w:r w:rsidR="008A4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="008B70BE" w:rsidRPr="00F37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60C67" w:rsidRPr="00F37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m. </w:t>
      </w:r>
      <w:r w:rsidR="008B70BE" w:rsidRPr="00F37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Wierzchosławice</w:t>
      </w:r>
      <w:r w:rsidR="00C60C67" w:rsidRPr="00F37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gm. Gniewkowo </w:t>
      </w:r>
      <w:r w:rsidR="008A4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zapisanej w księdze wieczystej BY1I00046010/1 za cenę wywoławczą: 215 000 zł oraz działki nr 130/4 o pow. 1,4371 ha </w:t>
      </w:r>
      <w:r w:rsidR="008A4BF6" w:rsidRPr="00F37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położon</w:t>
      </w:r>
      <w:r w:rsidR="008A4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="008A4BF6" w:rsidRPr="00F37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m. Wierzchosławice, gm. Gniewkowo</w:t>
      </w:r>
      <w:r w:rsidR="008A4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zapisanej w księdze wieczystej BY1I/00029142/0 za cenę wywoławczą: 430 000 zł.</w:t>
      </w:r>
    </w:p>
    <w:p w14:paraId="604E9DB2" w14:textId="3712771A" w:rsidR="008A4BF6" w:rsidRPr="00F37FFE" w:rsidRDefault="008A4BF6" w:rsidP="00C60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wylicytowanej ceny zostanie doliczony podatek VAT.</w:t>
      </w:r>
    </w:p>
    <w:p w14:paraId="76A2DC7D" w14:textId="60F1A896" w:rsidR="00F37FFE" w:rsidRPr="00F37FFE" w:rsidRDefault="00F37FFE" w:rsidP="00C60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DD6207" w14:textId="2B15955F" w:rsidR="00F37FFE" w:rsidRPr="00F37FFE" w:rsidRDefault="00F37FFE" w:rsidP="00F3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7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PRZEATRG</w:t>
      </w:r>
    </w:p>
    <w:p w14:paraId="331F3C4E" w14:textId="77777777" w:rsidR="00F37FFE" w:rsidRPr="00F37FFE" w:rsidRDefault="00F37FFE" w:rsidP="00C60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93271C" w14:textId="69877B09" w:rsidR="00F37FFE" w:rsidRDefault="00F37FFE" w:rsidP="00152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7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odbędzie się w siedzibie Urzędu Miejskiego w Gniewkowie, przy ulicy 17 Stycznia 11,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F37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 nr 20 w dniu </w:t>
      </w:r>
      <w:r w:rsidR="00C834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Pr="00F37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834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lipca</w:t>
      </w:r>
      <w:r w:rsidRPr="00F37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C834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F37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9:00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04B728F" w14:textId="77777777" w:rsidR="00F37FFE" w:rsidRPr="00F37FFE" w:rsidRDefault="00F37FFE" w:rsidP="0015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B1533" w14:textId="329935E7" w:rsidR="00F37FFE" w:rsidRPr="00CF722D" w:rsidRDefault="00F37FFE" w:rsidP="00CF722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2D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wolne od obciążeń</w:t>
      </w:r>
    </w:p>
    <w:p w14:paraId="631810D4" w14:textId="0DD4E03D" w:rsidR="00F37FFE" w:rsidRDefault="00F37FFE" w:rsidP="00CF722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 wadium w kwocie:</w:t>
      </w:r>
    </w:p>
    <w:p w14:paraId="3AAB3BAF" w14:textId="314E4475" w:rsidR="00F37FFE" w:rsidRPr="00F37FFE" w:rsidRDefault="00F37FFE" w:rsidP="00F37FF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37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-dz. 130/1 - 43.000 zł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czterdzieści trzy tysiące złotych 00/100) </w:t>
      </w:r>
    </w:p>
    <w:p w14:paraId="67E116EB" w14:textId="4D364B1F" w:rsidR="00F37FFE" w:rsidRDefault="00F37FFE" w:rsidP="00F37FF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FFE">
        <w:rPr>
          <w:rFonts w:ascii="Times New Roman" w:eastAsia="Times New Roman" w:hAnsi="Times New Roman" w:cs="Times New Roman"/>
          <w:sz w:val="24"/>
          <w:szCs w:val="24"/>
          <w:lang w:eastAsia="pl-PL"/>
        </w:rPr>
        <w:t>- dla dz. 130/4 - 86.000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osiemdziesiąt sześć złotych 00/100)</w:t>
      </w:r>
    </w:p>
    <w:p w14:paraId="58D22FD0" w14:textId="740F4642" w:rsidR="00F37FFE" w:rsidRDefault="00F37FFE" w:rsidP="00254505">
      <w:pPr>
        <w:pStyle w:val="NormalnyWeb"/>
        <w:spacing w:before="0" w:beforeAutospacing="0" w:after="0" w:afterAutospacing="0"/>
        <w:ind w:left="284"/>
        <w:jc w:val="both"/>
      </w:pPr>
      <w:r>
        <w:t xml:space="preserve">należy dokonać </w:t>
      </w:r>
      <w:r w:rsidRPr="00F37FFE">
        <w:t xml:space="preserve">przelewem na rachunek bankowy prowadzony przez Piastowski Bank Spółdzielczy – Oddział w Gniewkowie nr: </w:t>
      </w:r>
      <w:r w:rsidRPr="00F37FFE">
        <w:rPr>
          <w:rStyle w:val="Pogrubienie"/>
        </w:rPr>
        <w:t>47 8185 0006 0200 0172 2000 0005</w:t>
      </w:r>
      <w:r w:rsidRPr="00F37FFE">
        <w:t xml:space="preserve"> </w:t>
      </w:r>
      <w:r>
        <w:t xml:space="preserve">w terminie </w:t>
      </w:r>
      <w:r w:rsidR="00CF722D">
        <w:br/>
      </w:r>
      <w:r w:rsidRPr="00F37FFE">
        <w:rPr>
          <w:b/>
          <w:bCs/>
        </w:rPr>
        <w:t xml:space="preserve">do dnia </w:t>
      </w:r>
      <w:r w:rsidR="00C83404">
        <w:rPr>
          <w:b/>
          <w:bCs/>
        </w:rPr>
        <w:t>22</w:t>
      </w:r>
      <w:r w:rsidRPr="00F37FFE">
        <w:rPr>
          <w:rStyle w:val="Pogrubienie"/>
          <w:b w:val="0"/>
          <w:bCs w:val="0"/>
        </w:rPr>
        <w:t xml:space="preserve"> </w:t>
      </w:r>
      <w:r w:rsidR="00C83404">
        <w:rPr>
          <w:rStyle w:val="Pogrubienie"/>
        </w:rPr>
        <w:t>lipca</w:t>
      </w:r>
      <w:r w:rsidRPr="00F37FFE">
        <w:rPr>
          <w:rStyle w:val="Pogrubienie"/>
        </w:rPr>
        <w:t xml:space="preserve"> 202</w:t>
      </w:r>
      <w:r w:rsidR="00C83404">
        <w:rPr>
          <w:rStyle w:val="Pogrubienie"/>
        </w:rPr>
        <w:t>1</w:t>
      </w:r>
      <w:r w:rsidRPr="00F37FFE">
        <w:rPr>
          <w:rStyle w:val="Pogrubienie"/>
        </w:rPr>
        <w:t xml:space="preserve"> r</w:t>
      </w:r>
      <w:r w:rsidR="00CF722D">
        <w:rPr>
          <w:rStyle w:val="Pogrubienie"/>
        </w:rPr>
        <w:t xml:space="preserve">. </w:t>
      </w:r>
      <w:r w:rsidRPr="00CF722D">
        <w:rPr>
          <w:b/>
          <w:bCs/>
        </w:rPr>
        <w:t>(datą wpłaty wadium jest data wpływu na konto).</w:t>
      </w:r>
    </w:p>
    <w:p w14:paraId="5CB66158" w14:textId="4B45E6E4" w:rsidR="00F37FFE" w:rsidRPr="00CF722D" w:rsidRDefault="00F37FFE" w:rsidP="00254505">
      <w:pPr>
        <w:pStyle w:val="NormalnyWeb"/>
        <w:spacing w:before="0" w:beforeAutospacing="0" w:after="0" w:afterAutospacing="0"/>
        <w:ind w:left="284"/>
        <w:jc w:val="both"/>
        <w:rPr>
          <w:b/>
          <w:bCs/>
        </w:rPr>
      </w:pPr>
      <w:r w:rsidRPr="00CF722D">
        <w:rPr>
          <w:b/>
          <w:bCs/>
        </w:rPr>
        <w:t>Na dowodzie wpłaty wadium należy podać nr działki.</w:t>
      </w:r>
    </w:p>
    <w:p w14:paraId="47BC3503" w14:textId="41440DB7" w:rsidR="00F37FFE" w:rsidRPr="00CF722D" w:rsidRDefault="00CF722D" w:rsidP="00CF722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nieruchomości:</w:t>
      </w:r>
    </w:p>
    <w:p w14:paraId="3847FFBD" w14:textId="1EDB1994" w:rsidR="00F37FFE" w:rsidRDefault="00CF722D" w:rsidP="0015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2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nr 130/1:</w:t>
      </w:r>
    </w:p>
    <w:p w14:paraId="2D3C40A0" w14:textId="3B82E5BF" w:rsidR="00F37FFE" w:rsidRDefault="00CF722D" w:rsidP="0025450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 położona w południowej części miejscowości, w strefie przemysłowej,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odległości ok. 200 m. od centrum wsi. Bezpośrednie sąsiedztwo działki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 grunty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funkcji przemysłowo-usługowej, zakład przemysłowy Cykoria S.A., pracowniczych ogródków działkowych oraz zabudowy mieszkaniowej wielorodzinnej.</w:t>
      </w:r>
    </w:p>
    <w:p w14:paraId="27B4AD13" w14:textId="4363F645" w:rsidR="00254505" w:rsidRDefault="00254505" w:rsidP="0025450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Powierzchnia działki wynosi 0,7262 ha, jest to parcela o trapezowym kształcie formalnie posiadające dostęp do drogi. Jest to działka nieurządzona i niezagospodarowana. </w:t>
      </w:r>
    </w:p>
    <w:p w14:paraId="6CEB865C" w14:textId="4B4866A3" w:rsidR="00254505" w:rsidRDefault="00254505" w:rsidP="0025450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 położona w terenie uzbrojonym w sieci: elektroenergetyczną, wodociągową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kanalizacyjną.</w:t>
      </w:r>
    </w:p>
    <w:p w14:paraId="33964A7D" w14:textId="5FFA578F" w:rsidR="00254505" w:rsidRDefault="00254505" w:rsidP="0025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130/4:</w:t>
      </w:r>
    </w:p>
    <w:p w14:paraId="6662D3A1" w14:textId="77777777" w:rsidR="00254505" w:rsidRDefault="00254505" w:rsidP="0025450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 położona w południowej części miejscowości, w strefie przemysłowej,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odległości ok. 200 m. od centrum wsi. Bezpośrednie sąsiedztwo działki stanowią grunty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funkcji przemysłowo-usługowej, zakład przemysłowy Cykoria S.A., pracowniczych ogródków działkowych oraz zabudowy mieszkaniowej wielorodzinnej.</w:t>
      </w:r>
    </w:p>
    <w:p w14:paraId="785DC24B" w14:textId="2D9E7F99" w:rsidR="00254505" w:rsidRDefault="00254505" w:rsidP="0025450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Powierzchnia działki wynosi 1,4371 ha, jest to parcela o trapezowym kształcie formalnie posiadające dostęp do drogi. Jest to działka nieurządzona i niezagospodarowana. </w:t>
      </w:r>
    </w:p>
    <w:p w14:paraId="3FF3AC49" w14:textId="77777777" w:rsidR="00254505" w:rsidRDefault="00254505" w:rsidP="0025450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Nieruchomość położona w terenie uzbrojonym w sieci: elektroenergetyczną, wodociągową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kanalizacyjną.</w:t>
      </w:r>
    </w:p>
    <w:p w14:paraId="21FE0495" w14:textId="76B76699" w:rsidR="00254505" w:rsidRPr="00254505" w:rsidRDefault="00254505" w:rsidP="0025450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50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przetargowa przed otwarciem przetargu stwierdza wniesienie wadium przez uczestników przetargu.</w:t>
      </w:r>
    </w:p>
    <w:p w14:paraId="37602C84" w14:textId="305DE3BE" w:rsidR="00254505" w:rsidRDefault="007B655C" w:rsidP="0025450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Wpłacone wadium przez uczestnika przetargu, który wygrał przetarg zalicza się na poczet ceny nabycia.</w:t>
      </w:r>
    </w:p>
    <w:p w14:paraId="2ED85BED" w14:textId="1CDCB5F6" w:rsidR="000C11AA" w:rsidRPr="000C11AA" w:rsidRDefault="007B655C" w:rsidP="000C11A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przepada w razie uchylenia się uczestnika, który wygrał przetarg od zawarcia umowy notarialnej.</w:t>
      </w:r>
    </w:p>
    <w:p w14:paraId="64659182" w14:textId="316C7DB3" w:rsidR="007B655C" w:rsidRDefault="007B655C" w:rsidP="0025450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przeprowadza komisja przetargowa w składzie co najmniej 3-osobowym.</w:t>
      </w:r>
    </w:p>
    <w:p w14:paraId="2A1F07DB" w14:textId="1A60829B" w:rsidR="007B655C" w:rsidRDefault="007B655C" w:rsidP="0025450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Postąpienie</w:t>
      </w:r>
      <w:r w:rsidR="00C34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4459" w:rsidRPr="00C34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być niższe niż: </w:t>
      </w:r>
      <w:r w:rsidRPr="00C34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1.000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(słownie: jeden tysiąc złotych). Wysokość postąpienia ustalają uczestnicy licytacji z zaokrągleniem do pełnych setek.</w:t>
      </w:r>
    </w:p>
    <w:p w14:paraId="23FFFF16" w14:textId="7D412A0C" w:rsidR="007B655C" w:rsidRDefault="007B655C" w:rsidP="0025450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licytacji zgłaszają kolejno postąpienie ceny.</w:t>
      </w:r>
    </w:p>
    <w:p w14:paraId="47F702A6" w14:textId="3B2E2769" w:rsidR="007B655C" w:rsidRDefault="007B655C" w:rsidP="007B655C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Trzykrotne wywołanie tej samej kwoty zamyka przetarg licytowanej nieruchomości.</w:t>
      </w:r>
    </w:p>
    <w:p w14:paraId="74AABA63" w14:textId="1F990778" w:rsidR="007B655C" w:rsidRDefault="007B655C" w:rsidP="007B655C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wylicytowanej ceny zostanie doliczony podatek VAT zgodnie z obowiązującymi przepisami.</w:t>
      </w:r>
    </w:p>
    <w:p w14:paraId="4CC03773" w14:textId="50CB26F8" w:rsidR="007B655C" w:rsidRDefault="007B655C" w:rsidP="007B655C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Wylicytowana kwota stanowi cenę zapłaty za nabycie prawa własności i płatna jest do dnia zawarcia umowy notarialnej pomniejszona o kwotę wpłaconego wadium) na konto Urzędu Miejskiego w Gniewkowie </w:t>
      </w:r>
      <w:r w:rsidR="00C34459" w:rsidRPr="00C34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C34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 31 8185 0006 0200 0172 2000 0002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przez Piastowski </w:t>
      </w:r>
      <w:r w:rsidR="00C3445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ank Spółdzielczy – Oddział w Gniewkowie.</w:t>
      </w:r>
    </w:p>
    <w:p w14:paraId="6C788A95" w14:textId="4C4BB29C" w:rsidR="007B655C" w:rsidRDefault="007B655C" w:rsidP="007B655C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umowy notarialnej sprzedaży nieruchomości zostanie określony przez strony zgodnie z przepisami prawa w tym zakresie.</w:t>
      </w:r>
    </w:p>
    <w:p w14:paraId="0F0FD72D" w14:textId="2D84CDB0" w:rsidR="007B655C" w:rsidRDefault="007B655C" w:rsidP="007B655C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Gniewkowo sprzedaje nieruchomości na podstawie danych w ewidencji gruntów </w:t>
      </w:r>
      <w:r w:rsidR="008A4B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budynków. Wszelkie obmiary oraz rozgraniczenia nieruchomości </w:t>
      </w:r>
      <w:r w:rsidR="008A4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przeprowadzić </w:t>
      </w:r>
      <w:r w:rsidR="00C3445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A4BF6">
        <w:rPr>
          <w:rFonts w:ascii="Times New Roman" w:eastAsia="Times New Roman" w:hAnsi="Times New Roman" w:cs="Times New Roman"/>
          <w:sz w:val="24"/>
          <w:szCs w:val="24"/>
          <w:lang w:eastAsia="pl-PL"/>
        </w:rPr>
        <w:t>abywca w razie potrzeby na własny koszt.</w:t>
      </w:r>
    </w:p>
    <w:p w14:paraId="2107F8B2" w14:textId="20A47FBF" w:rsidR="008A4BF6" w:rsidRPr="00254505" w:rsidRDefault="008A4BF6" w:rsidP="007B655C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zawarcia umowy notarialnej ponosi Nabywca.</w:t>
      </w:r>
    </w:p>
    <w:p w14:paraId="0E0AEA21" w14:textId="4203E4AA" w:rsidR="00084056" w:rsidRDefault="00084056" w:rsidP="00084056">
      <w:pPr>
        <w:rPr>
          <w:sz w:val="24"/>
          <w:szCs w:val="24"/>
        </w:rPr>
      </w:pPr>
    </w:p>
    <w:p w14:paraId="2A682068" w14:textId="77AFF6AB" w:rsidR="00C34459" w:rsidRDefault="00C34459" w:rsidP="00084056">
      <w:pPr>
        <w:rPr>
          <w:sz w:val="24"/>
          <w:szCs w:val="24"/>
        </w:rPr>
      </w:pPr>
    </w:p>
    <w:p w14:paraId="6BB5D9F6" w14:textId="0FFDB4F8" w:rsidR="00C34459" w:rsidRDefault="00C34459" w:rsidP="00C34459">
      <w:pPr>
        <w:jc w:val="both"/>
        <w:rPr>
          <w:rFonts w:ascii="Times New Roman" w:hAnsi="Times New Roman" w:cs="Times New Roman"/>
          <w:sz w:val="24"/>
          <w:szCs w:val="24"/>
        </w:rPr>
      </w:pPr>
      <w:r w:rsidRPr="00C34459">
        <w:rPr>
          <w:rFonts w:ascii="Times New Roman" w:hAnsi="Times New Roman" w:cs="Times New Roman"/>
          <w:sz w:val="24"/>
          <w:szCs w:val="24"/>
        </w:rPr>
        <w:t>Organizator przetargu zastrzega sobie prawo odwołania bądź unieważnienia przetargu w części lub w całości bez podania przyczyny.</w:t>
      </w:r>
    </w:p>
    <w:p w14:paraId="131457AD" w14:textId="0E744990" w:rsidR="00C34459" w:rsidRDefault="00C34459" w:rsidP="00C344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6D841" w14:textId="3912FF45" w:rsidR="00C34459" w:rsidRDefault="00C34459" w:rsidP="00C344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7C2C0" w14:textId="7856FA91" w:rsidR="00C34459" w:rsidRDefault="00C34459" w:rsidP="00C344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BF71B" w14:textId="77777777" w:rsidR="00C34459" w:rsidRDefault="00C34459" w:rsidP="00C344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6D1F9" w14:textId="77777777" w:rsidR="00C34459" w:rsidRDefault="00C34459" w:rsidP="00C344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8CEA8" w14:textId="77777777" w:rsidR="00C34459" w:rsidRDefault="00C34459" w:rsidP="00C344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4A122" w14:textId="77777777" w:rsidR="00C34459" w:rsidRDefault="00C34459" w:rsidP="00C344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CA5DC" w14:textId="77777777" w:rsidR="00C34459" w:rsidRDefault="00C34459" w:rsidP="00C344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77D12" w14:textId="6E047CDE" w:rsidR="00C34459" w:rsidRPr="00C34459" w:rsidRDefault="00C34459" w:rsidP="00C344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4459" w:rsidRPr="00C34459" w:rsidSect="000840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4BBF"/>
    <w:multiLevelType w:val="hybridMultilevel"/>
    <w:tmpl w:val="B09868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E66FC"/>
    <w:multiLevelType w:val="hybridMultilevel"/>
    <w:tmpl w:val="756ACE46"/>
    <w:lvl w:ilvl="0" w:tplc="134C90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56"/>
    <w:rsid w:val="00062688"/>
    <w:rsid w:val="00084056"/>
    <w:rsid w:val="000C11AA"/>
    <w:rsid w:val="00152071"/>
    <w:rsid w:val="001C1DE7"/>
    <w:rsid w:val="00254505"/>
    <w:rsid w:val="00384652"/>
    <w:rsid w:val="004809A9"/>
    <w:rsid w:val="005770A2"/>
    <w:rsid w:val="00682734"/>
    <w:rsid w:val="006A4965"/>
    <w:rsid w:val="006E3F21"/>
    <w:rsid w:val="006E62DC"/>
    <w:rsid w:val="007B655C"/>
    <w:rsid w:val="007C4312"/>
    <w:rsid w:val="00810EF2"/>
    <w:rsid w:val="008A267F"/>
    <w:rsid w:val="008A4BF6"/>
    <w:rsid w:val="008B70BE"/>
    <w:rsid w:val="009212FD"/>
    <w:rsid w:val="009C17FB"/>
    <w:rsid w:val="00AD39F7"/>
    <w:rsid w:val="00C34459"/>
    <w:rsid w:val="00C50FC8"/>
    <w:rsid w:val="00C60C67"/>
    <w:rsid w:val="00C83404"/>
    <w:rsid w:val="00CB349E"/>
    <w:rsid w:val="00CC14F3"/>
    <w:rsid w:val="00CF722D"/>
    <w:rsid w:val="00CF7803"/>
    <w:rsid w:val="00D5265E"/>
    <w:rsid w:val="00E04F20"/>
    <w:rsid w:val="00E740AF"/>
    <w:rsid w:val="00E87950"/>
    <w:rsid w:val="00F12BC0"/>
    <w:rsid w:val="00F35D88"/>
    <w:rsid w:val="00F37FFE"/>
    <w:rsid w:val="00F5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50B7"/>
  <w15:chartTrackingRefBased/>
  <w15:docId w15:val="{9E097B35-8D27-4344-8A7E-F2AB7C40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84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84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84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84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0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0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840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840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40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4056"/>
    <w:rPr>
      <w:b/>
      <w:bCs/>
    </w:rPr>
  </w:style>
  <w:style w:type="paragraph" w:customStyle="1" w:styleId="npb-a-l">
    <w:name w:val="npb-a-l"/>
    <w:basedOn w:val="Normalny"/>
    <w:rsid w:val="000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B349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0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7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2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0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4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05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5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8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81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86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5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45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95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84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69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39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8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8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Porębska</dc:creator>
  <cp:keywords/>
  <dc:description/>
  <cp:lastModifiedBy>Adrianna Porębska</cp:lastModifiedBy>
  <cp:revision>3</cp:revision>
  <cp:lastPrinted>2020-11-16T08:38:00Z</cp:lastPrinted>
  <dcterms:created xsi:type="dcterms:W3CDTF">2021-06-24T06:05:00Z</dcterms:created>
  <dcterms:modified xsi:type="dcterms:W3CDTF">2021-06-24T06:06:00Z</dcterms:modified>
</cp:coreProperties>
</file>