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1BF6FCB5" w:rsidR="006551EF" w:rsidRPr="006551EF" w:rsidRDefault="00433CD7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29</w:t>
      </w:r>
      <w:r w:rsidR="00B43E34">
        <w:rPr>
          <w:rFonts w:ascii="Arial" w:eastAsia="Times New Roman" w:hAnsi="Arial" w:cs="Arial"/>
          <w:snapToGrid w:val="0"/>
          <w:lang w:eastAsia="pl-PL"/>
        </w:rPr>
        <w:t>.06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37B6B3FB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433CD7">
        <w:rPr>
          <w:rFonts w:ascii="Arial" w:hAnsi="Arial" w:cs="Arial"/>
          <w:b/>
          <w:bCs/>
          <w:lang w:eastAsia="pl-PL"/>
        </w:rPr>
        <w:t>7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26E7303A" w14:textId="77777777" w:rsidR="00423082" w:rsidRPr="006551EF" w:rsidRDefault="00423082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bookmarkStart w:id="0" w:name="_GoBack"/>
      <w:bookmarkEnd w:id="0"/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2818E929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433CD7">
        <w:rPr>
          <w:rFonts w:ascii="Arial" w:eastAsia="Calibri" w:hAnsi="Arial" w:cs="Arial"/>
          <w:b/>
          <w:bCs/>
          <w:i/>
        </w:rPr>
        <w:t xml:space="preserve">Zakup nowego ciężkiego samochodu ratowniczo- gaśniczego z napędem 4x4 dla Ochotniczej Straży Pożarnej w Gniewkowie. 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2CCBB387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zamówień publicznych (Dz.U. 2019 poz. 2019 ze zm.), </w:t>
      </w:r>
      <w:r w:rsidR="00433CD7">
        <w:rPr>
          <w:rFonts w:ascii="Arial" w:eastAsia="Calibri" w:hAnsi="Arial" w:cs="Arial"/>
        </w:rPr>
        <w:t>pełnomocnik zamawiającego</w:t>
      </w:r>
      <w:r w:rsidRPr="006551EF">
        <w:rPr>
          <w:rFonts w:ascii="Arial" w:eastAsia="Calibri" w:hAnsi="Arial" w:cs="Arial"/>
        </w:rPr>
        <w:t xml:space="preserve"> infor</w:t>
      </w:r>
      <w:r w:rsidR="003C02BE">
        <w:rPr>
          <w:rFonts w:ascii="Arial" w:eastAsia="Calibri" w:hAnsi="Arial" w:cs="Arial"/>
        </w:rPr>
        <w:t>muje, że w postępowaniu wpłynęła</w:t>
      </w:r>
      <w:r w:rsidRPr="006551EF">
        <w:rPr>
          <w:rFonts w:ascii="Arial" w:eastAsia="Calibri" w:hAnsi="Arial" w:cs="Arial"/>
        </w:rPr>
        <w:t xml:space="preserve"> następując</w:t>
      </w:r>
      <w:r w:rsidR="00B43E34">
        <w:rPr>
          <w:rFonts w:ascii="Arial" w:eastAsia="Calibri" w:hAnsi="Arial" w:cs="Arial"/>
        </w:rPr>
        <w:t>a oferta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678"/>
        <w:gridCol w:w="2457"/>
        <w:gridCol w:w="2047"/>
      </w:tblGrid>
      <w:tr w:rsidR="006551EF" w:rsidRPr="006551EF" w14:paraId="3DD2A86F" w14:textId="77777777" w:rsidTr="00571FF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36061F67" w:rsidR="006551EF" w:rsidRPr="006551EF" w:rsidRDefault="00433CD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Okres gwarancji zabudowy</w:t>
            </w:r>
          </w:p>
        </w:tc>
      </w:tr>
      <w:tr w:rsidR="006551EF" w:rsidRPr="006551EF" w14:paraId="19739D35" w14:textId="77777777" w:rsidTr="00571FF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CBA" w14:textId="20ECCE14" w:rsidR="006551EF" w:rsidRPr="006551EF" w:rsidRDefault="00B43E34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551EF" w:rsidRPr="006551E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4B84" w14:textId="77777777" w:rsidR="00571FF7" w:rsidRDefault="00433CD7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SZCZĘŚNIAK Pojazdy Specjalne Sp. z o.o. </w:t>
            </w:r>
          </w:p>
          <w:p w14:paraId="7B17A42B" w14:textId="77777777" w:rsidR="00433CD7" w:rsidRPr="00433CD7" w:rsidRDefault="00433CD7" w:rsidP="00433CD7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433CD7">
              <w:rPr>
                <w:rFonts w:ascii="Arial" w:eastAsia="Calibri" w:hAnsi="Arial" w:cs="Arial"/>
                <w:sz w:val="24"/>
                <w:szCs w:val="24"/>
              </w:rPr>
              <w:t>ul. Bestwińska 105A</w:t>
            </w:r>
          </w:p>
          <w:p w14:paraId="75B22AEF" w14:textId="5501FBC8" w:rsidR="00433CD7" w:rsidRPr="006551EF" w:rsidRDefault="00433CD7" w:rsidP="00433CD7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433CD7">
              <w:rPr>
                <w:rFonts w:ascii="Arial" w:eastAsia="Calibri" w:hAnsi="Arial" w:cs="Arial"/>
                <w:sz w:val="24"/>
                <w:szCs w:val="24"/>
              </w:rPr>
              <w:t>43-346 Bielsko-Biała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CE2" w14:textId="4E4E89B7" w:rsidR="006551EF" w:rsidRPr="006551EF" w:rsidRDefault="00433CD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1.088.796,00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0FE6" w14:textId="23EF77CE" w:rsidR="006551EF" w:rsidRPr="006551EF" w:rsidRDefault="00433CD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miesięcy</w:t>
            </w:r>
          </w:p>
        </w:tc>
      </w:tr>
    </w:tbl>
    <w:p w14:paraId="52293CDD" w14:textId="7EE1BA9D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3D5D1" w14:textId="77777777" w:rsidR="008E6BCD" w:rsidRDefault="008E6BCD" w:rsidP="00190450">
      <w:r>
        <w:separator/>
      </w:r>
    </w:p>
  </w:endnote>
  <w:endnote w:type="continuationSeparator" w:id="0">
    <w:p w14:paraId="0EE51D60" w14:textId="77777777" w:rsidR="008E6BCD" w:rsidRDefault="008E6BCD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92EAD" w14:textId="77777777" w:rsidR="008E6BCD" w:rsidRDefault="008E6BCD" w:rsidP="00190450">
      <w:r>
        <w:separator/>
      </w:r>
    </w:p>
  </w:footnote>
  <w:footnote w:type="continuationSeparator" w:id="0">
    <w:p w14:paraId="65C4144C" w14:textId="77777777" w:rsidR="008E6BCD" w:rsidRDefault="008E6BCD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271D6C"/>
    <w:rsid w:val="00283905"/>
    <w:rsid w:val="002D45E7"/>
    <w:rsid w:val="003C02BE"/>
    <w:rsid w:val="00410EBB"/>
    <w:rsid w:val="00423082"/>
    <w:rsid w:val="00433CD7"/>
    <w:rsid w:val="00571FF7"/>
    <w:rsid w:val="006551EF"/>
    <w:rsid w:val="00714774"/>
    <w:rsid w:val="007378BA"/>
    <w:rsid w:val="008048D0"/>
    <w:rsid w:val="008E6BCD"/>
    <w:rsid w:val="00B43E34"/>
    <w:rsid w:val="00BE7C7F"/>
    <w:rsid w:val="00C06F7E"/>
    <w:rsid w:val="00D32F8D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11</cp:revision>
  <cp:lastPrinted>2021-06-15T09:25:00Z</cp:lastPrinted>
  <dcterms:created xsi:type="dcterms:W3CDTF">2021-03-29T10:53:00Z</dcterms:created>
  <dcterms:modified xsi:type="dcterms:W3CDTF">2021-06-29T09:22:00Z</dcterms:modified>
</cp:coreProperties>
</file>