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3294962B" w:rsidR="006551EF" w:rsidRPr="006551EF" w:rsidRDefault="00B43E34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15.06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4C7B462A" w:rsidR="006551EF" w:rsidRP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B43E34">
        <w:rPr>
          <w:rFonts w:ascii="Arial" w:hAnsi="Arial" w:cs="Arial"/>
          <w:b/>
          <w:bCs/>
          <w:lang w:eastAsia="pl-PL"/>
        </w:rPr>
        <w:t>6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0A5E06CB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7378BA" w:rsidRPr="007378BA">
        <w:rPr>
          <w:rFonts w:ascii="Arial" w:eastAsia="Calibri" w:hAnsi="Arial" w:cs="Arial"/>
          <w:b/>
          <w:bCs/>
          <w:i/>
        </w:rPr>
        <w:t>Remont elewacji, dachu wraz z kominami i wykonanie utwardzeń nawierzchni z kostki betonowej brukowej budynku Przedszkola Bajkowa Kraina w Gniewkowie.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626392CF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>Działając na podstawie art. 222 ust. 5 ustawy z 11 września 2019 r. – Prawo zamówień publicznych (Dz.U. 2019 poz. 2019 ze zm.), zamawiający infor</w:t>
      </w:r>
      <w:r w:rsidR="003C02BE">
        <w:rPr>
          <w:rFonts w:ascii="Arial" w:eastAsia="Calibri" w:hAnsi="Arial" w:cs="Arial"/>
        </w:rPr>
        <w:t>muje, że w postępowaniu wpłynęła</w:t>
      </w:r>
      <w:bookmarkStart w:id="0" w:name="_GoBack"/>
      <w:bookmarkEnd w:id="0"/>
      <w:r w:rsidRPr="006551EF">
        <w:rPr>
          <w:rFonts w:ascii="Arial" w:eastAsia="Calibri" w:hAnsi="Arial" w:cs="Arial"/>
        </w:rPr>
        <w:t xml:space="preserve"> następując</w:t>
      </w:r>
      <w:r w:rsidR="00B43E34">
        <w:rPr>
          <w:rFonts w:ascii="Arial" w:eastAsia="Calibri" w:hAnsi="Arial" w:cs="Arial"/>
        </w:rPr>
        <w:t>a oferta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3678"/>
        <w:gridCol w:w="2457"/>
        <w:gridCol w:w="2047"/>
      </w:tblGrid>
      <w:tr w:rsidR="006551EF" w:rsidRPr="006551EF" w14:paraId="3DD2A86F" w14:textId="77777777" w:rsidTr="00571FF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77777777" w:rsidR="006551EF" w:rsidRPr="006551EF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1EF">
              <w:rPr>
                <w:rFonts w:ascii="Arial" w:eastAsia="Calibri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6551EF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1EF">
              <w:rPr>
                <w:rFonts w:ascii="Arial" w:eastAsia="Calibri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6551EF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1EF">
              <w:rPr>
                <w:rFonts w:ascii="Arial" w:eastAsia="Calibri" w:hAnsi="Arial" w:cs="Arial"/>
                <w:b/>
                <w:sz w:val="24"/>
                <w:szCs w:val="24"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6551EF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1EF">
              <w:rPr>
                <w:rFonts w:ascii="Arial" w:eastAsia="Calibri" w:hAnsi="Arial" w:cs="Arial"/>
                <w:b/>
                <w:sz w:val="24"/>
                <w:szCs w:val="24"/>
              </w:rPr>
              <w:t>Okres gwarancji i rękojmi za wady</w:t>
            </w:r>
          </w:p>
        </w:tc>
      </w:tr>
      <w:tr w:rsidR="006551EF" w:rsidRPr="006551EF" w14:paraId="19739D35" w14:textId="77777777" w:rsidTr="00571FF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CBA" w14:textId="20ECCE14" w:rsidR="006551EF" w:rsidRPr="006551EF" w:rsidRDefault="00B43E34">
            <w:pPr>
              <w:widowControl w:val="0"/>
              <w:spacing w:line="120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551EF" w:rsidRPr="006551E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3A88" w14:textId="77777777" w:rsidR="006551EF" w:rsidRDefault="00571FF7">
            <w:pPr>
              <w:widowControl w:val="0"/>
              <w:spacing w:line="120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VINPLAN Sp. z o.o. Sp. k.</w:t>
            </w:r>
          </w:p>
          <w:p w14:paraId="5F2A8FF6" w14:textId="77777777" w:rsidR="00571FF7" w:rsidRDefault="00571FF7">
            <w:pPr>
              <w:widowControl w:val="0"/>
              <w:spacing w:line="120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Karola Libelta 7</w:t>
            </w:r>
          </w:p>
          <w:p w14:paraId="75B22AEF" w14:textId="34C11F9B" w:rsidR="00571FF7" w:rsidRPr="006551EF" w:rsidRDefault="00571FF7">
            <w:pPr>
              <w:widowControl w:val="0"/>
              <w:spacing w:line="120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0CE2" w14:textId="24BFAD86" w:rsidR="006551EF" w:rsidRPr="006551EF" w:rsidRDefault="00B43E3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531.025,00</w:t>
            </w:r>
            <w:r w:rsidR="00571FF7">
              <w:rPr>
                <w:rFonts w:ascii="Arial" w:eastAsia="Calibri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0FE6" w14:textId="73F78F79" w:rsidR="006551EF" w:rsidRPr="006551EF" w:rsidRDefault="00571FF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72 miesiące</w:t>
            </w:r>
          </w:p>
        </w:tc>
      </w:tr>
    </w:tbl>
    <w:p w14:paraId="52293CDD" w14:textId="7EE1BA9D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09AB1" w14:textId="77777777" w:rsidR="00C06F7E" w:rsidRDefault="00C06F7E" w:rsidP="00190450">
      <w:r>
        <w:separator/>
      </w:r>
    </w:p>
  </w:endnote>
  <w:endnote w:type="continuationSeparator" w:id="0">
    <w:p w14:paraId="58D7BB34" w14:textId="77777777" w:rsidR="00C06F7E" w:rsidRDefault="00C06F7E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8AEC8" w14:textId="77777777" w:rsidR="00C06F7E" w:rsidRDefault="00C06F7E" w:rsidP="00190450">
      <w:r>
        <w:separator/>
      </w:r>
    </w:p>
  </w:footnote>
  <w:footnote w:type="continuationSeparator" w:id="0">
    <w:p w14:paraId="696A159C" w14:textId="77777777" w:rsidR="00C06F7E" w:rsidRDefault="00C06F7E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190450"/>
    <w:rsid w:val="00271D6C"/>
    <w:rsid w:val="00283905"/>
    <w:rsid w:val="002D45E7"/>
    <w:rsid w:val="003C02BE"/>
    <w:rsid w:val="00410EBB"/>
    <w:rsid w:val="00571FF7"/>
    <w:rsid w:val="006551EF"/>
    <w:rsid w:val="00714774"/>
    <w:rsid w:val="007378BA"/>
    <w:rsid w:val="008048D0"/>
    <w:rsid w:val="00B43E34"/>
    <w:rsid w:val="00BE7C7F"/>
    <w:rsid w:val="00C06F7E"/>
    <w:rsid w:val="00D32F8D"/>
    <w:rsid w:val="00E35708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9</cp:revision>
  <cp:lastPrinted>2021-06-15T09:25:00Z</cp:lastPrinted>
  <dcterms:created xsi:type="dcterms:W3CDTF">2021-03-29T10:53:00Z</dcterms:created>
  <dcterms:modified xsi:type="dcterms:W3CDTF">2021-06-15T09:27:00Z</dcterms:modified>
</cp:coreProperties>
</file>