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46" w:rsidRPr="00B72378" w:rsidRDefault="00B72378" w:rsidP="00B72378">
      <w:pPr>
        <w:jc w:val="center"/>
        <w:rPr>
          <w:rFonts w:ascii="Arial" w:hAnsi="Arial" w:cs="Arial"/>
          <w:b/>
        </w:rPr>
      </w:pPr>
      <w:r w:rsidRPr="00B72378">
        <w:rPr>
          <w:rFonts w:ascii="Arial" w:hAnsi="Arial" w:cs="Arial"/>
          <w:b/>
        </w:rPr>
        <w:t>Lista uchwał przyjętych przez Radę Miejską w Gniewkowie podczas XXXVII sesji w dniu 28 kwietnia 2021 r.</w:t>
      </w:r>
    </w:p>
    <w:p w:rsidR="00B72378" w:rsidRPr="00B72378" w:rsidRDefault="00B72378" w:rsidP="00B72378">
      <w:pPr>
        <w:jc w:val="center"/>
        <w:rPr>
          <w:rFonts w:ascii="Arial" w:hAnsi="Arial" w:cs="Arial"/>
          <w:b/>
        </w:rPr>
      </w:pPr>
    </w:p>
    <w:p w:rsidR="00B72378" w:rsidRPr="00B72378" w:rsidRDefault="00B72378" w:rsidP="00B72378">
      <w:pPr>
        <w:jc w:val="center"/>
        <w:rPr>
          <w:rFonts w:ascii="Arial" w:hAnsi="Arial" w:cs="Arial"/>
          <w:b/>
        </w:rPr>
      </w:pPr>
    </w:p>
    <w:p w:rsidR="00B72378" w:rsidRDefault="00B72378"/>
    <w:p w:rsidR="00B72378" w:rsidRDefault="00B72378"/>
    <w:p w:rsidR="00B72378" w:rsidRPr="00C16BA3" w:rsidRDefault="00B72378" w:rsidP="00B72378">
      <w:pPr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1.Uchwała</w:t>
      </w:r>
      <w:r>
        <w:rPr>
          <w:rFonts w:ascii="Arial" w:hAnsi="Arial" w:cs="Arial"/>
        </w:rPr>
        <w:t xml:space="preserve"> Nr XXX</w:t>
      </w:r>
      <w:r w:rsidRPr="00C16BA3">
        <w:rPr>
          <w:rFonts w:ascii="Arial" w:hAnsi="Arial" w:cs="Arial"/>
        </w:rPr>
        <w:t>V</w:t>
      </w:r>
      <w:r>
        <w:rPr>
          <w:rFonts w:ascii="Arial" w:hAnsi="Arial" w:cs="Arial"/>
        </w:rPr>
        <w:t>II</w:t>
      </w:r>
      <w:r w:rsidRPr="00C16BA3">
        <w:rPr>
          <w:rFonts w:ascii="Arial" w:hAnsi="Arial" w:cs="Arial"/>
        </w:rPr>
        <w:t>/2</w:t>
      </w:r>
      <w:r>
        <w:rPr>
          <w:rFonts w:ascii="Arial" w:hAnsi="Arial" w:cs="Arial"/>
        </w:rPr>
        <w:t>47</w:t>
      </w:r>
      <w:r w:rsidRPr="00C16BA3">
        <w:rPr>
          <w:rFonts w:ascii="Arial" w:hAnsi="Arial" w:cs="Arial"/>
        </w:rPr>
        <w:t>/202</w:t>
      </w:r>
      <w:r>
        <w:rPr>
          <w:rFonts w:ascii="Arial" w:hAnsi="Arial" w:cs="Arial"/>
        </w:rPr>
        <w:t>1</w:t>
      </w:r>
      <w:r w:rsidRPr="00C16BA3">
        <w:rPr>
          <w:rFonts w:ascii="Arial" w:hAnsi="Arial" w:cs="Arial"/>
        </w:rPr>
        <w:t xml:space="preserve"> zmieniając</w:t>
      </w:r>
      <w:r>
        <w:rPr>
          <w:rFonts w:ascii="Arial" w:hAnsi="Arial" w:cs="Arial"/>
        </w:rPr>
        <w:t>a</w:t>
      </w:r>
      <w:r w:rsidRPr="00C16BA3">
        <w:rPr>
          <w:rFonts w:ascii="Arial" w:hAnsi="Arial" w:cs="Arial"/>
        </w:rPr>
        <w:t xml:space="preserve"> uchwałę w sprawie budżetu na rok 2021;</w:t>
      </w:r>
    </w:p>
    <w:p w:rsidR="00B72378" w:rsidRPr="00C16BA3" w:rsidRDefault="00B72378" w:rsidP="00B72378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16BA3">
        <w:rPr>
          <w:rFonts w:ascii="Arial" w:hAnsi="Arial" w:cs="Arial"/>
          <w:sz w:val="24"/>
          <w:szCs w:val="24"/>
        </w:rPr>
        <w:t>Uchwał</w:t>
      </w:r>
      <w:r>
        <w:rPr>
          <w:rFonts w:ascii="Arial" w:hAnsi="Arial" w:cs="Arial"/>
          <w:sz w:val="24"/>
          <w:szCs w:val="24"/>
        </w:rPr>
        <w:t>a</w:t>
      </w:r>
      <w:r w:rsidRPr="00C16BA3">
        <w:rPr>
          <w:rFonts w:ascii="Arial" w:hAnsi="Arial" w:cs="Arial"/>
          <w:sz w:val="24"/>
          <w:szCs w:val="24"/>
        </w:rPr>
        <w:t xml:space="preserve"> Nr </w:t>
      </w:r>
      <w:r>
        <w:rPr>
          <w:rFonts w:ascii="Arial" w:hAnsi="Arial" w:cs="Arial"/>
          <w:sz w:val="24"/>
          <w:szCs w:val="24"/>
        </w:rPr>
        <w:t>XXXVII/248</w:t>
      </w:r>
      <w:r w:rsidRPr="00C16BA3">
        <w:rPr>
          <w:rFonts w:ascii="Arial" w:hAnsi="Arial" w:cs="Arial"/>
          <w:sz w:val="24"/>
          <w:szCs w:val="24"/>
        </w:rPr>
        <w:t xml:space="preserve">/2021  </w:t>
      </w:r>
      <w:r w:rsidRPr="00FA6CB8">
        <w:rPr>
          <w:rFonts w:ascii="Arial" w:hAnsi="Arial" w:cs="Arial"/>
          <w:sz w:val="24"/>
          <w:szCs w:val="24"/>
        </w:rPr>
        <w:t xml:space="preserve">w sprawie </w:t>
      </w:r>
      <w:r>
        <w:rPr>
          <w:rFonts w:ascii="Arial" w:hAnsi="Arial" w:cs="Arial"/>
          <w:sz w:val="24"/>
          <w:szCs w:val="24"/>
        </w:rPr>
        <w:t>przystąpienia do zmiany studium uwarunkowań i kierunków zagospodarowania przestrzennego gminy Gniewkowo</w:t>
      </w:r>
      <w:r w:rsidRPr="00C16BA3">
        <w:rPr>
          <w:rFonts w:ascii="Arial" w:hAnsi="Arial" w:cs="Arial"/>
          <w:sz w:val="24"/>
          <w:szCs w:val="24"/>
        </w:rPr>
        <w:t>;</w:t>
      </w:r>
    </w:p>
    <w:p w:rsidR="00B72378" w:rsidRPr="00C16BA3" w:rsidRDefault="00B72378" w:rsidP="00B72378">
      <w:pPr>
        <w:pStyle w:val="Bezodstpw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</w:t>
      </w:r>
      <w:r>
        <w:rPr>
          <w:rFonts w:ascii="Arial" w:hAnsi="Arial" w:cs="Arial"/>
          <w:sz w:val="24"/>
          <w:szCs w:val="24"/>
        </w:rPr>
        <w:t xml:space="preserve"> Nr XXX</w:t>
      </w:r>
      <w:r w:rsidRPr="00C16BA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II</w:t>
      </w:r>
      <w:r w:rsidRPr="00C16BA3">
        <w:rPr>
          <w:rFonts w:ascii="Arial" w:hAnsi="Arial" w:cs="Arial"/>
          <w:sz w:val="24"/>
          <w:szCs w:val="24"/>
        </w:rPr>
        <w:t>/2</w:t>
      </w:r>
      <w:r>
        <w:rPr>
          <w:rFonts w:ascii="Arial" w:hAnsi="Arial" w:cs="Arial"/>
          <w:sz w:val="24"/>
          <w:szCs w:val="24"/>
        </w:rPr>
        <w:t>49</w:t>
      </w:r>
      <w:r w:rsidRPr="00C16BA3">
        <w:rPr>
          <w:rFonts w:ascii="Arial" w:hAnsi="Arial" w:cs="Arial"/>
          <w:sz w:val="24"/>
          <w:szCs w:val="24"/>
        </w:rPr>
        <w:t xml:space="preserve">/2021  </w:t>
      </w:r>
      <w:r>
        <w:rPr>
          <w:rFonts w:ascii="Arial" w:hAnsi="Arial" w:cs="Arial"/>
          <w:sz w:val="24"/>
          <w:szCs w:val="24"/>
        </w:rPr>
        <w:t>w sprawie zmiany uchwały Nr XXXII/202/2020 Rady Miejskiej w Gniewkowie z dnia 17 grudnia 2020 roku w sprawie Wieloletniej Prognozy Finansowej Gminy Gniewkowo na lata 2021-2034</w:t>
      </w:r>
      <w:r w:rsidRPr="00C16BA3">
        <w:rPr>
          <w:rFonts w:ascii="Arial" w:hAnsi="Arial" w:cs="Arial"/>
          <w:sz w:val="24"/>
          <w:szCs w:val="24"/>
        </w:rPr>
        <w:t>;</w:t>
      </w:r>
    </w:p>
    <w:p w:rsidR="00B72378" w:rsidRPr="00C16BA3" w:rsidRDefault="00B72378" w:rsidP="00B72378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Nr XXX</w:t>
      </w:r>
      <w:r w:rsidRPr="00C16BA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II/250</w:t>
      </w:r>
      <w:r w:rsidRPr="00C16BA3">
        <w:rPr>
          <w:rFonts w:ascii="Arial" w:hAnsi="Arial" w:cs="Arial"/>
          <w:sz w:val="24"/>
          <w:szCs w:val="24"/>
        </w:rPr>
        <w:t xml:space="preserve">/2021  </w:t>
      </w:r>
      <w:r w:rsidRPr="00FA6CB8">
        <w:rPr>
          <w:rFonts w:ascii="Arial" w:hAnsi="Arial" w:cs="Arial"/>
          <w:sz w:val="24"/>
          <w:szCs w:val="24"/>
        </w:rPr>
        <w:t xml:space="preserve">w sprawie </w:t>
      </w:r>
      <w:r w:rsidRPr="000017A6">
        <w:rPr>
          <w:rFonts w:ascii="Arial" w:hAnsi="Arial" w:cs="Arial"/>
          <w:sz w:val="24"/>
          <w:szCs w:val="24"/>
        </w:rPr>
        <w:t xml:space="preserve">powołania doraźnej Komisji </w:t>
      </w:r>
      <w:r>
        <w:rPr>
          <w:rFonts w:ascii="Arial" w:hAnsi="Arial" w:cs="Arial"/>
          <w:sz w:val="24"/>
          <w:szCs w:val="24"/>
        </w:rPr>
        <w:t>do zaopiniowania wniosków o nadanie tytułu Honorowego Obywatela Gminy Gniewkowo</w:t>
      </w:r>
      <w:r w:rsidRPr="00C16BA3">
        <w:rPr>
          <w:rFonts w:ascii="Arial" w:hAnsi="Arial" w:cs="Arial"/>
          <w:sz w:val="24"/>
          <w:szCs w:val="24"/>
        </w:rPr>
        <w:t>;</w:t>
      </w:r>
    </w:p>
    <w:p w:rsidR="00B72378" w:rsidRDefault="00B72378" w:rsidP="00B72378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</w:t>
      </w:r>
      <w:r w:rsidRPr="00C16BA3">
        <w:rPr>
          <w:rFonts w:ascii="Arial" w:hAnsi="Arial" w:cs="Arial"/>
          <w:sz w:val="24"/>
          <w:szCs w:val="24"/>
        </w:rPr>
        <w:t xml:space="preserve"> Nr </w:t>
      </w:r>
      <w:r>
        <w:rPr>
          <w:rFonts w:ascii="Arial" w:hAnsi="Arial" w:cs="Arial"/>
          <w:sz w:val="24"/>
          <w:szCs w:val="24"/>
        </w:rPr>
        <w:t>XXX</w:t>
      </w:r>
      <w:r w:rsidRPr="00C16BA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II</w:t>
      </w:r>
      <w:r w:rsidRPr="00C16BA3">
        <w:rPr>
          <w:rFonts w:ascii="Arial" w:hAnsi="Arial" w:cs="Arial"/>
          <w:sz w:val="24"/>
          <w:szCs w:val="24"/>
        </w:rPr>
        <w:t>/2</w:t>
      </w:r>
      <w:r>
        <w:rPr>
          <w:rFonts w:ascii="Arial" w:hAnsi="Arial" w:cs="Arial"/>
          <w:sz w:val="24"/>
          <w:szCs w:val="24"/>
        </w:rPr>
        <w:t>51</w:t>
      </w:r>
      <w:r w:rsidRPr="00C16BA3">
        <w:rPr>
          <w:rFonts w:ascii="Arial" w:hAnsi="Arial" w:cs="Arial"/>
          <w:sz w:val="24"/>
          <w:szCs w:val="24"/>
        </w:rPr>
        <w:t xml:space="preserve">/2021  </w:t>
      </w:r>
      <w:r>
        <w:rPr>
          <w:rFonts w:ascii="Arial" w:hAnsi="Arial" w:cs="Arial"/>
          <w:sz w:val="24"/>
          <w:szCs w:val="24"/>
        </w:rPr>
        <w:t>w sprawie powołania doraźnej Komisji </w:t>
      </w:r>
      <w:r w:rsidRPr="000017A6">
        <w:rPr>
          <w:rFonts w:ascii="Arial" w:hAnsi="Arial" w:cs="Arial"/>
          <w:sz w:val="24"/>
          <w:szCs w:val="24"/>
        </w:rPr>
        <w:t>Statutowej</w:t>
      </w:r>
      <w:r>
        <w:rPr>
          <w:rFonts w:ascii="Arial" w:hAnsi="Arial" w:cs="Arial"/>
          <w:sz w:val="24"/>
          <w:szCs w:val="24"/>
        </w:rPr>
        <w:t>;</w:t>
      </w:r>
    </w:p>
    <w:p w:rsidR="00B72378" w:rsidRDefault="00B72378" w:rsidP="00B72378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</w:t>
      </w:r>
      <w:r w:rsidRPr="00C16BA3">
        <w:rPr>
          <w:rFonts w:ascii="Arial" w:hAnsi="Arial" w:cs="Arial"/>
          <w:sz w:val="24"/>
          <w:szCs w:val="24"/>
        </w:rPr>
        <w:t xml:space="preserve"> Nr </w:t>
      </w:r>
      <w:r>
        <w:rPr>
          <w:rFonts w:ascii="Arial" w:hAnsi="Arial" w:cs="Arial"/>
          <w:sz w:val="24"/>
          <w:szCs w:val="24"/>
        </w:rPr>
        <w:t>XXX</w:t>
      </w:r>
      <w:r w:rsidRPr="00C16BA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II</w:t>
      </w:r>
      <w:r w:rsidRPr="00C16BA3">
        <w:rPr>
          <w:rFonts w:ascii="Arial" w:hAnsi="Arial" w:cs="Arial"/>
          <w:sz w:val="24"/>
          <w:szCs w:val="24"/>
        </w:rPr>
        <w:t>/2</w:t>
      </w:r>
      <w:r>
        <w:rPr>
          <w:rFonts w:ascii="Arial" w:hAnsi="Arial" w:cs="Arial"/>
          <w:sz w:val="24"/>
          <w:szCs w:val="24"/>
        </w:rPr>
        <w:t>52</w:t>
      </w:r>
      <w:r w:rsidRPr="00C16BA3">
        <w:rPr>
          <w:rFonts w:ascii="Arial" w:hAnsi="Arial" w:cs="Arial"/>
          <w:sz w:val="24"/>
          <w:szCs w:val="24"/>
        </w:rPr>
        <w:t xml:space="preserve">/2021  </w:t>
      </w:r>
      <w:r>
        <w:rPr>
          <w:rFonts w:ascii="Arial" w:hAnsi="Arial" w:cs="Arial"/>
          <w:sz w:val="24"/>
          <w:szCs w:val="24"/>
        </w:rPr>
        <w:t>w sprawie „Programu usuwania azbestu i wyrobów zawierających azbest stosowanych w Gminie Gniewkowo wraz z inwentaryzacją na lata 2021-2032”;</w:t>
      </w:r>
    </w:p>
    <w:p w:rsidR="00B72378" w:rsidRPr="00C16BA3" w:rsidRDefault="00B72378" w:rsidP="00B72378">
      <w:pPr>
        <w:pStyle w:val="Bezodstpw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</w:t>
      </w:r>
      <w:r w:rsidRPr="00C16BA3">
        <w:rPr>
          <w:rFonts w:ascii="Arial" w:hAnsi="Arial" w:cs="Arial"/>
          <w:sz w:val="24"/>
          <w:szCs w:val="24"/>
        </w:rPr>
        <w:t xml:space="preserve"> Nr </w:t>
      </w:r>
      <w:r>
        <w:rPr>
          <w:rFonts w:ascii="Arial" w:hAnsi="Arial" w:cs="Arial"/>
          <w:sz w:val="24"/>
          <w:szCs w:val="24"/>
        </w:rPr>
        <w:t>XXX</w:t>
      </w:r>
      <w:r w:rsidRPr="00C16BA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II</w:t>
      </w:r>
      <w:r w:rsidRPr="00C16BA3">
        <w:rPr>
          <w:rFonts w:ascii="Arial" w:hAnsi="Arial" w:cs="Arial"/>
          <w:sz w:val="24"/>
          <w:szCs w:val="24"/>
        </w:rPr>
        <w:t>/2</w:t>
      </w:r>
      <w:r>
        <w:rPr>
          <w:rFonts w:ascii="Arial" w:hAnsi="Arial" w:cs="Arial"/>
          <w:sz w:val="24"/>
          <w:szCs w:val="24"/>
        </w:rPr>
        <w:t>53</w:t>
      </w:r>
      <w:r w:rsidRPr="00C16BA3">
        <w:rPr>
          <w:rFonts w:ascii="Arial" w:hAnsi="Arial" w:cs="Arial"/>
          <w:sz w:val="24"/>
          <w:szCs w:val="24"/>
        </w:rPr>
        <w:t>/2021 </w:t>
      </w:r>
      <w:r>
        <w:rPr>
          <w:rFonts w:ascii="Arial" w:hAnsi="Arial" w:cs="Arial"/>
          <w:sz w:val="24"/>
          <w:szCs w:val="24"/>
        </w:rPr>
        <w:t xml:space="preserve">w sprawie </w:t>
      </w:r>
      <w:r w:rsidRPr="00AF4CCE">
        <w:rPr>
          <w:rFonts w:ascii="Arial" w:hAnsi="Arial" w:cs="Arial"/>
          <w:sz w:val="24"/>
          <w:szCs w:val="24"/>
        </w:rPr>
        <w:t>przyjęcia projektu regulaminu dostarczania wody i odprowadzania ścieków na terenie Gminy</w:t>
      </w:r>
      <w:r w:rsidRPr="0083012F">
        <w:rPr>
          <w:rFonts w:ascii="Times New Roman" w:hAnsi="Times New Roman"/>
          <w:b/>
          <w:sz w:val="28"/>
          <w:szCs w:val="28"/>
        </w:rPr>
        <w:t xml:space="preserve"> </w:t>
      </w:r>
      <w:r w:rsidRPr="00AF4CCE">
        <w:rPr>
          <w:rFonts w:ascii="Arial" w:hAnsi="Arial" w:cs="Arial"/>
          <w:sz w:val="24"/>
          <w:szCs w:val="24"/>
        </w:rPr>
        <w:t>Gniewkowo w celu przekazania go do zaopiniowania organowi regulacyjnemu</w:t>
      </w:r>
      <w:r>
        <w:rPr>
          <w:rFonts w:ascii="Arial" w:hAnsi="Arial" w:cs="Arial"/>
          <w:sz w:val="24"/>
          <w:szCs w:val="24"/>
        </w:rPr>
        <w:t>.</w:t>
      </w:r>
    </w:p>
    <w:p w:rsidR="00B72378" w:rsidRDefault="00B72378"/>
    <w:p w:rsidR="00B72378" w:rsidRDefault="00B72378"/>
    <w:p w:rsidR="00B72378" w:rsidRDefault="00B72378"/>
    <w:p w:rsidR="00B72378" w:rsidRDefault="00B72378"/>
    <w:p w:rsidR="00B72378" w:rsidRPr="00B72378" w:rsidRDefault="00B72378">
      <w:pPr>
        <w:rPr>
          <w:rFonts w:ascii="Arial" w:hAnsi="Arial" w:cs="Arial"/>
        </w:rPr>
      </w:pPr>
      <w:r w:rsidRPr="00B72378">
        <w:rPr>
          <w:rFonts w:ascii="Arial" w:hAnsi="Arial" w:cs="Arial"/>
        </w:rPr>
        <w:t xml:space="preserve">Zestawiła: </w:t>
      </w:r>
      <w:proofErr w:type="spellStart"/>
      <w:r w:rsidRPr="00B72378">
        <w:rPr>
          <w:rFonts w:ascii="Arial" w:hAnsi="Arial" w:cs="Arial"/>
        </w:rPr>
        <w:t>J.Stefańska</w:t>
      </w:r>
      <w:bookmarkStart w:id="0" w:name="_GoBack"/>
      <w:bookmarkEnd w:id="0"/>
      <w:proofErr w:type="spellEnd"/>
    </w:p>
    <w:sectPr w:rsidR="00B72378" w:rsidRPr="00B72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37B07"/>
    <w:multiLevelType w:val="hybridMultilevel"/>
    <w:tmpl w:val="A2D42C0A"/>
    <w:lvl w:ilvl="0" w:tplc="5F70AD14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E74"/>
    <w:rsid w:val="00416E74"/>
    <w:rsid w:val="007B5674"/>
    <w:rsid w:val="00B72378"/>
    <w:rsid w:val="00C0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CCA527-7C6A-4508-83B7-43902C8D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67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72378"/>
    <w:pPr>
      <w:ind w:left="720"/>
      <w:contextualSpacing/>
    </w:pPr>
    <w:rPr>
      <w:sz w:val="20"/>
      <w:szCs w:val="20"/>
    </w:rPr>
  </w:style>
  <w:style w:type="paragraph" w:styleId="Bezodstpw">
    <w:name w:val="No Spacing"/>
    <w:uiPriority w:val="1"/>
    <w:qFormat/>
    <w:rsid w:val="00B72378"/>
    <w:rPr>
      <w:rFonts w:ascii="Calibri" w:hAnsi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990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2021-05-24T10:15:00Z</dcterms:created>
  <dcterms:modified xsi:type="dcterms:W3CDTF">2021-05-24T10:17:00Z</dcterms:modified>
</cp:coreProperties>
</file>