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6AC7935A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</w:t>
      </w:r>
      <w:r w:rsidR="00355524">
        <w:rPr>
          <w:b/>
          <w:bCs/>
          <w:sz w:val="22"/>
          <w:szCs w:val="22"/>
        </w:rPr>
        <w:t xml:space="preserve">w </w:t>
      </w:r>
      <w:bookmarkEnd w:id="0"/>
      <w:r w:rsidR="00AE459B">
        <w:rPr>
          <w:b/>
          <w:bCs/>
          <w:sz w:val="22"/>
          <w:szCs w:val="22"/>
        </w:rPr>
        <w:t>Gaskach (dawna Lipionka)</w:t>
      </w:r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38613E6B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8866A9">
        <w:rPr>
          <w:b/>
          <w:bCs/>
          <w:sz w:val="22"/>
          <w:szCs w:val="22"/>
        </w:rPr>
        <w:t xml:space="preserve">w </w:t>
      </w:r>
      <w:r w:rsidR="00AE459B">
        <w:rPr>
          <w:b/>
          <w:bCs/>
          <w:sz w:val="22"/>
          <w:szCs w:val="22"/>
        </w:rPr>
        <w:t>Gąskach</w:t>
      </w:r>
      <w:r w:rsidR="00355524" w:rsidRPr="00355524">
        <w:rPr>
          <w:sz w:val="22"/>
          <w:szCs w:val="22"/>
        </w:rPr>
        <w:t xml:space="preserve"> </w:t>
      </w:r>
      <w:r w:rsidR="00663AFE">
        <w:rPr>
          <w:sz w:val="22"/>
          <w:szCs w:val="22"/>
        </w:rPr>
        <w:t xml:space="preserve"> </w:t>
      </w:r>
    </w:p>
    <w:p w14:paraId="2406C5D5" w14:textId="465E09FC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723465">
        <w:rPr>
          <w:b/>
          <w:bCs/>
          <w:sz w:val="22"/>
          <w:szCs w:val="22"/>
        </w:rPr>
        <w:t>99</w:t>
      </w:r>
      <w:r w:rsidR="00051D5A">
        <w:rPr>
          <w:b/>
          <w:bCs/>
          <w:sz w:val="22"/>
          <w:szCs w:val="22"/>
        </w:rPr>
        <w:t>0</w:t>
      </w:r>
      <w:r w:rsidRPr="00E11880">
        <w:rPr>
          <w:b/>
          <w:bCs/>
          <w:sz w:val="22"/>
          <w:szCs w:val="22"/>
        </w:rPr>
        <w:t xml:space="preserve"> mb</w:t>
      </w:r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 xml:space="preserve">(od skrzyżowania z </w:t>
      </w:r>
      <w:r w:rsidR="00C275C2">
        <w:rPr>
          <w:sz w:val="22"/>
          <w:szCs w:val="22"/>
        </w:rPr>
        <w:t xml:space="preserve">drogą </w:t>
      </w:r>
      <w:r w:rsidR="008866A9">
        <w:rPr>
          <w:sz w:val="22"/>
          <w:szCs w:val="22"/>
        </w:rPr>
        <w:t>powiatową</w:t>
      </w:r>
      <w:r w:rsidR="00C275C2">
        <w:rPr>
          <w:sz w:val="22"/>
          <w:szCs w:val="22"/>
        </w:rPr>
        <w:t xml:space="preserve"> </w:t>
      </w:r>
      <w:r w:rsidR="00723465">
        <w:rPr>
          <w:sz w:val="22"/>
          <w:szCs w:val="22"/>
        </w:rPr>
        <w:t xml:space="preserve">nr </w:t>
      </w:r>
      <w:r w:rsidR="008866A9">
        <w:rPr>
          <w:sz w:val="22"/>
          <w:szCs w:val="22"/>
        </w:rPr>
        <w:t>25</w:t>
      </w:r>
      <w:r w:rsidR="00AE459B">
        <w:rPr>
          <w:sz w:val="22"/>
          <w:szCs w:val="22"/>
        </w:rPr>
        <w:t xml:space="preserve">33 </w:t>
      </w:r>
      <w:r w:rsidR="008866A9">
        <w:rPr>
          <w:sz w:val="22"/>
          <w:szCs w:val="22"/>
        </w:rPr>
        <w:t>C</w:t>
      </w:r>
      <w:r w:rsidR="00663AFE" w:rsidRPr="00663AFE">
        <w:rPr>
          <w:sz w:val="22"/>
          <w:szCs w:val="22"/>
        </w:rPr>
        <w:t>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1AFC59BD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>Dokumentacja techniczna</w:t>
      </w:r>
      <w:r>
        <w:rPr>
          <w:sz w:val="22"/>
          <w:szCs w:val="22"/>
        </w:rPr>
        <w:t xml:space="preserve"> powinna być wykonana zgodnie z: </w:t>
      </w:r>
    </w:p>
    <w:p w14:paraId="5E0B6D6B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>- ustawą z dnia 7 lipca 1994 r. Prawo budowlane (Dz.U. 2020 poz. 1333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77717FD4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21 marca 1985 r. o drogach publicznych (Dz.U. 2020 poz. 470 z późn. zm.), </w:t>
      </w:r>
    </w:p>
    <w:p w14:paraId="5841DFAD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>
        <w:rPr>
          <w:sz w:val="22"/>
          <w:szCs w:val="22"/>
        </w:rPr>
        <w:br/>
        <w:t xml:space="preserve">(Dz. U. z 2021 r., poz. 247). </w:t>
      </w:r>
    </w:p>
    <w:p w14:paraId="722ECCD5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>
        <w:rPr>
          <w:sz w:val="22"/>
          <w:szCs w:val="22"/>
        </w:rPr>
        <w:br/>
        <w:t>(Dz. U. z 2016 r., poz. 124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0874F12E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09553779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funkcjonalno - użytkowego (tekst jednolity: Dz. U. z 2013 r., poz. 1129). </w:t>
      </w:r>
    </w:p>
    <w:p w14:paraId="253DD48E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57F86BA8" w14:textId="6CEA36CA" w:rsidR="00284892" w:rsidRDefault="00284892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50101CE2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oraz wytycznymi i uzgodnieniami z Zamawiającym oraz uzgodnieniami z gestorami sieci. </w:t>
      </w:r>
    </w:p>
    <w:p w14:paraId="1530E704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  <w:u w:val="single"/>
        </w:rPr>
        <w:t xml:space="preserve"> Przedmiar robót</w:t>
      </w:r>
      <w:r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funkcjonalno – użytkowego. </w:t>
      </w:r>
    </w:p>
    <w:p w14:paraId="101B40EC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>Kosztorys inwestorski</w:t>
      </w:r>
      <w:r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funkcjonalno –użytkowym (Dz. U. 2004 r. Nr 130. poz. 1389). </w:t>
      </w:r>
    </w:p>
    <w:p w14:paraId="0096679E" w14:textId="77777777" w:rsidR="002E1FD8" w:rsidRDefault="002E1FD8" w:rsidP="002E1FD8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sz w:val="22"/>
          <w:szCs w:val="22"/>
          <w:u w:val="single"/>
        </w:rPr>
        <w:t>Projekt kanału technologicznego</w:t>
      </w:r>
      <w:r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2511CF9F" w14:textId="77777777" w:rsidR="002E1FD8" w:rsidRDefault="002E1FD8" w:rsidP="002E1FD8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sz w:val="22"/>
          <w:szCs w:val="22"/>
          <w:u w:val="single"/>
        </w:rPr>
        <w:t>Projekt stałej organizacji ruchu</w:t>
      </w:r>
      <w:r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</w:t>
      </w:r>
      <w:r>
        <w:rPr>
          <w:sz w:val="22"/>
          <w:szCs w:val="22"/>
        </w:rPr>
        <w:lastRenderedPageBreak/>
        <w:t xml:space="preserve">23 września 2003 r. w sprawie szczegółowych warunków zarządzania ruchem na drogach oraz wykonywania nadzoru nad tym zarządzaniem (Dz. U. z 2017 r.  poz. 784) </w:t>
      </w:r>
    </w:p>
    <w:p w14:paraId="3756DB95" w14:textId="77777777" w:rsidR="002E1FD8" w:rsidRDefault="002E1FD8" w:rsidP="002E1FD8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</w:t>
      </w:r>
      <w:r>
        <w:rPr>
          <w:color w:val="auto"/>
          <w:sz w:val="22"/>
          <w:szCs w:val="22"/>
          <w:u w:val="single"/>
        </w:rPr>
        <w:t>Szczegółowe specyfikacje techniczne</w:t>
      </w:r>
      <w:r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1A32B9C9" w14:textId="77777777" w:rsidR="002E1FD8" w:rsidRDefault="002E1FD8" w:rsidP="002E1FD8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</w:t>
      </w:r>
      <w:r>
        <w:rPr>
          <w:color w:val="auto"/>
          <w:sz w:val="22"/>
          <w:szCs w:val="22"/>
          <w:u w:val="single"/>
        </w:rPr>
        <w:t>Projekt wycinki drzew i krzewów oraz nasadzeń zastępczych:</w:t>
      </w:r>
      <w:r>
        <w:rPr>
          <w:color w:val="auto"/>
          <w:sz w:val="22"/>
          <w:szCs w:val="22"/>
        </w:rPr>
        <w:t xml:space="preserve"> </w:t>
      </w:r>
    </w:p>
    <w:p w14:paraId="270E1D4D" w14:textId="77777777" w:rsidR="002E1FD8" w:rsidRDefault="002E1FD8" w:rsidP="002E1FD8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6386DF2C" w14:textId="77777777" w:rsidR="002E1FD8" w:rsidRDefault="002E1FD8" w:rsidP="002E1FD8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planu nasadzeń zastępczych (z uzgodnieniem z zarządcą drogi), </w:t>
      </w:r>
    </w:p>
    <w:p w14:paraId="22A00DBE" w14:textId="482C90C5" w:rsidR="00E11880" w:rsidRPr="00E11880" w:rsidRDefault="002E1FD8" w:rsidP="002E1FD8">
      <w:pPr>
        <w:pStyle w:val="Default"/>
        <w:spacing w:line="276" w:lineRule="auto"/>
        <w:rPr>
          <w:color w:val="auto"/>
          <w:sz w:val="22"/>
          <w:szCs w:val="22"/>
        </w:rPr>
      </w:pPr>
      <w:r>
        <w:t>-  uzyskanie odpowiedniego pozwolenia na wycinkę drzew i krzewów.</w:t>
      </w:r>
    </w:p>
    <w:p w14:paraId="713BEDE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09AF9DD8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723465">
        <w:rPr>
          <w:b/>
          <w:bCs/>
          <w:color w:val="auto"/>
          <w:sz w:val="22"/>
          <w:szCs w:val="22"/>
        </w:rPr>
        <w:t>990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28FA9EE6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</w:t>
      </w:r>
      <w:r w:rsidR="00DE39B6">
        <w:rPr>
          <w:b/>
          <w:bCs/>
          <w:color w:val="auto"/>
          <w:sz w:val="22"/>
          <w:szCs w:val="22"/>
        </w:rPr>
        <w:t>00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723465">
        <w:rPr>
          <w:b/>
          <w:bCs/>
          <w:color w:val="auto"/>
          <w:sz w:val="22"/>
          <w:szCs w:val="22"/>
        </w:rPr>
        <w:t>99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51609EF0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3565E9">
        <w:rPr>
          <w:b/>
          <w:bCs/>
          <w:color w:val="auto"/>
          <w:sz w:val="22"/>
          <w:szCs w:val="22"/>
        </w:rPr>
        <w:t>4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02CD6BD7" w14:textId="7BBD62B6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720557">
        <w:rPr>
          <w:color w:val="auto"/>
          <w:sz w:val="22"/>
          <w:szCs w:val="22"/>
        </w:rPr>
        <w:t xml:space="preserve">- </w:t>
      </w:r>
      <w:r w:rsidR="00EE3CB8" w:rsidRPr="00720557">
        <w:rPr>
          <w:b/>
          <w:color w:val="auto"/>
          <w:sz w:val="22"/>
          <w:szCs w:val="22"/>
        </w:rPr>
        <w:t>3</w:t>
      </w:r>
      <w:r w:rsidRPr="00720557">
        <w:rPr>
          <w:b/>
          <w:color w:val="auto"/>
          <w:sz w:val="22"/>
          <w:szCs w:val="22"/>
        </w:rPr>
        <w:t xml:space="preserve">,50- </w:t>
      </w:r>
      <w:r w:rsidR="00EE3CB8" w:rsidRPr="00720557">
        <w:rPr>
          <w:b/>
          <w:color w:val="auto"/>
          <w:sz w:val="22"/>
          <w:szCs w:val="22"/>
        </w:rPr>
        <w:t>4</w:t>
      </w:r>
      <w:r w:rsidRPr="00720557">
        <w:rPr>
          <w:b/>
          <w:color w:val="auto"/>
          <w:sz w:val="22"/>
          <w:szCs w:val="22"/>
        </w:rPr>
        <w:t xml:space="preserve">,00 m </w:t>
      </w:r>
      <w:r w:rsidR="00EE3CB8" w:rsidRPr="00720557">
        <w:rPr>
          <w:b/>
          <w:color w:val="auto"/>
          <w:sz w:val="22"/>
          <w:szCs w:val="22"/>
        </w:rPr>
        <w:t>z mijankami 5,00 m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472CD980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1EA0D70C" w14:textId="2308EEC2" w:rsidR="00051D5A" w:rsidRPr="00E11880" w:rsidRDefault="00051D5A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bookmarkStart w:id="2" w:name="_Hlk67000124"/>
    </w:p>
    <w:bookmarkEnd w:id="2"/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51D5A"/>
    <w:rsid w:val="00090872"/>
    <w:rsid w:val="00284892"/>
    <w:rsid w:val="002E1FD8"/>
    <w:rsid w:val="00355524"/>
    <w:rsid w:val="003565E9"/>
    <w:rsid w:val="00396BCB"/>
    <w:rsid w:val="005B6365"/>
    <w:rsid w:val="00663AFE"/>
    <w:rsid w:val="0066672A"/>
    <w:rsid w:val="00720557"/>
    <w:rsid w:val="00723465"/>
    <w:rsid w:val="00846534"/>
    <w:rsid w:val="008866A9"/>
    <w:rsid w:val="008D40FF"/>
    <w:rsid w:val="009B32DD"/>
    <w:rsid w:val="00AB7205"/>
    <w:rsid w:val="00AD2731"/>
    <w:rsid w:val="00AE459B"/>
    <w:rsid w:val="00B478C8"/>
    <w:rsid w:val="00BA36A1"/>
    <w:rsid w:val="00C275C2"/>
    <w:rsid w:val="00D3185C"/>
    <w:rsid w:val="00DE39B6"/>
    <w:rsid w:val="00E11880"/>
    <w:rsid w:val="00E65420"/>
    <w:rsid w:val="00ED70B7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6</cp:revision>
  <dcterms:created xsi:type="dcterms:W3CDTF">2021-03-18T22:18:00Z</dcterms:created>
  <dcterms:modified xsi:type="dcterms:W3CDTF">2021-03-19T08:42:00Z</dcterms:modified>
</cp:coreProperties>
</file>