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39382" w14:textId="77777777" w:rsidR="007B23CD" w:rsidRDefault="007B23CD" w:rsidP="007B23CD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184EBB18" w14:textId="77777777" w:rsidR="007B23CD" w:rsidRDefault="007B23CD" w:rsidP="007B23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Burmistrza Gniewkowa</w:t>
      </w:r>
    </w:p>
    <w:p w14:paraId="1F6C4B88" w14:textId="77777777" w:rsidR="007B23CD" w:rsidRDefault="007B23CD" w:rsidP="007B23CD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Nr 7/2021 z dnia 25 stycznia 2021r.</w:t>
      </w:r>
    </w:p>
    <w:p w14:paraId="189A62A5" w14:textId="77777777" w:rsidR="007B23CD" w:rsidRDefault="007B23CD" w:rsidP="007B23CD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75C71D4B" w14:textId="77777777" w:rsidR="007B23CD" w:rsidRDefault="007B23CD" w:rsidP="007B23CD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72BBBFC7" w14:textId="77777777" w:rsidR="007B23CD" w:rsidRDefault="007B23CD" w:rsidP="007B2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KONSULTACJE SPOŁECZNE DOTYCZĄCE AKTUALIZACJI</w:t>
      </w:r>
    </w:p>
    <w:p w14:paraId="27B9271C" w14:textId="77777777" w:rsidR="007B23CD" w:rsidRDefault="007B23CD" w:rsidP="007B2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„LOKALNEGO PROGRAMU REWITALIZACJI GMINY GNIEWKOWO NA LATA 2016-2023”</w:t>
      </w:r>
    </w:p>
    <w:p w14:paraId="051E33B8" w14:textId="77777777" w:rsidR="007B23CD" w:rsidRDefault="007B23CD" w:rsidP="007B2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2C573" w14:textId="77777777" w:rsidR="007B23CD" w:rsidRDefault="007B23CD" w:rsidP="007B2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dniach </w:t>
      </w:r>
      <w:r>
        <w:rPr>
          <w:rFonts w:ascii="Times New Roman" w:hAnsi="Times New Roman" w:cs="Times New Roman"/>
          <w:b/>
          <w:sz w:val="24"/>
          <w:szCs w:val="24"/>
        </w:rPr>
        <w:t>01.02.2021 – 08.02.2021</w:t>
      </w:r>
      <w:r>
        <w:rPr>
          <w:rFonts w:ascii="Times New Roman" w:hAnsi="Times New Roman" w:cs="Times New Roman"/>
          <w:sz w:val="24"/>
          <w:szCs w:val="24"/>
        </w:rPr>
        <w:t xml:space="preserve"> ogłasza się konsultacje społeczne dotyczące aktualizacji „Lokalnego Programu Rewitalizacji Gminy Gniewkowo na lata 2016-2023”.</w:t>
      </w:r>
    </w:p>
    <w:p w14:paraId="4F4DC20A" w14:textId="77777777" w:rsidR="007B23CD" w:rsidRDefault="007B23CD" w:rsidP="007B23C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16"/>
        <w:gridCol w:w="3039"/>
        <w:gridCol w:w="3007"/>
      </w:tblGrid>
      <w:tr w:rsidR="007B23CD" w14:paraId="0CC32106" w14:textId="77777777" w:rsidTr="007B23C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DDCF" w14:textId="77777777" w:rsidR="007B23CD" w:rsidRDefault="007B23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48C7" w14:textId="77777777" w:rsidR="007B23CD" w:rsidRDefault="007B23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Reprezentowana instytucja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00C9" w14:textId="77777777" w:rsidR="007B23CD" w:rsidRDefault="007B23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Treść uwagi</w:t>
            </w:r>
          </w:p>
        </w:tc>
      </w:tr>
      <w:tr w:rsidR="007B23CD" w14:paraId="08A9305F" w14:textId="77777777" w:rsidTr="007B23C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9C5A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8F2E0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A4E79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13C4C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2D5E5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4AB6C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4A8A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7728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CD" w14:paraId="7DE85C8C" w14:textId="77777777" w:rsidTr="007B23C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6348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AB8E3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3E6B5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8C8A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A5B5B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F8801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EF4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B025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CD" w14:paraId="24A2DFDF" w14:textId="77777777" w:rsidTr="007B23C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048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BC9E1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C698C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9EB29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F72CA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382A2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2CC2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F940" w14:textId="77777777" w:rsidR="007B23CD" w:rsidRDefault="007B2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733CC4" w14:textId="77777777" w:rsidR="007B23CD" w:rsidRDefault="007B23CD" w:rsidP="007B2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EDB02" w14:textId="77777777" w:rsidR="007B23CD" w:rsidRDefault="007B23CD" w:rsidP="007B2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4B137" w14:textId="77777777" w:rsidR="007B23CD" w:rsidRDefault="007B23CD" w:rsidP="007B23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Wszelkie uwagi, opinie, propozycje dotyczące aktualizowanego dokumentu należy przesłać do dnia 08.02.2021 r. na adres: </w:t>
      </w:r>
      <w:hyperlink r:id="rId5" w:history="1">
        <w:r>
          <w:rPr>
            <w:rStyle w:val="Hipercze"/>
            <w:rFonts w:ascii="Times New Roman" w:hAnsi="Times New Roman" w:cs="Times New Roman"/>
            <w:b/>
            <w:sz w:val="24"/>
            <w:szCs w:val="24"/>
          </w:rPr>
          <w:t>urzad@gniewkowo.com.pl</w:t>
        </w:r>
      </w:hyperlink>
      <w:r>
        <w:rPr>
          <w:rFonts w:ascii="Times New Roman" w:hAnsi="Times New Roman" w:cs="Times New Roman"/>
          <w:b/>
          <w:sz w:val="24"/>
          <w:szCs w:val="24"/>
        </w:rPr>
        <w:t>, zgłosić osobiście w Urzędzie Miejskim w Gniewkowie, pok. nr 1 lub mogą być przesłane drogą listową na adres Urzędu Miejskiego.</w:t>
      </w:r>
    </w:p>
    <w:p w14:paraId="641F94D9" w14:textId="77777777" w:rsidR="007B23CD" w:rsidRDefault="007B23CD" w:rsidP="007B23CD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2A9E2B11" w14:textId="77777777" w:rsidR="007B23CD" w:rsidRDefault="007B23CD" w:rsidP="007B23C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E6E3AD" w14:textId="77777777" w:rsidR="007B23CD" w:rsidRDefault="007B23CD" w:rsidP="007B23C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B915AE" w14:textId="77777777" w:rsidR="007B23CD" w:rsidRDefault="007B23CD" w:rsidP="007B23C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815FAB" w14:textId="77777777" w:rsidR="007B23CD" w:rsidRDefault="007B23CD" w:rsidP="007B23C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400A73" w14:textId="2ADD22EB" w:rsidR="007B23CD" w:rsidRDefault="007B23CD" w:rsidP="007B23CD">
      <w:pPr>
        <w:jc w:val="center"/>
        <w:rPr>
          <w:rFonts w:ascii="Times New Roman" w:hAnsi="Times New Roman" w:cs="Times New Roman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9FDA946" wp14:editId="210A7FFF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146175" cy="1360805"/>
            <wp:effectExtent l="0" t="0" r="0" b="0"/>
            <wp:wrapThrough wrapText="bothSides">
              <wp:wrapPolygon edited="0">
                <wp:start x="0" y="0"/>
                <wp:lineTo x="0" y="21167"/>
                <wp:lineTo x="21181" y="21167"/>
                <wp:lineTo x="21181" y="0"/>
                <wp:lineTo x="0" y="0"/>
              </wp:wrapPolygon>
            </wp:wrapThrough>
            <wp:docPr id="1" name="Obraz 1" descr="HERB GNIEWKOWA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GNIEWKOWA 20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u w:val="single"/>
        </w:rPr>
        <w:t>Klauzula informacyjna</w:t>
      </w:r>
    </w:p>
    <w:p w14:paraId="5CDDA3C2" w14:textId="77777777" w:rsidR="007B23CD" w:rsidRDefault="007B23CD" w:rsidP="007B23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Zgodnie z art. 13 ust. 1 i ust. 2 rozporządzenia Parlamentu Europejskiego i Rady (UE) 2016/679 z dnia 27 kwietnia 2016 r. (ogólne rozporządzenie o ochronie danych – dalej RODO) informuję, iż:</w:t>
      </w:r>
    </w:p>
    <w:p w14:paraId="3DE03C58" w14:textId="77777777" w:rsidR="007B23CD" w:rsidRDefault="007B23CD" w:rsidP="007B23CD">
      <w:pPr>
        <w:rPr>
          <w:rFonts w:ascii="Times New Roman" w:hAnsi="Times New Roman" w:cs="Times New Roman"/>
        </w:rPr>
      </w:pPr>
    </w:p>
    <w:p w14:paraId="5E77C0E7" w14:textId="77777777" w:rsidR="007B23CD" w:rsidRDefault="007B23CD" w:rsidP="007B23C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Administratorem Pani/Pana danych osobowych jest Gmina Gniewkowo reprezentowana przez Burmistrza Gniewkowa, której siedziba mieści się przy </w:t>
      </w:r>
      <w:r>
        <w:rPr>
          <w:rFonts w:ascii="Times New Roman" w:hAnsi="Times New Roman"/>
          <w:bCs/>
          <w:kern w:val="2"/>
        </w:rPr>
        <w:t xml:space="preserve">ul. </w:t>
      </w:r>
      <w:r>
        <w:rPr>
          <w:rStyle w:val="lrzxr"/>
          <w:rFonts w:ascii="Times New Roman" w:hAnsi="Times New Roman"/>
        </w:rPr>
        <w:t>17 Stycznia 11, 88-140 Gniewkowo.</w:t>
      </w:r>
    </w:p>
    <w:p w14:paraId="33303BF4" w14:textId="77777777" w:rsidR="007B23CD" w:rsidRDefault="007B23CD" w:rsidP="007B23CD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Z inspektorem ochrony danych można się skontaktować pod numerem telefonu 533 229 001 lub mailowo: malgorzata.sapalska@cbi24.pl.</w:t>
      </w:r>
    </w:p>
    <w:p w14:paraId="5C78D7E8" w14:textId="77777777" w:rsidR="007B23CD" w:rsidRDefault="007B23CD" w:rsidP="007B23CD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Przetwarzanie Pani/Pana danych osobowych związane będzie z rozpatrzeniem złożonych uwag w ramach konsultacji społecznych dotyczących aktualizacji Lokalnego Programu Rewitalizacji Gminy Gniewkowo na lata 2016-2023. Jest ono niezbędne dla wypełnienia obowiązków prawnych ciążących na Gminie Gniewkowo zgodnie z art. 6 ust. 1 lit c) RODO.</w:t>
      </w:r>
    </w:p>
    <w:p w14:paraId="22FFB813" w14:textId="77777777" w:rsidR="007B23CD" w:rsidRDefault="007B23CD" w:rsidP="007B23CD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Odbiorcami Pani/Pana danych osobowych mogą być:</w:t>
      </w:r>
    </w:p>
    <w:p w14:paraId="47456DBE" w14:textId="77777777" w:rsidR="007B23CD" w:rsidRDefault="007B23CD" w:rsidP="007B23CD">
      <w:p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 xml:space="preserve">organy władzy publicznej oraz podmioty wykonujące zadania publiczne lub działające na zlecenie organów władzy publicznej, w zakresie i w celach, które wynikają z przepisów powszechnie obowiązującego prawa; </w:t>
      </w:r>
    </w:p>
    <w:p w14:paraId="4D8FFEBE" w14:textId="77777777" w:rsidR="007B23CD" w:rsidRDefault="007B23CD" w:rsidP="007B23CD">
      <w:p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  <w:t>inne podmioty, które na podstawie stosownych umów podpisanych z Gminą Gniewkowo przetwarzają dane osobowe dla których Administratorem jest Gmina Gniewkowo.</w:t>
      </w:r>
    </w:p>
    <w:p w14:paraId="282CAE5E" w14:textId="77777777" w:rsidR="007B23CD" w:rsidRDefault="007B23CD" w:rsidP="007B23CD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Pozyskane od Pani/Pana dane osobowe nie będą przekazywane poza Europejski Obszar Gospodarczy.</w:t>
      </w:r>
    </w:p>
    <w:p w14:paraId="552A22D7" w14:textId="77777777" w:rsidR="007B23CD" w:rsidRDefault="007B23CD" w:rsidP="007B23CD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Dane osobowe będą przetwarzane w ramach dokumentacji prowadzonej w formie papierowej i elektronicznej przez okres niezbędny do realizacji celów wskazanych w pkt 3, a po tym czasie przechowywane przez okres oraz w zakresie wymaganym przez przepisy powszechnie obowiązującego prawa zgodnie z instrukcją kancelaryjną.</w:t>
      </w:r>
    </w:p>
    <w:p w14:paraId="4C877203" w14:textId="77777777" w:rsidR="007B23CD" w:rsidRDefault="007B23CD" w:rsidP="007B23CD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Posiada Pani/Pan prawo dostępu do treści swoich danych oraz prawo ich sprostowania, usunięcia lub ograniczenia przetwarzania.</w:t>
      </w:r>
    </w:p>
    <w:p w14:paraId="032DCA1D" w14:textId="77777777" w:rsidR="007B23CD" w:rsidRDefault="007B23CD" w:rsidP="007B23CD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>W dowolnym momencie może Pani/Pan wycofać zgodę na przetwarzanie danych kontaktowych tj. numeru telefonu lub adresu poczty elektronicznej. Wycofanie zgody nie wpływa na zgodność z prawem przetwarzania danych, którego dokonano na podstawie zgody przed jej wycofaniem.</w:t>
      </w:r>
    </w:p>
    <w:p w14:paraId="0EAF7907" w14:textId="77777777" w:rsidR="007B23CD" w:rsidRDefault="007B23CD" w:rsidP="007B23CD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>Ma Pani/Pan prawo wniesienia skargi do organu nadzoru, jakim jest Prezes Urzędu Ochrony Danych Osobowych z siedzibą ul. Stawki 2, 00-193 Warszawa tel. 22 531 03 00, gdy uzna Pani/Pan, iż to przetwarzanie narusza przepisy RODO lub przepisy krajowe.</w:t>
      </w:r>
    </w:p>
    <w:p w14:paraId="7CC2C7C0" w14:textId="77777777" w:rsidR="007B23CD" w:rsidRDefault="007B23CD" w:rsidP="007B23CD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Podanie przez Panią/Pana danych osobowych jest obowiązkowe, w sytuacji gdy przesłankę przetwarzania danych osobowych stanowi przepis prawa lub zawarta między stronami umowa.</w:t>
      </w:r>
    </w:p>
    <w:p w14:paraId="57760929" w14:textId="77777777" w:rsidR="007B23CD" w:rsidRDefault="007B23CD" w:rsidP="007B23C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Niepodanie przez Panią/Pana danych osobowych uniemożliwia wszczęcie i prowadzenie sprawy z Pani/Pana wniosku bądź uniemożliwi stronie zapewnienie czynnego udziału w postępowaniu administracyjnym zgodnie z Kodeksem postępowania administracyjnego. Podanie danych kontaktowych, tj. numeru telefonu oraz adresu poczty elektronicznej jest dobrowolne.</w:t>
      </w:r>
    </w:p>
    <w:p w14:paraId="6C30D831" w14:textId="01E9DFDA" w:rsidR="00FB1D8D" w:rsidRPr="007B23CD" w:rsidRDefault="007B23CD" w:rsidP="007B23CD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  <w:t>Dane osobowe nie będą przetwarzane w sposób zautomatyzowany, w tym w formie profilowania.</w:t>
      </w:r>
    </w:p>
    <w:sectPr w:rsidR="00FB1D8D" w:rsidRPr="007B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CD668B"/>
    <w:multiLevelType w:val="hybridMultilevel"/>
    <w:tmpl w:val="8E70E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60A6DAA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CD"/>
    <w:rsid w:val="007B23CD"/>
    <w:rsid w:val="00FB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9780"/>
  <w15:chartTrackingRefBased/>
  <w15:docId w15:val="{FB3F808C-FC80-470C-BA9E-919091E1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3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23C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23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rzxr">
    <w:name w:val="lrzxr"/>
    <w:rsid w:val="007B23CD"/>
  </w:style>
  <w:style w:type="table" w:styleId="Tabela-Siatka">
    <w:name w:val="Table Grid"/>
    <w:basedOn w:val="Standardowy"/>
    <w:uiPriority w:val="59"/>
    <w:rsid w:val="007B23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rzad@gniewko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Nawrocka</dc:creator>
  <cp:keywords/>
  <dc:description/>
  <cp:lastModifiedBy>Anna Nawrocka</cp:lastModifiedBy>
  <cp:revision>1</cp:revision>
  <dcterms:created xsi:type="dcterms:W3CDTF">2021-02-01T07:00:00Z</dcterms:created>
  <dcterms:modified xsi:type="dcterms:W3CDTF">2021-02-01T07:01:00Z</dcterms:modified>
</cp:coreProperties>
</file>