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C7" w:rsidRPr="005E66F5" w:rsidRDefault="003D44C7" w:rsidP="003D44C7">
      <w:pPr>
        <w:jc w:val="center"/>
        <w:rPr>
          <w:rFonts w:ascii="Cambria" w:hAnsi="Cambria"/>
          <w:b/>
        </w:rPr>
      </w:pPr>
      <w:r w:rsidRPr="005E66F5">
        <w:rPr>
          <w:rFonts w:ascii="Cambria" w:hAnsi="Cambria"/>
          <w:b/>
        </w:rPr>
        <w:t xml:space="preserve">Lista uchwał podjętych przez </w:t>
      </w:r>
      <w:r w:rsidR="00C65A40">
        <w:rPr>
          <w:rFonts w:ascii="Cambria" w:hAnsi="Cambria"/>
          <w:b/>
        </w:rPr>
        <w:t>Radę Miejską w Gniewkowie na XXX</w:t>
      </w:r>
      <w:r w:rsidRPr="005E66F5">
        <w:rPr>
          <w:rFonts w:ascii="Cambria" w:hAnsi="Cambria"/>
          <w:b/>
        </w:rPr>
        <w:t xml:space="preserve"> sesji </w:t>
      </w:r>
      <w:r>
        <w:rPr>
          <w:rFonts w:ascii="Cambria" w:hAnsi="Cambria"/>
          <w:b/>
        </w:rPr>
        <w:br/>
      </w:r>
      <w:r w:rsidRPr="005E66F5">
        <w:rPr>
          <w:rFonts w:ascii="Cambria" w:hAnsi="Cambria"/>
          <w:b/>
        </w:rPr>
        <w:t xml:space="preserve">w dniu </w:t>
      </w:r>
      <w:r w:rsidR="009418D3">
        <w:rPr>
          <w:rFonts w:ascii="Cambria" w:hAnsi="Cambria"/>
          <w:b/>
        </w:rPr>
        <w:t>13 listopada</w:t>
      </w:r>
      <w:r>
        <w:rPr>
          <w:rFonts w:ascii="Cambria" w:hAnsi="Cambria"/>
          <w:b/>
        </w:rPr>
        <w:t xml:space="preserve"> </w:t>
      </w:r>
      <w:r w:rsidRPr="005E66F5">
        <w:rPr>
          <w:rFonts w:ascii="Cambria" w:hAnsi="Cambria"/>
          <w:b/>
        </w:rPr>
        <w:t xml:space="preserve"> 2020 r.</w:t>
      </w:r>
    </w:p>
    <w:p w:rsidR="003D44C7" w:rsidRDefault="003D44C7" w:rsidP="003D44C7"/>
    <w:p w:rsidR="003D44C7" w:rsidRDefault="003D44C7" w:rsidP="003D44C7"/>
    <w:p w:rsidR="00C04A46" w:rsidRDefault="00C04A46"/>
    <w:p w:rsidR="009418D3" w:rsidRPr="00355DC1" w:rsidRDefault="009418D3" w:rsidP="009418D3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</w:t>
      </w:r>
      <w:r w:rsidRPr="00355DC1">
        <w:rPr>
          <w:rFonts w:ascii="Cambria" w:hAnsi="Cambria"/>
          <w:sz w:val="24"/>
          <w:szCs w:val="24"/>
        </w:rPr>
        <w:t>Nr XXX/192/2020 zmieniającą uchwałę w sprawie budżetu na rok 2020;</w:t>
      </w:r>
    </w:p>
    <w:p w:rsidR="009418D3" w:rsidRPr="00355DC1" w:rsidRDefault="009418D3" w:rsidP="009418D3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 w:rsidRPr="00355DC1">
        <w:rPr>
          <w:rFonts w:ascii="Cambria" w:hAnsi="Cambria"/>
          <w:sz w:val="24"/>
          <w:szCs w:val="24"/>
        </w:rPr>
        <w:t xml:space="preserve"> </w:t>
      </w:r>
      <w:r w:rsidRPr="00355DC1">
        <w:rPr>
          <w:rFonts w:ascii="Cambria" w:hAnsi="Cambria"/>
          <w:sz w:val="24"/>
          <w:szCs w:val="24"/>
        </w:rPr>
        <w:t xml:space="preserve">Nr XXX/193/2020 </w:t>
      </w:r>
      <w:r w:rsidRPr="00355DC1">
        <w:rPr>
          <w:rFonts w:ascii="Cambria" w:hAnsi="Cambria" w:cs="Arial"/>
          <w:bCs/>
          <w:sz w:val="24"/>
          <w:szCs w:val="24"/>
        </w:rPr>
        <w:t xml:space="preserve">w  sprawie </w:t>
      </w:r>
      <w:r w:rsidRPr="00355DC1">
        <w:rPr>
          <w:rFonts w:ascii="Cambria" w:hAnsi="Cambria"/>
          <w:bCs/>
          <w:sz w:val="24"/>
          <w:szCs w:val="24"/>
        </w:rPr>
        <w:t>określenia wysokości stawek podatku od środków transportowych na rok 2021;</w:t>
      </w:r>
    </w:p>
    <w:p w:rsidR="009418D3" w:rsidRPr="00355DC1" w:rsidRDefault="009418D3" w:rsidP="009418D3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 w:rsidRPr="00355DC1">
        <w:rPr>
          <w:rFonts w:ascii="Cambria" w:hAnsi="Cambria"/>
          <w:bCs/>
          <w:sz w:val="24"/>
          <w:szCs w:val="24"/>
        </w:rPr>
        <w:t xml:space="preserve"> </w:t>
      </w:r>
      <w:r w:rsidRPr="00355DC1">
        <w:rPr>
          <w:rFonts w:ascii="Cambria" w:hAnsi="Cambria"/>
          <w:bCs/>
          <w:sz w:val="24"/>
          <w:szCs w:val="24"/>
        </w:rPr>
        <w:t xml:space="preserve">Nr XXX/194/2020 w </w:t>
      </w:r>
      <w:r w:rsidRPr="00355DC1">
        <w:rPr>
          <w:rFonts w:ascii="Cambria" w:hAnsi="Cambria"/>
          <w:sz w:val="24"/>
          <w:szCs w:val="24"/>
        </w:rPr>
        <w:t>sprawie obniżenia ceny skupu żyta przyjmowanej do obliczenia podatku rolnego na rok 2021;</w:t>
      </w:r>
    </w:p>
    <w:p w:rsidR="009418D3" w:rsidRPr="00355DC1" w:rsidRDefault="009418D3" w:rsidP="009418D3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 w:rsidRPr="00355DC1">
        <w:rPr>
          <w:rFonts w:ascii="Cambria" w:hAnsi="Cambria"/>
          <w:sz w:val="24"/>
          <w:szCs w:val="24"/>
        </w:rPr>
        <w:t xml:space="preserve"> </w:t>
      </w:r>
      <w:r w:rsidRPr="00355DC1">
        <w:rPr>
          <w:rFonts w:ascii="Cambria" w:hAnsi="Cambria"/>
          <w:sz w:val="24"/>
          <w:szCs w:val="24"/>
        </w:rPr>
        <w:t>Nr XXX/195/2020 w sprawie określenia wysokości stawek podatku od nieruchomości  na rok 2021;</w:t>
      </w:r>
    </w:p>
    <w:p w:rsidR="009418D3" w:rsidRPr="00355DC1" w:rsidRDefault="009418D3" w:rsidP="009418D3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 w:rsidRPr="00355DC1">
        <w:rPr>
          <w:rFonts w:ascii="Cambria" w:hAnsi="Cambria"/>
          <w:sz w:val="24"/>
          <w:szCs w:val="24"/>
        </w:rPr>
        <w:t xml:space="preserve"> </w:t>
      </w:r>
      <w:r w:rsidRPr="00355DC1">
        <w:rPr>
          <w:rFonts w:ascii="Cambria" w:hAnsi="Cambria"/>
          <w:sz w:val="24"/>
          <w:szCs w:val="24"/>
        </w:rPr>
        <w:t xml:space="preserve">Nr XXX/196/2020 </w:t>
      </w:r>
      <w:r w:rsidRPr="00355DC1">
        <w:rPr>
          <w:rFonts w:ascii="Cambria" w:hAnsi="Cambria"/>
          <w:bCs/>
          <w:sz w:val="24"/>
          <w:szCs w:val="24"/>
        </w:rPr>
        <w:t>w sprawie przyjęcia „Programu współpracy z organizacjami pozarządowymi oraz podmiotami wymienionymi w art. 3 ust.3 ustawy z dnia 24 kwietnia 2003 r. o działalności pożytku publicznego i o wolontariacie na 2021 rok”;</w:t>
      </w:r>
    </w:p>
    <w:p w:rsidR="009418D3" w:rsidRPr="00355DC1" w:rsidRDefault="009418D3" w:rsidP="009418D3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 w:rsidRPr="00355DC1">
        <w:rPr>
          <w:rFonts w:ascii="Cambria" w:hAnsi="Cambria"/>
          <w:bCs/>
          <w:sz w:val="24"/>
          <w:szCs w:val="24"/>
        </w:rPr>
        <w:t xml:space="preserve"> </w:t>
      </w:r>
      <w:r w:rsidRPr="00355DC1">
        <w:rPr>
          <w:rFonts w:ascii="Cambria" w:hAnsi="Cambria"/>
          <w:bCs/>
          <w:sz w:val="24"/>
          <w:szCs w:val="24"/>
        </w:rPr>
        <w:t>Nr XXX/197/2020 w sprawie określenia jednostki obsługującej, jednostek obsługiwanych oraz zakresu obowiązków powierzonych jednostce obsługującej w ramach wspólnej obsługi;</w:t>
      </w:r>
    </w:p>
    <w:p w:rsidR="009418D3" w:rsidRPr="00355DC1" w:rsidRDefault="009418D3" w:rsidP="009418D3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 w:rsidRPr="00355DC1">
        <w:rPr>
          <w:rFonts w:ascii="Cambria" w:hAnsi="Cambria"/>
          <w:bCs/>
          <w:sz w:val="24"/>
          <w:szCs w:val="24"/>
        </w:rPr>
        <w:t xml:space="preserve"> </w:t>
      </w:r>
      <w:r w:rsidRPr="00355DC1">
        <w:rPr>
          <w:rFonts w:ascii="Cambria" w:hAnsi="Cambria"/>
          <w:bCs/>
          <w:sz w:val="24"/>
          <w:szCs w:val="24"/>
        </w:rPr>
        <w:t>Nr XXX/198/2020 w sprawie dokonania wyboru metody ustalenia opłaty za gospodarowanie odpadami komunalnymi i   ustalenia stawki tej opłaty;</w:t>
      </w:r>
    </w:p>
    <w:p w:rsidR="009418D3" w:rsidRPr="00355DC1" w:rsidRDefault="009418D3" w:rsidP="009418D3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 w:rsidRPr="00355DC1">
        <w:rPr>
          <w:rFonts w:ascii="Cambria" w:hAnsi="Cambria"/>
          <w:bCs/>
          <w:sz w:val="24"/>
          <w:szCs w:val="24"/>
        </w:rPr>
        <w:t xml:space="preserve"> </w:t>
      </w:r>
      <w:bookmarkStart w:id="0" w:name="_GoBack"/>
      <w:bookmarkEnd w:id="0"/>
      <w:r w:rsidRPr="00355DC1">
        <w:rPr>
          <w:rFonts w:ascii="Cambria" w:hAnsi="Cambria"/>
          <w:bCs/>
          <w:sz w:val="24"/>
          <w:szCs w:val="24"/>
        </w:rPr>
        <w:t xml:space="preserve">Nr XXX/199/2020 w sprawie </w:t>
      </w:r>
      <w:r w:rsidRPr="00355DC1">
        <w:rPr>
          <w:rFonts w:ascii="Cambria" w:hAnsi="Cambria"/>
          <w:sz w:val="24"/>
          <w:szCs w:val="24"/>
        </w:rPr>
        <w:t>określenia górnych stawek opłat  ponoszonych przez właścicieli nieruchomości,  którzy pozbywają się  z  terenu nieruchomości nieczystości ciekłych oraz, którzy  nie  są obowiązani do ponoszenia opłat za gospodarowanie odpadami komunalnymi na rzecz gminy.</w:t>
      </w:r>
    </w:p>
    <w:p w:rsidR="003D44C7" w:rsidRDefault="003D44C7" w:rsidP="003D44C7"/>
    <w:p w:rsidR="003D44C7" w:rsidRDefault="003D44C7"/>
    <w:p w:rsidR="003D44C7" w:rsidRDefault="003D44C7"/>
    <w:p w:rsidR="003D44C7" w:rsidRDefault="003D44C7">
      <w:r>
        <w:t xml:space="preserve">Zestawiła: </w:t>
      </w:r>
      <w:proofErr w:type="spellStart"/>
      <w:r>
        <w:t>J.Stefańska</w:t>
      </w:r>
      <w:proofErr w:type="spellEnd"/>
    </w:p>
    <w:sectPr w:rsidR="003D4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538CF"/>
    <w:multiLevelType w:val="hybridMultilevel"/>
    <w:tmpl w:val="EAE8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8A"/>
    <w:rsid w:val="003B1CCA"/>
    <w:rsid w:val="003D44C7"/>
    <w:rsid w:val="007B5674"/>
    <w:rsid w:val="009418D3"/>
    <w:rsid w:val="00BD7C8A"/>
    <w:rsid w:val="00C04A46"/>
    <w:rsid w:val="00C6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EEA27-0A42-4A0B-A2A8-80E66C9B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4C7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4C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2020-06-02T10:13:00Z</dcterms:created>
  <dcterms:modified xsi:type="dcterms:W3CDTF">2020-12-03T08:56:00Z</dcterms:modified>
</cp:coreProperties>
</file>