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F5" w:rsidRPr="00C7608F" w:rsidRDefault="00C7608F" w:rsidP="003972E0">
      <w:pPr>
        <w:rPr>
          <w:rFonts w:ascii="Times New Roman" w:hAnsi="Times New Roman" w:cs="Times New Roman"/>
        </w:rPr>
      </w:pPr>
      <w:r w:rsidRPr="00C760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Zał. nr 9 do SWIZ</w:t>
      </w:r>
    </w:p>
    <w:p w:rsidR="001A18F5" w:rsidRPr="005A5703" w:rsidRDefault="002D719B" w:rsidP="001A18F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</w:rPr>
        <w:t>UMOWA RZp.272</w:t>
      </w:r>
      <w:r w:rsidR="002B7C59">
        <w:rPr>
          <w:rFonts w:ascii="Times New Roman" w:eastAsia="Times New Roman" w:hAnsi="Times New Roman" w:cs="Times New Roman"/>
          <w:b/>
          <w:color w:val="000000" w:themeColor="text1"/>
        </w:rPr>
        <w:t>…..</w:t>
      </w:r>
      <w:r w:rsidRPr="005A570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1A18F5" w:rsidRPr="005A5703">
        <w:rPr>
          <w:rFonts w:ascii="Times New Roman" w:eastAsia="Times New Roman" w:hAnsi="Times New Roman" w:cs="Times New Roman"/>
          <w:b/>
          <w:color w:val="000000" w:themeColor="text1"/>
        </w:rPr>
        <w:t>20</w:t>
      </w:r>
      <w:r w:rsidR="002B7C59">
        <w:rPr>
          <w:rFonts w:ascii="Times New Roman" w:eastAsia="Times New Roman" w:hAnsi="Times New Roman" w:cs="Times New Roman"/>
          <w:b/>
          <w:color w:val="000000" w:themeColor="text1"/>
        </w:rPr>
        <w:t>20</w:t>
      </w:r>
    </w:p>
    <w:p w:rsidR="001A18F5" w:rsidRPr="005A5703" w:rsidRDefault="00CA7790" w:rsidP="001A1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zawarta w dniu 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…..</w:t>
      </w:r>
      <w:r w:rsidR="00C460F2">
        <w:rPr>
          <w:rFonts w:ascii="Times New Roman" w:eastAsia="Times New Roman" w:hAnsi="Times New Roman" w:cs="Times New Roman"/>
          <w:color w:val="000000" w:themeColor="text1"/>
        </w:rPr>
        <w:t>.12.</w:t>
      </w:r>
      <w:r w:rsidR="005C15F2">
        <w:rPr>
          <w:rFonts w:ascii="Times New Roman" w:eastAsia="Times New Roman" w:hAnsi="Times New Roman" w:cs="Times New Roman"/>
          <w:color w:val="000000" w:themeColor="text1"/>
        </w:rPr>
        <w:t>20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20</w:t>
      </w:r>
      <w:r w:rsidR="001A18F5" w:rsidRPr="005A5703">
        <w:rPr>
          <w:rFonts w:ascii="Times New Roman" w:eastAsia="Times New Roman" w:hAnsi="Times New Roman" w:cs="Times New Roman"/>
          <w:color w:val="000000" w:themeColor="text1"/>
        </w:rPr>
        <w:t xml:space="preserve"> r. w Gniewkowie pomiędzy Gminą Gniewkowo mającą siedzibę przy ul.</w:t>
      </w:r>
      <w:r w:rsidR="00B55C08">
        <w:rPr>
          <w:rFonts w:ascii="Times New Roman" w:eastAsia="Times New Roman" w:hAnsi="Times New Roman" w:cs="Times New Roman"/>
          <w:color w:val="000000" w:themeColor="text1"/>
        </w:rPr>
        <w:t> </w:t>
      </w:r>
      <w:r w:rsidR="001A18F5" w:rsidRPr="005A5703">
        <w:rPr>
          <w:rFonts w:ascii="Times New Roman" w:eastAsia="Times New Roman" w:hAnsi="Times New Roman" w:cs="Times New Roman"/>
          <w:color w:val="000000" w:themeColor="text1"/>
        </w:rPr>
        <w:t>17</w:t>
      </w:r>
      <w:r w:rsidR="00B55C08">
        <w:rPr>
          <w:rFonts w:ascii="Times New Roman" w:eastAsia="Times New Roman" w:hAnsi="Times New Roman" w:cs="Times New Roman"/>
          <w:color w:val="000000" w:themeColor="text1"/>
        </w:rPr>
        <w:t> S</w:t>
      </w:r>
      <w:r w:rsidR="001A18F5" w:rsidRPr="005A5703">
        <w:rPr>
          <w:rFonts w:ascii="Times New Roman" w:eastAsia="Times New Roman" w:hAnsi="Times New Roman" w:cs="Times New Roman"/>
          <w:color w:val="000000" w:themeColor="text1"/>
        </w:rPr>
        <w:t>tycznia 11, 88-140 Gniewkowo, NIP 556-25-63-314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reprezentowaną przez Burmistrza Gniewkowa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ab/>
        <w:t xml:space="preserve">- Adama </w:t>
      </w:r>
      <w:r w:rsidR="009D7EB8">
        <w:rPr>
          <w:rFonts w:ascii="Times New Roman" w:eastAsia="Times New Roman" w:hAnsi="Times New Roman" w:cs="Times New Roman"/>
          <w:color w:val="000000" w:themeColor="text1"/>
        </w:rPr>
        <w:t xml:space="preserve">Straszyńskiego 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przy kontrasygnacie Skarbnika Gminy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ab/>
      </w:r>
      <w:r w:rsidRPr="005A5703">
        <w:rPr>
          <w:rFonts w:ascii="Times New Roman" w:eastAsia="Times New Roman" w:hAnsi="Times New Roman" w:cs="Times New Roman"/>
          <w:color w:val="000000" w:themeColor="text1"/>
        </w:rPr>
        <w:tab/>
        <w:t>-</w:t>
      </w:r>
      <w:r w:rsidR="009D7EB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55C08">
        <w:rPr>
          <w:rFonts w:ascii="Times New Roman" w:eastAsia="Times New Roman" w:hAnsi="Times New Roman" w:cs="Times New Roman"/>
          <w:color w:val="000000" w:themeColor="text1"/>
        </w:rPr>
        <w:t>Wioletty Kucharskiej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zwaną dalej Zamawiającym </w:t>
      </w:r>
    </w:p>
    <w:p w:rsidR="001A18F5" w:rsidRPr="005A5703" w:rsidRDefault="001A18F5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a</w:t>
      </w:r>
    </w:p>
    <w:p w:rsidR="00C460F2" w:rsidRDefault="00C460F2" w:rsidP="00C460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B7C59">
        <w:rPr>
          <w:rFonts w:ascii="Times New Roman" w:eastAsia="Times New Roman" w:hAnsi="Times New Roman" w:cs="Times New Roman"/>
        </w:rPr>
        <w:t>…………………….</w:t>
      </w:r>
    </w:p>
    <w:p w:rsidR="00C460F2" w:rsidRDefault="00C460F2" w:rsidP="00C460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0DDA">
        <w:rPr>
          <w:rFonts w:ascii="Times New Roman" w:eastAsia="Times New Roman" w:hAnsi="Times New Roman" w:cs="Times New Roman"/>
        </w:rPr>
        <w:t xml:space="preserve">reprezentowanym przez </w:t>
      </w:r>
    </w:p>
    <w:p w:rsidR="001A18F5" w:rsidRPr="005A5703" w:rsidRDefault="002D719B" w:rsidP="001A1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</w:rPr>
        <w:t>zwaną dalej Wykonawcą.</w:t>
      </w:r>
      <w:r w:rsidR="003972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1A18F5" w:rsidRPr="005A5703" w:rsidRDefault="001A18F5" w:rsidP="001A18F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C539C" w:rsidRPr="002B7C59" w:rsidRDefault="001A18F5" w:rsidP="009C5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C539C">
        <w:rPr>
          <w:rFonts w:ascii="Times New Roman" w:eastAsia="Times New Roman" w:hAnsi="Times New Roman" w:cs="Times New Roman"/>
          <w:bCs/>
          <w:color w:val="000000" w:themeColor="text1"/>
        </w:rPr>
        <w:t xml:space="preserve">Po </w:t>
      </w:r>
      <w:r w:rsidRPr="002B7C59">
        <w:rPr>
          <w:rFonts w:ascii="Times New Roman" w:eastAsia="Times New Roman" w:hAnsi="Times New Roman" w:cs="Times New Roman"/>
          <w:bCs/>
          <w:color w:val="000000" w:themeColor="text1"/>
        </w:rPr>
        <w:t>przeprowadzeniu postępowania przetargowego w trybie przetargu nieograniczonego na zadanie</w:t>
      </w:r>
      <w:r w:rsidR="009C539C" w:rsidRPr="002B7C59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Pr="002B7C5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1A18F5" w:rsidRPr="002B7C59" w:rsidRDefault="009C539C" w:rsidP="009C5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2B7C59">
        <w:rPr>
          <w:rFonts w:ascii="Times New Roman" w:hAnsi="Times New Roman" w:cs="Times New Roman"/>
          <w:b/>
          <w:bCs/>
        </w:rPr>
        <w:t>„</w:t>
      </w:r>
      <w:r w:rsidR="002B7C59" w:rsidRPr="002B7C59">
        <w:rPr>
          <w:rFonts w:ascii="Times New Roman" w:hAnsi="Times New Roman" w:cs="Times New Roman"/>
          <w:b/>
          <w:szCs w:val="24"/>
        </w:rPr>
        <w:t xml:space="preserve">Rozbudowa drogi gminnej nr 151122C - ul. Walcerzewice, </w:t>
      </w:r>
      <w:r w:rsidR="002B7C59" w:rsidRPr="002B7C59">
        <w:rPr>
          <w:rFonts w:ascii="Times New Roman" w:hAnsi="Times New Roman" w:cs="Times New Roman"/>
          <w:b/>
          <w:szCs w:val="24"/>
        </w:rPr>
        <w:tab/>
        <w:t>gmina</w:t>
      </w:r>
      <w:r w:rsidR="002B7C59">
        <w:rPr>
          <w:rFonts w:ascii="Times New Roman" w:hAnsi="Times New Roman" w:cs="Times New Roman"/>
          <w:b/>
          <w:szCs w:val="24"/>
        </w:rPr>
        <w:t xml:space="preserve"> </w:t>
      </w:r>
      <w:r w:rsidR="002B7C59" w:rsidRPr="002B7C59">
        <w:rPr>
          <w:rFonts w:ascii="Times New Roman" w:hAnsi="Times New Roman" w:cs="Times New Roman"/>
          <w:b/>
          <w:szCs w:val="24"/>
        </w:rPr>
        <w:t>Gniewkowo na odcinku 757,91m, której początek łączy się z drogą wojewódzką nr 246.</w:t>
      </w:r>
      <w:r w:rsidR="001A18F5" w:rsidRPr="002B7C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” </w:t>
      </w:r>
      <w:r w:rsidR="001A18F5" w:rsidRPr="002B7C59">
        <w:rPr>
          <w:rFonts w:ascii="Times New Roman" w:eastAsia="Times New Roman" w:hAnsi="Times New Roman" w:cs="Times New Roman"/>
          <w:bCs/>
          <w:color w:val="000000" w:themeColor="text1"/>
        </w:rPr>
        <w:t>w rozumieniu przepisów art. 39 ustawy z dnia 29 stycznia 2004 r. Prawo zamówień publicznych (</w:t>
      </w:r>
      <w:r w:rsidR="001A18F5" w:rsidRPr="002B7C59">
        <w:rPr>
          <w:rFonts w:ascii="Times New Roman" w:eastAsia="Times New Roman" w:hAnsi="Times New Roman" w:cs="Times New Roman"/>
          <w:color w:val="000000" w:themeColor="text1"/>
        </w:rPr>
        <w:t>Dz. U. z 201</w:t>
      </w:r>
      <w:r w:rsidR="00B55C08" w:rsidRPr="002B7C59">
        <w:rPr>
          <w:rFonts w:ascii="Times New Roman" w:eastAsia="Times New Roman" w:hAnsi="Times New Roman" w:cs="Times New Roman"/>
          <w:color w:val="000000" w:themeColor="text1"/>
        </w:rPr>
        <w:t>9</w:t>
      </w:r>
      <w:r w:rsidR="009D7EB8" w:rsidRPr="002B7C59">
        <w:rPr>
          <w:rFonts w:ascii="Times New Roman" w:eastAsia="Times New Roman" w:hAnsi="Times New Roman" w:cs="Times New Roman"/>
          <w:color w:val="000000" w:themeColor="text1"/>
        </w:rPr>
        <w:t xml:space="preserve"> r. poz. </w:t>
      </w:r>
      <w:r w:rsidR="00B55C08" w:rsidRPr="002B7C59">
        <w:rPr>
          <w:rFonts w:ascii="Times New Roman" w:eastAsia="Times New Roman" w:hAnsi="Times New Roman" w:cs="Times New Roman"/>
          <w:color w:val="000000" w:themeColor="text1"/>
        </w:rPr>
        <w:t>1843</w:t>
      </w:r>
      <w:r w:rsidR="001A18F5" w:rsidRPr="002B7C59">
        <w:rPr>
          <w:rFonts w:ascii="Times New Roman" w:eastAsia="Times New Roman" w:hAnsi="Times New Roman" w:cs="Times New Roman"/>
          <w:bCs/>
          <w:color w:val="000000" w:themeColor="text1"/>
        </w:rPr>
        <w:t xml:space="preserve">), zwanej danej w skrócie ustawą </w:t>
      </w:r>
      <w:proofErr w:type="spellStart"/>
      <w:r w:rsidR="001A18F5" w:rsidRPr="002B7C59">
        <w:rPr>
          <w:rFonts w:ascii="Times New Roman" w:eastAsia="Times New Roman" w:hAnsi="Times New Roman" w:cs="Times New Roman"/>
          <w:bCs/>
          <w:color w:val="000000" w:themeColor="text1"/>
        </w:rPr>
        <w:t>Pzp</w:t>
      </w:r>
      <w:proofErr w:type="spellEnd"/>
      <w:r w:rsidR="001A18F5" w:rsidRPr="002B7C59">
        <w:rPr>
          <w:rFonts w:ascii="Times New Roman" w:eastAsia="Times New Roman" w:hAnsi="Times New Roman" w:cs="Times New Roman"/>
          <w:bCs/>
          <w:color w:val="000000" w:themeColor="text1"/>
        </w:rPr>
        <w:t>., została zawarta umowa o następującej treści.</w:t>
      </w:r>
    </w:p>
    <w:p w:rsidR="00D507C2" w:rsidRDefault="00D507C2" w:rsidP="001A18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</w:p>
    <w:p w:rsidR="001A18F5" w:rsidRPr="005A5703" w:rsidRDefault="001A18F5" w:rsidP="001A18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§ 1</w:t>
      </w:r>
    </w:p>
    <w:p w:rsidR="001A18F5" w:rsidRPr="005A5703" w:rsidRDefault="001A18F5" w:rsidP="001A18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Przedmiot realizacji</w:t>
      </w:r>
    </w:p>
    <w:p w:rsidR="00B55C08" w:rsidRPr="003972E0" w:rsidRDefault="001A18F5" w:rsidP="003972E0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972E0">
        <w:rPr>
          <w:rFonts w:ascii="Times New Roman" w:eastAsia="Times New Roman" w:hAnsi="Times New Roman" w:cs="Times New Roman"/>
          <w:color w:val="000000" w:themeColor="text1"/>
          <w:lang w:eastAsia="ar-SA"/>
        </w:rPr>
        <w:t>Zamawiający zleca a Wykonawca przyjmuje do wykonania zadanie</w:t>
      </w:r>
      <w:r w:rsidR="00184E2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pn.</w:t>
      </w:r>
      <w:r w:rsidR="00D17D4B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</w:p>
    <w:p w:rsidR="001A18F5" w:rsidRPr="003972E0" w:rsidRDefault="009C539C" w:rsidP="009C53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>
        <w:rPr>
          <w:rFonts w:ascii="Times New Roman" w:hAnsi="Times New Roman" w:cs="Times New Roman"/>
          <w:b/>
          <w:bCs/>
        </w:rPr>
        <w:t>„</w:t>
      </w:r>
      <w:r w:rsidR="002B7C59" w:rsidRPr="002B7C59">
        <w:rPr>
          <w:rFonts w:ascii="Times New Roman" w:hAnsi="Times New Roman" w:cs="Times New Roman"/>
          <w:b/>
          <w:szCs w:val="24"/>
        </w:rPr>
        <w:t xml:space="preserve">Rozbudowa drogi gminnej nr 151122C - ul. Walcerzewice, </w:t>
      </w:r>
      <w:r w:rsidR="002B7C59" w:rsidRPr="002B7C59">
        <w:rPr>
          <w:rFonts w:ascii="Times New Roman" w:hAnsi="Times New Roman" w:cs="Times New Roman"/>
          <w:b/>
          <w:szCs w:val="24"/>
        </w:rPr>
        <w:tab/>
        <w:t>gmina</w:t>
      </w:r>
      <w:r w:rsidR="002B7C59">
        <w:rPr>
          <w:rFonts w:ascii="Times New Roman" w:hAnsi="Times New Roman" w:cs="Times New Roman"/>
          <w:b/>
          <w:szCs w:val="24"/>
        </w:rPr>
        <w:t xml:space="preserve"> </w:t>
      </w:r>
      <w:r w:rsidR="002B7C59" w:rsidRPr="002B7C59">
        <w:rPr>
          <w:rFonts w:ascii="Times New Roman" w:hAnsi="Times New Roman" w:cs="Times New Roman"/>
          <w:b/>
          <w:szCs w:val="24"/>
        </w:rPr>
        <w:t>Gniewkowo na odcinku 757,91m, której początek łączy się z drogą wojewódzką nr 246</w:t>
      </w:r>
      <w:r w:rsidR="001A18F5" w:rsidRPr="003972E0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.</w:t>
      </w:r>
    </w:p>
    <w:p w:rsidR="001A18F5" w:rsidRPr="003972E0" w:rsidRDefault="001A18F5" w:rsidP="003972E0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972E0">
        <w:rPr>
          <w:rFonts w:ascii="Times New Roman" w:eastAsia="Times New Roman" w:hAnsi="Times New Roman" w:cs="Times New Roman"/>
          <w:color w:val="000000" w:themeColor="text1"/>
          <w:lang w:eastAsia="ar-SA"/>
        </w:rPr>
        <w:t>Szczegółowy zakres przedmiotu umowy precyzuje: dokumentacja przetargowa, dokument</w:t>
      </w:r>
      <w:r w:rsidR="00CA7790" w:rsidRPr="003972E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acja projektowa, </w:t>
      </w:r>
      <w:r w:rsidRPr="003972E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szczegółowa specyfikacja techniczna </w:t>
      </w:r>
      <w:r w:rsidR="009C539C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przedmiar robót budowlanych </w:t>
      </w:r>
      <w:r w:rsidRPr="003972E0">
        <w:rPr>
          <w:rFonts w:ascii="Times New Roman" w:eastAsia="Times New Roman" w:hAnsi="Times New Roman" w:cs="Times New Roman"/>
          <w:color w:val="000000" w:themeColor="text1"/>
          <w:lang w:eastAsia="ar-SA"/>
        </w:rPr>
        <w:t>oraz specyfikacja istotnych warunków zamówienia.</w:t>
      </w:r>
    </w:p>
    <w:p w:rsidR="00D17D4B" w:rsidRPr="009C539C" w:rsidRDefault="001A18F5" w:rsidP="00E749DD">
      <w:pPr>
        <w:pStyle w:val="Akapitzlist"/>
        <w:numPr>
          <w:ilvl w:val="0"/>
          <w:numId w:val="29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C539C">
        <w:rPr>
          <w:rFonts w:ascii="Times New Roman" w:eastAsia="Times New Roman" w:hAnsi="Times New Roman" w:cs="Times New Roman"/>
          <w:color w:val="000000" w:themeColor="text1"/>
          <w:lang w:eastAsia="ar-SA"/>
        </w:rPr>
        <w:t>Wykonawca niniejszą umową zobowiązuje się wobec Zamawiającego do wykonania i</w:t>
      </w:r>
      <w:r w:rsidR="00403285" w:rsidRPr="009C539C">
        <w:rPr>
          <w:rFonts w:ascii="Times New Roman" w:eastAsia="Times New Roman" w:hAnsi="Times New Roman" w:cs="Times New Roman"/>
          <w:color w:val="000000" w:themeColor="text1"/>
          <w:lang w:eastAsia="ar-SA"/>
        </w:rPr>
        <w:t> </w:t>
      </w:r>
      <w:r w:rsidRPr="009C539C">
        <w:rPr>
          <w:rFonts w:ascii="Times New Roman" w:eastAsia="Times New Roman" w:hAnsi="Times New Roman" w:cs="Times New Roman"/>
          <w:color w:val="000000" w:themeColor="text1"/>
          <w:lang w:eastAsia="ar-SA"/>
        </w:rPr>
        <w:t>przekazania Zamawiającemu przedmiotu umowy wykonanego zgodnie z postanowieniami umowy, dokumentacją przetargową, dokumentacją projektową, szczegółową specyfikacją techniczną, specyfikacją istotnych warunków zamówienia</w:t>
      </w:r>
      <w:r w:rsidR="009C0589" w:rsidRPr="009C539C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wraz z załącznikami</w:t>
      </w:r>
      <w:r w:rsidRPr="009C539C">
        <w:rPr>
          <w:rFonts w:ascii="Times New Roman" w:eastAsia="Times New Roman" w:hAnsi="Times New Roman" w:cs="Times New Roman"/>
          <w:color w:val="000000" w:themeColor="text1"/>
          <w:lang w:eastAsia="ar-SA"/>
        </w:rPr>
        <w:t>, sztuką budowlaną, obowiązującymi normami i przepisami oraz przepisami bezpieczeństwa i higieny pracy. Wykonawca zrealizuje przedmiot umowy z należytą starannością, w sposób, który zapewni prawidłową i terminową realizację zadania.</w:t>
      </w:r>
      <w:r w:rsidR="00403285" w:rsidRPr="009C539C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</w:p>
    <w:p w:rsidR="00D17D4B" w:rsidRPr="003972E0" w:rsidRDefault="001A18F5" w:rsidP="003972E0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3972E0">
        <w:rPr>
          <w:rFonts w:ascii="Times New Roman" w:hAnsi="Times New Roman" w:cs="Times New Roman"/>
        </w:rPr>
        <w:t>Integralną częścią umowy jest specyfikacja istotnych warunków zamówienia wraz z załącznikami</w:t>
      </w:r>
      <w:r w:rsidR="00D17D4B" w:rsidRP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04890" w:rsidRPr="00D17D4B">
        <w:rPr>
          <w:rFonts w:ascii="Times New Roman" w:eastAsia="Times New Roman" w:hAnsi="Times New Roman" w:cs="Times New Roman"/>
          <w:color w:val="000000" w:themeColor="text1"/>
        </w:rPr>
        <w:t>znak RZp.271.</w:t>
      </w:r>
      <w:r w:rsidR="009C0589" w:rsidRPr="00D17D4B">
        <w:rPr>
          <w:rFonts w:ascii="Times New Roman" w:eastAsia="Times New Roman" w:hAnsi="Times New Roman" w:cs="Times New Roman"/>
          <w:color w:val="000000" w:themeColor="text1"/>
        </w:rPr>
        <w:t>1</w:t>
      </w:r>
      <w:r w:rsidR="009C539C">
        <w:rPr>
          <w:rFonts w:ascii="Times New Roman" w:eastAsia="Times New Roman" w:hAnsi="Times New Roman" w:cs="Times New Roman"/>
          <w:color w:val="000000" w:themeColor="text1"/>
        </w:rPr>
        <w:t>.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13</w:t>
      </w:r>
      <w:r w:rsidR="00E04890" w:rsidRPr="00D17D4B">
        <w:rPr>
          <w:rFonts w:ascii="Times New Roman" w:eastAsia="Times New Roman" w:hAnsi="Times New Roman" w:cs="Times New Roman"/>
          <w:color w:val="000000" w:themeColor="text1"/>
        </w:rPr>
        <w:t>.</w:t>
      </w:r>
      <w:r w:rsidR="009C0589" w:rsidRPr="00D17D4B">
        <w:rPr>
          <w:rFonts w:ascii="Times New Roman" w:eastAsia="Times New Roman" w:hAnsi="Times New Roman" w:cs="Times New Roman"/>
          <w:color w:val="000000" w:themeColor="text1"/>
        </w:rPr>
        <w:t>20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20</w:t>
      </w:r>
      <w:r w:rsidRPr="00D17D4B">
        <w:rPr>
          <w:rFonts w:ascii="Times New Roman" w:eastAsia="Times New Roman" w:hAnsi="Times New Roman" w:cs="Times New Roman"/>
          <w:color w:val="000000" w:themeColor="text1"/>
        </w:rPr>
        <w:t xml:space="preserve"> oraz oferta Wykonawcy</w:t>
      </w:r>
      <w:r w:rsidR="008959D1" w:rsidRPr="00D17D4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8959D1" w:rsidRPr="00D17D4B" w:rsidRDefault="008959D1" w:rsidP="003972E0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  <w:r w:rsidRPr="00D17D4B">
        <w:rPr>
          <w:rFonts w:ascii="Times New Roman" w:eastAsia="Times New Roman" w:hAnsi="Times New Roman" w:cs="Times New Roman"/>
          <w:color w:val="000000" w:themeColor="text1"/>
        </w:rPr>
        <w:t>Wykonawca oświadcza, że zapoznał się z dokumentacją projektową i nie wnosi do niej uwag.</w:t>
      </w:r>
    </w:p>
    <w:p w:rsidR="001A18F5" w:rsidRPr="005A5703" w:rsidRDefault="001A18F5" w:rsidP="001A18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2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Termin realizacji</w:t>
      </w:r>
    </w:p>
    <w:p w:rsidR="001A18F5" w:rsidRPr="00D507C2" w:rsidRDefault="001A18F5" w:rsidP="003972E0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3972E0">
        <w:rPr>
          <w:rFonts w:ascii="Times New Roman" w:eastAsia="Calibri" w:hAnsi="Times New Roman" w:cs="Times New Roman"/>
          <w:color w:val="000000" w:themeColor="text1"/>
        </w:rPr>
        <w:t>Realizacja prz</w:t>
      </w:r>
      <w:r w:rsidR="00E04890" w:rsidRPr="003972E0">
        <w:rPr>
          <w:rFonts w:ascii="Times New Roman" w:eastAsia="Calibri" w:hAnsi="Times New Roman" w:cs="Times New Roman"/>
          <w:color w:val="000000" w:themeColor="text1"/>
        </w:rPr>
        <w:t xml:space="preserve">edmiotu zamówienia nastąpi do </w:t>
      </w:r>
      <w:r w:rsidR="002B7C59">
        <w:rPr>
          <w:rFonts w:ascii="Times New Roman" w:eastAsia="Calibri" w:hAnsi="Times New Roman" w:cs="Times New Roman"/>
          <w:b/>
        </w:rPr>
        <w:t>30</w:t>
      </w:r>
      <w:r w:rsidR="00D507C2" w:rsidRPr="00D507C2">
        <w:rPr>
          <w:rFonts w:ascii="Times New Roman" w:eastAsia="Calibri" w:hAnsi="Times New Roman" w:cs="Times New Roman"/>
          <w:b/>
        </w:rPr>
        <w:t>.0</w:t>
      </w:r>
      <w:r w:rsidR="002F2EDA">
        <w:rPr>
          <w:rFonts w:ascii="Times New Roman" w:eastAsia="Calibri" w:hAnsi="Times New Roman" w:cs="Times New Roman"/>
          <w:b/>
        </w:rPr>
        <w:t>6</w:t>
      </w:r>
      <w:r w:rsidR="00D507C2" w:rsidRPr="00D507C2">
        <w:rPr>
          <w:rFonts w:ascii="Times New Roman" w:eastAsia="Calibri" w:hAnsi="Times New Roman" w:cs="Times New Roman"/>
          <w:b/>
        </w:rPr>
        <w:t>.2</w:t>
      </w:r>
      <w:r w:rsidRPr="00D507C2">
        <w:rPr>
          <w:rFonts w:ascii="Times New Roman" w:eastAsia="Calibri" w:hAnsi="Times New Roman" w:cs="Times New Roman"/>
          <w:b/>
        </w:rPr>
        <w:t>0</w:t>
      </w:r>
      <w:r w:rsidR="00072727" w:rsidRPr="00D507C2">
        <w:rPr>
          <w:rFonts w:ascii="Times New Roman" w:eastAsia="Calibri" w:hAnsi="Times New Roman" w:cs="Times New Roman"/>
          <w:b/>
        </w:rPr>
        <w:t>2</w:t>
      </w:r>
      <w:r w:rsidR="002F0BE6">
        <w:rPr>
          <w:rFonts w:ascii="Times New Roman" w:eastAsia="Calibri" w:hAnsi="Times New Roman" w:cs="Times New Roman"/>
          <w:b/>
        </w:rPr>
        <w:t>1</w:t>
      </w:r>
      <w:r w:rsidRPr="00D507C2">
        <w:rPr>
          <w:rFonts w:ascii="Times New Roman" w:eastAsia="Calibri" w:hAnsi="Times New Roman" w:cs="Times New Roman"/>
          <w:b/>
        </w:rPr>
        <w:t xml:space="preserve"> r. </w:t>
      </w:r>
    </w:p>
    <w:p w:rsidR="001A18F5" w:rsidRPr="005A5703" w:rsidRDefault="001A18F5" w:rsidP="001A18F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A5703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3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Obowiązki Wykonawcy</w:t>
      </w:r>
    </w:p>
    <w:p w:rsidR="001A18F5" w:rsidRPr="005A5703" w:rsidRDefault="00030010" w:rsidP="00D17D4B">
      <w:pPr>
        <w:numPr>
          <w:ilvl w:val="3"/>
          <w:numId w:val="9"/>
        </w:numPr>
        <w:tabs>
          <w:tab w:val="center" w:pos="9144"/>
          <w:tab w:val="right" w:pos="13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</w:rPr>
        <w:t>Wykonawca ponosi aż do chwili odbioru końcowego odpowiedzialność na zasadach ogólnych za szkody wynikłe na przekazanym terenie w związku z prowadzonymi robotami budowlanymi.</w:t>
      </w:r>
    </w:p>
    <w:p w:rsidR="00030010" w:rsidRPr="005A5703" w:rsidRDefault="00030010" w:rsidP="00D17D4B">
      <w:pPr>
        <w:numPr>
          <w:ilvl w:val="3"/>
          <w:numId w:val="9"/>
        </w:numPr>
        <w:tabs>
          <w:tab w:val="center" w:pos="9144"/>
          <w:tab w:val="right" w:pos="13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</w:rPr>
        <w:t>Wykonawca zobowiązuje się we własnym zakresie i na własny koszt do: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wykonania robót budowlanych zgodnie z dokumentacją projektową oraz wytycznymi i</w:t>
      </w:r>
      <w:r w:rsidR="00D17D4B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zaleceniami określonymi w </w:t>
      </w:r>
      <w:r w:rsidR="0081292D">
        <w:rPr>
          <w:rFonts w:ascii="Times New Roman" w:eastAsia="Times New Roman" w:hAnsi="Times New Roman" w:cs="Times New Roman"/>
          <w:color w:val="000000" w:themeColor="text1"/>
        </w:rPr>
        <w:t>SIWZ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, obowiązującymi normami, sztuką budowlaną, przepisami BHP, ppoż. oraz poleceniami inspektora nadzoru inwestorskiego lub nadzoru autorskiego,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użycia materiałów gwarantujących odpowiednią jakość, o parametrach technicznych i</w:t>
      </w:r>
      <w:r w:rsidR="00D17D4B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jakościowych nie gorszych niż określone w dokumentacji projektowej,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wskazania na piśmie przed rozpoczęciem robót osób funkcyjnych budowy,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>przejęcia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placu budowy,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jego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zagospodarowania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oraz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właściwego oznaczenia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i</w:t>
      </w:r>
      <w:r w:rsidR="002557C9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zabezpieczenia terenu budowy i miejsc prowadzenia robót, zapewnienia należytego ładu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i</w:t>
      </w:r>
      <w:r w:rsidR="002557C9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porządku,</w:t>
      </w:r>
    </w:p>
    <w:p w:rsidR="00A23ABA" w:rsidRPr="005A5703" w:rsidRDefault="00A23ABA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</w:rPr>
        <w:t>prowadzenia dziennika budowy i umożliwienia dokonywania w nim zapisów inspektorowi nadzoru inwesto</w:t>
      </w:r>
      <w:r w:rsidR="006222AC" w:rsidRPr="005A5703">
        <w:rPr>
          <w:rFonts w:ascii="Times New Roman" w:eastAsia="Times New Roman" w:hAnsi="Times New Roman" w:cs="Times New Roman"/>
          <w:bCs/>
          <w:color w:val="000000" w:themeColor="text1"/>
        </w:rPr>
        <w:t>rskiego,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urządzenia i oznakowania placu budowy oraz utrzymywania oznakowania w stanie należytym przez cały okres budowy,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zorganizowania we własnym zakresie dozoru mienia i wszelkich wymaganych przepisami zabezpieczeń p.poż. na terenie budowy oraz ponoszenia za nie pełnej odpowiedzialności materialnej,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zabezpieczenia budowy przed kradzieżą i innymi negatywnymi zdarzeniami i ponoszenia skutków finansowych z tego tytułu,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ponoszenia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odpowiedzialności za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szkody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powstałe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na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terenie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budowy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pozostające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w</w:t>
      </w:r>
      <w:r w:rsidR="002557C9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związku przyczynowym z robotami prowadzonymi przez Wykonawcę,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zabezpieczenia instalacji i urządzeń na terenie budowy i w jej bezpośrednim otoczeniu - jeśli wynika to z dokumentacji - przed ich zniszczeniem lub uszkodzeniem w trakcie wykonywania robót stanowiących przedmiot niniejszej umowy,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utrzymywania terenu budowy w stanie wolnym od przeszkód komunikacyjnych oraz usuwania na bieżąco niepotrzebnych urządzeń pomocniczych, zbędnych materiałów oraz odpadów,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wykonania prac niezbędnych ze względu na bezpieczeństwo lub konieczność zapobieżenia awarii,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bezzwłocznego powiadamiania na piśmie Zamawiającego o wszelkich możliwych zdarzeniach i okolicznościach mogących wpłynąć na opóźnienie robót,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odtworzenia uszkodzonych lub zniszczonych elementów wyposażenia lub części obiektów objętych robotami budowlanymi albo instalacji lub sieci infrastruktury technicznej,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usunięcia wszelkich wad i usterek stwierdzonych przez nadzór inwestorski w trakcie trwania robót w uzgodnionym przez strony terminie, nie dłuższym jednak niż termin technicznie uzasadniony, niezbędny do ich usunięcia,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nanoszenia na bieżąco w dokumentacji zmian wprowadzanych w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uzgodnieniu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</w:t>
      </w:r>
      <w:r w:rsidR="002557C9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Zamawiającym,</w:t>
      </w:r>
    </w:p>
    <w:p w:rsidR="00500302" w:rsidRPr="005A5703" w:rsidRDefault="00500302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zagospodarowania terenu budowy i zaplecza socjalnego dla potrzeb własnych- zgodnie z</w:t>
      </w:r>
      <w:r w:rsidR="002557C9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obowiązując</w:t>
      </w:r>
      <w:r w:rsidR="00E544AF" w:rsidRPr="005A5703">
        <w:rPr>
          <w:rFonts w:ascii="Times New Roman" w:eastAsia="Times New Roman" w:hAnsi="Times New Roman" w:cs="Times New Roman"/>
          <w:color w:val="000000" w:themeColor="text1"/>
        </w:rPr>
        <w:t>ymi, w tym zakresie przepisami,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likwidacji placu budowy i uporządkowania terenu w terminie nie późniejszym niż dzień zgłoszenia gotowości do odbioru końcowego,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utylizacji lub przekazania uprawnionemu podmiotowi do utylizacji odpadów powstałych podczas wykonywania robót budowlanych, </w:t>
      </w:r>
    </w:p>
    <w:p w:rsidR="001A18F5" w:rsidRPr="005A5703" w:rsidRDefault="001A18F5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przekazania protokołem odbioru końcowego Zamawiającemu przedmiotu umowy w dniu ostatecznego odbioru,</w:t>
      </w:r>
    </w:p>
    <w:p w:rsidR="001A18F5" w:rsidRPr="005A5703" w:rsidRDefault="00381696" w:rsidP="002557C9">
      <w:pPr>
        <w:numPr>
          <w:ilvl w:val="4"/>
          <w:numId w:val="9"/>
        </w:numPr>
        <w:tabs>
          <w:tab w:val="clear" w:pos="3600"/>
          <w:tab w:val="right" w:pos="1368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z</w:t>
      </w:r>
      <w:r w:rsidR="001A18F5" w:rsidRPr="005A5703">
        <w:rPr>
          <w:rFonts w:ascii="Times New Roman" w:eastAsia="Times New Roman" w:hAnsi="Times New Roman" w:cs="Times New Roman"/>
          <w:color w:val="000000" w:themeColor="text1"/>
        </w:rPr>
        <w:t>awiadomienia Zamawiającego o zamiarze złożenia wniosku o ogłoszenie upadłości na podstawie ustawy z dnia 28 lutego 2003 r.</w:t>
      </w:r>
      <w:r w:rsidR="00E544AF" w:rsidRPr="005A5703">
        <w:rPr>
          <w:rFonts w:ascii="Times New Roman" w:eastAsia="Times New Roman" w:hAnsi="Times New Roman" w:cs="Times New Roman"/>
          <w:color w:val="000000" w:themeColor="text1"/>
        </w:rPr>
        <w:t xml:space="preserve"> Prawo upadłościowe (Dz. U. </w:t>
      </w:r>
      <w:r w:rsidR="00510C71">
        <w:rPr>
          <w:rFonts w:ascii="Times New Roman" w:eastAsia="Times New Roman" w:hAnsi="Times New Roman" w:cs="Times New Roman"/>
          <w:color w:val="000000" w:themeColor="text1"/>
        </w:rPr>
        <w:t>2019</w:t>
      </w:r>
      <w:r w:rsidR="00255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544AF" w:rsidRPr="005A5703">
        <w:rPr>
          <w:rFonts w:ascii="Times New Roman" w:eastAsia="Times New Roman" w:hAnsi="Times New Roman" w:cs="Times New Roman"/>
          <w:color w:val="000000" w:themeColor="text1"/>
        </w:rPr>
        <w:t xml:space="preserve">r. poz. </w:t>
      </w:r>
      <w:r w:rsidR="00510C71">
        <w:rPr>
          <w:rFonts w:ascii="Times New Roman" w:eastAsia="Times New Roman" w:hAnsi="Times New Roman" w:cs="Times New Roman"/>
          <w:color w:val="000000" w:themeColor="text1"/>
        </w:rPr>
        <w:t>498</w:t>
      </w:r>
      <w:r w:rsidR="00510C71" w:rsidRPr="005A57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A18F5" w:rsidRPr="005A5703">
        <w:rPr>
          <w:rFonts w:ascii="Times New Roman" w:eastAsia="Times New Roman" w:hAnsi="Times New Roman" w:cs="Times New Roman"/>
          <w:color w:val="000000" w:themeColor="text1"/>
        </w:rPr>
        <w:t>z</w:t>
      </w:r>
      <w:r w:rsidR="002557C9">
        <w:rPr>
          <w:rFonts w:ascii="Times New Roman" w:eastAsia="Times New Roman" w:hAnsi="Times New Roman" w:cs="Times New Roman"/>
          <w:color w:val="000000" w:themeColor="text1"/>
        </w:rPr>
        <w:t> </w:t>
      </w:r>
      <w:r w:rsidR="001A18F5" w:rsidRPr="005A5703">
        <w:rPr>
          <w:rFonts w:ascii="Times New Roman" w:eastAsia="Times New Roman" w:hAnsi="Times New Roman" w:cs="Times New Roman"/>
          <w:color w:val="000000" w:themeColor="text1"/>
        </w:rPr>
        <w:t>późn. zm.).</w:t>
      </w:r>
    </w:p>
    <w:p w:rsidR="001A18F5" w:rsidRPr="005A5703" w:rsidRDefault="001A18F5" w:rsidP="002557C9">
      <w:pPr>
        <w:numPr>
          <w:ilvl w:val="3"/>
          <w:numId w:val="9"/>
        </w:numPr>
        <w:tabs>
          <w:tab w:val="clear" w:pos="2880"/>
          <w:tab w:val="center" w:pos="-5670"/>
          <w:tab w:val="num" w:pos="-297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jest zobowiązany w ramach zamówienia przygotować i przekazać w dniu odbioru końcowego robót wszelkie dokumenty do wniosku składanego do właściwego organu administracji budowlanej w celu zgłoszenia zakończenia robót budowlanych zgodnie z</w:t>
      </w:r>
      <w:r w:rsidR="002557C9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wymogami ustawy Prawo budowlane.</w:t>
      </w:r>
    </w:p>
    <w:p w:rsidR="001A18F5" w:rsidRPr="005A5703" w:rsidRDefault="001A18F5" w:rsidP="002557C9">
      <w:pPr>
        <w:numPr>
          <w:ilvl w:val="3"/>
          <w:numId w:val="9"/>
        </w:numPr>
        <w:tabs>
          <w:tab w:val="clear" w:pos="2880"/>
          <w:tab w:val="center" w:pos="-5670"/>
          <w:tab w:val="num" w:pos="-297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 wykonania zamówienia Wykonawca zobowiązany jest użyć materiałów gwarantujących odpowiednią jakość, o parametrach technicznych i jakościowych odpowiadających właściwościom materiałów przyjętych w projekcie.</w:t>
      </w:r>
    </w:p>
    <w:p w:rsidR="001A18F5" w:rsidRPr="005A5703" w:rsidRDefault="001A18F5" w:rsidP="002557C9">
      <w:pPr>
        <w:numPr>
          <w:ilvl w:val="3"/>
          <w:numId w:val="9"/>
        </w:numPr>
        <w:tabs>
          <w:tab w:val="clear" w:pos="2880"/>
          <w:tab w:val="center" w:pos="-5670"/>
          <w:tab w:val="num" w:pos="-297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ma obowiązek posiadać w stosunku do użytych materiałów i urządzeń dokumenty potwierdzające pozwolenie na zastosowanie/wbudowanie (atesty, certyfikaty, aprobaty techniczne, świadectwa jakości). Wykonawca przekaże wymienione w zdaniu wcześniejszym dokumenty w dniu zgłoszenia zakończenia robót i okaże na każde żądanie Zamawiającego i</w:t>
      </w:r>
      <w:r w:rsidR="002557C9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inspektora nadzoru w trakcie trwania robót.</w:t>
      </w:r>
    </w:p>
    <w:p w:rsidR="001A18F5" w:rsidRPr="005A5703" w:rsidRDefault="001A18F5" w:rsidP="002557C9">
      <w:pPr>
        <w:numPr>
          <w:ilvl w:val="3"/>
          <w:numId w:val="9"/>
        </w:numPr>
        <w:tabs>
          <w:tab w:val="clear" w:pos="2880"/>
          <w:tab w:val="center" w:pos="-5670"/>
          <w:tab w:val="num" w:pos="-297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>Wykonawca zaopatrzy obiekty w oznaczenia i instrukcje wymagane obowiązującymi przepisami (p.poż., sanitarnymi, bhp).</w:t>
      </w:r>
    </w:p>
    <w:p w:rsidR="001A18F5" w:rsidRPr="005A5703" w:rsidRDefault="001A18F5" w:rsidP="002557C9">
      <w:pPr>
        <w:numPr>
          <w:ilvl w:val="3"/>
          <w:numId w:val="9"/>
        </w:numPr>
        <w:tabs>
          <w:tab w:val="clear" w:pos="2880"/>
          <w:tab w:val="center" w:pos="-5670"/>
          <w:tab w:val="num" w:pos="-297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zabezpieczy składowane tymczasowo na placu budowy materiały i urządzenia - do czasu ich wbudowania - przed zniszczeniem, uszkodzeniem albo utratą jakości, właściwości lub parametrów, oraz udostępni do kontroli przez inspektora nadzoru.</w:t>
      </w:r>
    </w:p>
    <w:p w:rsidR="001A18F5" w:rsidRPr="005A5703" w:rsidRDefault="001A18F5" w:rsidP="002557C9">
      <w:pPr>
        <w:numPr>
          <w:ilvl w:val="3"/>
          <w:numId w:val="9"/>
        </w:numPr>
        <w:tabs>
          <w:tab w:val="clear" w:pos="2880"/>
          <w:tab w:val="center" w:pos="-5670"/>
          <w:tab w:val="num" w:pos="-297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jest odpowiedzialny za utylizację lub przekazanie do utylizacji materiałów pochodzących z rozbiórki lub wytworzonych odpadów dla innego podmiotu wraz ze wskazaniem miejsca i sposobu utylizacji lub innego wykorzystania tych materiałów lub odpadów. Jako wytwórca odpadów, zgodnie z ustawą z dnia 14 grudn</w:t>
      </w:r>
      <w:r w:rsidR="002E00F5" w:rsidRPr="005A5703">
        <w:rPr>
          <w:rFonts w:ascii="Times New Roman" w:eastAsia="Times New Roman" w:hAnsi="Times New Roman" w:cs="Times New Roman"/>
          <w:color w:val="000000" w:themeColor="text1"/>
        </w:rPr>
        <w:t>ia 2012 r. o odpadach (</w:t>
      </w:r>
      <w:proofErr w:type="spellStart"/>
      <w:r w:rsidR="002557C9">
        <w:rPr>
          <w:rFonts w:ascii="Times New Roman" w:eastAsia="Times New Roman" w:hAnsi="Times New Roman" w:cs="Times New Roman"/>
          <w:color w:val="000000" w:themeColor="text1"/>
        </w:rPr>
        <w:t>T.j</w:t>
      </w:r>
      <w:proofErr w:type="spellEnd"/>
      <w:r w:rsidR="002557C9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2E00F5" w:rsidRPr="005A5703">
        <w:rPr>
          <w:rFonts w:ascii="Times New Roman" w:eastAsia="Times New Roman" w:hAnsi="Times New Roman" w:cs="Times New Roman"/>
          <w:color w:val="000000" w:themeColor="text1"/>
        </w:rPr>
        <w:t>Dz.</w:t>
      </w:r>
      <w:r w:rsidR="00255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E00F5" w:rsidRPr="005A5703">
        <w:rPr>
          <w:rFonts w:ascii="Times New Roman" w:eastAsia="Times New Roman" w:hAnsi="Times New Roman" w:cs="Times New Roman"/>
          <w:color w:val="000000" w:themeColor="text1"/>
        </w:rPr>
        <w:t>U.</w:t>
      </w:r>
      <w:r w:rsidR="00255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C1FF4">
        <w:rPr>
          <w:rFonts w:ascii="Times New Roman" w:eastAsia="Times New Roman" w:hAnsi="Times New Roman" w:cs="Times New Roman"/>
          <w:color w:val="000000" w:themeColor="text1"/>
        </w:rPr>
        <w:t>z 20</w:t>
      </w:r>
      <w:r w:rsidR="002F0BE6">
        <w:rPr>
          <w:rFonts w:ascii="Times New Roman" w:eastAsia="Times New Roman" w:hAnsi="Times New Roman" w:cs="Times New Roman"/>
          <w:color w:val="000000" w:themeColor="text1"/>
        </w:rPr>
        <w:t>20</w:t>
      </w:r>
      <w:r w:rsidR="00255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C1FF4">
        <w:rPr>
          <w:rFonts w:ascii="Times New Roman" w:eastAsia="Times New Roman" w:hAnsi="Times New Roman" w:cs="Times New Roman"/>
          <w:color w:val="000000" w:themeColor="text1"/>
        </w:rPr>
        <w:t>r. poz. 7</w:t>
      </w:r>
      <w:r w:rsidR="002F0BE6">
        <w:rPr>
          <w:rFonts w:ascii="Times New Roman" w:eastAsia="Times New Roman" w:hAnsi="Times New Roman" w:cs="Times New Roman"/>
          <w:color w:val="000000" w:themeColor="text1"/>
        </w:rPr>
        <w:t>97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z późn. zm.) Wykonawca ponosi pełną odpowiedzialność za prawidłowe postępowanie z</w:t>
      </w:r>
      <w:r w:rsidR="002557C9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wytworzonymi podczas wykonywania przedmiotu umowy odpadami, w tym odpadami niebezpiecznymi.</w:t>
      </w:r>
    </w:p>
    <w:p w:rsidR="001A18F5" w:rsidRPr="005A5703" w:rsidRDefault="001A18F5" w:rsidP="002557C9">
      <w:pPr>
        <w:numPr>
          <w:ilvl w:val="3"/>
          <w:numId w:val="9"/>
        </w:numPr>
        <w:tabs>
          <w:tab w:val="clear" w:pos="2880"/>
          <w:tab w:val="center" w:pos="-5670"/>
          <w:tab w:val="num" w:pos="-297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Wyroby budowlane użyte do wykonania robót muszą odpowiadać wymaganiom określonym w</w:t>
      </w:r>
      <w:r w:rsidR="00B00EA2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powszechnie obowiązujących przepisach prawa.</w:t>
      </w:r>
    </w:p>
    <w:p w:rsidR="001A18F5" w:rsidRPr="005A5703" w:rsidRDefault="001A18F5" w:rsidP="002557C9">
      <w:pPr>
        <w:numPr>
          <w:ilvl w:val="3"/>
          <w:numId w:val="9"/>
        </w:numPr>
        <w:tabs>
          <w:tab w:val="clear" w:pos="2880"/>
          <w:tab w:val="center" w:pos="-5670"/>
          <w:tab w:val="num" w:pos="-297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wykona i przygotuje oraz złoży w formie trwale spiętej wszelkie dokumenty za wykonany przedmiot zamówienia, a zwłaszcza:</w:t>
      </w:r>
    </w:p>
    <w:p w:rsidR="001A18F5" w:rsidRPr="005A5703" w:rsidRDefault="001A18F5" w:rsidP="00B00EA2">
      <w:pPr>
        <w:numPr>
          <w:ilvl w:val="4"/>
          <w:numId w:val="9"/>
        </w:numPr>
        <w:tabs>
          <w:tab w:val="clear" w:pos="3600"/>
          <w:tab w:val="num" w:pos="-255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instrukcje (w języku polskim) użytkowania zamontowanych urządzeń,</w:t>
      </w:r>
    </w:p>
    <w:p w:rsidR="001A18F5" w:rsidRPr="005A5703" w:rsidRDefault="001A18F5" w:rsidP="00B00EA2">
      <w:pPr>
        <w:numPr>
          <w:ilvl w:val="4"/>
          <w:numId w:val="9"/>
        </w:numPr>
        <w:tabs>
          <w:tab w:val="clear" w:pos="3600"/>
          <w:tab w:val="num" w:pos="-255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dokumenty gwarancyjne wraz z warunkami gwarancji wszystkich zamontowanych urządzeń,</w:t>
      </w:r>
    </w:p>
    <w:p w:rsidR="001A18F5" w:rsidRPr="005A5703" w:rsidRDefault="001A18F5" w:rsidP="00B00EA2">
      <w:pPr>
        <w:numPr>
          <w:ilvl w:val="4"/>
          <w:numId w:val="9"/>
        </w:numPr>
        <w:tabs>
          <w:tab w:val="clear" w:pos="3600"/>
          <w:tab w:val="num" w:pos="-255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protokoły z badania materiałów i urządzeń,</w:t>
      </w:r>
    </w:p>
    <w:p w:rsidR="001A18F5" w:rsidRPr="005A5703" w:rsidRDefault="001A18F5" w:rsidP="00B00EA2">
      <w:pPr>
        <w:numPr>
          <w:ilvl w:val="4"/>
          <w:numId w:val="9"/>
        </w:numPr>
        <w:tabs>
          <w:tab w:val="clear" w:pos="3600"/>
          <w:tab w:val="num" w:pos="-255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dokumenty potwierdzające jakość materiałów i urządzeń użytych do wykonania przedmiotu zamówienia,</w:t>
      </w:r>
    </w:p>
    <w:p w:rsidR="001A18F5" w:rsidRPr="005A5703" w:rsidRDefault="001A18F5" w:rsidP="00B00EA2">
      <w:pPr>
        <w:numPr>
          <w:ilvl w:val="4"/>
          <w:numId w:val="9"/>
        </w:numPr>
        <w:tabs>
          <w:tab w:val="clear" w:pos="3600"/>
          <w:tab w:val="num" w:pos="-255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inne dokumenty zgromadzone w trakcie wykonywania przedmiotu zamówienia, a odnoszące się do jego realizacji,</w:t>
      </w:r>
    </w:p>
    <w:p w:rsidR="001A18F5" w:rsidRPr="005A5703" w:rsidRDefault="001A18F5" w:rsidP="00B00EA2">
      <w:pPr>
        <w:numPr>
          <w:ilvl w:val="4"/>
          <w:numId w:val="9"/>
        </w:numPr>
        <w:tabs>
          <w:tab w:val="clear" w:pos="3600"/>
          <w:tab w:val="num" w:pos="-255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kosztorys powykonawczy, </w:t>
      </w:r>
    </w:p>
    <w:p w:rsidR="001A18F5" w:rsidRPr="005A5703" w:rsidRDefault="001A18F5" w:rsidP="00B00EA2">
      <w:pPr>
        <w:numPr>
          <w:ilvl w:val="4"/>
          <w:numId w:val="9"/>
        </w:numPr>
        <w:tabs>
          <w:tab w:val="clear" w:pos="3600"/>
          <w:tab w:val="num" w:pos="-255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kartę gwarancyjną, opracowaną zgodnie z zapisami </w:t>
      </w:r>
      <w:r w:rsidR="0081292D">
        <w:rPr>
          <w:rFonts w:ascii="Times New Roman" w:eastAsia="Times New Roman" w:hAnsi="Times New Roman" w:cs="Times New Roman"/>
          <w:color w:val="000000" w:themeColor="text1"/>
        </w:rPr>
        <w:t>SIWZ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1A18F5" w:rsidRPr="005A5703" w:rsidRDefault="001A18F5" w:rsidP="00B00EA2">
      <w:pPr>
        <w:numPr>
          <w:ilvl w:val="4"/>
          <w:numId w:val="9"/>
        </w:numPr>
        <w:tabs>
          <w:tab w:val="clear" w:pos="3600"/>
          <w:tab w:val="num" w:pos="-255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dokumentację geodezyjną powykonawczą.</w:t>
      </w:r>
    </w:p>
    <w:p w:rsidR="001A18F5" w:rsidRPr="005A5703" w:rsidRDefault="001A18F5" w:rsidP="001A18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4</w:t>
      </w:r>
    </w:p>
    <w:p w:rsidR="001A18F5" w:rsidRPr="005A5703" w:rsidRDefault="001A18F5" w:rsidP="001A18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</w:rPr>
        <w:t>Zatrudnienie na podstawie umowy o pracę</w:t>
      </w:r>
    </w:p>
    <w:p w:rsidR="001A18F5" w:rsidRPr="003972E0" w:rsidRDefault="001A18F5" w:rsidP="003972E0">
      <w:pPr>
        <w:pStyle w:val="Akapitzlist"/>
        <w:numPr>
          <w:ilvl w:val="6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 xml:space="preserve">Zamawiający wymaga zatrudnienia na podstawie umowy o pracę przez Wykonawcę lub podwykonawcę </w:t>
      </w:r>
      <w:r w:rsidR="00D67728" w:rsidRPr="003972E0">
        <w:rPr>
          <w:rFonts w:ascii="Times New Roman" w:eastAsia="Times New Roman" w:hAnsi="Times New Roman" w:cs="Times New Roman"/>
          <w:color w:val="000000" w:themeColor="text1"/>
        </w:rPr>
        <w:t>osób bezpośrednio wykonujących czynności w trakcie realizacji przedmiotu zamówienia (wszyscy pracownicy fizyczni wykonujący roboty budowlane na budowie, w</w:t>
      </w:r>
      <w:r w:rsidR="00B00EA2">
        <w:rPr>
          <w:rFonts w:ascii="Times New Roman" w:eastAsia="Times New Roman" w:hAnsi="Times New Roman" w:cs="Times New Roman"/>
          <w:color w:val="000000" w:themeColor="text1"/>
        </w:rPr>
        <w:t> </w:t>
      </w:r>
      <w:r w:rsidR="00D67728" w:rsidRPr="003972E0">
        <w:rPr>
          <w:rFonts w:ascii="Times New Roman" w:eastAsia="Times New Roman" w:hAnsi="Times New Roman" w:cs="Times New Roman"/>
          <w:color w:val="000000" w:themeColor="text1"/>
        </w:rPr>
        <w:t>szczególności:</w:t>
      </w:r>
      <w:r w:rsidR="00483B59" w:rsidRPr="003972E0">
        <w:rPr>
          <w:rFonts w:ascii="Times New Roman" w:eastAsia="Times New Roman" w:hAnsi="Times New Roman" w:cs="Times New Roman"/>
          <w:color w:val="000000" w:themeColor="text1"/>
        </w:rPr>
        <w:t xml:space="preserve"> operatorzy maszyn oraz robotnicy drogowi</w:t>
      </w:r>
      <w:r w:rsidR="00D67728" w:rsidRPr="003972E0">
        <w:rPr>
          <w:rFonts w:ascii="Times New Roman" w:eastAsia="Times New Roman" w:hAnsi="Times New Roman" w:cs="Times New Roman"/>
          <w:color w:val="000000" w:themeColor="text1"/>
        </w:rPr>
        <w:t>) w ilości osób niezbędnej do realizacji przedmiotu zamówienia, za wyjątkiem prac wykonywanych przez kierownika budowy.</w:t>
      </w:r>
    </w:p>
    <w:p w:rsidR="001A18F5" w:rsidRPr="003972E0" w:rsidRDefault="001A18F5" w:rsidP="003972E0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czynności poprzez żądanie oświadczeń i dokumentów w zakresie potwierdzenia spełniania ww. wymogów i</w:t>
      </w:r>
      <w:r w:rsidR="00B00EA2">
        <w:rPr>
          <w:rFonts w:ascii="Times New Roman" w:eastAsia="Times New Roman" w:hAnsi="Times New Roman" w:cs="Times New Roman"/>
          <w:color w:val="000000" w:themeColor="text1"/>
        </w:rPr>
        <w:t> 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dokonywania ich oceny.</w:t>
      </w:r>
    </w:p>
    <w:p w:rsidR="001A18F5" w:rsidRPr="003972E0" w:rsidRDefault="00E545E3" w:rsidP="003972E0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>W terminie do 10</w:t>
      </w:r>
      <w:r w:rsidR="00A44365" w:rsidRPr="003972E0">
        <w:rPr>
          <w:rFonts w:ascii="Times New Roman" w:eastAsia="Times New Roman" w:hAnsi="Times New Roman" w:cs="Times New Roman"/>
          <w:color w:val="000000" w:themeColor="text1"/>
        </w:rPr>
        <w:t xml:space="preserve"> dni roboczych od zawarcia umowy Wy</w:t>
      </w:r>
      <w:r w:rsidR="001A18F5" w:rsidRPr="003972E0">
        <w:rPr>
          <w:rFonts w:ascii="Times New Roman" w:eastAsia="Times New Roman" w:hAnsi="Times New Roman" w:cs="Times New Roman"/>
          <w:color w:val="000000" w:themeColor="text1"/>
        </w:rPr>
        <w:t>konawca dostarczy Zamawiającemu wykaz stanowisk pracowników przeznaczonych do bezpośredniej realizacji zamówienia zatrudnionych na podstawie umowy o pracę.</w:t>
      </w:r>
    </w:p>
    <w:p w:rsidR="001A18F5" w:rsidRPr="003972E0" w:rsidRDefault="001A18F5" w:rsidP="003972E0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>Wykonawca na każde wezwanie Zamawiającego zobowiązuje się przedstawić bieżące dokumenty potwierdzające, że przedmiot umowy jest wykonywany przez osoby będące pracownikami Wykonawcy.</w:t>
      </w:r>
    </w:p>
    <w:p w:rsidR="001A18F5" w:rsidRPr="003972E0" w:rsidRDefault="001A18F5" w:rsidP="003972E0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>Zamawiający może żądać, aby wykonawca w terminie wskazanym przez Zamawiającego, lecz nie krótszym niż 3 dni robocze, przedłożył kopie dokumentów potwierdzających, że przedmiot umowy jest wykonywany przez osoby będące jego pracownikami, w szczególności: zanonimizowane kopie umowy o pracę lub odpowiednie druki ZUS.</w:t>
      </w:r>
    </w:p>
    <w:p w:rsidR="00D90A5D" w:rsidRDefault="001A18F5" w:rsidP="003972E0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>Zamawiający dopuszcza możliwość zmiany osób, przy pomocy których Wykonawca świadczyć będzie przedmiot umowy, na inne osoby posiadające co najmniej takie samo wykształcenie, doświadczenie i kwalifikacje, co osoby wskazane w pierwotnym wykazie pracowników, z</w:t>
      </w:r>
      <w:r w:rsidR="00B00EA2" w:rsidRPr="00D90A5D">
        <w:rPr>
          <w:rFonts w:ascii="Times New Roman" w:eastAsia="Times New Roman" w:hAnsi="Times New Roman" w:cs="Times New Roman"/>
          <w:color w:val="000000" w:themeColor="text1"/>
        </w:rPr>
        <w:t> 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 xml:space="preserve">zachowaniem wymogów dotyczących zatrudniania na podstawie umowy o pracę; o planowanej zmianie osób, przy pomocy których wykonawca wykonuje przedmiot umowy, wykonawca jest 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lastRenderedPageBreak/>
        <w:t>zobowiązany niezwłocznie powiadomić Zamawiającego na piśmie przed dopuszczeniem tych osób do wykonywania prac.</w:t>
      </w:r>
    </w:p>
    <w:p w:rsidR="00D90A5D" w:rsidRPr="003972E0" w:rsidRDefault="001A18F5" w:rsidP="003972E0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>Za niespełnienie wymogu zatrudnienia przez Wykonawcę lub podwykonawcę na podstawie</w:t>
      </w:r>
      <w:r w:rsidR="00D90A5D" w:rsidRPr="003972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90A5D" w:rsidRPr="003972E0">
        <w:rPr>
          <w:rFonts w:ascii="Times New Roman" w:eastAsia="Times New Roman" w:hAnsi="Times New Roman" w:cs="Times New Roman"/>
        </w:rPr>
        <w:t xml:space="preserve">Umowy o pracę osób określonych w art. 29 ust. 3a ustawy Prawo zamówień publicznych – Wykonawca zapłaci Zamawiającemu kary umowne określone w </w:t>
      </w:r>
      <w:r w:rsidR="00D90A5D" w:rsidRPr="003972E0">
        <w:rPr>
          <w:rFonts w:ascii="Times New Roman" w:eastAsia="Calibri" w:hAnsi="Times New Roman" w:cs="Times New Roman"/>
        </w:rPr>
        <w:t>§13 ust. 2 pkt 8.</w:t>
      </w:r>
    </w:p>
    <w:p w:rsidR="00D90A5D" w:rsidRPr="003972E0" w:rsidRDefault="00D90A5D" w:rsidP="003972E0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10D0">
        <w:rPr>
          <w:rFonts w:ascii="Times New Roman" w:eastAsia="Calibri" w:hAnsi="Times New Roman" w:cs="Times New Roman"/>
          <w:color w:val="000000" w:themeColor="text1"/>
        </w:rPr>
        <w:t>Za niedostarczenie Zamawiającemu wykazu, o którym mowa w ust. 3 Wykonawca zapłaci Zamawiającemu kary umowne określone w §13 ust. 2 pkt 9</w:t>
      </w:r>
      <w:r>
        <w:rPr>
          <w:rFonts w:ascii="Times New Roman" w:eastAsia="Calibri" w:hAnsi="Times New Roman" w:cs="Times New Roman"/>
          <w:color w:val="000000" w:themeColor="text1"/>
        </w:rPr>
        <w:t>.</w:t>
      </w:r>
    </w:p>
    <w:p w:rsidR="00D90A5D" w:rsidRPr="00D90A5D" w:rsidRDefault="00D90A5D" w:rsidP="003972E0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10D0">
        <w:rPr>
          <w:rFonts w:ascii="Times New Roman" w:eastAsia="Calibri" w:hAnsi="Times New Roman" w:cs="Times New Roman"/>
          <w:color w:val="000000" w:themeColor="text1"/>
        </w:rPr>
        <w:t xml:space="preserve">W przypadku uzasadnionych wątpliwości co do przestrzegania prawa pracy przez </w:t>
      </w:r>
      <w:r w:rsidR="00CB1F27">
        <w:rPr>
          <w:rFonts w:ascii="Times New Roman" w:eastAsia="Calibri" w:hAnsi="Times New Roman" w:cs="Times New Roman"/>
          <w:color w:val="000000" w:themeColor="text1"/>
        </w:rPr>
        <w:t>W</w:t>
      </w:r>
      <w:r w:rsidRPr="00EF10D0">
        <w:rPr>
          <w:rFonts w:ascii="Times New Roman" w:eastAsia="Calibri" w:hAnsi="Times New Roman" w:cs="Times New Roman"/>
          <w:color w:val="000000" w:themeColor="text1"/>
        </w:rPr>
        <w:t xml:space="preserve">ykonawcę lub podwykonawcę, </w:t>
      </w:r>
      <w:r w:rsidR="00CB1F27">
        <w:rPr>
          <w:rFonts w:ascii="Times New Roman" w:eastAsia="Calibri" w:hAnsi="Times New Roman" w:cs="Times New Roman"/>
          <w:color w:val="000000" w:themeColor="text1"/>
        </w:rPr>
        <w:t>Z</w:t>
      </w:r>
      <w:r w:rsidRPr="00EF10D0">
        <w:rPr>
          <w:rFonts w:ascii="Times New Roman" w:eastAsia="Calibri" w:hAnsi="Times New Roman" w:cs="Times New Roman"/>
          <w:color w:val="000000" w:themeColor="text1"/>
        </w:rPr>
        <w:t>amawiający może zwrócić się o przeprowadzenie kontroli przez Państwową Inspekcję Pracy.</w:t>
      </w:r>
    </w:p>
    <w:p w:rsidR="00D90A5D" w:rsidRDefault="00D90A5D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5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Obowiązki Zamawiającego</w:t>
      </w:r>
    </w:p>
    <w:p w:rsidR="001A18F5" w:rsidRPr="005A5703" w:rsidRDefault="001A18F5" w:rsidP="003972E0">
      <w:pPr>
        <w:numPr>
          <w:ilvl w:val="1"/>
          <w:numId w:val="7"/>
        </w:numPr>
        <w:tabs>
          <w:tab w:val="clear" w:pos="1440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</w:rPr>
        <w:t>Zamawiający zobowiązany jest do:</w:t>
      </w:r>
    </w:p>
    <w:p w:rsidR="00CA7EC2" w:rsidRPr="005A5703" w:rsidRDefault="00CA7EC2" w:rsidP="003972E0">
      <w:pPr>
        <w:numPr>
          <w:ilvl w:val="3"/>
          <w:numId w:val="8"/>
        </w:numPr>
        <w:tabs>
          <w:tab w:val="clear" w:pos="3600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przekazania Wykonawcy dokumentacji projektowej,</w:t>
      </w:r>
    </w:p>
    <w:p w:rsidR="001A18F5" w:rsidRPr="005A5703" w:rsidRDefault="001A18F5" w:rsidP="00D90A5D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przekazania Wykonawcy terenu budowy,</w:t>
      </w:r>
    </w:p>
    <w:p w:rsidR="001A18F5" w:rsidRPr="005A5703" w:rsidRDefault="001A18F5" w:rsidP="00D90A5D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udzielania Wykonawcy bieżących informacji dotyczących obiektu,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1A18F5" w:rsidRPr="005A5703" w:rsidRDefault="001A18F5" w:rsidP="00D90A5D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stałej współpracy z Wykonawcą w zakresie, w jakim będzie tego wymagała realizacja przedmiotu umowy, przy czym do Wykonawcy należało będzie określenie tych sfer, w</w:t>
      </w:r>
      <w:r w:rsidR="00D90A5D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których takie współdziałanie będzie konieczne,</w:t>
      </w:r>
    </w:p>
    <w:p w:rsidR="001A18F5" w:rsidRPr="005A5703" w:rsidRDefault="001A18F5" w:rsidP="00D90A5D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zapewnienia nadzoru inwestorskiego lub autorskiego w wymiarze i zakresie zapewniającym prawidłową realizację przedmiotu umowy przez Wykonawcę,</w:t>
      </w:r>
    </w:p>
    <w:p w:rsidR="001A18F5" w:rsidRPr="005A5703" w:rsidRDefault="001A18F5" w:rsidP="00D90A5D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odebrania wykonanych robót zrealizowanych zgodnie z umową,</w:t>
      </w:r>
    </w:p>
    <w:p w:rsidR="001A18F5" w:rsidRPr="005A5703" w:rsidRDefault="001A18F5" w:rsidP="00D90A5D">
      <w:pPr>
        <w:numPr>
          <w:ilvl w:val="3"/>
          <w:numId w:val="8"/>
        </w:numPr>
        <w:tabs>
          <w:tab w:val="center" w:pos="540"/>
          <w:tab w:val="num" w:pos="851"/>
          <w:tab w:val="right" w:pos="9828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zapłaty Wykonawcy za prawidłowe wykonanie przedmiotu umowy.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6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Wynagrodzenie Wykonawcy</w:t>
      </w:r>
    </w:p>
    <w:p w:rsidR="001A18F5" w:rsidRPr="005A5703" w:rsidRDefault="001A18F5" w:rsidP="00D90A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Zamawiający zapłaci Wykonawcy wynagrodzenie ryczałtowe za bezusterkowy i kompletnie wykonany przedmiot zamówienia, zgodnie z ofertą Wykonawcy w wysokości: </w:t>
      </w:r>
    </w:p>
    <w:p w:rsidR="001A18F5" w:rsidRPr="00C460F2" w:rsidRDefault="001A18F5" w:rsidP="00D90A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60F2">
        <w:rPr>
          <w:rFonts w:ascii="Times New Roman" w:eastAsia="Times New Roman" w:hAnsi="Times New Roman" w:cs="Times New Roman"/>
          <w:b/>
          <w:color w:val="000000" w:themeColor="text1"/>
        </w:rPr>
        <w:t xml:space="preserve">netto: </w:t>
      </w:r>
      <w:r w:rsidR="002B7C59">
        <w:rPr>
          <w:rFonts w:ascii="Times New Roman" w:eastAsia="Times New Roman" w:hAnsi="Times New Roman" w:cs="Times New Roman"/>
          <w:b/>
          <w:color w:val="000000" w:themeColor="text1"/>
        </w:rPr>
        <w:t>………………</w:t>
      </w:r>
      <w:r w:rsidR="00C460F2">
        <w:rPr>
          <w:rFonts w:ascii="Times New Roman" w:hAnsi="Times New Roman" w:cs="Times New Roman"/>
          <w:b/>
          <w:bCs/>
        </w:rPr>
        <w:t xml:space="preserve"> </w:t>
      </w:r>
      <w:r w:rsidRPr="00C460F2">
        <w:rPr>
          <w:rFonts w:ascii="Times New Roman" w:eastAsia="Times New Roman" w:hAnsi="Times New Roman" w:cs="Times New Roman"/>
          <w:b/>
          <w:color w:val="000000" w:themeColor="text1"/>
        </w:rPr>
        <w:t>zł</w:t>
      </w:r>
    </w:p>
    <w:p w:rsidR="001A18F5" w:rsidRPr="00C460F2" w:rsidRDefault="001A18F5" w:rsidP="00D90A5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60F2">
        <w:rPr>
          <w:rFonts w:ascii="Times New Roman" w:eastAsia="Times New Roman" w:hAnsi="Times New Roman" w:cs="Times New Roman"/>
          <w:b/>
          <w:color w:val="000000" w:themeColor="text1"/>
        </w:rPr>
        <w:t>brutto (z VAT</w:t>
      </w:r>
      <w:r w:rsidRPr="00C460F2">
        <w:rPr>
          <w:rFonts w:ascii="Times New Roman" w:eastAsia="Times New Roman" w:hAnsi="Times New Roman" w:cs="Times New Roman"/>
          <w:color w:val="000000" w:themeColor="text1"/>
        </w:rPr>
        <w:t>):</w:t>
      </w:r>
      <w:r w:rsidR="00C460F2" w:rsidRPr="00C460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……………..</w:t>
      </w:r>
      <w:r w:rsidR="002D719B" w:rsidRPr="00C460F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C460F2">
        <w:rPr>
          <w:rFonts w:ascii="Times New Roman" w:eastAsia="Times New Roman" w:hAnsi="Times New Roman" w:cs="Times New Roman"/>
          <w:b/>
          <w:color w:val="000000" w:themeColor="text1"/>
        </w:rPr>
        <w:t xml:space="preserve">zł </w:t>
      </w:r>
      <w:r w:rsidRPr="00C460F2">
        <w:rPr>
          <w:rFonts w:ascii="Times New Roman" w:eastAsia="Times New Roman" w:hAnsi="Times New Roman" w:cs="Times New Roman"/>
          <w:color w:val="000000" w:themeColor="text1"/>
        </w:rPr>
        <w:t>(słownie:</w:t>
      </w:r>
      <w:r w:rsidR="002D719B" w:rsidRPr="00C460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…………………………….</w:t>
      </w:r>
      <w:r w:rsidR="00C460F2">
        <w:rPr>
          <w:rFonts w:ascii="Times New Roman" w:eastAsia="Times New Roman" w:hAnsi="Times New Roman" w:cs="Times New Roman"/>
          <w:color w:val="000000" w:themeColor="text1"/>
        </w:rPr>
        <w:t xml:space="preserve"> złotych</w:t>
      </w:r>
      <w:r w:rsidRPr="00C460F2">
        <w:rPr>
          <w:rFonts w:ascii="Times New Roman" w:eastAsia="Times New Roman" w:hAnsi="Times New Roman" w:cs="Times New Roman"/>
          <w:color w:val="000000" w:themeColor="text1"/>
        </w:rPr>
        <w:t xml:space="preserve"> )</w:t>
      </w:r>
    </w:p>
    <w:p w:rsidR="001A18F5" w:rsidRPr="005A5703" w:rsidRDefault="001A18F5" w:rsidP="00D90A5D">
      <w:pPr>
        <w:numPr>
          <w:ilvl w:val="0"/>
          <w:numId w:val="5"/>
        </w:num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C460F2">
        <w:rPr>
          <w:rFonts w:ascii="Times New Roman" w:eastAsia="Times New Roman" w:hAnsi="Times New Roman" w:cs="Times New Roman"/>
          <w:color w:val="000000" w:themeColor="text1"/>
        </w:rPr>
        <w:t>Wynagrodzenie, o którym mowa w ust. 1, obejmuje wszelkie koszty i składniki związane z</w:t>
      </w:r>
      <w:r w:rsidR="00C80479" w:rsidRPr="00C460F2">
        <w:rPr>
          <w:rFonts w:ascii="Times New Roman" w:eastAsia="Times New Roman" w:hAnsi="Times New Roman" w:cs="Times New Roman"/>
          <w:color w:val="000000" w:themeColor="text1"/>
        </w:rPr>
        <w:t> </w:t>
      </w:r>
      <w:r w:rsidRPr="00C460F2">
        <w:rPr>
          <w:rFonts w:ascii="Times New Roman" w:eastAsia="Times New Roman" w:hAnsi="Times New Roman" w:cs="Times New Roman"/>
          <w:color w:val="000000" w:themeColor="text1"/>
        </w:rPr>
        <w:t>wykonaniem przedmiotu umowy</w:t>
      </w:r>
      <w:r w:rsidRPr="00C460F2">
        <w:rPr>
          <w:rFonts w:ascii="Times New Roman" w:eastAsia="Times New Roman" w:hAnsi="Times New Roman" w:cs="Times New Roman"/>
          <w:iCs/>
          <w:color w:val="000000" w:themeColor="text1"/>
        </w:rPr>
        <w:t>, w tym</w:t>
      </w:r>
      <w:r w:rsidRPr="005A5703">
        <w:rPr>
          <w:rFonts w:ascii="Times New Roman" w:eastAsia="Times New Roman" w:hAnsi="Times New Roman" w:cs="Times New Roman"/>
          <w:iCs/>
          <w:color w:val="000000" w:themeColor="text1"/>
        </w:rPr>
        <w:t xml:space="preserve"> ryzyko Wykonawcy z tytułu oszacowania wszelkich kosztów związanych z jego realizacją, a także oddziaływania innych czynników mających lub mogących mieć wpływ na koszty, oraz warunki stawiane przez Zamawiającego w </w:t>
      </w:r>
      <w:r w:rsidR="0081292D">
        <w:rPr>
          <w:rFonts w:ascii="Times New Roman" w:eastAsia="Times New Roman" w:hAnsi="Times New Roman" w:cs="Times New Roman"/>
          <w:iCs/>
          <w:color w:val="000000" w:themeColor="text1"/>
        </w:rPr>
        <w:t>SIWZ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A18F5" w:rsidRPr="005A5703" w:rsidRDefault="001A18F5" w:rsidP="00D90A5D">
      <w:pPr>
        <w:numPr>
          <w:ilvl w:val="0"/>
          <w:numId w:val="5"/>
        </w:num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Niedoszacowanie, pominięcie oraz brak rozpoznania zakresu przedmiotu umowy nie może być podstawą do żądania zmiany wynagrodzenia ryczałtowego określonego w ust. 1.</w:t>
      </w:r>
    </w:p>
    <w:p w:rsidR="001A18F5" w:rsidRPr="005A5703" w:rsidRDefault="001A18F5" w:rsidP="00D90A5D">
      <w:pPr>
        <w:numPr>
          <w:ilvl w:val="0"/>
          <w:numId w:val="5"/>
        </w:numPr>
        <w:tabs>
          <w:tab w:val="right" w:pos="-5812"/>
          <w:tab w:val="center" w:pos="-3969"/>
          <w:tab w:val="num" w:pos="1778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Przedmiot zamówienia będzie finansowany z następujących źródeł:</w:t>
      </w:r>
    </w:p>
    <w:p w:rsidR="003A7C33" w:rsidRDefault="001A18F5" w:rsidP="003972E0">
      <w:pPr>
        <w:pStyle w:val="Akapitzlist"/>
        <w:numPr>
          <w:ilvl w:val="1"/>
          <w:numId w:val="33"/>
        </w:num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>środki własne Gminy Gniewkowo</w:t>
      </w:r>
    </w:p>
    <w:p w:rsidR="00072727" w:rsidRPr="00407C9B" w:rsidRDefault="00072727" w:rsidP="003972E0">
      <w:pPr>
        <w:pStyle w:val="Akapitzlist"/>
        <w:numPr>
          <w:ilvl w:val="1"/>
          <w:numId w:val="33"/>
        </w:num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407C9B">
        <w:rPr>
          <w:rFonts w:ascii="Times New Roman" w:eastAsia="Times New Roman" w:hAnsi="Times New Roman" w:cs="Times New Roman"/>
        </w:rPr>
        <w:t xml:space="preserve">fundusz </w:t>
      </w:r>
      <w:r w:rsidR="00407C9B" w:rsidRPr="00407C9B">
        <w:rPr>
          <w:rFonts w:ascii="Times New Roman" w:eastAsia="Times New Roman" w:hAnsi="Times New Roman" w:cs="Times New Roman"/>
        </w:rPr>
        <w:t>drogowy W</w:t>
      </w:r>
      <w:r w:rsidRPr="00407C9B">
        <w:rPr>
          <w:rFonts w:ascii="Times New Roman" w:eastAsia="Times New Roman" w:hAnsi="Times New Roman" w:cs="Times New Roman"/>
        </w:rPr>
        <w:t xml:space="preserve">ojewództwa Kujawsko-Pomorskiego </w:t>
      </w:r>
    </w:p>
    <w:p w:rsidR="001A18F5" w:rsidRPr="009C539C" w:rsidRDefault="008D7CF5" w:rsidP="003972E0">
      <w:p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9C539C">
        <w:rPr>
          <w:rFonts w:ascii="Times New Roman" w:eastAsia="Times New Roman" w:hAnsi="Times New Roman" w:cs="Times New Roman"/>
        </w:rPr>
        <w:t>Płatnikiem realizacji zamówienia jest Gmina Gniewkowo.</w:t>
      </w:r>
    </w:p>
    <w:p w:rsidR="001A18F5" w:rsidRPr="005A5703" w:rsidRDefault="001A18F5" w:rsidP="001A18F5">
      <w:pPr>
        <w:tabs>
          <w:tab w:val="right" w:pos="-5812"/>
          <w:tab w:val="center" w:pos="-3969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7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Warunki płatności</w:t>
      </w:r>
    </w:p>
    <w:p w:rsidR="001A18F5" w:rsidRPr="005A5703" w:rsidRDefault="001A18F5" w:rsidP="003A7C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Rozliczenie za wykonane roboty:</w:t>
      </w:r>
    </w:p>
    <w:p w:rsidR="001A18F5" w:rsidRPr="005A5703" w:rsidRDefault="001A18F5" w:rsidP="003972E0">
      <w:pPr>
        <w:numPr>
          <w:ilvl w:val="1"/>
          <w:numId w:val="6"/>
        </w:numPr>
        <w:tabs>
          <w:tab w:val="clear" w:pos="1440"/>
          <w:tab w:val="num" w:pos="-184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Zamawiający dopuszcza </w:t>
      </w:r>
      <w:r w:rsidR="008400F0" w:rsidRPr="005A5703">
        <w:rPr>
          <w:rFonts w:ascii="Times New Roman" w:eastAsia="Times New Roman" w:hAnsi="Times New Roman" w:cs="Times New Roman"/>
          <w:color w:val="000000" w:themeColor="text1"/>
        </w:rPr>
        <w:t>2</w:t>
      </w:r>
      <w:r w:rsidR="00AA1EE0" w:rsidRPr="005A5703">
        <w:rPr>
          <w:rFonts w:ascii="Times New Roman" w:eastAsia="Times New Roman" w:hAnsi="Times New Roman" w:cs="Times New Roman"/>
          <w:color w:val="000000" w:themeColor="text1"/>
        </w:rPr>
        <w:t xml:space="preserve"> płatności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za kompletnie wykonane </w:t>
      </w:r>
      <w:r w:rsidR="00AA1EE0" w:rsidRPr="005A5703">
        <w:rPr>
          <w:rFonts w:ascii="Times New Roman" w:eastAsia="Times New Roman" w:hAnsi="Times New Roman" w:cs="Times New Roman"/>
          <w:color w:val="000000" w:themeColor="text1"/>
        </w:rPr>
        <w:t>roboty będące przedmiotem umowy:</w:t>
      </w:r>
    </w:p>
    <w:p w:rsidR="00AA1EE0" w:rsidRPr="003972E0" w:rsidRDefault="008400F0" w:rsidP="003972E0">
      <w:pPr>
        <w:pStyle w:val="Akapitzlist"/>
        <w:numPr>
          <w:ilvl w:val="2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>1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 xml:space="preserve"> faktur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a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 xml:space="preserve"> częściow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a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 xml:space="preserve"> wystawion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a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 xml:space="preserve"> zgodnie z harmonogramem rzeczowo- finansowym za wykonan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ą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 xml:space="preserve"> częś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ć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 xml:space="preserve"> zamówienia możliw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ą</w:t>
      </w:r>
      <w:r w:rsidR="002D719B" w:rsidRPr="003972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 xml:space="preserve">technicznie do odbioru. 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Może zostać złożona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 xml:space="preserve"> do Zamawiają</w:t>
      </w:r>
      <w:r w:rsidR="002D719B" w:rsidRPr="003972E0">
        <w:rPr>
          <w:rFonts w:ascii="Times New Roman" w:eastAsia="Times New Roman" w:hAnsi="Times New Roman" w:cs="Times New Roman"/>
          <w:color w:val="000000" w:themeColor="text1"/>
        </w:rPr>
        <w:t xml:space="preserve">cego po wykonaniu robót 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 xml:space="preserve">potwierdzonych protokołem odbioru częściowego. 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W</w:t>
      </w:r>
      <w:r w:rsidR="002D719B" w:rsidRPr="003972E0">
        <w:rPr>
          <w:rFonts w:ascii="Times New Roman" w:eastAsia="Times New Roman" w:hAnsi="Times New Roman" w:cs="Times New Roman"/>
          <w:color w:val="000000" w:themeColor="text1"/>
        </w:rPr>
        <w:t>artość faktur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y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 xml:space="preserve"> za częściowe wykonani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e robót nie może przekraczać 40</w:t>
      </w:r>
      <w:r w:rsidR="002D719B" w:rsidRPr="003972E0">
        <w:rPr>
          <w:rFonts w:ascii="Times New Roman" w:eastAsia="Times New Roman" w:hAnsi="Times New Roman" w:cs="Times New Roman"/>
          <w:color w:val="000000" w:themeColor="text1"/>
        </w:rPr>
        <w:t>%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 xml:space="preserve"> wartości wynagrodzenia określonego w §</w:t>
      </w:r>
      <w:r w:rsidR="002B7C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A1EE0" w:rsidRPr="003972E0">
        <w:rPr>
          <w:rFonts w:ascii="Times New Roman" w:eastAsia="Times New Roman" w:hAnsi="Times New Roman" w:cs="Times New Roman"/>
          <w:color w:val="000000" w:themeColor="text1"/>
        </w:rPr>
        <w:t>6 ust. 1</w:t>
      </w:r>
    </w:p>
    <w:p w:rsidR="00AA1EE0" w:rsidRPr="003972E0" w:rsidRDefault="00AA1EE0" w:rsidP="003972E0">
      <w:pPr>
        <w:pStyle w:val="Akapitzlist"/>
        <w:numPr>
          <w:ilvl w:val="2"/>
          <w:numId w:val="3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 xml:space="preserve">faktura końcowa </w:t>
      </w:r>
      <w:r w:rsidR="001C5593" w:rsidRPr="003972E0">
        <w:rPr>
          <w:rFonts w:ascii="Times New Roman" w:eastAsia="Times New Roman" w:hAnsi="Times New Roman" w:cs="Times New Roman"/>
          <w:color w:val="000000" w:themeColor="text1"/>
        </w:rPr>
        <w:t>może zostać złożona do Zamawiającego po wykonaniu całości robót budowlanych będących przedmiotem umowy.</w:t>
      </w:r>
    </w:p>
    <w:p w:rsidR="009C539C" w:rsidRPr="002F16C0" w:rsidRDefault="001A18F5" w:rsidP="009C539C">
      <w:pPr>
        <w:numPr>
          <w:ilvl w:val="1"/>
          <w:numId w:val="6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>podstawą fakturowania za wykonane roboty budowlane</w:t>
      </w:r>
      <w:r w:rsidR="001C5593" w:rsidRPr="005A5703">
        <w:rPr>
          <w:rFonts w:ascii="Times New Roman" w:eastAsia="Times New Roman" w:hAnsi="Times New Roman" w:cs="Times New Roman"/>
          <w:color w:val="000000" w:themeColor="text1"/>
        </w:rPr>
        <w:t>, zgodnie z harmonogramem rzeczowo- finansowym,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jest ich odbiór przez komisję odbioru końcowego.</w:t>
      </w:r>
    </w:p>
    <w:p w:rsidR="00925AEF" w:rsidRPr="005A5703" w:rsidRDefault="00A16BE6" w:rsidP="003A7C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Zapłata za wykonane roboty będzie realizowana na postawie:</w:t>
      </w:r>
    </w:p>
    <w:p w:rsidR="00A16BE6" w:rsidRPr="005A5703" w:rsidRDefault="00A16BE6" w:rsidP="003A7C33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1)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ab/>
        <w:t>protokołu odbioru częściowego robót lub protokołu odbioru końcowego robót,</w:t>
      </w:r>
    </w:p>
    <w:p w:rsidR="00A16BE6" w:rsidRPr="005A5703" w:rsidRDefault="00A16BE6" w:rsidP="003A7C33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2)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ab/>
        <w:t>harmonogramu rzeczowo- finansowego wykonania robót</w:t>
      </w:r>
    </w:p>
    <w:p w:rsidR="001A18F5" w:rsidRPr="005A5703" w:rsidRDefault="001A18F5" w:rsidP="003A7C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Zapłata wynagrodzenia za wykonaną umowę </w:t>
      </w:r>
      <w:r w:rsidR="008400F0" w:rsidRPr="005A5703">
        <w:rPr>
          <w:rFonts w:ascii="Times New Roman" w:eastAsia="Times New Roman" w:hAnsi="Times New Roman" w:cs="Times New Roman"/>
          <w:color w:val="000000" w:themeColor="text1"/>
        </w:rPr>
        <w:t>nastąpi w terminie do 3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0 dni od daty otrzymania przez Zamawiającego faktury, wystawionej na podstawie bezusterkowego protokołu odbioru</w:t>
      </w:r>
      <w:r w:rsidR="00F8275E" w:rsidRPr="005A5703">
        <w:rPr>
          <w:rFonts w:ascii="Times New Roman" w:eastAsia="Times New Roman" w:hAnsi="Times New Roman" w:cs="Times New Roman"/>
          <w:color w:val="000000" w:themeColor="text1"/>
        </w:rPr>
        <w:t xml:space="preserve"> częściowego lub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końcowego robót.</w:t>
      </w:r>
    </w:p>
    <w:p w:rsidR="003A7C33" w:rsidRPr="003A7C33" w:rsidRDefault="001A18F5" w:rsidP="003A7C33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Wynagrodzenie zostanie uregulowane przelewem z </w:t>
      </w:r>
      <w:r w:rsidR="00CB1F27">
        <w:rPr>
          <w:rFonts w:ascii="Times New Roman" w:eastAsia="Times New Roman" w:hAnsi="Times New Roman" w:cs="Times New Roman"/>
          <w:color w:val="000000" w:themeColor="text1"/>
        </w:rPr>
        <w:t>rachunku bankowego</w:t>
      </w:r>
      <w:r w:rsidR="00CB1F27" w:rsidRPr="005A57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Zamawiającego na </w:t>
      </w:r>
      <w:r w:rsidR="00CB1F27">
        <w:rPr>
          <w:rFonts w:ascii="Times New Roman" w:eastAsia="Times New Roman" w:hAnsi="Times New Roman" w:cs="Times New Roman"/>
          <w:color w:val="000000" w:themeColor="text1"/>
        </w:rPr>
        <w:t>rachunek bankowy</w:t>
      </w:r>
      <w:r w:rsidR="00CB1F27" w:rsidRPr="005A57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Wykonawcy </w:t>
      </w:r>
      <w:r w:rsidRPr="003A7C33">
        <w:rPr>
          <w:rFonts w:ascii="Times New Roman" w:eastAsia="Times New Roman" w:hAnsi="Times New Roman" w:cs="Times New Roman"/>
          <w:color w:val="000000" w:themeColor="text1"/>
        </w:rPr>
        <w:t>wskazan</w:t>
      </w:r>
      <w:r w:rsidR="00CB1F27">
        <w:rPr>
          <w:rFonts w:ascii="Times New Roman" w:eastAsia="Times New Roman" w:hAnsi="Times New Roman" w:cs="Times New Roman"/>
          <w:color w:val="000000" w:themeColor="text1"/>
        </w:rPr>
        <w:t>y</w:t>
      </w:r>
      <w:r w:rsidRPr="003A7C33">
        <w:rPr>
          <w:rFonts w:ascii="Times New Roman" w:eastAsia="Times New Roman" w:hAnsi="Times New Roman" w:cs="Times New Roman"/>
          <w:color w:val="000000" w:themeColor="text1"/>
        </w:rPr>
        <w:t xml:space="preserve"> na fakturze.</w:t>
      </w:r>
    </w:p>
    <w:p w:rsidR="003A7C33" w:rsidRPr="003A7C33" w:rsidRDefault="001A18F5" w:rsidP="003972E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A7C33">
        <w:rPr>
          <w:rFonts w:ascii="Times New Roman" w:eastAsia="Times New Roman" w:hAnsi="Times New Roman" w:cs="Times New Roman"/>
          <w:color w:val="000000" w:themeColor="text1"/>
        </w:rPr>
        <w:t xml:space="preserve">Za termin zapłaty uznaje się dzień obciążenia </w:t>
      </w:r>
      <w:r w:rsidR="00CB1F27">
        <w:rPr>
          <w:rFonts w:ascii="Times New Roman" w:eastAsia="Times New Roman" w:hAnsi="Times New Roman" w:cs="Times New Roman"/>
          <w:color w:val="000000" w:themeColor="text1"/>
        </w:rPr>
        <w:t>rachunku</w:t>
      </w:r>
      <w:r w:rsidR="00CB1F27" w:rsidRPr="003A7C3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A7C33">
        <w:rPr>
          <w:rFonts w:ascii="Times New Roman" w:eastAsia="Times New Roman" w:hAnsi="Times New Roman" w:cs="Times New Roman"/>
          <w:color w:val="000000" w:themeColor="text1"/>
        </w:rPr>
        <w:t>bankowego Zamawiającego.</w:t>
      </w:r>
      <w:r w:rsidR="003A7C33" w:rsidRPr="003A7C3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9B04CE" w:rsidRPr="003972E0" w:rsidRDefault="009B04CE" w:rsidP="003972E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972E0">
        <w:rPr>
          <w:rFonts w:ascii="Times New Roman" w:hAnsi="Times New Roman" w:cs="Times New Roman"/>
        </w:rPr>
        <w:t>Wykonawca nie może bez uprzedniej zgody Zamawiającego, wyrażonej na piśmie pod rygorem nieważności, przenieść ani zbyć wierzytelności już wymagalnych, a także przyszłych, przysługujących Wykonawcy na podstawie niniejszej umowy na osobę trzecią. Powyższy zakaz dotyczy także praw związanych z wierzytelnością, w szczególności roszczeń o zaległe odsetki.</w:t>
      </w:r>
    </w:p>
    <w:p w:rsidR="00054375" w:rsidRPr="003972E0" w:rsidRDefault="00054375" w:rsidP="003972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</w:rPr>
        <w:t>§ 8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</w:rPr>
        <w:t>Podwykonawcy robót budowlanych</w:t>
      </w:r>
    </w:p>
    <w:p w:rsidR="001A18F5" w:rsidRPr="003972E0" w:rsidRDefault="001A18F5" w:rsidP="003972E0">
      <w:pPr>
        <w:pStyle w:val="Akapitzlist"/>
        <w:numPr>
          <w:ilvl w:val="3"/>
          <w:numId w:val="7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>W przypadku zawarcia przez Wykonawcę (podwykonawcę, dalszego podwykonawcę)</w:t>
      </w:r>
      <w:r w:rsidR="00D17D4B" w:rsidRPr="003972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umowy</w:t>
      </w:r>
      <w:r w:rsidR="00D17D4B" w:rsidRPr="003972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o</w:t>
      </w:r>
      <w:r w:rsidR="00BE4FDF" w:rsidRPr="003972E0">
        <w:rPr>
          <w:rFonts w:ascii="Times New Roman" w:eastAsia="Times New Roman" w:hAnsi="Times New Roman" w:cs="Times New Roman"/>
          <w:color w:val="000000" w:themeColor="text1"/>
        </w:rPr>
        <w:t> </w:t>
      </w:r>
      <w:r w:rsidRPr="003972E0">
        <w:rPr>
          <w:rFonts w:ascii="Times New Roman" w:eastAsia="Times New Roman" w:hAnsi="Times New Roman" w:cs="Times New Roman"/>
          <w:color w:val="000000" w:themeColor="text1"/>
        </w:rPr>
        <w:t>podwykonawstwo, którego przedmiotem umowy będzie robota budowlana, obowiązują następujące wymagania.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1, wstrzymuje się wypłatę należnego wynagrodzenia za odebrane roboty budowlane - w części równej sumie kwot wynikających z nieprzedstawionych dowodów zapłaty.</w:t>
      </w:r>
    </w:p>
    <w:p w:rsidR="001A18F5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Dowodem zapłaty może być udokumentowane i potwierdzone przez podwykonawcę lub dalszego podwykonawcę potwierdzenie uznania rachunku na </w:t>
      </w:r>
      <w:r w:rsidR="00CB1F27">
        <w:rPr>
          <w:rFonts w:ascii="Times New Roman" w:eastAsia="Times New Roman" w:hAnsi="Times New Roman" w:cs="Times New Roman"/>
          <w:color w:val="000000" w:themeColor="text1"/>
        </w:rPr>
        <w:t>rachunku</w:t>
      </w:r>
      <w:r w:rsidR="00CB1F27" w:rsidRPr="005A57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bankowym, oświadczenie podpisane przez osobę umocowaną do składania oświadczeń w imieniu firmy, w którym dany podmiot potwierdza uzyskanie środków związanych z realizacją w danej części umowy podlegającemu odbiorowi.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zamówienia na roboty budowlane zamierzający zawrzeć umowę o</w:t>
      </w:r>
      <w:r w:rsidR="00BE4FDF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podwykonawstwo, której przedmiotem są roboty budowlane, jest obowiązany, w trakcie realizacji zamówienia publicznego na roboty budowlane, do przedłożenia Zamawiającemu projektu tej umowy.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Termin zapłaty wynagrodzenia podwykonawcy przewidziany w umowie o podwykonawstwo nie może być dłuższy niż 30 dni od dnia doręczenia Wykonawcy, faktury lub rachunku, potwierdzających wykonanie zleconej podwykonawcy roboty budowlanej. 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 w terminie do 14 dni, zgłasza pisemne zastrzeżenia do projektu umowy o</w:t>
      </w:r>
      <w:r w:rsidR="00BE4FDF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podwykonawstwo, której przedmiotem są roboty budowlane: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niespełniającej wymagań określonych w specyfikacji istotnych warunków zamówienia,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obowiązki umowne ciążące na podwykonawcy będą zbliżone oraz nie mniejsze niż obowiązki umowne ciążące na Wykonawcy w ramach niniejszej umowy,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jakiekolwiek gwarancje jakości oraz zobowiązania z tytułu rękojmi będą skuteczne także względem Zamawiającego w ten sposób, że będzie on uprawniony dochodzić uprawnień z tytułu gwarancji i rękojmi solidarnie z Wykonawcą,</w:t>
      </w:r>
    </w:p>
    <w:p w:rsidR="001A18F5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suma wynagrodzeń ustalona w umowach z podwykonawcami za zakres robót, które wchodzą również w zakres niniejszej umowy, nie przekroczyła wysokości wynagrodzenia przypadającego za ten zakres robót w niniejszej umowie,</w:t>
      </w:r>
    </w:p>
    <w:p w:rsidR="009C539C" w:rsidRDefault="009C539C" w:rsidP="009C53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C539C" w:rsidRDefault="009C539C" w:rsidP="009C53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C539C" w:rsidRPr="005A5703" w:rsidRDefault="009C539C" w:rsidP="009C53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dostawy, usługi, roboty budowlanej,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jest odpowiedzialny względem Zamawiającego za należyte wykonanie robót przez podwykonawcę oraz terminowość robót remontowo – budowlanych wykonywanych przez podwykonawców,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należne Wykonawcy wynagrodzenie za roboty wykonane w ramach umowy, w części odpowiadającej kwocie, jaką Wykonawca winien zapłacić podwykonawcy za wykonanie analogicznego zakresu w ramach umów zawartych przez Wykonawcę z podwykonawcą, zostanie zapłacone przez Zamawiającego bezpośrednio na rzecz podwykonawcy w drodze przekazu,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gdy przewiduje termin zapłaty wynagrodzenia dłuższy niż określony w ust. 5 (30 dni).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Niezgłoszenie pisemnych zastrzeżeń do przedłożonego projektu umowy o podwykonawstwo, której przedmiotem są roboty budowlane, w terminie do 14 dni (ust. 6), uważa się za akceptację projektu umowy przez Zamawiającego.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Zamawiający, w terminie 14 dni (ust. 6), zgłasza pisemny sprzeciw do umowy o podwykonawstwo, której przedmiotem są roboty budowlane, w przypadkach, o których mowa w ust. 6. Zgłoszenie musi mieć formę pisemną i zostać potwierdzone przez osobę umocowaną przez Zamawiającego do dokonywania czynności (przykładowo: sekretariat, umocowany przedstawiciel Zamawiającego).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Niezgłoszenie pisemnego sprzeciwu do przedłożonej umowy o podwykonawstwo, której przedmiotem są roboty budowlane, w terminie 14 dni (ust. 6), uważa się za akceptację umowy przez Zamawiającego.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Wymagania zawarte powyżej ust. 4-10 stosuje się odpowiednio do zmian tej umowy o podwykonawstwo.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w</w:t>
      </w:r>
      <w:r w:rsidR="00BE4FDF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przypadku uchylenia się od obowiązku zapłaty przez Wykonawcę zamówienia na roboty budowlane.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Wynagrodzenie, o którym mowa w ust. 12, dotyczy wyłącznie należności powstałych po zaakceptowaniu przez Zamawiającego umowy o podwykonawstwo, której przedmiotem są roboty budowlane.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 należnych podwykonawcy lub dalszemu podwykonawcy.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umożliwi Wykonawcy zgłoszenie pisemnych uwag dotyczących zasadności bezpośredniej zapłaty wynagrodzenia podwykonawcy lub dalszemu podwykonawcy, o których mowa w ust. 12. Zamawiający informuje, iż termin zgłaszania uwag wynosi 7 dni od dnia doręczenia tej informacji.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15, w terminie wskazanym przez Zamawiającego, Zamawiający może: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 dokonać bezpośredniej zapłaty wynagrodzenia podwykonawcy lub dalszemu podwykonawcy, jeżeli Wykonawca wykaże niezasadność takiej zapłaty albo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dokonać bezpośredniej zapłaty wynagrodzenia podwykonawcy lub dalszemu podwykonawcy, jeżeli podwykonawca lub dalszy podwykonawca wykaże zasadność takiej zapłaty.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>W przypadku dokonania bezpośredniej zapłaty podwykonawcy lub dalszemu podwykonawcy, o których mowa w ust. 12, Zamawiający potrąca kwotę wypłaconego wynagrodzenia z</w:t>
      </w:r>
      <w:r w:rsidR="00BE4FDF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wynagrodzenia należnego Wykonawcy.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12,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przypadkach, wskazanych powyżej, Wykonawca może poświadczyć za zgodność z oryginałem kopię umowy o podwykonawstwo.</w:t>
      </w:r>
    </w:p>
    <w:p w:rsidR="001A18F5" w:rsidRPr="005A5703" w:rsidRDefault="001A18F5" w:rsidP="00BE4FDF">
      <w:pPr>
        <w:numPr>
          <w:ilvl w:val="0"/>
          <w:numId w:val="11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zawierając umowę o</w:t>
      </w:r>
      <w:r w:rsidR="00BE4FDF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podwykonawstwo ma obowiązek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zawrzeć w jej treści wymagania i informacje między innymi dotyczące:</w:t>
      </w:r>
    </w:p>
    <w:p w:rsidR="001A18F5" w:rsidRPr="005A5703" w:rsidRDefault="001A18F5" w:rsidP="004451AA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obowiązku potwierdzenia /dokumentowania uzyskanych należności za zrealizowaną część lub całość przedmiotu umowy,</w:t>
      </w:r>
    </w:p>
    <w:p w:rsidR="001A18F5" w:rsidRPr="005A5703" w:rsidRDefault="001A18F5" w:rsidP="004451AA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wskazanie w załączonym do umowy harmonogramie rzeczowo-finansowym szczegółowego zakresu robót budowlanych realizowanych za pomocą podwykonawcy lub dalszych podwykonawców ze wskazaniem wysokości wynagrodzenia/sposobu zapłaty za zrealizowaną część umowy o podwykonawstwo,</w:t>
      </w:r>
    </w:p>
    <w:p w:rsidR="001A18F5" w:rsidRPr="005A5703" w:rsidRDefault="001A18F5" w:rsidP="004451AA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informowania o zasadach płatności związanej z odbiorem części zamówienia wskazanego w</w:t>
      </w:r>
      <w:r w:rsidR="00BE4FDF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harmonogramie rzeczowo-finansowym.</w:t>
      </w:r>
    </w:p>
    <w:p w:rsidR="001A18F5" w:rsidRPr="005A5703" w:rsidRDefault="001A18F5" w:rsidP="001A1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1A18F5" w:rsidRPr="005A5703" w:rsidRDefault="001A18F5" w:rsidP="001A1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</w:rPr>
        <w:t>§</w:t>
      </w:r>
      <w:r w:rsidRPr="005A5703">
        <w:rPr>
          <w:rFonts w:ascii="Times New Roman" w:eastAsia="Times New Roman" w:hAnsi="Times New Roman" w:cs="Times New Roman"/>
          <w:b/>
          <w:color w:val="000000" w:themeColor="text1"/>
          <w:spacing w:val="17"/>
        </w:rPr>
        <w:t xml:space="preserve"> 9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</w:rPr>
        <w:t>Podwykonawcy dostaw/usług</w:t>
      </w:r>
    </w:p>
    <w:p w:rsidR="001A18F5" w:rsidRPr="005A5703" w:rsidRDefault="001A18F5" w:rsidP="00397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zawarcia przez Wykonawcę (podwykonawcę, dalszego podwykonawcę) umowy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o</w:t>
      </w:r>
      <w:r w:rsidR="00BE4FDF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podwykonawstwo, którego przedmiotem umowy będzie dostawa lub usługa, obowiązują następujące wymagania: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Warunkiem zapłaty przez Zamawiającego każdej części należnego wynagrodzenia za odebrane roboty budowlane jest przedstawienie dowodów zapłaty wymagalnego wynagrodzenia podwykonawcom i dalszym podwykonawcom, biorącym udział w realizacji odebranych robót budowlanych.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nieprzedstawienia przez Wykonawcę wszystkich dowodów zapłaty, o których mowa w ust. 1, wstrzymuje się wypłatę należnego wynagrodzenia za odebrane roboty budowlane - w części równej sumie kwot wynikających z nieprzedstawionych dowodów zapłaty.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Dowodem zapłaty może być udokumentowane i potwierdzone przez podwykonawcę lub dalszego podwykonawcę potwierdzenie uznania rachunku bankow</w:t>
      </w:r>
      <w:r w:rsidR="00FE795B">
        <w:rPr>
          <w:rFonts w:ascii="Times New Roman" w:eastAsia="Times New Roman" w:hAnsi="Times New Roman" w:cs="Times New Roman"/>
          <w:color w:val="000000" w:themeColor="text1"/>
        </w:rPr>
        <w:t>ego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, oświadczenie podpisane przez osobę umocowaną do składania oświadczeń w imieniu firmy, w którym dany podmiot potwierdza uzyskanie środków związanych z realizacją w danej części umowy podlegającemu odbiorowi.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Podwykonawca lub dalszy podwykonawca otrzymując wpłatę wynagrodzenia za zrealizowaną dostawę lub usługę w zamówieniu na roboty budowlane ma obowiązek potwierdzić ten fakt poprzez udostępnienie drugiej stronie dowodu potwierdzającego (przykładowo: dokument uznanie rachunku, złożenie stosownego oświadczenia) niezwłocznie lub w terminie zakreślonym w umowie 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Termin zapłaty wynagrodzenia podwykonawcy przewidziany w umowie o podwykonawstwo, którego przedmiotem jest dostawa lub usługa nie może być dłuższy niż 30 dni od dnia doręczenia Wykonawcy faktury lub rachunku, potwierdzających wykonanie zleconej podwykonawcy dostawy lub usługi.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Wykonawca, podwykonawca lub dalszy podwykonawca zamówienia na roboty budowlane przedkłada Zamawiającemu poświadczoną za zgodność z oryginałem kopię zawartej umowy o</w:t>
      </w:r>
      <w:r w:rsidR="004451A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podwykonawstwo, której przedmiotem są dostawy lub usługi, w terminie 7 dni od dnia jej zawarcia, z wyłączeniem:</w:t>
      </w:r>
    </w:p>
    <w:p w:rsidR="001A18F5" w:rsidRPr="005A5703" w:rsidRDefault="001A18F5" w:rsidP="0085158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>umów o podwykonawstwo o wartości mniejszej niż 0,5% wartości umowy w sprawie zamówienia publicznego (Wykonawca jest zobowiązany wskazać w umowie o</w:t>
      </w:r>
      <w:r w:rsidR="00BE4FDF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podwykonawstwo wartość umowy o zamówienie zawartej z Zamawiającym).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Wyłączenie, o którym mowa w ust. 6, nie dotyczy umów o podwykonawstwo o wartości większej niż 50.000 zł. 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przypadku, o którym mowa w ust. 6 i ust. 7, jeżeli termin zapłaty wynagrodzenia jest dłuższy niż określony w ust. 5, Zamawiający poinformuje o tym Wykonawcę i wezwie go do doprowadzenia do zmiany tej umowy pod rygorem wystąpienia o zapłatę kary umownej.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 dokonuje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Wynagrodzenie, o którym mowa w ust. 1, dotyczy wyłącznie należności powstałych po przedłożeniu Zamawiającemu poświadczoną za zgodność z oryginałem kopię zawartej umowy o podwykonawstwo, której przedmiotem są dostawy lub usługi.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Bezpośrednia zapłata obejmuje wyłącznie należne wynagrodzenie, bez odsetek należnych podwykonawcy lub dalszemu podwykonawcy.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 informuje iż termin zgłaszania uwag wynosi 7 dni od dnia doręczenia tej informacji.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zgłoszenia uwag, o których mowa w ust. 13, w terminie wskazanym przez Zamawiającego, Zamawiający może: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 dokonać bezpośredniej zapłaty wynagrodzenia podwykonawcy lub dalszemu podwykonawcy, jeżeli Wykonawca wykaże niezasadność takiej zapłaty albo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1A18F5" w:rsidRPr="005A5703" w:rsidRDefault="001A18F5" w:rsidP="004451A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dokonać bezpośredniej zapłaty wynagrodzenia podwykonawcy lub dalszemu podwykonawcy, jeżeli podwykonawca lub dalszy podwykonawca wykaże zasadność takiej zapłaty.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dokonania bezpośredniej zapłaty podwykonawcy lub dalszemu podwykonawcy, o których mowa w ust. 9, Zamawiający potrąca kwotę wypłaconego wynagrodzenia z</w:t>
      </w:r>
      <w:r w:rsidR="004451A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wynagrodzenia należnego Wykonawcy.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Konieczność wielokrotnego dokonywania bezpośredniej zapłaty podwykonawcy lub dalszemu podwykonawcy, o których mowa w ust. 9,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1A18F5" w:rsidRPr="005A5703" w:rsidRDefault="001A18F5" w:rsidP="008515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zawierając umowę o podwykonawstwo ma obowiązek zawrzeć w jej treści wymagania i informacje między innymi dotyczące:</w:t>
      </w:r>
    </w:p>
    <w:p w:rsidR="001A18F5" w:rsidRPr="005A5703" w:rsidRDefault="001A18F5" w:rsidP="00851580">
      <w:pPr>
        <w:numPr>
          <w:ilvl w:val="2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obowiązku potwierdzenia /dokumentowania uzyskanych należności za zrealizowaną część lub całość przedmiotu umowy,</w:t>
      </w:r>
    </w:p>
    <w:p w:rsidR="001A18F5" w:rsidRPr="005A5703" w:rsidRDefault="001A18F5" w:rsidP="00851580">
      <w:pPr>
        <w:numPr>
          <w:ilvl w:val="2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wskazanie w załączonym do umowy harmonogramie rzeczowo-finansowym szczegółowego zakresu dostaw/usług realizowanych za pomocą podwykonawcy ze wskazaniem wysokości wynagrodzenia/sposobu zapłaty za zrealizowaną część umowy o</w:t>
      </w:r>
      <w:r w:rsidR="004451A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podwykonawstwo,</w:t>
      </w:r>
    </w:p>
    <w:p w:rsidR="001A18F5" w:rsidRPr="005A5703" w:rsidRDefault="001A18F5" w:rsidP="00851580">
      <w:pPr>
        <w:numPr>
          <w:ilvl w:val="2"/>
          <w:numId w:val="10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informowania o zasadach płatności związanej z odbiorem części zamówienia wskazanego w harmonogramie rzeczowo-finansowym.</w:t>
      </w:r>
    </w:p>
    <w:p w:rsidR="001A18F5" w:rsidRPr="005A5703" w:rsidRDefault="001A18F5" w:rsidP="001A18F5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407C9B" w:rsidRDefault="00407C9B" w:rsidP="001A18F5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07C9B" w:rsidRDefault="00407C9B" w:rsidP="001A18F5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A18F5" w:rsidRPr="005A5703" w:rsidRDefault="001A18F5" w:rsidP="001A18F5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§ 10</w:t>
      </w:r>
    </w:p>
    <w:p w:rsidR="001A18F5" w:rsidRPr="005A5703" w:rsidRDefault="001A18F5" w:rsidP="001A18F5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</w:rPr>
        <w:t>Koordynatorzy</w:t>
      </w:r>
    </w:p>
    <w:p w:rsidR="001A18F5" w:rsidRPr="005A5703" w:rsidRDefault="001A18F5" w:rsidP="003972E0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 kierowania i koordynowania spraw związanych z realizacją umowy strony wyznaczają następujące osoby:</w:t>
      </w:r>
    </w:p>
    <w:p w:rsidR="00C460F2" w:rsidRDefault="001A18F5" w:rsidP="004451AA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60F2">
        <w:rPr>
          <w:rFonts w:ascii="Times New Roman" w:eastAsia="Times New Roman" w:hAnsi="Times New Roman" w:cs="Times New Roman"/>
          <w:color w:val="000000" w:themeColor="text1"/>
        </w:rPr>
        <w:t>upoważnionym przedstawicielem ze strony Wykonawcy do kontaktów z Zamawiającym w</w:t>
      </w:r>
      <w:r w:rsidR="004451AA" w:rsidRPr="00C460F2">
        <w:rPr>
          <w:rFonts w:ascii="Times New Roman" w:eastAsia="Times New Roman" w:hAnsi="Times New Roman" w:cs="Times New Roman"/>
          <w:color w:val="000000" w:themeColor="text1"/>
        </w:rPr>
        <w:t> </w:t>
      </w:r>
      <w:r w:rsidRPr="00C460F2">
        <w:rPr>
          <w:rFonts w:ascii="Times New Roman" w:eastAsia="Times New Roman" w:hAnsi="Times New Roman" w:cs="Times New Roman"/>
          <w:color w:val="000000" w:themeColor="text1"/>
        </w:rPr>
        <w:t>trakcie trwania umowy w zakresie jej postanowień jest</w:t>
      </w:r>
      <w:r w:rsidR="006B3F9B">
        <w:rPr>
          <w:rFonts w:ascii="Times New Roman" w:eastAsia="Times New Roman" w:hAnsi="Times New Roman" w:cs="Times New Roman"/>
          <w:color w:val="000000" w:themeColor="text1"/>
        </w:rPr>
        <w:t xml:space="preserve"> p.</w:t>
      </w:r>
      <w:r w:rsidR="00C460F2" w:rsidRPr="00C460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………………..</w:t>
      </w:r>
      <w:r w:rsidR="00C460F2" w:rsidRPr="00C460F2">
        <w:rPr>
          <w:rFonts w:ascii="Times New Roman" w:eastAsia="Times New Roman" w:hAnsi="Times New Roman" w:cs="Times New Roman"/>
          <w:color w:val="000000" w:themeColor="text1"/>
        </w:rPr>
        <w:t xml:space="preserve">                          </w:t>
      </w:r>
      <w:r w:rsidRPr="00C460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tel. ……..</w:t>
      </w:r>
      <w:r w:rsidRPr="00C460F2">
        <w:rPr>
          <w:rFonts w:ascii="Times New Roman" w:eastAsia="Times New Roman" w:hAnsi="Times New Roman" w:cs="Times New Roman"/>
          <w:color w:val="000000" w:themeColor="text1"/>
        </w:rPr>
        <w:t>e-mail: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…………</w:t>
      </w:r>
    </w:p>
    <w:p w:rsidR="001A18F5" w:rsidRPr="00C460F2" w:rsidRDefault="001A18F5" w:rsidP="004451AA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460F2">
        <w:rPr>
          <w:rFonts w:ascii="Times New Roman" w:eastAsia="Times New Roman" w:hAnsi="Times New Roman" w:cs="Times New Roman"/>
          <w:color w:val="000000" w:themeColor="text1"/>
        </w:rPr>
        <w:t>upoważnionym przedstawicielem ze strony Zamawiającego do kontaktów z Wykonawcą w</w:t>
      </w:r>
      <w:r w:rsidR="004451AA" w:rsidRPr="00C460F2">
        <w:rPr>
          <w:rFonts w:ascii="Times New Roman" w:eastAsia="Times New Roman" w:hAnsi="Times New Roman" w:cs="Times New Roman"/>
          <w:color w:val="000000" w:themeColor="text1"/>
        </w:rPr>
        <w:t> </w:t>
      </w:r>
      <w:r w:rsidRPr="00C460F2">
        <w:rPr>
          <w:rFonts w:ascii="Times New Roman" w:eastAsia="Times New Roman" w:hAnsi="Times New Roman" w:cs="Times New Roman"/>
          <w:color w:val="000000" w:themeColor="text1"/>
        </w:rPr>
        <w:t xml:space="preserve">trakcie trwania umowy </w:t>
      </w:r>
      <w:r w:rsidR="001B0A4E" w:rsidRPr="00C460F2">
        <w:rPr>
          <w:rFonts w:ascii="Times New Roman" w:eastAsia="Times New Roman" w:hAnsi="Times New Roman" w:cs="Times New Roman"/>
          <w:color w:val="000000" w:themeColor="text1"/>
        </w:rPr>
        <w:t>w zakresie jej postanowień jest</w:t>
      </w:r>
      <w:r w:rsidR="006B3F9B">
        <w:rPr>
          <w:rFonts w:ascii="Times New Roman" w:eastAsia="Times New Roman" w:hAnsi="Times New Roman" w:cs="Times New Roman"/>
          <w:color w:val="000000" w:themeColor="text1"/>
        </w:rPr>
        <w:t xml:space="preserve"> p.</w:t>
      </w:r>
      <w:r w:rsidR="001B0A4E" w:rsidRPr="00C460F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460F2">
        <w:rPr>
          <w:rFonts w:ascii="Times New Roman" w:eastAsia="Times New Roman" w:hAnsi="Times New Roman" w:cs="Times New Roman"/>
          <w:color w:val="000000" w:themeColor="text1"/>
        </w:rPr>
        <w:t>Przemysław Nakonieczny</w:t>
      </w:r>
      <w:r w:rsidR="001B0A4E" w:rsidRPr="00C460F2">
        <w:rPr>
          <w:rFonts w:ascii="Times New Roman" w:eastAsia="Times New Roman" w:hAnsi="Times New Roman" w:cs="Times New Roman"/>
          <w:color w:val="000000" w:themeColor="text1"/>
        </w:rPr>
        <w:t xml:space="preserve">, e-mail: </w:t>
      </w:r>
      <w:r w:rsidR="006C3BA2">
        <w:rPr>
          <w:rFonts w:ascii="Times New Roman" w:eastAsia="Times New Roman" w:hAnsi="Times New Roman" w:cs="Times New Roman"/>
          <w:color w:val="000000" w:themeColor="text1"/>
        </w:rPr>
        <w:t>nakonieczny@gniewkowo.com.pl</w:t>
      </w:r>
      <w:r w:rsidR="00C8328F" w:rsidRPr="00C460F2">
        <w:rPr>
          <w:rFonts w:ascii="Times New Roman" w:eastAsia="Times New Roman" w:hAnsi="Times New Roman" w:cs="Times New Roman"/>
          <w:color w:val="000000" w:themeColor="text1"/>
        </w:rPr>
        <w:t xml:space="preserve"> tel. 52 354 30 1</w:t>
      </w:r>
      <w:r w:rsidR="004451AA" w:rsidRPr="00C460F2">
        <w:rPr>
          <w:rFonts w:ascii="Times New Roman" w:eastAsia="Times New Roman" w:hAnsi="Times New Roman" w:cs="Times New Roman"/>
          <w:color w:val="000000" w:themeColor="text1"/>
        </w:rPr>
        <w:t>4</w:t>
      </w:r>
    </w:p>
    <w:p w:rsidR="001A18F5" w:rsidRPr="005A5703" w:rsidRDefault="001A18F5" w:rsidP="003972E0">
      <w:pPr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Zmiana osób, o których mowa w ust. 1 nie stanowi okoliczności wymagającej zmiany umowy. W</w:t>
      </w:r>
      <w:r w:rsidR="004451A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przypadku zmiany strona dokonująca czynności zobowiązana jest do powiadomienia drugiej strony na piśmie.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11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Odbiór robót</w:t>
      </w:r>
    </w:p>
    <w:p w:rsidR="001A18F5" w:rsidRPr="005A5703" w:rsidRDefault="001A18F5" w:rsidP="004451AA">
      <w:pPr>
        <w:numPr>
          <w:ilvl w:val="6"/>
          <w:numId w:val="21"/>
        </w:numPr>
        <w:tabs>
          <w:tab w:val="center" w:pos="-411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Strony uzgadniają, że roboty wykonane przez Wykonawcę będą przedmiotem odbioru</w:t>
      </w:r>
      <w:r w:rsidR="00AC0EFD" w:rsidRPr="005A5703">
        <w:rPr>
          <w:rFonts w:ascii="Times New Roman" w:eastAsia="Times New Roman" w:hAnsi="Times New Roman" w:cs="Times New Roman"/>
          <w:color w:val="000000" w:themeColor="text1"/>
        </w:rPr>
        <w:t xml:space="preserve"> częściowego oraz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końcowego.</w:t>
      </w:r>
    </w:p>
    <w:p w:rsidR="001A18F5" w:rsidRPr="005A5703" w:rsidRDefault="001A18F5">
      <w:pPr>
        <w:numPr>
          <w:ilvl w:val="6"/>
          <w:numId w:val="21"/>
        </w:numPr>
        <w:tabs>
          <w:tab w:val="center" w:pos="-411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Wykonanie robót uważa się za zakończone, jeżeli odbiór nastąpi bez usterek, zostaną zakończone wszystkie prace wchodzące w przedmiot zamówienia. Wykonawca po wykonaniu robót przygotuje wszelkie wymagane dokumenty do zgłoszenia o zakończeniu robót, w tym dokumentację powykonawczą i mapę inwentaryzacyjną w skali 1:500. </w:t>
      </w:r>
    </w:p>
    <w:p w:rsidR="001A18F5" w:rsidRPr="005A5703" w:rsidRDefault="001A18F5">
      <w:pPr>
        <w:numPr>
          <w:ilvl w:val="6"/>
          <w:numId w:val="21"/>
        </w:numPr>
        <w:tabs>
          <w:tab w:val="center" w:pos="-411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Termin realizacji przedmiotu umowy zostanie zachowany, jeżeli w terminie realizacji przedmiotu zamówienia, określonym w § 2 umowy, Wykonawca i Zamawiający podpiszą </w:t>
      </w:r>
      <w:r w:rsidR="00BC1FEB" w:rsidRPr="005A5703">
        <w:rPr>
          <w:rFonts w:ascii="Times New Roman" w:eastAsia="Times New Roman" w:hAnsi="Times New Roman" w:cs="Times New Roman"/>
          <w:color w:val="000000" w:themeColor="text1"/>
        </w:rPr>
        <w:t xml:space="preserve">bezusterkowy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protokół odbioru końcowego, którego częściami integralnymi będą:</w:t>
      </w:r>
    </w:p>
    <w:p w:rsidR="00AC0EFD" w:rsidRPr="005A5703" w:rsidRDefault="00AC0EFD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protokół odbioru częściowego robót,</w:t>
      </w:r>
    </w:p>
    <w:p w:rsidR="001A18F5" w:rsidRPr="005A5703" w:rsidRDefault="001A18F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kompletna dokumentacja powykonawcza,</w:t>
      </w:r>
    </w:p>
    <w:p w:rsidR="001A18F5" w:rsidRPr="005A5703" w:rsidRDefault="001A18F5">
      <w:pPr>
        <w:numPr>
          <w:ilvl w:val="2"/>
          <w:numId w:val="26"/>
        </w:numPr>
        <w:tabs>
          <w:tab w:val="center" w:pos="-411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dokumenty wymienione w § 3 ust. </w:t>
      </w:r>
      <w:r w:rsidR="006C70D1" w:rsidRPr="005A5703">
        <w:rPr>
          <w:rFonts w:ascii="Times New Roman" w:eastAsia="Times New Roman" w:hAnsi="Times New Roman" w:cs="Times New Roman"/>
          <w:color w:val="000000" w:themeColor="text1"/>
        </w:rPr>
        <w:t>5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i 1</w:t>
      </w:r>
      <w:r w:rsidR="006C70D1" w:rsidRPr="005A5703">
        <w:rPr>
          <w:rFonts w:ascii="Times New Roman" w:eastAsia="Times New Roman" w:hAnsi="Times New Roman" w:cs="Times New Roman"/>
          <w:color w:val="000000" w:themeColor="text1"/>
        </w:rPr>
        <w:t>0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umowy.</w:t>
      </w:r>
    </w:p>
    <w:p w:rsidR="001A18F5" w:rsidRPr="005A5703" w:rsidRDefault="001A18F5" w:rsidP="003972E0">
      <w:pPr>
        <w:numPr>
          <w:ilvl w:val="6"/>
          <w:numId w:val="21"/>
        </w:numPr>
        <w:tabs>
          <w:tab w:val="clear" w:pos="504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Dokumentację powykonawczą należy wykonać w formie autoryzowanego wydruku z opisem w</w:t>
      </w:r>
      <w:r w:rsidR="004451A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formie papierowej oraz na nośniku elektronicznym w przypadku nieistotnych zmian od zatwierdzonego projektu budowlanego.</w:t>
      </w:r>
    </w:p>
    <w:p w:rsidR="001A18F5" w:rsidRPr="005A5703" w:rsidRDefault="001A18F5">
      <w:pPr>
        <w:numPr>
          <w:ilvl w:val="6"/>
          <w:numId w:val="21"/>
        </w:numPr>
        <w:tabs>
          <w:tab w:val="center" w:pos="-411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Przedmiotem odbiorów są:</w:t>
      </w:r>
    </w:p>
    <w:p w:rsidR="00A73FF4" w:rsidRPr="005A5703" w:rsidRDefault="00A73FF4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roboty budowlane składające się na etap budowy zgodnie z harmonogramem rzeczowo- finansowym- w przypadku odbioru częściowego robót,</w:t>
      </w:r>
    </w:p>
    <w:p w:rsidR="001A18F5" w:rsidRPr="005A5703" w:rsidRDefault="001A18F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zakończone wszelkie roboty budowlane z wpisem dokonanym przez kierownika budowy w</w:t>
      </w:r>
      <w:r w:rsidR="004451A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dzienniku budowy stwierdzającym zakończenie robót budowlanych,</w:t>
      </w:r>
    </w:p>
    <w:p w:rsidR="001A18F5" w:rsidRPr="005A5703" w:rsidRDefault="001A18F5">
      <w:pPr>
        <w:numPr>
          <w:ilvl w:val="0"/>
          <w:numId w:val="25"/>
        </w:numPr>
        <w:tabs>
          <w:tab w:val="center" w:pos="-411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kompletny obiekt budowlany z usuniętymi wszelkimi stwierdzonymi w ramach odbioru końcowego usterkami.</w:t>
      </w:r>
    </w:p>
    <w:p w:rsidR="001A18F5" w:rsidRPr="005A5703" w:rsidRDefault="001A18F5" w:rsidP="004451AA">
      <w:pPr>
        <w:numPr>
          <w:ilvl w:val="6"/>
          <w:numId w:val="21"/>
        </w:numPr>
        <w:tabs>
          <w:tab w:val="center" w:pos="-411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Przedstawiciel Wykonawcy na budowie będzie zgłaszał poprzez dokonanie wpisu w dzienniku budowy gotowość robót do odbioru.</w:t>
      </w:r>
    </w:p>
    <w:p w:rsidR="001A18F5" w:rsidRPr="005A5703" w:rsidRDefault="001A18F5" w:rsidP="004451AA">
      <w:pPr>
        <w:numPr>
          <w:ilvl w:val="6"/>
          <w:numId w:val="21"/>
        </w:numPr>
        <w:tabs>
          <w:tab w:val="center" w:pos="-411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razie konieczności dokonania odbioru robót zanikających lub ulegających zakryciu, Wykonawca zawiadomi Zamawiającego o wykonaniu tych robót w celu dokonania odbioru częściowego w terminie 3 dni roboczych przed zamiarem ich zakrycia. Wykonawca przygotuje i</w:t>
      </w:r>
      <w:r w:rsidR="0020097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przedłoży inspektorowi nadzoru niezbędne do dokonania odbioru dokumenty przed rozpoczęciem odbioru robót. </w:t>
      </w:r>
    </w:p>
    <w:p w:rsidR="001A18F5" w:rsidRPr="005A5703" w:rsidRDefault="001A18F5" w:rsidP="004451AA">
      <w:pPr>
        <w:numPr>
          <w:ilvl w:val="6"/>
          <w:numId w:val="21"/>
        </w:numPr>
        <w:tabs>
          <w:tab w:val="center" w:pos="-411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 wyznaczy termin i rozpocznie odbiór końcowy robót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– w ciągu 3 dni roboczych od daty zawiadomienia go o gotowości do odbioru przez Wykonawcę. W przypadku, kiedy termin wskazany w zdaniu wcześniejszym przypadnie na dzień po terminie realizacji przedmiotu zamówienia to uznaje się,</w:t>
      </w:r>
      <w:r w:rsidR="00827736" w:rsidRPr="005A5703">
        <w:rPr>
          <w:rFonts w:ascii="Times New Roman" w:eastAsia="Times New Roman" w:hAnsi="Times New Roman" w:cs="Times New Roman"/>
          <w:color w:val="000000" w:themeColor="text1"/>
        </w:rPr>
        <w:t xml:space="preserve"> iż Wykonawca pozostaje w opóźnieniu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z wykonaniem przedmi</w:t>
      </w:r>
      <w:r w:rsidR="00827736" w:rsidRPr="005A5703">
        <w:rPr>
          <w:rFonts w:ascii="Times New Roman" w:eastAsia="Times New Roman" w:hAnsi="Times New Roman" w:cs="Times New Roman"/>
          <w:color w:val="000000" w:themeColor="text1"/>
        </w:rPr>
        <w:t>otu zamówienia i za okres opóźnienia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nastąpi naliczenie przez Zamawiającego kar umownych.</w:t>
      </w:r>
    </w:p>
    <w:p w:rsidR="001A18F5" w:rsidRDefault="001A18F5" w:rsidP="004451AA">
      <w:pPr>
        <w:numPr>
          <w:ilvl w:val="6"/>
          <w:numId w:val="21"/>
        </w:numPr>
        <w:tabs>
          <w:tab w:val="center" w:pos="-411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Zawiadomienie Wykonawcy o przystąpieniu do odbioru nastąpi na co najmniej 1 dzień roboczy przed dniem odbioru.</w:t>
      </w:r>
    </w:p>
    <w:p w:rsidR="00407C9B" w:rsidRDefault="00407C9B" w:rsidP="00407C9B">
      <w:pPr>
        <w:tabs>
          <w:tab w:val="center" w:pos="-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07C9B" w:rsidRPr="005A5703" w:rsidRDefault="00407C9B" w:rsidP="00407C9B">
      <w:pPr>
        <w:tabs>
          <w:tab w:val="center" w:pos="-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1A18F5" w:rsidRPr="005A5703" w:rsidRDefault="001A18F5" w:rsidP="004451AA">
      <w:pPr>
        <w:numPr>
          <w:ilvl w:val="6"/>
          <w:numId w:val="21"/>
        </w:numPr>
        <w:tabs>
          <w:tab w:val="center" w:pos="-411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Przed odbiorem końcowym, Wykonawca skompletuje i przedstawi Zamawiającemu dokumenty pozwalające na ocenę prawidłowego wykonania przedmiotu odbioru, a w szczególności zaświadczenia właściwych jednostek i organów, dokumentację powykonawczą oraz niezbędne świadectwa kontroli jakości materiałów, będących przedmiotem odbioru.</w:t>
      </w:r>
    </w:p>
    <w:p w:rsidR="001A18F5" w:rsidRPr="005A5703" w:rsidRDefault="001A18F5" w:rsidP="004451AA">
      <w:pPr>
        <w:numPr>
          <w:ilvl w:val="6"/>
          <w:numId w:val="21"/>
        </w:numPr>
        <w:tabs>
          <w:tab w:val="center" w:pos="-411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Jeżeli w trakcie odbiorów zostaną stwierdzone wady lub usterki to Zamawiającemu przysługują następujące uprawnienia:</w:t>
      </w:r>
    </w:p>
    <w:p w:rsidR="001A18F5" w:rsidRPr="005A5703" w:rsidRDefault="001A18F5" w:rsidP="004451AA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jeżeli wady lub usterki nadają się do usunięcia, Zamawiający ma prawo odmowy dokonania odbioru do czasu ich usunięcia, wyznaczając równocześnie termin ich usunięcia,</w:t>
      </w:r>
    </w:p>
    <w:p w:rsidR="001A18F5" w:rsidRPr="005A5703" w:rsidRDefault="001A18F5" w:rsidP="004451AA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jeżeli wady lub usterki nie nadają się do usunięcia, Zamawiający może zażądać wykonania przedmiotu umowy po raz drugi, jeżeli uniemożliwiają one użytkowanie przedmiotu umowy zgodnie z przeznaczeniem,</w:t>
      </w:r>
    </w:p>
    <w:p w:rsidR="001A18F5" w:rsidRPr="005A5703" w:rsidRDefault="001A18F5" w:rsidP="004451AA">
      <w:pPr>
        <w:numPr>
          <w:ilvl w:val="7"/>
          <w:numId w:val="22"/>
        </w:numPr>
        <w:tabs>
          <w:tab w:val="center" w:pos="-3544"/>
          <w:tab w:val="right" w:pos="-1276"/>
          <w:tab w:val="num" w:pos="567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jeżeli wady</w:t>
      </w:r>
      <w:r w:rsidR="005B18B2" w:rsidRPr="005A5703">
        <w:rPr>
          <w:rFonts w:ascii="Times New Roman" w:eastAsia="Times New Roman" w:hAnsi="Times New Roman" w:cs="Times New Roman"/>
          <w:color w:val="000000" w:themeColor="text1"/>
        </w:rPr>
        <w:t xml:space="preserve"> lub usterki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nie nadają się do usunięcia lub ich usunięcie wymagałoby nadmiernych kosztów,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Zamawiający może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żądać odpowiedniego obni</w:t>
      </w:r>
      <w:r w:rsidR="00904145" w:rsidRPr="005A5703">
        <w:rPr>
          <w:rFonts w:ascii="Times New Roman" w:eastAsia="Times New Roman" w:hAnsi="Times New Roman" w:cs="Times New Roman"/>
          <w:color w:val="000000" w:themeColor="text1"/>
        </w:rPr>
        <w:t>żenia wynagrodzenia, jeżeli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są nieistotne i nie uniemożliwiają korzystania z przedmiotu umowy zgodnie z jego przeznaczeniem.</w:t>
      </w:r>
    </w:p>
    <w:p w:rsidR="001A18F5" w:rsidRPr="005A5703" w:rsidRDefault="001A18F5" w:rsidP="004451AA">
      <w:pPr>
        <w:numPr>
          <w:ilvl w:val="6"/>
          <w:numId w:val="21"/>
        </w:numPr>
        <w:tabs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zobowiązany jest do zawiadomienia Zamawiającego o usunięciu wad</w:t>
      </w:r>
      <w:r w:rsidR="00904145" w:rsidRPr="005A5703">
        <w:rPr>
          <w:rFonts w:ascii="Times New Roman" w:eastAsia="Times New Roman" w:hAnsi="Times New Roman" w:cs="Times New Roman"/>
          <w:color w:val="000000" w:themeColor="text1"/>
        </w:rPr>
        <w:t xml:space="preserve"> lub usterek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, żądając jednocześnie wyznaczenia terminu odbioru ostatecznego zakwestionowanych poprzednio wadliwych robót.</w:t>
      </w:r>
    </w:p>
    <w:p w:rsidR="001A18F5" w:rsidRPr="005A5703" w:rsidRDefault="001A18F5" w:rsidP="004451AA">
      <w:pPr>
        <w:numPr>
          <w:ilvl w:val="6"/>
          <w:numId w:val="21"/>
        </w:numPr>
        <w:tabs>
          <w:tab w:val="num" w:pos="700"/>
          <w:tab w:val="center" w:pos="5256"/>
          <w:tab w:val="right" w:pos="979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 dokonania odbioru końcowego Zamawiający powoła komisję odbioru końcowego przedmiotu umowy, która sporządzi protokół odbioru końcowego robót zawierający ustalenia poczynione w</w:t>
      </w:r>
      <w:r w:rsidR="0020097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trakcie odbioru.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12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Gwarancje</w:t>
      </w:r>
    </w:p>
    <w:p w:rsidR="001A18F5" w:rsidRPr="005A5703" w:rsidRDefault="001A18F5" w:rsidP="0020097A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Jedynym gwarantem należytego wykonania umowy, od którego Zamawiający może dochodzić kar umownych, jest Wykonawca. Działający na zlecenie Wykonawcy poddostawcy materiałów, wyrobów budowlanych, urządzeń i usług oraz podwykonawcy usług nie są w tym zakresie stroną dla Zamawiającego.</w:t>
      </w:r>
    </w:p>
    <w:p w:rsidR="001A18F5" w:rsidRPr="005A5703" w:rsidRDefault="001A18F5" w:rsidP="0020097A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Wykonawca udziela na </w:t>
      </w:r>
      <w:r w:rsidR="00C8328F" w:rsidRPr="005A5703">
        <w:rPr>
          <w:rFonts w:ascii="Times New Roman" w:eastAsia="Times New Roman" w:hAnsi="Times New Roman" w:cs="Times New Roman"/>
          <w:color w:val="000000" w:themeColor="text1"/>
        </w:rPr>
        <w:t xml:space="preserve">wykonany przedmiot zamówienia </w:t>
      </w:r>
      <w:r w:rsidR="006B3F9B">
        <w:rPr>
          <w:rFonts w:ascii="Times New Roman" w:eastAsia="Times New Roman" w:hAnsi="Times New Roman" w:cs="Times New Roman"/>
          <w:color w:val="000000" w:themeColor="text1"/>
        </w:rPr>
        <w:t>6</w:t>
      </w:r>
      <w:r w:rsidR="00C8328F" w:rsidRPr="005A5703">
        <w:rPr>
          <w:rFonts w:ascii="Times New Roman" w:eastAsia="Times New Roman" w:hAnsi="Times New Roman" w:cs="Times New Roman"/>
          <w:color w:val="000000" w:themeColor="text1"/>
        </w:rPr>
        <w:t xml:space="preserve"> letniej gwarancji jakości i </w:t>
      </w:r>
      <w:r w:rsidR="006B3F9B">
        <w:rPr>
          <w:rFonts w:ascii="Times New Roman" w:eastAsia="Times New Roman" w:hAnsi="Times New Roman" w:cs="Times New Roman"/>
          <w:color w:val="000000" w:themeColor="text1"/>
        </w:rPr>
        <w:t>6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letniej rękojmi za wady, licząc od dnia podpisania bezusterkowego protokołu końcowego odbioru robót. Gwarancja na dostarczone przez Wykonawcę urządzenia i wyposażenie zgodna z</w:t>
      </w:r>
      <w:r w:rsidR="0020097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gwarancją wydaną przez producenta.</w:t>
      </w:r>
    </w:p>
    <w:p w:rsidR="0020097A" w:rsidRPr="005A5703" w:rsidRDefault="001A18F5" w:rsidP="0020097A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zobowiązuje się do usunięcia w ramach gwarancji i rękojmi wszystkich wad i</w:t>
      </w:r>
      <w:r w:rsidR="0020097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usterek, o których został zawiadomiony przez Zamawiającego przed upływem okresu gwarancyjnego lub okresu rękojmi.</w:t>
      </w:r>
    </w:p>
    <w:p w:rsidR="009D7EB8" w:rsidRPr="005A5703" w:rsidRDefault="001A18F5" w:rsidP="003972E0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0097A">
        <w:rPr>
          <w:rFonts w:ascii="Times New Roman" w:eastAsia="Times New Roman" w:hAnsi="Times New Roman" w:cs="Times New Roman"/>
          <w:color w:val="000000" w:themeColor="text1"/>
        </w:rPr>
        <w:t>Wykonawca zobowiązuje się do usunięcia wad i usterek na własny koszt w ciągu 14 dni od daty otrzymania zgłoszenia od Zamawiającego w przedmiocie wystąpienia usterek lub wad, lub w</w:t>
      </w:r>
      <w:r w:rsidR="0020097A">
        <w:rPr>
          <w:rFonts w:ascii="Times New Roman" w:eastAsia="Times New Roman" w:hAnsi="Times New Roman" w:cs="Times New Roman"/>
          <w:color w:val="000000" w:themeColor="text1"/>
        </w:rPr>
        <w:t> </w:t>
      </w:r>
      <w:r w:rsidRPr="0020097A">
        <w:rPr>
          <w:rFonts w:ascii="Times New Roman" w:eastAsia="Times New Roman" w:hAnsi="Times New Roman" w:cs="Times New Roman"/>
          <w:color w:val="000000" w:themeColor="text1"/>
        </w:rPr>
        <w:t>terminie uzgodnionym w protokole spisanym przy udziale Zamawiającego i Wykonawcy.</w:t>
      </w:r>
    </w:p>
    <w:p w:rsidR="001A18F5" w:rsidRPr="005A5703" w:rsidRDefault="001A18F5" w:rsidP="0020097A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nieusunięcia przez Wykonawcę wad i usterek w w/w terminie, od chwili upływu tego terminu Wykonawca będzie pozostawał w opóźnieniu i podlegał z tego tytułu karom umownym zgodnie z postanowieniami § 13. Zamawiający ma prawo również w tym przypadku bez powiadomienia Wykonawcy usunąć wady i usterki na koszt i ryzyko Wykonawcy, a</w:t>
      </w:r>
      <w:r w:rsidR="0020097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poniesionymi kosztami w całości obciążyć Wykonawcę potrącając należność z zabezpieczenia należytego wykonania przedmiotu umowy, o którym mowa w § 14 umowy. Gdy koszty usunięcia usterek lub wad przewyższają wartość zabezpieczenia należytego wykonania przedmiotu umowy, Zamawiający dodatkowo obciąży Wykonawcę poniesionymi kosztami, a Wykonawca jest zobowiązany do zapłaty w terminie 7 dni od daty otrzymania faktury.</w:t>
      </w:r>
    </w:p>
    <w:p w:rsidR="001A18F5" w:rsidRPr="005A5703" w:rsidRDefault="001A18F5" w:rsidP="0020097A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stwierdzenia, iż w trakcie realizacji prac nastąpiło z winy Wykonawcy uszkodzenie wykonanych już robót Wykonawca dokona na swój koszt naprawy lub zostanie obciążony jej kosztami.</w:t>
      </w:r>
    </w:p>
    <w:p w:rsidR="001A18F5" w:rsidRPr="005A5703" w:rsidRDefault="001A18F5" w:rsidP="0020097A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Wszelkie uszkodzenia powstałe z winy Wykonawcy na przekazanym obiekcie podlegają naprawie na jego koszt.</w:t>
      </w:r>
    </w:p>
    <w:p w:rsidR="001A18F5" w:rsidRPr="005A5703" w:rsidRDefault="001A18F5" w:rsidP="0020097A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ponosi odpowiedzialność za szkody oraz roszczenia cywilno-prawne osób trzecich wynikające z niewykonania lub nienależytego wykonania umowy.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lastRenderedPageBreak/>
        <w:t>§ 13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Kary umowne</w:t>
      </w:r>
    </w:p>
    <w:p w:rsidR="001A18F5" w:rsidRPr="005A5703" w:rsidRDefault="001A18F5" w:rsidP="0020097A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Strony ponoszą odpowiedzialność z tytułu niewykonania lub nienależytego wykonania przedmiotu umowy na warunkach w niej określonych.</w:t>
      </w:r>
    </w:p>
    <w:p w:rsidR="001A18F5" w:rsidRPr="005A5703" w:rsidRDefault="001A18F5" w:rsidP="0020097A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zapłaci Zamawiającemu następujące kary umowne:</w:t>
      </w:r>
    </w:p>
    <w:p w:rsidR="001A18F5" w:rsidRPr="005A5703" w:rsidRDefault="001A18F5" w:rsidP="003972E0">
      <w:pPr>
        <w:numPr>
          <w:ilvl w:val="2"/>
          <w:numId w:val="24"/>
        </w:numPr>
        <w:tabs>
          <w:tab w:val="clear" w:pos="2912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odstąpienia od umowy z przyczyn, za które ponosi odpowiedzialność Wykonawca – 10% wartości umowy brutto,</w:t>
      </w:r>
    </w:p>
    <w:p w:rsidR="001A18F5" w:rsidRPr="005A5703" w:rsidRDefault="001A18F5" w:rsidP="0020097A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 każdy rozpoczęty dzień opóźnienia zakończenia robót będących przedmiotem niniejszej umowy - 0,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2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% wartości umowy brutto,</w:t>
      </w:r>
    </w:p>
    <w:p w:rsidR="001A18F5" w:rsidRPr="005A5703" w:rsidRDefault="001A18F5" w:rsidP="0020097A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 nieterminowe usunięcie wad i usterek, stwierdzonych przy odbiorze i w okresie gwarancji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B45E3">
        <w:rPr>
          <w:rFonts w:ascii="Times New Roman" w:eastAsia="Times New Roman" w:hAnsi="Times New Roman" w:cs="Times New Roman"/>
          <w:color w:val="000000" w:themeColor="text1"/>
        </w:rPr>
        <w:t>lub rękojmi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– 0,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2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% wartości umowy brutto za każdy rozpoczęty dzień opóźnienia po upływie dnia, w którym miało nastąpić usunięcie wady i usterki,</w:t>
      </w:r>
    </w:p>
    <w:p w:rsidR="001A18F5" w:rsidRPr="005A5703" w:rsidRDefault="001A18F5" w:rsidP="0020097A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brak zapłaty lub nieterminową zapłatę wynagrodzenia należnego podwykonawcom lub dalszym podwykonawcom – w wysokości 1.000,00 zł za każde zdarzenie,</w:t>
      </w:r>
    </w:p>
    <w:p w:rsidR="001A18F5" w:rsidRPr="005A5703" w:rsidRDefault="001A18F5" w:rsidP="0020097A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nieprzedłożenia do zaakceptowania projektu umowy o podwykonawstwo, której przedmiotem są roboty budowlane lub projektu jej zmiany – w wysokości 1.000,00 zł za każde zdarzenie,</w:t>
      </w:r>
    </w:p>
    <w:p w:rsidR="001A18F5" w:rsidRPr="005A5703" w:rsidRDefault="001A18F5" w:rsidP="0020097A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nieprzedłożenie poświadczonej za zgodność z oryginałem kopii umowy o podwykonawstwo lub jej zmiany – 1.000,00 zł za każde zdarzenie,</w:t>
      </w:r>
    </w:p>
    <w:p w:rsidR="001A18F5" w:rsidRPr="005A5703" w:rsidRDefault="001A18F5" w:rsidP="0020097A">
      <w:pPr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brak zmiany umowy o podwykonawstwo w zakresie terminu zapłaty – w wysokości 1.000,00 zł za każde zdarzenie,</w:t>
      </w:r>
    </w:p>
    <w:p w:rsidR="001A18F5" w:rsidRPr="005A5703" w:rsidRDefault="001A18F5" w:rsidP="0020097A">
      <w:pPr>
        <w:numPr>
          <w:ilvl w:val="2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A5703">
        <w:rPr>
          <w:rFonts w:ascii="Times New Roman" w:hAnsi="Times New Roman" w:cs="Times New Roman"/>
          <w:color w:val="000000" w:themeColor="text1"/>
        </w:rPr>
        <w:t>za niespełnienie wymogu zatrudnienia przez Wykonawcę lub podwykonawcę na podstawie umowy o pracę osób określonych w art. 29 ust. 3a ustawy Prawo zamówień publicznych –</w:t>
      </w:r>
      <w:r w:rsidR="00D17D4B">
        <w:rPr>
          <w:rFonts w:ascii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hAnsi="Times New Roman" w:cs="Times New Roman"/>
          <w:color w:val="000000" w:themeColor="text1"/>
        </w:rPr>
        <w:t>w</w:t>
      </w:r>
      <w:r w:rsidR="0020097A">
        <w:rPr>
          <w:rFonts w:ascii="Times New Roman" w:hAnsi="Times New Roman" w:cs="Times New Roman"/>
          <w:color w:val="000000" w:themeColor="text1"/>
        </w:rPr>
        <w:t> </w:t>
      </w:r>
      <w:r w:rsidRPr="005A5703">
        <w:rPr>
          <w:rFonts w:ascii="Times New Roman" w:hAnsi="Times New Roman" w:cs="Times New Roman"/>
          <w:color w:val="000000" w:themeColor="text1"/>
        </w:rPr>
        <w:t>wysokości kwoty stanowiącej iloczyn: minimalnego wynagrodzenia określonego odrębnymi przepisami obowiązującego w dniu ustalenia kary umownej, liczby miesięcy,</w:t>
      </w:r>
      <w:r w:rsidR="00D17D4B">
        <w:rPr>
          <w:rFonts w:ascii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hAnsi="Times New Roman" w:cs="Times New Roman"/>
          <w:color w:val="000000" w:themeColor="text1"/>
        </w:rPr>
        <w:t>w których realizacja zmówienia nie spełniała wymogu zatrudnienia na umowę o pracę i liczby osób, które powinny być, a nie były zatrudnione w ramach umowy o pracę.</w:t>
      </w:r>
    </w:p>
    <w:p w:rsidR="00387E61" w:rsidRPr="005A5703" w:rsidRDefault="00387E61" w:rsidP="0020097A">
      <w:pPr>
        <w:numPr>
          <w:ilvl w:val="2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A5703">
        <w:rPr>
          <w:rFonts w:ascii="Times New Roman" w:hAnsi="Times New Roman" w:cs="Times New Roman"/>
          <w:color w:val="000000" w:themeColor="text1"/>
        </w:rPr>
        <w:t>nieprzedłożenie wykazu pracowników zatrudnionych na podstawie umowy o pracę w terminie określonym w art. 9 ust. 3- w wysokości 1.000,00 zł</w:t>
      </w:r>
      <w:r w:rsidR="002F44CA" w:rsidRPr="005A5703">
        <w:rPr>
          <w:rFonts w:ascii="Times New Roman" w:hAnsi="Times New Roman" w:cs="Times New Roman"/>
          <w:color w:val="000000" w:themeColor="text1"/>
        </w:rPr>
        <w:t>.</w:t>
      </w:r>
    </w:p>
    <w:p w:rsidR="001A18F5" w:rsidRPr="005A5703" w:rsidRDefault="001A18F5" w:rsidP="0020097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Cs/>
          <w:color w:val="000000" w:themeColor="text1"/>
        </w:rPr>
        <w:t>Niezależnie od ustalonych kar, strony zastrzegają sobie prawo do dochodzenia odszkodowania uzupełniającego, jeżeli wysokość szkody przewyższa wysokość zastrzeżonych kar umownych.</w:t>
      </w:r>
    </w:p>
    <w:p w:rsidR="001A18F5" w:rsidRPr="005A5703" w:rsidRDefault="001A18F5" w:rsidP="0020097A">
      <w:pPr>
        <w:numPr>
          <w:ilvl w:val="0"/>
          <w:numId w:val="24"/>
        </w:numPr>
        <w:tabs>
          <w:tab w:val="num" w:pos="172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wyraża zgodę na potrącenie należnych Zamawiającemu kar umownych z przysługującego mu wynagrodzenia. Potrącenia mogą być dokonywane po pisemnym powiadomieniu Wykonawcy z faktury lub zabezpieczenia należytego wykonania umowy.</w:t>
      </w:r>
    </w:p>
    <w:p w:rsidR="001A18F5" w:rsidRPr="005A5703" w:rsidRDefault="001A18F5" w:rsidP="0020097A">
      <w:pPr>
        <w:numPr>
          <w:ilvl w:val="0"/>
          <w:numId w:val="24"/>
        </w:numPr>
        <w:tabs>
          <w:tab w:val="num" w:pos="172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braku możliwości dokonania potracenia w sposób, o którym mowa w ust. 5, kary umowne i inne należności wynikające z umowy będą zapłacone przez Wykonawcę w ciągu 14 dni od daty otrzymania wezwania do zapłaty.</w:t>
      </w:r>
    </w:p>
    <w:p w:rsidR="00D6656D" w:rsidRDefault="00D6656D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14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Zabezpieczenie należytego wykonania umowy</w:t>
      </w:r>
    </w:p>
    <w:p w:rsidR="001A18F5" w:rsidRPr="005A5703" w:rsidRDefault="001A18F5" w:rsidP="0020097A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zobowiązuje się wnieść zabezpieczenie należytego wykonania umowy najpóźniej w</w:t>
      </w:r>
      <w:r w:rsidR="0020097A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dniu jej zawarcia w wysokości stanowiącej </w:t>
      </w:r>
      <w:r w:rsidR="006C3BA2">
        <w:rPr>
          <w:rFonts w:ascii="Times New Roman" w:eastAsia="Times New Roman" w:hAnsi="Times New Roman" w:cs="Times New Roman"/>
          <w:color w:val="000000" w:themeColor="text1"/>
        </w:rPr>
        <w:t>10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% ceny umownej brutto określonej w § 6 ust. 1, tj. w wysokości 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………..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zł w formie </w:t>
      </w:r>
      <w:r w:rsidR="006C3BA2">
        <w:rPr>
          <w:rFonts w:ascii="Times New Roman" w:eastAsia="Times New Roman" w:hAnsi="Times New Roman" w:cs="Times New Roman"/>
          <w:color w:val="000000" w:themeColor="text1"/>
        </w:rPr>
        <w:t>gwarancji ubezpieczeniowej.</w:t>
      </w:r>
    </w:p>
    <w:p w:rsidR="001A18F5" w:rsidRPr="005A5703" w:rsidRDefault="001A18F5" w:rsidP="0020097A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 wyraża zgodę na zmianę formy zabezpieczenia w trakcie jego utrzymywania. Zmiana formy zabezpieczenia jest dokonywana z zachowaniem ciągłości zabezpieczenia i bez zmniejszenia jego wysokości.</w:t>
      </w:r>
    </w:p>
    <w:p w:rsidR="001A18F5" w:rsidRPr="005A5703" w:rsidRDefault="001A18F5" w:rsidP="0020097A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Strony postanawiają, że Zamawiający zwolni Wykonawcy 70</w:t>
      </w:r>
      <w:r w:rsidR="00242FE5" w:rsidRPr="005A5703">
        <w:rPr>
          <w:rFonts w:ascii="Times New Roman" w:eastAsia="Times New Roman" w:hAnsi="Times New Roman" w:cs="Times New Roman"/>
          <w:color w:val="000000" w:themeColor="text1"/>
        </w:rPr>
        <w:t xml:space="preserve">% zabezpieczenia, tj. kwotę 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………..</w:t>
      </w:r>
      <w:r w:rsidR="00B3568C" w:rsidRPr="005A57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zł w terminie 30 dni od daty bezusterkowego protokolarnego odbioru końcowego przedmiotu umowy, natomiast 30% zabezpieczenia należytego wykonania umowy, tj. kwota </w:t>
      </w:r>
      <w:r w:rsidR="002B7C59">
        <w:rPr>
          <w:rFonts w:ascii="Times New Roman" w:eastAsia="Times New Roman" w:hAnsi="Times New Roman" w:cs="Times New Roman"/>
          <w:color w:val="000000" w:themeColor="text1"/>
        </w:rPr>
        <w:t>…………</w:t>
      </w:r>
      <w:r w:rsidR="006C3BA2"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zł pozostanie w dyspozycji Zamawiającego jako zabezpieczenie rękojmi za wady wykonanych robót budowlanych i zostanie zwrócona nie później niż w 15 dniu po upływie okresu rękojmi za wady.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407C9B" w:rsidRDefault="00407C9B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2B7C59" w:rsidRDefault="002B7C59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2B7C59" w:rsidRDefault="002B7C59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lastRenderedPageBreak/>
        <w:t>§ 15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Zmiana umowy</w:t>
      </w:r>
    </w:p>
    <w:p w:rsidR="001A18F5" w:rsidRPr="005A5703" w:rsidRDefault="001A18F5" w:rsidP="00851580">
      <w:pPr>
        <w:numPr>
          <w:ilvl w:val="0"/>
          <w:numId w:val="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Zmiana postanowień zawartej umowy może nastąpić za zgodą obu stron wyrażoną na piśmie pod rygorem nieważności.</w:t>
      </w:r>
    </w:p>
    <w:p w:rsidR="001A18F5" w:rsidRPr="005A5703" w:rsidRDefault="001A18F5" w:rsidP="00851580">
      <w:pPr>
        <w:numPr>
          <w:ilvl w:val="0"/>
          <w:numId w:val="4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Zamawiający przewiduje możliwość wprowadzenia zmian do zawartej umowy w formie pisemnego aneksu na następujących warunkach:</w:t>
      </w:r>
    </w:p>
    <w:p w:rsidR="001A18F5" w:rsidRPr="005A5703" w:rsidRDefault="001A18F5" w:rsidP="003972E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może wystąpić z wnioskiem o przedłużenie terminu wykonania przedmiotu umowy o czas opóźnienia Zamawiającego, jeżeli takie opóźnienie jest lub będzie miało wpływ na wykonanie przedmiotu umowy w wykonaniu następujących zobowiązań:</w:t>
      </w:r>
    </w:p>
    <w:p w:rsidR="001A18F5" w:rsidRPr="005A5703" w:rsidRDefault="001A18F5" w:rsidP="0020097A">
      <w:pPr>
        <w:numPr>
          <w:ilvl w:val="1"/>
          <w:numId w:val="3"/>
        </w:numPr>
        <w:tabs>
          <w:tab w:val="num" w:pos="-16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przekazania terenu budowy,</w:t>
      </w:r>
    </w:p>
    <w:p w:rsidR="001A18F5" w:rsidRPr="005A5703" w:rsidRDefault="001A18F5" w:rsidP="0020097A">
      <w:pPr>
        <w:numPr>
          <w:ilvl w:val="1"/>
          <w:numId w:val="3"/>
        </w:numPr>
        <w:tabs>
          <w:tab w:val="num" w:pos="-16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przekazania dokumentacji budowy (dokumentacji projektowej, specyfikacji technicznych,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innych wymaganych przepisami, do których Zamawiający był zobowiązany),</w:t>
      </w:r>
    </w:p>
    <w:p w:rsidR="001A18F5" w:rsidRPr="005A5703" w:rsidRDefault="001A18F5" w:rsidP="0020097A">
      <w:pPr>
        <w:numPr>
          <w:ilvl w:val="1"/>
          <w:numId w:val="3"/>
        </w:numPr>
        <w:tabs>
          <w:tab w:val="num" w:pos="-16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przekazania dokumentów zamiennych budowy,</w:t>
      </w:r>
    </w:p>
    <w:p w:rsidR="001A18F5" w:rsidRPr="005A5703" w:rsidRDefault="001A18F5" w:rsidP="0020097A">
      <w:pPr>
        <w:numPr>
          <w:ilvl w:val="1"/>
          <w:numId w:val="3"/>
        </w:numPr>
        <w:tabs>
          <w:tab w:val="num" w:pos="-16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wstrzymania robót przez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Zamawiającego,</w:t>
      </w:r>
    </w:p>
    <w:p w:rsidR="001A18F5" w:rsidRPr="005A5703" w:rsidRDefault="001A18F5" w:rsidP="0020097A">
      <w:pPr>
        <w:numPr>
          <w:ilvl w:val="1"/>
          <w:numId w:val="3"/>
        </w:numPr>
        <w:tabs>
          <w:tab w:val="num" w:pos="-16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konieczności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usunięcia błędów, wad lub wprowadzenia zmian w dokumentacji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projektowej,</w:t>
      </w:r>
    </w:p>
    <w:p w:rsidR="001A18F5" w:rsidRPr="005A5703" w:rsidRDefault="001A18F5" w:rsidP="0020097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może wystąpić z wnioskiem o przedłużenie terminu wykonania przedmiotu umowy o czas opóźnienia, jeżeli takie opóźnienie jest lub będzie miało wpływ na wykonanie przedmiotu umowy w przypadku: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  <w:tab w:val="num" w:pos="-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zawieszenia robót przez Zamawiającego,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  <w:tab w:val="num" w:pos="-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wykopalisk uniemożliwiających wykonanie robót,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  <w:tab w:val="num" w:pos="-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szczególnie niesprzyjających warunków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atmosferycznych uniemożliwiających prowadzenie robót budowlanych,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przeprowadzanie prób i sprawdzeń, dokonywanie odbiorów,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  <w:tab w:val="num" w:pos="-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siły wyższej, klęski żywiołowej,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  <w:tab w:val="num" w:pos="-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jakiegokolwiek opóźnienia, utrudnienia lub przeszkód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spowodowanych przez lub dających się przypisać Zamawiającemu,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  <w:tab w:val="num" w:pos="-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niewypałów i niewybuchów,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  <w:tab w:val="num" w:pos="-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wykopalisk archeologicznych nieprzewidywanych w </w:t>
      </w:r>
      <w:r w:rsidR="0081292D">
        <w:rPr>
          <w:rFonts w:ascii="Times New Roman" w:eastAsia="Times New Roman" w:hAnsi="Times New Roman" w:cs="Times New Roman"/>
          <w:color w:val="000000" w:themeColor="text1"/>
        </w:rPr>
        <w:t>SIWZ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81292D" w:rsidRDefault="00E64A4A" w:rsidP="003972E0">
      <w:pPr>
        <w:numPr>
          <w:ilvl w:val="1"/>
          <w:numId w:val="3"/>
        </w:numPr>
        <w:tabs>
          <w:tab w:val="clear" w:pos="1440"/>
          <w:tab w:val="num" w:pos="851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1292D">
        <w:rPr>
          <w:rFonts w:ascii="Times New Roman" w:eastAsia="Times New Roman" w:hAnsi="Times New Roman" w:cs="Times New Roman"/>
          <w:color w:val="000000" w:themeColor="text1"/>
        </w:rPr>
        <w:t>odmiennych od przyjętych w dokumentacji projektowej warunków geologicznych (kategorie gruntu, kurzawka, itp.),</w:t>
      </w:r>
    </w:p>
    <w:p w:rsidR="001A18F5" w:rsidRPr="0081292D" w:rsidRDefault="001A18F5" w:rsidP="003972E0">
      <w:pPr>
        <w:pStyle w:val="Akapitzlist"/>
        <w:numPr>
          <w:ilvl w:val="1"/>
          <w:numId w:val="3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1292D">
        <w:rPr>
          <w:rFonts w:ascii="Times New Roman" w:eastAsia="Times New Roman" w:hAnsi="Times New Roman" w:cs="Times New Roman"/>
          <w:color w:val="000000" w:themeColor="text1"/>
        </w:rPr>
        <w:t>odmiennych od przyjętych w dokumentacji projektowej warunków terenowych, w</w:t>
      </w:r>
      <w:r w:rsidR="0081292D" w:rsidRPr="0081292D">
        <w:rPr>
          <w:rFonts w:ascii="Times New Roman" w:eastAsia="Times New Roman" w:hAnsi="Times New Roman" w:cs="Times New Roman"/>
          <w:color w:val="000000" w:themeColor="text1"/>
        </w:rPr>
        <w:t> </w:t>
      </w:r>
      <w:r w:rsidRPr="0081292D">
        <w:rPr>
          <w:rFonts w:ascii="Times New Roman" w:eastAsia="Times New Roman" w:hAnsi="Times New Roman" w:cs="Times New Roman"/>
          <w:color w:val="000000" w:themeColor="text1"/>
        </w:rPr>
        <w:t>szczególności istnienie</w:t>
      </w:r>
      <w:r w:rsidR="00D17D4B" w:rsidRPr="008129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1292D">
        <w:rPr>
          <w:rFonts w:ascii="Times New Roman" w:eastAsia="Times New Roman" w:hAnsi="Times New Roman" w:cs="Times New Roman"/>
          <w:color w:val="000000" w:themeColor="text1"/>
        </w:rPr>
        <w:t>podziemnych urządzeń, instalacji lub obiektów</w:t>
      </w:r>
      <w:r w:rsidR="00D17D4B" w:rsidRPr="008129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1292D">
        <w:rPr>
          <w:rFonts w:ascii="Times New Roman" w:eastAsia="Times New Roman" w:hAnsi="Times New Roman" w:cs="Times New Roman"/>
          <w:color w:val="000000" w:themeColor="text1"/>
        </w:rPr>
        <w:t>infrastrukturalnych.</w:t>
      </w:r>
    </w:p>
    <w:p w:rsidR="001A18F5" w:rsidRPr="005A5703" w:rsidRDefault="001A18F5" w:rsidP="0020097A">
      <w:pPr>
        <w:numPr>
          <w:ilvl w:val="0"/>
          <w:numId w:val="3"/>
        </w:numPr>
        <w:tabs>
          <w:tab w:val="clear" w:pos="720"/>
          <w:tab w:val="num" w:pos="-90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Jeżeli powstaną okoliczności będące następstwem działania organów administracji, w</w:t>
      </w:r>
      <w:r w:rsidR="0081292D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szczególności: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przekroczenie zakreślonych przez prawo terminów wydawania przez organy administracji decyzji,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zezwoleń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itp.,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odmowa wydania przez organy administracji wymaganych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decyzji, zezwoleń,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uzgodnień na skutek błędów w dokumentacji projektowej, </w:t>
      </w:r>
    </w:p>
    <w:p w:rsidR="00602C68" w:rsidRPr="005A5703" w:rsidRDefault="00602C68" w:rsidP="0081292D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zawieszenie robót przez organy nadzoru budowlanego z przyczyn niezależnych od wykonawcy,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num" w:pos="-5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zmiany sposobu rozliczania umowy lub dokonywania płatności na rzecz Wykonawcy na skutek zmian zawartej przez Zamawiającego umowy o dofinansowanie projektu lub wytycznych dotyczących realizacji projektu,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num" w:pos="-5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inną okolicznością prawną, ekonomiczną lub techniczną skutkującą niemożliwością wykonania lub nienależytym wykonaniem umowy zgodnie z </w:t>
      </w:r>
      <w:r w:rsidR="0081292D">
        <w:rPr>
          <w:rFonts w:ascii="Times New Roman" w:eastAsia="Times New Roman" w:hAnsi="Times New Roman" w:cs="Times New Roman"/>
          <w:color w:val="000000" w:themeColor="text1"/>
        </w:rPr>
        <w:t>SIWZ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A18F5" w:rsidRPr="005A5703" w:rsidRDefault="001A18F5" w:rsidP="0020097A">
      <w:pPr>
        <w:numPr>
          <w:ilvl w:val="0"/>
          <w:numId w:val="3"/>
        </w:numPr>
        <w:tabs>
          <w:tab w:val="clear" w:pos="720"/>
          <w:tab w:val="num" w:pos="-54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Jeżeli powstały konieczne zmiany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technologiczne, w szczególności: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  <w:tab w:val="num" w:pos="-288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konieczności zrealizowania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projektu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przy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zastosowaniu innych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rozwiązań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technicznych/technologicznych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niż wskazane w dokumentacji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projektowej w sytuacji, gdyby zastosowanie przewidzianych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rozwiązań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groziłoby niewykonaniem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lub wadliwym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wykonaniem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projektu,</w:t>
      </w:r>
    </w:p>
    <w:p w:rsidR="004F73AF" w:rsidRPr="005A5703" w:rsidRDefault="004F73AF" w:rsidP="0081292D">
      <w:pPr>
        <w:numPr>
          <w:ilvl w:val="1"/>
          <w:numId w:val="3"/>
        </w:numPr>
        <w:tabs>
          <w:tab w:val="clear" w:pos="1440"/>
          <w:tab w:val="num" w:pos="-288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odmienne od przyjętych w dokumentacji projektowej warunki geologiczne (kategorie gruntu, kurzawka, itp.) skutkujące niemożliwością zrealizowania przedmiotu umowy przy dotychczasowych założeniach technologicznych,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  <w:tab w:val="num" w:pos="-288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>odmienne od przyjętych w dokumentacji projektowej warunki terenowe, w szczególności istnienie podziemnych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urządzeń instalacji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lub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obiektów infrastrukturalnych,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:rsidR="001A18F5" w:rsidRPr="005A5703" w:rsidRDefault="001A18F5" w:rsidP="0081292D">
      <w:pPr>
        <w:numPr>
          <w:ilvl w:val="1"/>
          <w:numId w:val="3"/>
        </w:numPr>
        <w:tabs>
          <w:tab w:val="clear" w:pos="1440"/>
          <w:tab w:val="num" w:pos="-288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konieczności zrealizowania projektu przy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zastosowaniu innych rozwiązań technicznych lub materiałowych ze względu na zmiany obowiązującego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prawa.</w:t>
      </w:r>
    </w:p>
    <w:p w:rsidR="001A18F5" w:rsidRPr="005A5703" w:rsidRDefault="001A18F5" w:rsidP="001A18F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Zmiany wskazywane w lit </w:t>
      </w:r>
      <w:r w:rsidR="004F73AF" w:rsidRPr="005A5703">
        <w:rPr>
          <w:rFonts w:ascii="Times New Roman" w:eastAsia="Times New Roman" w:hAnsi="Times New Roman" w:cs="Times New Roman"/>
          <w:color w:val="000000" w:themeColor="text1"/>
        </w:rPr>
        <w:t>d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będą wprowadzone wyłącznie w zakresie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umożliwiającym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oddanie przedmiotu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umowy do użytkowania, a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Zamawiający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może ponieść ryzyko zwiększanym z tego powodu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kosztom.</w:t>
      </w:r>
    </w:p>
    <w:p w:rsidR="001A18F5" w:rsidRPr="005A5703" w:rsidRDefault="001A18F5" w:rsidP="0020097A">
      <w:pPr>
        <w:numPr>
          <w:ilvl w:val="0"/>
          <w:numId w:val="3"/>
        </w:numPr>
        <w:tabs>
          <w:tab w:val="clear" w:pos="720"/>
          <w:tab w:val="num" w:pos="-54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Podwykonawstwo:</w:t>
      </w:r>
    </w:p>
    <w:p w:rsidR="001A18F5" w:rsidRPr="005A5703" w:rsidRDefault="001A18F5" w:rsidP="0081292D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zmiana zakresu robót powierzonych umową o podwykonawstwo lub umową zawartą pomiędzy podwykonawcą a dalszym podwykonawcą,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zmiana stron lub strony umowy o podwykonawstwo pod warunkiem odpowiedniego zgłoszenia i po akceptacji przez Zamawiającego,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zmiana stron lub strony umowy zawartej pomiędzy podwykonawcą a dalszym podwykonawcą pod warunkiem odpowiedniego zgłoszenia i po akceptacji przez Zamawiającego,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zlecenie części robót umową o podwykonawstwo lub umową zawartą pomiędzy podwykonawcą a dalszym podwykonawcą, pod warunkiem odpowiedniego zgłoszenia i po akceptacji przez Zamawiającego,</w:t>
      </w:r>
    </w:p>
    <w:p w:rsidR="001A18F5" w:rsidRPr="005A5703" w:rsidRDefault="001A18F5" w:rsidP="0081292D">
      <w:pPr>
        <w:numPr>
          <w:ilvl w:val="1"/>
          <w:numId w:val="3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rezygnacja z podwykonawcy,</w:t>
      </w:r>
    </w:p>
    <w:p w:rsidR="001A18F5" w:rsidRPr="005A5703" w:rsidRDefault="00BF4C84" w:rsidP="0081292D">
      <w:pPr>
        <w:tabs>
          <w:tab w:val="num" w:pos="144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J</w:t>
      </w:r>
      <w:r w:rsidR="001A18F5" w:rsidRPr="005A5703">
        <w:rPr>
          <w:rFonts w:ascii="Times New Roman" w:eastAsia="Times New Roman" w:hAnsi="Times New Roman" w:cs="Times New Roman"/>
          <w:color w:val="000000" w:themeColor="text1"/>
        </w:rPr>
        <w:t xml:space="preserve">eżeli zmiana albo rezygnacja z podwykonawcy dotyczy podmiotu, na którego zasoby Wykonawca powoływał się, na zasadach określonych w art. 22a ustawy </w:t>
      </w:r>
      <w:proofErr w:type="spellStart"/>
      <w:r w:rsidR="001A18F5" w:rsidRPr="005A5703">
        <w:rPr>
          <w:rFonts w:ascii="Times New Roman" w:eastAsia="Times New Roman" w:hAnsi="Times New Roman" w:cs="Times New Roman"/>
          <w:color w:val="000000" w:themeColor="text1"/>
        </w:rPr>
        <w:t>Pzp</w:t>
      </w:r>
      <w:proofErr w:type="spellEnd"/>
      <w:r w:rsidR="001A18F5" w:rsidRPr="005A5703">
        <w:rPr>
          <w:rFonts w:ascii="Times New Roman" w:eastAsia="Times New Roman" w:hAnsi="Times New Roman" w:cs="Times New Roman"/>
          <w:color w:val="000000" w:themeColor="text1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1A18F5" w:rsidRPr="005A5703" w:rsidRDefault="001A18F5" w:rsidP="0081292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Konieczności wykonania zamówienia dodatkowego, którego realizacja ma wpływ na termin wykonania umowy, czy też wprowadzenia ewentualnych robót zamiennych.</w:t>
      </w:r>
    </w:p>
    <w:p w:rsidR="001A18F5" w:rsidRPr="005A5703" w:rsidRDefault="001A18F5" w:rsidP="0081292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Pozostałe zmiany:</w:t>
      </w:r>
    </w:p>
    <w:p w:rsidR="001A18F5" w:rsidRPr="005A5703" w:rsidRDefault="001A18F5" w:rsidP="0081292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kolizja z planowanymi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lub równolegle prowadzonymi przez inne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podmioty inwestycjami – w takim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przypadku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zmiany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w umowie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zostaną ograniczone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do zmian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koniecznych powodujących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uniknięcie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kolizji, a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wynagrodzenie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zostanie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ustalone z zachowaniem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zasady opisanej w specyfikacji istotnych warunków zamówienia i ofercie wykonawcy,</w:t>
      </w:r>
    </w:p>
    <w:p w:rsidR="001A18F5" w:rsidRPr="005A5703" w:rsidRDefault="001A18F5" w:rsidP="0081292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zmiany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uzasadnione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okolicznościami, o których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mowa w art. 357¹ </w:t>
      </w:r>
      <w:proofErr w:type="spellStart"/>
      <w:r w:rsidRPr="005A5703">
        <w:rPr>
          <w:rFonts w:ascii="Times New Roman" w:eastAsia="Times New Roman" w:hAnsi="Times New Roman" w:cs="Times New Roman"/>
          <w:color w:val="000000" w:themeColor="text1"/>
        </w:rPr>
        <w:t>Kc</w:t>
      </w:r>
      <w:proofErr w:type="spellEnd"/>
      <w:r w:rsidRPr="005A5703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1A18F5" w:rsidRPr="005A5703" w:rsidRDefault="001A18F5" w:rsidP="0081292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zmiany wynagrodzenia w sytuacji, gdy jest to korzystne dla Zamawiającego.</w:t>
      </w:r>
    </w:p>
    <w:p w:rsidR="001A18F5" w:rsidRPr="003972E0" w:rsidRDefault="001A18F5" w:rsidP="003972E0">
      <w:pPr>
        <w:pStyle w:val="Akapitzlist"/>
        <w:numPr>
          <w:ilvl w:val="0"/>
          <w:numId w:val="4"/>
        </w:numPr>
        <w:tabs>
          <w:tab w:val="right" w:pos="-24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 xml:space="preserve">Zmiana umowy nastąpić może z inicjatywy Zamawiającego albo Wykonawcy poprzez przedstawienie drugiej stronie propozycji zmian w formie pisemnej, które powinny zawierać: </w:t>
      </w:r>
    </w:p>
    <w:p w:rsidR="001A18F5" w:rsidRPr="005A5703" w:rsidRDefault="001A18F5" w:rsidP="0081292D">
      <w:pPr>
        <w:numPr>
          <w:ilvl w:val="1"/>
          <w:numId w:val="1"/>
        </w:numPr>
        <w:tabs>
          <w:tab w:val="clear" w:pos="1440"/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opis i uzasadnienie zmiany,</w:t>
      </w:r>
    </w:p>
    <w:p w:rsidR="001A18F5" w:rsidRPr="005A5703" w:rsidRDefault="001A18F5" w:rsidP="0081292D">
      <w:pPr>
        <w:numPr>
          <w:ilvl w:val="1"/>
          <w:numId w:val="1"/>
        </w:numPr>
        <w:tabs>
          <w:tab w:val="clear" w:pos="1440"/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koszt zmiany oraz jego wpływ na wysokość wynagrodzenia,</w:t>
      </w:r>
    </w:p>
    <w:p w:rsidR="001A18F5" w:rsidRDefault="001A18F5" w:rsidP="0081292D">
      <w:pPr>
        <w:numPr>
          <w:ilvl w:val="1"/>
          <w:numId w:val="1"/>
        </w:numPr>
        <w:tabs>
          <w:tab w:val="clear" w:pos="1440"/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czas wykonania zmiany oraz wpływ zmiany na termin zakończenia umowy.</w:t>
      </w:r>
    </w:p>
    <w:p w:rsidR="00D6656D" w:rsidRDefault="00D6656D" w:rsidP="003972E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6656D" w:rsidRPr="005A5703" w:rsidRDefault="00D6656D" w:rsidP="003972E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1A18F5" w:rsidRPr="003972E0" w:rsidRDefault="001A18F5" w:rsidP="003972E0">
      <w:pPr>
        <w:pStyle w:val="Akapitzlist"/>
        <w:numPr>
          <w:ilvl w:val="0"/>
          <w:numId w:val="4"/>
        </w:numPr>
        <w:tabs>
          <w:tab w:val="right" w:pos="-241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972E0">
        <w:rPr>
          <w:rFonts w:ascii="Times New Roman" w:eastAsia="Times New Roman" w:hAnsi="Times New Roman" w:cs="Times New Roman"/>
          <w:color w:val="000000" w:themeColor="text1"/>
        </w:rPr>
        <w:t>Warunkiem wprowadzenia zmian do zawartej umowy będzie potwierdzenie powstałych okoliczności w formie opisowej i właściwie umotywowanej (protokół wraz z uzasadnieniem) przez powołaną przez Zamawiającego komisję techniczną, w składzie której będą m.in. przedstawiciele Wykonawcy i Zamawiającego.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16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Odstąpienie od umowy</w:t>
      </w:r>
    </w:p>
    <w:p w:rsidR="001A18F5" w:rsidRPr="005A5703" w:rsidRDefault="001A18F5" w:rsidP="003972E0">
      <w:pPr>
        <w:numPr>
          <w:ilvl w:val="6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Zamawiającemu przysługuje prawo odstąpienia od umowy:</w:t>
      </w:r>
    </w:p>
    <w:p w:rsidR="001A18F5" w:rsidRPr="005A5703" w:rsidRDefault="001A18F5" w:rsidP="00851580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razie wystąpienia okoliczności powodujących, że wykonanie umowy nie leży w interesie publicznym, czego nie można było przewidzieć w chwili zawierania umowy. Odstąpienie od umowy w tym przypadku może nastąpić w terminie 30 dni od powzięcia wiadomości o</w:t>
      </w:r>
      <w:r w:rsidR="0081292D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powyższych okolicznościach,</w:t>
      </w:r>
    </w:p>
    <w:p w:rsidR="001A18F5" w:rsidRPr="005A5703" w:rsidRDefault="001A18F5" w:rsidP="00851580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>Wykonawca z przyczyn zawinionych nie przystąpił do odbioru terenu budowy albo nie rozpoczął robót</w:t>
      </w:r>
      <w:r w:rsidR="0081292D">
        <w:rPr>
          <w:rFonts w:ascii="Times New Roman" w:eastAsia="Times New Roman" w:hAnsi="Times New Roman" w:cs="Times New Roman"/>
          <w:color w:val="000000" w:themeColor="text1"/>
        </w:rPr>
        <w:t>,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albo pozostaje w zwłoce z realizacją robót tak dalece, że wątpliwe jest dochowanie terminu zakończenia robót.</w:t>
      </w:r>
    </w:p>
    <w:p w:rsidR="001A18F5" w:rsidRPr="005A5703" w:rsidRDefault="001A18F5" w:rsidP="00851580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nie kontynuuje przerwanych robót pomimo wezwania dostarczonego przez Zamawiającego do ich kontynuacji złożonego na piśmie,</w:t>
      </w:r>
    </w:p>
    <w:p w:rsidR="001A18F5" w:rsidRPr="005A5703" w:rsidRDefault="001A18F5" w:rsidP="00851580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przerwał realizację robót bez uzasadnienia i przerwa trwa dłużej niż 5 dni,</w:t>
      </w:r>
    </w:p>
    <w:p w:rsidR="001A18F5" w:rsidRPr="005A5703" w:rsidRDefault="001A18F5" w:rsidP="00851580">
      <w:pPr>
        <w:numPr>
          <w:ilvl w:val="0"/>
          <w:numId w:val="18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nie respektuje uzasadnionych nakazów inspektora nadzoru,</w:t>
      </w:r>
    </w:p>
    <w:p w:rsidR="001A18F5" w:rsidRDefault="001A18F5" w:rsidP="003972E0">
      <w:pPr>
        <w:numPr>
          <w:ilvl w:val="0"/>
          <w:numId w:val="18"/>
        </w:numPr>
        <w:tabs>
          <w:tab w:val="clear" w:pos="720"/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wykonuje roboty w sposób niezgodny z umową, dokumentacją projektową i</w:t>
      </w:r>
      <w:r w:rsidR="0081292D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pomimo wezwania nie nastąpiła poprawa ich wykonania,</w:t>
      </w:r>
    </w:p>
    <w:p w:rsidR="0009764F" w:rsidRPr="005A5703" w:rsidRDefault="0009764F" w:rsidP="003972E0">
      <w:pPr>
        <w:numPr>
          <w:ilvl w:val="0"/>
          <w:numId w:val="18"/>
        </w:numPr>
        <w:tabs>
          <w:tab w:val="clear" w:pos="720"/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 przypadku nie przyznania dotacji z funduszu dróg Województwa Kujawsko- Pomorskiego.</w:t>
      </w:r>
    </w:p>
    <w:p w:rsidR="001A18F5" w:rsidRPr="005A5703" w:rsidRDefault="001A18F5" w:rsidP="001A18F5">
      <w:pPr>
        <w:tabs>
          <w:tab w:val="right" w:pos="-340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przypadkach określonych w ust. 1 pkt 2-</w:t>
      </w:r>
      <w:r w:rsidR="00D57B4C" w:rsidRPr="005A5703">
        <w:rPr>
          <w:rFonts w:ascii="Times New Roman" w:eastAsia="Times New Roman" w:hAnsi="Times New Roman" w:cs="Times New Roman"/>
          <w:color w:val="000000" w:themeColor="text1"/>
        </w:rPr>
        <w:t>6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, odstąpienie nastąpi z winy leżącej po stronie Wykonawcy i może nastąpić w terminie 30 dni od powzięcia wiadomości o wskazanych okolicznościach. Odstąpienie od umowy z przyczyn określonych w ust. 1 pkt 1</w:t>
      </w:r>
      <w:r w:rsidR="002F2EDA">
        <w:rPr>
          <w:rFonts w:ascii="Times New Roman" w:eastAsia="Times New Roman" w:hAnsi="Times New Roman" w:cs="Times New Roman"/>
          <w:color w:val="000000" w:themeColor="text1"/>
        </w:rPr>
        <w:t>,7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nie powoduje obowiązku zapłaty kar umownych przez Zamawiającego określonych w § 13 ust. 3.</w:t>
      </w:r>
    </w:p>
    <w:p w:rsidR="001A18F5" w:rsidRPr="005A5703" w:rsidRDefault="001A18F5" w:rsidP="003972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Wykonawcy przysługuje prawo odstąpienia od umowy, jeżeli</w:t>
      </w:r>
      <w:r w:rsidRPr="005A570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Zamawiający odmawia bez uzasadnionej przyczyny odbioru robót lub odmawia bez uzasadnionej przyczyny podpisania protokołu odbioru</w:t>
      </w:r>
      <w:r w:rsidR="002F16C0" w:rsidRPr="002F16C0">
        <w:rPr>
          <w:rFonts w:ascii="Times New Roman" w:eastAsia="Times New Roman" w:hAnsi="Times New Roman" w:cs="Times New Roman"/>
          <w:color w:val="000000" w:themeColor="text1"/>
        </w:rPr>
        <w:t xml:space="preserve"> w terminie 30 dni od powzięcia wiadomoś</w:t>
      </w:r>
      <w:r w:rsidR="002F16C0">
        <w:rPr>
          <w:rFonts w:ascii="Times New Roman" w:eastAsia="Times New Roman" w:hAnsi="Times New Roman" w:cs="Times New Roman"/>
          <w:color w:val="000000" w:themeColor="text1"/>
        </w:rPr>
        <w:t>ci o wskazanych okolicznościach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A18F5" w:rsidRPr="005A5703" w:rsidRDefault="001A18F5" w:rsidP="003972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Odstąpienie od umowy powinno nastąpić w formie pisemnej pod rygorem nieważności i zawierać uzasadnienie.</w:t>
      </w:r>
    </w:p>
    <w:p w:rsidR="001A18F5" w:rsidRPr="005A5703" w:rsidRDefault="001A18F5" w:rsidP="003972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przypadku odstąpienia od umowy strony obciążają następujące obowiązki szczegółowe:</w:t>
      </w:r>
    </w:p>
    <w:p w:rsidR="001A18F5" w:rsidRPr="005A5703" w:rsidRDefault="001A18F5" w:rsidP="0081292D">
      <w:pPr>
        <w:numPr>
          <w:ilvl w:val="2"/>
          <w:numId w:val="17"/>
        </w:numPr>
        <w:tabs>
          <w:tab w:val="clear" w:pos="2340"/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terminie 7 dni od daty odstąpienia od umowy Wykonawca przy udziale Zamawiającego nieodpłatnie sporządzi szczegółowy protokół inwentaryzacji robót w toku na dzień odstąpienia od umowy,</w:t>
      </w:r>
    </w:p>
    <w:p w:rsidR="001A18F5" w:rsidRPr="005A5703" w:rsidRDefault="001A18F5" w:rsidP="0081292D">
      <w:pPr>
        <w:numPr>
          <w:ilvl w:val="2"/>
          <w:numId w:val="17"/>
        </w:numPr>
        <w:tabs>
          <w:tab w:val="clear" w:pos="2340"/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zabezpieczy przerwane roboty w zakresie obustronnie uzgodnionym na koszt tej strony, która ponosi odpowiedzialność za odstąpienie od umowy,</w:t>
      </w:r>
    </w:p>
    <w:p w:rsidR="001A18F5" w:rsidRPr="005A5703" w:rsidRDefault="001A18F5" w:rsidP="0081292D">
      <w:pPr>
        <w:numPr>
          <w:ilvl w:val="2"/>
          <w:numId w:val="17"/>
        </w:numPr>
        <w:tabs>
          <w:tab w:val="clear" w:pos="2340"/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nieodpłatnie sporządzi wykaz tych materiałów, konstrukcji lub urządzeń, które nie mogą być wykorzystane przez Wykonawcę do realizacji innych robót nie objętych niniejszą umową, jeżeli odstąpienie nastąpiło z przyczyn niezależnych od Wykonawcy,</w:t>
      </w:r>
    </w:p>
    <w:p w:rsidR="001A18F5" w:rsidRPr="005A5703" w:rsidRDefault="001A18F5" w:rsidP="0081292D">
      <w:pPr>
        <w:numPr>
          <w:ilvl w:val="2"/>
          <w:numId w:val="17"/>
        </w:numPr>
        <w:tabs>
          <w:tab w:val="clear" w:pos="2340"/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1A18F5" w:rsidRPr="005A5703" w:rsidRDefault="001A18F5" w:rsidP="0081292D">
      <w:pPr>
        <w:numPr>
          <w:ilvl w:val="2"/>
          <w:numId w:val="17"/>
        </w:numPr>
        <w:tabs>
          <w:tab w:val="clear" w:pos="2340"/>
          <w:tab w:val="num" w:pos="-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na własny koszt w terminie 14 dni usunie z terenu budowy urządzenia zaplecza przez niego dostarczone lub wniesione.</w:t>
      </w:r>
    </w:p>
    <w:p w:rsidR="001A18F5" w:rsidRPr="005A5703" w:rsidRDefault="001A18F5" w:rsidP="003972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Wykonawcy przysługuje prawo żądania wynagrodzenia za roboty wykonane do dnia sporządzenia protokołu inwentaryzacji.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§ 17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Korespondencja</w:t>
      </w:r>
    </w:p>
    <w:p w:rsidR="001A18F5" w:rsidRPr="005A5703" w:rsidRDefault="001A18F5" w:rsidP="003972E0">
      <w:pPr>
        <w:numPr>
          <w:ilvl w:val="6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Wszelkie oświadczenia, uzgodnienia, powiadomienia, żądania stron będą sporządzane w języku polskim i będą doręczane listem poleconym, kurierem lub osobiście na adresy podane poniżej: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1A18F5" w:rsidRPr="005A5703" w:rsidRDefault="001A18F5" w:rsidP="0081292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dla Wykonawcy:</w:t>
      </w:r>
    </w:p>
    <w:p w:rsidR="001A18F5" w:rsidRPr="005A5703" w:rsidRDefault="001A18F5" w:rsidP="003972E0">
      <w:pPr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Do rąk: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9764F">
        <w:rPr>
          <w:rFonts w:ascii="Times New Roman" w:eastAsia="Times New Roman" w:hAnsi="Times New Roman" w:cs="Times New Roman"/>
          <w:color w:val="000000" w:themeColor="text1"/>
        </w:rPr>
        <w:t>……………</w:t>
      </w:r>
      <w:r w:rsidR="00903611" w:rsidRPr="005A570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A18F5" w:rsidRPr="005A5703" w:rsidRDefault="001A18F5" w:rsidP="003972E0">
      <w:pPr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Adres: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:rsidR="001A18F5" w:rsidRPr="005A5703" w:rsidRDefault="001A18F5" w:rsidP="0081292D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dla Zamawiającego:</w:t>
      </w:r>
    </w:p>
    <w:p w:rsidR="001A18F5" w:rsidRPr="005A5703" w:rsidRDefault="0081292D" w:rsidP="0081292D">
      <w:pPr>
        <w:tabs>
          <w:tab w:val="left" w:pos="709"/>
        </w:tabs>
        <w:spacing w:after="0" w:line="240" w:lineRule="auto"/>
        <w:ind w:left="720" w:right="57" w:hanging="36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="00450ADD">
        <w:rPr>
          <w:rFonts w:ascii="Times New Roman" w:eastAsia="Times New Roman" w:hAnsi="Times New Roman" w:cs="Times New Roman"/>
          <w:color w:val="000000" w:themeColor="text1"/>
        </w:rPr>
        <w:t>Adres: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50ADD">
        <w:rPr>
          <w:rFonts w:ascii="Times New Roman" w:eastAsia="Times New Roman" w:hAnsi="Times New Roman" w:cs="Times New Roman"/>
          <w:color w:val="000000" w:themeColor="text1"/>
        </w:rPr>
        <w:t>Urząd Miejski, ul. 17 S</w:t>
      </w:r>
      <w:r w:rsidR="001A18F5" w:rsidRPr="005A5703">
        <w:rPr>
          <w:rFonts w:ascii="Times New Roman" w:eastAsia="Times New Roman" w:hAnsi="Times New Roman" w:cs="Times New Roman"/>
          <w:color w:val="000000" w:themeColor="text1"/>
        </w:rPr>
        <w:t>tycznia 11, 88-140 Gniewkowo</w:t>
      </w:r>
      <w:r w:rsidR="001B5CB8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1A18F5" w:rsidRPr="005A5703" w:rsidRDefault="001A18F5" w:rsidP="00F858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z zastrzeżeniem, że strony mogą także doręczać oświadczenia, uzgodnienia, powiadomienia, żądania stron na adres: e-mail Zamawiającego:</w:t>
      </w:r>
      <w:r w:rsidR="00FC29D2" w:rsidRPr="005A5703">
        <w:rPr>
          <w:rFonts w:ascii="Times New Roman" w:eastAsia="Times New Roman" w:hAnsi="Times New Roman" w:cs="Times New Roman"/>
          <w:color w:val="000000" w:themeColor="text1"/>
        </w:rPr>
        <w:t xml:space="preserve"> urzad@gniewkowo.com.pl</w:t>
      </w:r>
      <w:r w:rsidR="00D17D4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i adres e-mail Wykonawcy:</w:t>
      </w:r>
      <w:r w:rsidR="00FC29D2" w:rsidRPr="005A570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F2EDA">
        <w:rPr>
          <w:rFonts w:ascii="Times New Roman" w:eastAsia="Times New Roman" w:hAnsi="Times New Roman" w:cs="Times New Roman"/>
          <w:color w:val="000000" w:themeColor="text1"/>
        </w:rPr>
        <w:t>………</w:t>
      </w:r>
      <w:bookmarkStart w:id="0" w:name="_GoBack"/>
      <w:bookmarkEnd w:id="0"/>
      <w:r w:rsidR="003C562A">
        <w:fldChar w:fldCharType="begin"/>
      </w:r>
      <w:r w:rsidR="003C562A">
        <w:instrText xml:space="preserve"> HYPERLINK "mailto:gdansk@pol-aqua.com.pl" </w:instrText>
      </w:r>
      <w:r w:rsidR="003C562A">
        <w:fldChar w:fldCharType="separate"/>
      </w:r>
      <w:r w:rsidR="003C562A">
        <w:fldChar w:fldCharType="end"/>
      </w: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 lub fax. Zamawiającego: 52/354 30 37 i fax. Wykonawcy: </w:t>
      </w:r>
      <w:r w:rsidR="0009764F">
        <w:rPr>
          <w:rFonts w:ascii="Times New Roman" w:eastAsia="Times New Roman" w:hAnsi="Times New Roman" w:cs="Times New Roman"/>
          <w:color w:val="000000" w:themeColor="text1"/>
        </w:rPr>
        <w:t>……….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skutkiem na dzień otrzymania poczty e-mail lub faxu przez strony pod warunkiem, że zostanie ona otrzymana przez Zamawiającego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: </w:t>
      </w:r>
    </w:p>
    <w:p w:rsidR="001A18F5" w:rsidRPr="005A5703" w:rsidRDefault="001A18F5" w:rsidP="00F8581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- poniedziałek, środa, czwartek - do godz. 15:00</w:t>
      </w:r>
    </w:p>
    <w:p w:rsidR="001A18F5" w:rsidRPr="005A5703" w:rsidRDefault="001A18F5" w:rsidP="00F8581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- wtorek - do godz. 1</w:t>
      </w:r>
      <w:r w:rsidR="006C3BA2">
        <w:rPr>
          <w:rFonts w:ascii="Times New Roman" w:eastAsia="Times New Roman" w:hAnsi="Times New Roman" w:cs="Times New Roman"/>
          <w:color w:val="000000" w:themeColor="text1"/>
          <w:lang w:eastAsia="ar-SA"/>
        </w:rPr>
        <w:t>6</w:t>
      </w: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:00</w:t>
      </w:r>
    </w:p>
    <w:p w:rsidR="001A18F5" w:rsidRPr="005A5703" w:rsidRDefault="001A18F5" w:rsidP="00F8581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A5703">
        <w:rPr>
          <w:rFonts w:ascii="Times New Roman" w:eastAsia="Times New Roman" w:hAnsi="Times New Roman" w:cs="Times New Roman"/>
          <w:color w:val="000000" w:themeColor="text1"/>
          <w:lang w:eastAsia="ar-SA"/>
        </w:rPr>
        <w:t>- piątek - do godz. 14:00</w:t>
      </w:r>
    </w:p>
    <w:p w:rsidR="001A18F5" w:rsidRPr="005A5703" w:rsidRDefault="001A18F5" w:rsidP="00F858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i potwierdzona listem poleconym nadanym najpóźniej następnego dnia roboczego.</w:t>
      </w:r>
    </w:p>
    <w:p w:rsidR="001A18F5" w:rsidRPr="005A5703" w:rsidRDefault="001A18F5" w:rsidP="00F85816">
      <w:pPr>
        <w:numPr>
          <w:ilvl w:val="6"/>
          <w:numId w:val="9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W przypadku nadania korespondencji na inny adres uważa się, że została ona doręczona z chwilą dostarczenia na adres wymieniony w ust. 1. </w:t>
      </w:r>
    </w:p>
    <w:p w:rsidR="001A18F5" w:rsidRPr="005A5703" w:rsidRDefault="001A18F5" w:rsidP="00F85816">
      <w:pPr>
        <w:numPr>
          <w:ilvl w:val="6"/>
          <w:numId w:val="9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Strony niniejszej umowy zobowiązują się do niezwłocznego wzajemnego zawiadomienia o</w:t>
      </w:r>
      <w:r w:rsidR="00F85816">
        <w:rPr>
          <w:rFonts w:ascii="Times New Roman" w:eastAsia="Times New Roman" w:hAnsi="Times New Roman" w:cs="Times New Roman"/>
          <w:color w:val="000000" w:themeColor="text1"/>
        </w:rPr>
        <w:t> 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zmianie adresu dla doręczeń.</w:t>
      </w:r>
    </w:p>
    <w:p w:rsidR="001A18F5" w:rsidRPr="005A5703" w:rsidRDefault="001A18F5" w:rsidP="00F85816">
      <w:pPr>
        <w:numPr>
          <w:ilvl w:val="6"/>
          <w:numId w:val="9"/>
        </w:numPr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1A18F5" w:rsidRPr="005A5703" w:rsidRDefault="001A18F5" w:rsidP="001A18F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</w:rPr>
      </w:pPr>
    </w:p>
    <w:p w:rsidR="009C539C" w:rsidRDefault="009C539C" w:rsidP="001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b/>
          <w:color w:val="000000" w:themeColor="text1"/>
        </w:rPr>
        <w:t>§ 18</w:t>
      </w:r>
    </w:p>
    <w:p w:rsidR="001A18F5" w:rsidRPr="005A5703" w:rsidRDefault="001A18F5" w:rsidP="001A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A5703">
        <w:rPr>
          <w:rFonts w:ascii="Times New Roman" w:eastAsia="Calibri" w:hAnsi="Times New Roman" w:cs="Times New Roman"/>
          <w:b/>
          <w:color w:val="000000" w:themeColor="text1"/>
        </w:rPr>
        <w:t>Postanowienia końcowe</w:t>
      </w:r>
    </w:p>
    <w:p w:rsidR="001A18F5" w:rsidRDefault="001A18F5" w:rsidP="00F85816">
      <w:pPr>
        <w:numPr>
          <w:ilvl w:val="1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Wykonawca oświadcza, że jest ubezpieczony od odpowiedzialności cywilnej w zakresie prowadzonej działalności gospodarczej.</w:t>
      </w:r>
    </w:p>
    <w:p w:rsidR="00074389" w:rsidRPr="005A5703" w:rsidRDefault="00074389" w:rsidP="00F85816">
      <w:pPr>
        <w:numPr>
          <w:ilvl w:val="1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74389">
        <w:rPr>
          <w:rFonts w:ascii="Times New Roman" w:eastAsia="Times New Roman" w:hAnsi="Times New Roman" w:cs="Times New Roman"/>
          <w:color w:val="000000" w:themeColor="text1"/>
        </w:rPr>
        <w:t xml:space="preserve">Wykonawca zobowiązuje się do posiadania w dniu podpisania Umowy ubezpieczenia OC od ryzyka związanego z wykonywaniem </w:t>
      </w:r>
      <w:r>
        <w:rPr>
          <w:rFonts w:ascii="Times New Roman" w:eastAsia="Times New Roman" w:hAnsi="Times New Roman" w:cs="Times New Roman"/>
          <w:color w:val="000000" w:themeColor="text1"/>
        </w:rPr>
        <w:t>przedmiotu</w:t>
      </w:r>
      <w:r w:rsidRPr="00074389">
        <w:rPr>
          <w:rFonts w:ascii="Times New Roman" w:eastAsia="Times New Roman" w:hAnsi="Times New Roman" w:cs="Times New Roman"/>
          <w:color w:val="000000" w:themeColor="text1"/>
        </w:rPr>
        <w:t xml:space="preserve"> Umowy.  Wykonawca zobowiązany jest posiadać aktualne ubezpieczenie OC w wysokości </w:t>
      </w:r>
      <w:r w:rsidR="001B5CB8">
        <w:rPr>
          <w:rFonts w:ascii="Times New Roman" w:eastAsia="Times New Roman" w:hAnsi="Times New Roman" w:cs="Times New Roman"/>
          <w:color w:val="000000" w:themeColor="text1"/>
        </w:rPr>
        <w:t xml:space="preserve">niemniejszej niż  </w:t>
      </w:r>
      <w:r w:rsidR="0009764F">
        <w:rPr>
          <w:rFonts w:ascii="Times New Roman" w:eastAsia="Times New Roman" w:hAnsi="Times New Roman" w:cs="Times New Roman"/>
          <w:color w:val="000000" w:themeColor="text1"/>
        </w:rPr>
        <w:t>1.0</w:t>
      </w:r>
      <w:r w:rsidR="001B5CB8">
        <w:rPr>
          <w:rFonts w:ascii="Times New Roman" w:eastAsia="Times New Roman" w:hAnsi="Times New Roman" w:cs="Times New Roman"/>
          <w:color w:val="000000" w:themeColor="text1"/>
        </w:rPr>
        <w:t>00 000</w:t>
      </w:r>
      <w:r w:rsidRPr="00074389">
        <w:rPr>
          <w:rFonts w:ascii="Times New Roman" w:eastAsia="Times New Roman" w:hAnsi="Times New Roman" w:cs="Times New Roman"/>
          <w:color w:val="000000" w:themeColor="text1"/>
        </w:rPr>
        <w:t xml:space="preserve"> PLN przez cały czas trwania umowy oraz w ciągu 7 dni przedstawiać Zamawiającemu na każde jego żądanie aktualną polisę OC. Nieprzedłożenie wyżej wymienionej umowy ubezpieczeniowej będzie uprawniać Zamawiającego do wypowiedzenia Umowy ze skutkiem natychmiastowym.</w:t>
      </w:r>
    </w:p>
    <w:p w:rsidR="001A18F5" w:rsidRPr="005A5703" w:rsidRDefault="001A18F5" w:rsidP="00F85816">
      <w:pPr>
        <w:numPr>
          <w:ilvl w:val="1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Wszelkie zmiany niniejszej umowy wymagają zachowania formy pisemnego aneksu pod rygorem nieważności.</w:t>
      </w:r>
    </w:p>
    <w:p w:rsidR="001A18F5" w:rsidRPr="005A5703" w:rsidRDefault="001A18F5" w:rsidP="00F85816">
      <w:pPr>
        <w:numPr>
          <w:ilvl w:val="1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Nagłówki umieszczone w tekście niniejszej umowy mają charakter informacyjny i nie mają wpływu na interpretację niniejszej umowy.</w:t>
      </w:r>
    </w:p>
    <w:p w:rsidR="001A18F5" w:rsidRPr="005A5703" w:rsidRDefault="001A18F5" w:rsidP="00F85816">
      <w:pPr>
        <w:numPr>
          <w:ilvl w:val="1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W sprawach nieuregulowanych postanowieniami niniejszej umowy mają zastosowanie przepisy prawa powszechnie obowiązującego, w szczególności: Kodeksu Cywilnego</w:t>
      </w:r>
      <w:r w:rsidR="006800F7" w:rsidRPr="005A570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5A5703">
        <w:rPr>
          <w:rFonts w:ascii="Times New Roman" w:eastAsia="Times New Roman" w:hAnsi="Times New Roman" w:cs="Times New Roman"/>
          <w:color w:val="000000" w:themeColor="text1"/>
        </w:rPr>
        <w:t>przepisy us</w:t>
      </w:r>
      <w:r w:rsidR="006800F7" w:rsidRPr="005A5703">
        <w:rPr>
          <w:rFonts w:ascii="Times New Roman" w:eastAsia="Times New Roman" w:hAnsi="Times New Roman" w:cs="Times New Roman"/>
          <w:color w:val="000000" w:themeColor="text1"/>
        </w:rPr>
        <w:t>tawy Prawo zamówień publicznych oraz przepisy ustawy Prawo budowlane.</w:t>
      </w:r>
    </w:p>
    <w:p w:rsidR="001A18F5" w:rsidRPr="005A5703" w:rsidRDefault="001A18F5" w:rsidP="00F85816">
      <w:pPr>
        <w:numPr>
          <w:ilvl w:val="1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>Strony poddają spory wynikłe na tle niniejszej umowy rozstrzygnięciu sądu powszechnego właściwego dla Zamawiającego.</w:t>
      </w:r>
    </w:p>
    <w:p w:rsidR="001A18F5" w:rsidRPr="005A5703" w:rsidRDefault="001A18F5" w:rsidP="00F85816">
      <w:pPr>
        <w:numPr>
          <w:ilvl w:val="1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A5703">
        <w:rPr>
          <w:rFonts w:ascii="Times New Roman" w:eastAsia="Times New Roman" w:hAnsi="Times New Roman" w:cs="Times New Roman"/>
          <w:color w:val="000000" w:themeColor="text1"/>
        </w:rPr>
        <w:t xml:space="preserve">Umowę niniejszą sporządzono w 3 jednobrzmiących egzemplarzach, 1 dla Wykonawcy i 2 dla Zamawiającego. </w:t>
      </w:r>
    </w:p>
    <w:p w:rsidR="00F85816" w:rsidRDefault="00F85816" w:rsidP="00F16B94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:rsidR="00F85816" w:rsidRDefault="00F85816" w:rsidP="00F16B94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:rsidR="005670F9" w:rsidRPr="009C539C" w:rsidRDefault="001A18F5" w:rsidP="00F16B94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</w:rPr>
      </w:pPr>
      <w:r w:rsidRPr="009C539C">
        <w:rPr>
          <w:rFonts w:ascii="Times New Roman" w:eastAsia="Times New Roman" w:hAnsi="Times New Roman" w:cs="Times New Roman"/>
          <w:b/>
          <w:color w:val="000000" w:themeColor="text1"/>
        </w:rPr>
        <w:t xml:space="preserve">ZAMAWIAJĄCY </w:t>
      </w:r>
      <w:r w:rsidRPr="009C539C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9C539C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9C539C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9C539C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9C539C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Pr="009C539C">
        <w:rPr>
          <w:rFonts w:ascii="Times New Roman" w:eastAsia="Times New Roman" w:hAnsi="Times New Roman" w:cs="Times New Roman"/>
          <w:b/>
          <w:color w:val="000000" w:themeColor="text1"/>
        </w:rPr>
        <w:tab/>
        <w:t>WYKONAWCA</w:t>
      </w:r>
    </w:p>
    <w:sectPr w:rsidR="005670F9" w:rsidRPr="009C539C" w:rsidSect="00A804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2A" w:rsidRDefault="003C562A" w:rsidP="00FC3D85">
      <w:pPr>
        <w:spacing w:after="0" w:line="240" w:lineRule="auto"/>
      </w:pPr>
      <w:r>
        <w:separator/>
      </w:r>
    </w:p>
  </w:endnote>
  <w:endnote w:type="continuationSeparator" w:id="0">
    <w:p w:rsidR="003C562A" w:rsidRDefault="003C562A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27578"/>
      <w:docPartObj>
        <w:docPartGallery w:val="Page Numbers (Bottom of Page)"/>
        <w:docPartUnique/>
      </w:docPartObj>
    </w:sdtPr>
    <w:sdtEndPr/>
    <w:sdtContent>
      <w:p w:rsidR="00D17D4B" w:rsidRDefault="00D17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EDA">
          <w:rPr>
            <w:noProof/>
          </w:rPr>
          <w:t>15</w:t>
        </w:r>
        <w:r>
          <w:fldChar w:fldCharType="end"/>
        </w:r>
      </w:p>
    </w:sdtContent>
  </w:sdt>
  <w:p w:rsidR="00D17D4B" w:rsidRDefault="00D17D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2A" w:rsidRDefault="003C562A" w:rsidP="00FC3D85">
      <w:pPr>
        <w:spacing w:after="0" w:line="240" w:lineRule="auto"/>
      </w:pPr>
      <w:r>
        <w:separator/>
      </w:r>
    </w:p>
  </w:footnote>
  <w:footnote w:type="continuationSeparator" w:id="0">
    <w:p w:rsidR="003C562A" w:rsidRDefault="003C562A" w:rsidP="00FC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6D7A6A0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>
    <w:nsid w:val="00000014"/>
    <w:multiLevelType w:val="multilevel"/>
    <w:tmpl w:val="00000014"/>
    <w:name w:val="WW8Num25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3"/>
    <w:multiLevelType w:val="multilevel"/>
    <w:tmpl w:val="12B29CF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2E"/>
    <w:multiLevelType w:val="singleLevel"/>
    <w:tmpl w:val="600070A0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5">
    <w:nsid w:val="0000004D"/>
    <w:multiLevelType w:val="singleLevel"/>
    <w:tmpl w:val="7F56980A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Theme="minorHAnsi" w:hAnsiTheme="minorHAnsi" w:cs="Arial" w:hint="default"/>
        <w:b w:val="0"/>
        <w:bCs w:val="0"/>
        <w:i w:val="0"/>
        <w:iCs w:val="0"/>
      </w:rPr>
    </w:lvl>
  </w:abstractNum>
  <w:abstractNum w:abstractNumId="6">
    <w:nsid w:val="00000075"/>
    <w:multiLevelType w:val="multilevel"/>
    <w:tmpl w:val="5A82B9D6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290975"/>
    <w:multiLevelType w:val="hybridMultilevel"/>
    <w:tmpl w:val="ECD0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CD196F"/>
    <w:multiLevelType w:val="hybridMultilevel"/>
    <w:tmpl w:val="719E519C"/>
    <w:lvl w:ilvl="0" w:tplc="4774B3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9E3F87"/>
    <w:multiLevelType w:val="hybridMultilevel"/>
    <w:tmpl w:val="C46AC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86856"/>
    <w:multiLevelType w:val="hybridMultilevel"/>
    <w:tmpl w:val="5DB42D28"/>
    <w:lvl w:ilvl="0" w:tplc="3B98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E66ECA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76546"/>
    <w:multiLevelType w:val="hybridMultilevel"/>
    <w:tmpl w:val="5C88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D609A"/>
    <w:multiLevelType w:val="hybridMultilevel"/>
    <w:tmpl w:val="C25E00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FE0D8EE">
      <w:start w:val="1"/>
      <w:numFmt w:val="decimal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6B85FEF"/>
    <w:multiLevelType w:val="hybridMultilevel"/>
    <w:tmpl w:val="5874ADA0"/>
    <w:lvl w:ilvl="0" w:tplc="2BAE2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8329EE"/>
    <w:multiLevelType w:val="hybridMultilevel"/>
    <w:tmpl w:val="C5C80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AB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E92732"/>
    <w:multiLevelType w:val="hybridMultilevel"/>
    <w:tmpl w:val="E990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61E85"/>
    <w:multiLevelType w:val="hybridMultilevel"/>
    <w:tmpl w:val="3448362C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7258C8"/>
    <w:multiLevelType w:val="multilevel"/>
    <w:tmpl w:val="5ECC2A4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1F130B"/>
    <w:multiLevelType w:val="hybridMultilevel"/>
    <w:tmpl w:val="9C281B9C"/>
    <w:lvl w:ilvl="0" w:tplc="AC8AC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D333D"/>
    <w:multiLevelType w:val="multilevel"/>
    <w:tmpl w:val="F4B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8C50D8"/>
    <w:multiLevelType w:val="hybridMultilevel"/>
    <w:tmpl w:val="0C20A460"/>
    <w:lvl w:ilvl="0" w:tplc="72BC2BC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b w:val="0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04457F"/>
    <w:multiLevelType w:val="hybridMultilevel"/>
    <w:tmpl w:val="B8CE2E26"/>
    <w:lvl w:ilvl="0" w:tplc="AC8AC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147DCF"/>
    <w:multiLevelType w:val="hybridMultilevel"/>
    <w:tmpl w:val="A476D5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C55963"/>
    <w:multiLevelType w:val="hybridMultilevel"/>
    <w:tmpl w:val="EC68D42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3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4264376"/>
    <w:multiLevelType w:val="hybridMultilevel"/>
    <w:tmpl w:val="EB129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57386C"/>
    <w:multiLevelType w:val="multilevel"/>
    <w:tmpl w:val="A932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4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FF00C57"/>
    <w:multiLevelType w:val="multilevel"/>
    <w:tmpl w:val="E76A8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25279B4"/>
    <w:multiLevelType w:val="hybridMultilevel"/>
    <w:tmpl w:val="8FB6D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20959"/>
    <w:multiLevelType w:val="hybridMultilevel"/>
    <w:tmpl w:val="A5ECC5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A154872"/>
    <w:multiLevelType w:val="hybridMultilevel"/>
    <w:tmpl w:val="4E1AA01C"/>
    <w:lvl w:ilvl="0" w:tplc="07F6BD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A3D42E1"/>
    <w:multiLevelType w:val="hybridMultilevel"/>
    <w:tmpl w:val="B2866E18"/>
    <w:lvl w:ilvl="0" w:tplc="2BAE228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F27AC854">
      <w:start w:val="1"/>
      <w:numFmt w:val="lowerLetter"/>
      <w:lvlText w:val="%3)"/>
      <w:lvlJc w:val="right"/>
      <w:pPr>
        <w:ind w:left="2869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2F0EB4"/>
    <w:multiLevelType w:val="hybridMultilevel"/>
    <w:tmpl w:val="BA1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C7509"/>
    <w:multiLevelType w:val="hybridMultilevel"/>
    <w:tmpl w:val="C9E61A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7"/>
  </w:num>
  <w:num w:numId="3">
    <w:abstractNumId w:val="7"/>
  </w:num>
  <w:num w:numId="4">
    <w:abstractNumId w:val="15"/>
  </w:num>
  <w:num w:numId="5">
    <w:abstractNumId w:val="27"/>
  </w:num>
  <w:num w:numId="6">
    <w:abstractNumId w:val="14"/>
  </w:num>
  <w:num w:numId="7">
    <w:abstractNumId w:val="2"/>
  </w:num>
  <w:num w:numId="8">
    <w:abstractNumId w:val="31"/>
  </w:num>
  <w:num w:numId="9">
    <w:abstractNumId w:val="21"/>
  </w:num>
  <w:num w:numId="10">
    <w:abstractNumId w:val="33"/>
  </w:num>
  <w:num w:numId="11">
    <w:abstractNumId w:val="19"/>
  </w:num>
  <w:num w:numId="12">
    <w:abstractNumId w:val="12"/>
  </w:num>
  <w:num w:numId="13">
    <w:abstractNumId w:val="41"/>
  </w:num>
  <w:num w:numId="14">
    <w:abstractNumId w:val="38"/>
  </w:num>
  <w:num w:numId="15">
    <w:abstractNumId w:val="11"/>
  </w:num>
  <w:num w:numId="16">
    <w:abstractNumId w:val="20"/>
  </w:num>
  <w:num w:numId="17">
    <w:abstractNumId w:val="26"/>
  </w:num>
  <w:num w:numId="18">
    <w:abstractNumId w:val="9"/>
  </w:num>
  <w:num w:numId="19">
    <w:abstractNumId w:val="10"/>
  </w:num>
  <w:num w:numId="20">
    <w:abstractNumId w:val="37"/>
  </w:num>
  <w:num w:numId="21">
    <w:abstractNumId w:val="8"/>
  </w:num>
  <w:num w:numId="22">
    <w:abstractNumId w:val="23"/>
  </w:num>
  <w:num w:numId="23">
    <w:abstractNumId w:val="29"/>
  </w:num>
  <w:num w:numId="24">
    <w:abstractNumId w:val="18"/>
  </w:num>
  <w:num w:numId="25">
    <w:abstractNumId w:val="40"/>
  </w:num>
  <w:num w:numId="26">
    <w:abstractNumId w:val="24"/>
  </w:num>
  <w:num w:numId="27">
    <w:abstractNumId w:val="32"/>
  </w:num>
  <w:num w:numId="28">
    <w:abstractNumId w:val="35"/>
  </w:num>
  <w:num w:numId="29">
    <w:abstractNumId w:val="25"/>
  </w:num>
  <w:num w:numId="30">
    <w:abstractNumId w:val="13"/>
  </w:num>
  <w:num w:numId="31">
    <w:abstractNumId w:val="28"/>
  </w:num>
  <w:num w:numId="32">
    <w:abstractNumId w:val="22"/>
  </w:num>
  <w:num w:numId="33">
    <w:abstractNumId w:val="16"/>
  </w:num>
  <w:num w:numId="34">
    <w:abstractNumId w:val="39"/>
  </w:num>
  <w:num w:numId="35">
    <w:abstractNumId w:val="30"/>
  </w:num>
  <w:num w:numId="36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A9"/>
    <w:rsid w:val="00014CB7"/>
    <w:rsid w:val="0002382C"/>
    <w:rsid w:val="00024606"/>
    <w:rsid w:val="00030010"/>
    <w:rsid w:val="0003678D"/>
    <w:rsid w:val="00051243"/>
    <w:rsid w:val="00054375"/>
    <w:rsid w:val="000618CA"/>
    <w:rsid w:val="000722AC"/>
    <w:rsid w:val="00072727"/>
    <w:rsid w:val="0007320B"/>
    <w:rsid w:val="00074389"/>
    <w:rsid w:val="0009764F"/>
    <w:rsid w:val="000B5514"/>
    <w:rsid w:val="000B570F"/>
    <w:rsid w:val="000E2E0A"/>
    <w:rsid w:val="0011339C"/>
    <w:rsid w:val="00114076"/>
    <w:rsid w:val="001305B5"/>
    <w:rsid w:val="0015694F"/>
    <w:rsid w:val="0016313A"/>
    <w:rsid w:val="00170BC1"/>
    <w:rsid w:val="00184E29"/>
    <w:rsid w:val="00191B17"/>
    <w:rsid w:val="00195BCE"/>
    <w:rsid w:val="001A18F5"/>
    <w:rsid w:val="001B0A4E"/>
    <w:rsid w:val="001B5CB8"/>
    <w:rsid w:val="001C37EF"/>
    <w:rsid w:val="001C52AE"/>
    <w:rsid w:val="001C5593"/>
    <w:rsid w:val="001C7F91"/>
    <w:rsid w:val="001D1268"/>
    <w:rsid w:val="0020097A"/>
    <w:rsid w:val="00213A70"/>
    <w:rsid w:val="00242FE5"/>
    <w:rsid w:val="00245590"/>
    <w:rsid w:val="00247FCB"/>
    <w:rsid w:val="002557C9"/>
    <w:rsid w:val="00262ACC"/>
    <w:rsid w:val="00271920"/>
    <w:rsid w:val="0027238C"/>
    <w:rsid w:val="00285960"/>
    <w:rsid w:val="002B7C59"/>
    <w:rsid w:val="002C1FF4"/>
    <w:rsid w:val="002D719B"/>
    <w:rsid w:val="002D7C10"/>
    <w:rsid w:val="002E00F5"/>
    <w:rsid w:val="002F0BE6"/>
    <w:rsid w:val="002F16C0"/>
    <w:rsid w:val="002F2EDA"/>
    <w:rsid w:val="002F44CA"/>
    <w:rsid w:val="00300C5F"/>
    <w:rsid w:val="00311F06"/>
    <w:rsid w:val="00363D12"/>
    <w:rsid w:val="00371D67"/>
    <w:rsid w:val="00381696"/>
    <w:rsid w:val="00383EE3"/>
    <w:rsid w:val="0038643E"/>
    <w:rsid w:val="00387E61"/>
    <w:rsid w:val="003916DF"/>
    <w:rsid w:val="003972E0"/>
    <w:rsid w:val="003A7B64"/>
    <w:rsid w:val="003A7C33"/>
    <w:rsid w:val="003B2ADF"/>
    <w:rsid w:val="003B4977"/>
    <w:rsid w:val="003B7B41"/>
    <w:rsid w:val="003C088D"/>
    <w:rsid w:val="003C562A"/>
    <w:rsid w:val="003D3995"/>
    <w:rsid w:val="00403285"/>
    <w:rsid w:val="00407019"/>
    <w:rsid w:val="00407C9B"/>
    <w:rsid w:val="004121C5"/>
    <w:rsid w:val="00415857"/>
    <w:rsid w:val="00416553"/>
    <w:rsid w:val="0042061E"/>
    <w:rsid w:val="00421069"/>
    <w:rsid w:val="0042769A"/>
    <w:rsid w:val="004451AA"/>
    <w:rsid w:val="00445EDF"/>
    <w:rsid w:val="00450ADD"/>
    <w:rsid w:val="00483B59"/>
    <w:rsid w:val="004912B7"/>
    <w:rsid w:val="004951D0"/>
    <w:rsid w:val="004A3BD2"/>
    <w:rsid w:val="004B0161"/>
    <w:rsid w:val="004C1F48"/>
    <w:rsid w:val="004D51EA"/>
    <w:rsid w:val="004F73AF"/>
    <w:rsid w:val="00500302"/>
    <w:rsid w:val="00510C71"/>
    <w:rsid w:val="00541262"/>
    <w:rsid w:val="00543E06"/>
    <w:rsid w:val="00550AA8"/>
    <w:rsid w:val="00551D27"/>
    <w:rsid w:val="005670F9"/>
    <w:rsid w:val="00590E48"/>
    <w:rsid w:val="005952EC"/>
    <w:rsid w:val="005A5703"/>
    <w:rsid w:val="005B18B2"/>
    <w:rsid w:val="005B45E3"/>
    <w:rsid w:val="005C15F2"/>
    <w:rsid w:val="005D6648"/>
    <w:rsid w:val="005E3017"/>
    <w:rsid w:val="00602C68"/>
    <w:rsid w:val="0062213D"/>
    <w:rsid w:val="006222AC"/>
    <w:rsid w:val="00626DAD"/>
    <w:rsid w:val="006418DB"/>
    <w:rsid w:val="006616F6"/>
    <w:rsid w:val="006800F7"/>
    <w:rsid w:val="006A196A"/>
    <w:rsid w:val="006B3F9B"/>
    <w:rsid w:val="006C3BA2"/>
    <w:rsid w:val="006C5F1A"/>
    <w:rsid w:val="006C70D1"/>
    <w:rsid w:val="006D085F"/>
    <w:rsid w:val="006E0540"/>
    <w:rsid w:val="006E78AF"/>
    <w:rsid w:val="006F1D23"/>
    <w:rsid w:val="0070218C"/>
    <w:rsid w:val="00707F5C"/>
    <w:rsid w:val="0073053B"/>
    <w:rsid w:val="00743BF5"/>
    <w:rsid w:val="00777DE6"/>
    <w:rsid w:val="0078512B"/>
    <w:rsid w:val="0078746A"/>
    <w:rsid w:val="00797C9A"/>
    <w:rsid w:val="007D2A95"/>
    <w:rsid w:val="007D5053"/>
    <w:rsid w:val="007E6C7F"/>
    <w:rsid w:val="007F3C2D"/>
    <w:rsid w:val="0081292D"/>
    <w:rsid w:val="00816A27"/>
    <w:rsid w:val="00820F43"/>
    <w:rsid w:val="00822E6F"/>
    <w:rsid w:val="00827736"/>
    <w:rsid w:val="0083273C"/>
    <w:rsid w:val="008400F0"/>
    <w:rsid w:val="00851572"/>
    <w:rsid w:val="00851580"/>
    <w:rsid w:val="00886053"/>
    <w:rsid w:val="008959D1"/>
    <w:rsid w:val="008A1113"/>
    <w:rsid w:val="008A1BAA"/>
    <w:rsid w:val="008A29F4"/>
    <w:rsid w:val="008A6EFD"/>
    <w:rsid w:val="008D7CF5"/>
    <w:rsid w:val="008F085C"/>
    <w:rsid w:val="00902FB6"/>
    <w:rsid w:val="00903611"/>
    <w:rsid w:val="00904145"/>
    <w:rsid w:val="00925AEF"/>
    <w:rsid w:val="00930727"/>
    <w:rsid w:val="00933E51"/>
    <w:rsid w:val="009348E7"/>
    <w:rsid w:val="009436EC"/>
    <w:rsid w:val="00946749"/>
    <w:rsid w:val="00961FCC"/>
    <w:rsid w:val="00963B2C"/>
    <w:rsid w:val="00966282"/>
    <w:rsid w:val="00967A65"/>
    <w:rsid w:val="00980915"/>
    <w:rsid w:val="009B04CE"/>
    <w:rsid w:val="009B5465"/>
    <w:rsid w:val="009B5BF1"/>
    <w:rsid w:val="009C0589"/>
    <w:rsid w:val="009C539C"/>
    <w:rsid w:val="009D44D5"/>
    <w:rsid w:val="009D4ECF"/>
    <w:rsid w:val="009D7EB8"/>
    <w:rsid w:val="009F2ACF"/>
    <w:rsid w:val="009F3C60"/>
    <w:rsid w:val="00A01A83"/>
    <w:rsid w:val="00A03F0B"/>
    <w:rsid w:val="00A1691D"/>
    <w:rsid w:val="00A16BE6"/>
    <w:rsid w:val="00A20741"/>
    <w:rsid w:val="00A23ABA"/>
    <w:rsid w:val="00A26035"/>
    <w:rsid w:val="00A37237"/>
    <w:rsid w:val="00A44365"/>
    <w:rsid w:val="00A62781"/>
    <w:rsid w:val="00A73FF4"/>
    <w:rsid w:val="00A80435"/>
    <w:rsid w:val="00AA0BD6"/>
    <w:rsid w:val="00AA1EE0"/>
    <w:rsid w:val="00AA56A1"/>
    <w:rsid w:val="00AB3AD3"/>
    <w:rsid w:val="00AC0EFD"/>
    <w:rsid w:val="00AC1212"/>
    <w:rsid w:val="00AC5EBB"/>
    <w:rsid w:val="00AD0F01"/>
    <w:rsid w:val="00AE7499"/>
    <w:rsid w:val="00B0088C"/>
    <w:rsid w:val="00B00EA2"/>
    <w:rsid w:val="00B017B3"/>
    <w:rsid w:val="00B05D70"/>
    <w:rsid w:val="00B14F4A"/>
    <w:rsid w:val="00B3568C"/>
    <w:rsid w:val="00B55C08"/>
    <w:rsid w:val="00B61B27"/>
    <w:rsid w:val="00B657ED"/>
    <w:rsid w:val="00B82BF6"/>
    <w:rsid w:val="00B92A5A"/>
    <w:rsid w:val="00BA092F"/>
    <w:rsid w:val="00BA4BA9"/>
    <w:rsid w:val="00BA4DCA"/>
    <w:rsid w:val="00BC1FEB"/>
    <w:rsid w:val="00BE4FDF"/>
    <w:rsid w:val="00BF4C84"/>
    <w:rsid w:val="00C11A4F"/>
    <w:rsid w:val="00C23AA5"/>
    <w:rsid w:val="00C365E7"/>
    <w:rsid w:val="00C460F2"/>
    <w:rsid w:val="00C75FA4"/>
    <w:rsid w:val="00C7608F"/>
    <w:rsid w:val="00C80479"/>
    <w:rsid w:val="00C82674"/>
    <w:rsid w:val="00C8328F"/>
    <w:rsid w:val="00C8411D"/>
    <w:rsid w:val="00CA7790"/>
    <w:rsid w:val="00CA7EC2"/>
    <w:rsid w:val="00CB1F27"/>
    <w:rsid w:val="00CC3BA4"/>
    <w:rsid w:val="00CD124F"/>
    <w:rsid w:val="00D073C2"/>
    <w:rsid w:val="00D124F7"/>
    <w:rsid w:val="00D17D4B"/>
    <w:rsid w:val="00D266BF"/>
    <w:rsid w:val="00D26FF0"/>
    <w:rsid w:val="00D34483"/>
    <w:rsid w:val="00D4297E"/>
    <w:rsid w:val="00D507C2"/>
    <w:rsid w:val="00D517EE"/>
    <w:rsid w:val="00D57B4C"/>
    <w:rsid w:val="00D6257C"/>
    <w:rsid w:val="00D6656D"/>
    <w:rsid w:val="00D67728"/>
    <w:rsid w:val="00D90A5D"/>
    <w:rsid w:val="00DA4907"/>
    <w:rsid w:val="00DB55A4"/>
    <w:rsid w:val="00DC2248"/>
    <w:rsid w:val="00DD4B55"/>
    <w:rsid w:val="00DD54D8"/>
    <w:rsid w:val="00DE33B5"/>
    <w:rsid w:val="00DE5E2C"/>
    <w:rsid w:val="00DF7D52"/>
    <w:rsid w:val="00E04890"/>
    <w:rsid w:val="00E13466"/>
    <w:rsid w:val="00E2688F"/>
    <w:rsid w:val="00E3203B"/>
    <w:rsid w:val="00E405E2"/>
    <w:rsid w:val="00E421FD"/>
    <w:rsid w:val="00E544AF"/>
    <w:rsid w:val="00E545E3"/>
    <w:rsid w:val="00E57F2B"/>
    <w:rsid w:val="00E61585"/>
    <w:rsid w:val="00E622C5"/>
    <w:rsid w:val="00E64A4A"/>
    <w:rsid w:val="00E721A0"/>
    <w:rsid w:val="00E74A48"/>
    <w:rsid w:val="00EF0835"/>
    <w:rsid w:val="00EF321F"/>
    <w:rsid w:val="00EF5F33"/>
    <w:rsid w:val="00EF5FA9"/>
    <w:rsid w:val="00EF722A"/>
    <w:rsid w:val="00F16B94"/>
    <w:rsid w:val="00F268B1"/>
    <w:rsid w:val="00F35147"/>
    <w:rsid w:val="00F42CF1"/>
    <w:rsid w:val="00F5642E"/>
    <w:rsid w:val="00F57F90"/>
    <w:rsid w:val="00F6788B"/>
    <w:rsid w:val="00F8275E"/>
    <w:rsid w:val="00F85816"/>
    <w:rsid w:val="00F92197"/>
    <w:rsid w:val="00F95F24"/>
    <w:rsid w:val="00FA1D58"/>
    <w:rsid w:val="00FA7785"/>
    <w:rsid w:val="00FC29D2"/>
    <w:rsid w:val="00FC3D85"/>
    <w:rsid w:val="00FD5110"/>
    <w:rsid w:val="00FD75E3"/>
    <w:rsid w:val="00FE795B"/>
    <w:rsid w:val="00FF14D3"/>
    <w:rsid w:val="00FF1CA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0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101E-8E10-4E37-8B32-A5763BFD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6992</Words>
  <Characters>41953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9</cp:revision>
  <cp:lastPrinted>2019-12-10T12:28:00Z</cp:lastPrinted>
  <dcterms:created xsi:type="dcterms:W3CDTF">2019-10-23T11:28:00Z</dcterms:created>
  <dcterms:modified xsi:type="dcterms:W3CDTF">2020-11-18T08:29:00Z</dcterms:modified>
</cp:coreProperties>
</file>