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B97" w:rsidRDefault="007A2B97" w:rsidP="007A2B97">
      <w:pPr>
        <w:spacing w:after="24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sz w:val="24"/>
          <w:szCs w:val="24"/>
          <w:lang w:eastAsia="pl-PL"/>
        </w:rPr>
        <w:t xml:space="preserve">Ogłoszenie nr 532264-N-2020 z dnia 2020-04-20 r. </w:t>
      </w:r>
    </w:p>
    <w:p w:rsidR="007A2B97" w:rsidRPr="007A2B97" w:rsidRDefault="007A2B97" w:rsidP="007A2B97">
      <w:pPr>
        <w:spacing w:after="240" w:line="240" w:lineRule="auto"/>
        <w:jc w:val="center"/>
        <w:rPr>
          <w:rFonts w:ascii="Times New Roman" w:eastAsia="Times New Roman" w:hAnsi="Times New Roman" w:cs="Times New Roman"/>
          <w:b/>
          <w:sz w:val="32"/>
          <w:szCs w:val="32"/>
          <w:lang w:eastAsia="pl-PL"/>
        </w:rPr>
      </w:pPr>
      <w:r w:rsidRPr="007A2B97">
        <w:rPr>
          <w:rFonts w:ascii="Times New Roman" w:eastAsia="Times New Roman" w:hAnsi="Times New Roman" w:cs="Times New Roman"/>
          <w:b/>
          <w:sz w:val="32"/>
          <w:szCs w:val="32"/>
          <w:lang w:eastAsia="pl-PL"/>
        </w:rPr>
        <w:t>TABLICA OGŁOSZEŃ</w:t>
      </w:r>
    </w:p>
    <w:p w:rsidR="007A2B97" w:rsidRPr="007A2B97" w:rsidRDefault="007A2B97" w:rsidP="007A2B97">
      <w:pPr>
        <w:spacing w:after="0" w:line="240" w:lineRule="auto"/>
        <w:jc w:val="center"/>
        <w:rPr>
          <w:rFonts w:ascii="Times New Roman" w:eastAsia="Times New Roman" w:hAnsi="Times New Roman" w:cs="Times New Roman"/>
          <w:sz w:val="24"/>
          <w:szCs w:val="24"/>
          <w:lang w:eastAsia="pl-PL"/>
        </w:rPr>
      </w:pPr>
      <w:r w:rsidRPr="007A2B97">
        <w:rPr>
          <w:rFonts w:ascii="Times New Roman" w:eastAsia="Times New Roman" w:hAnsi="Times New Roman" w:cs="Times New Roman"/>
          <w:sz w:val="24"/>
          <w:szCs w:val="24"/>
          <w:lang w:eastAsia="pl-PL"/>
        </w:rPr>
        <w:t>Gmina Gniewkowo: Prowadzenie obsługi bankowej budżetu Gminy Gniewkowo</w:t>
      </w:r>
      <w:r w:rsidRPr="007A2B97">
        <w:rPr>
          <w:rFonts w:ascii="Times New Roman" w:eastAsia="Times New Roman" w:hAnsi="Times New Roman" w:cs="Times New Roman"/>
          <w:sz w:val="24"/>
          <w:szCs w:val="24"/>
          <w:lang w:eastAsia="pl-PL"/>
        </w:rPr>
        <w:br/>
        <w:t xml:space="preserve">OGŁOSZENIE O ZAMÓWIENIU - Usługi </w:t>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b/>
          <w:bCs/>
          <w:sz w:val="24"/>
          <w:szCs w:val="24"/>
          <w:lang w:eastAsia="pl-PL"/>
        </w:rPr>
        <w:t>Zamieszczanie ogłoszenia:</w:t>
      </w:r>
      <w:r w:rsidRPr="007A2B97">
        <w:rPr>
          <w:rFonts w:ascii="Times New Roman" w:eastAsia="Times New Roman" w:hAnsi="Times New Roman" w:cs="Times New Roman"/>
          <w:sz w:val="24"/>
          <w:szCs w:val="24"/>
          <w:lang w:eastAsia="pl-PL"/>
        </w:rPr>
        <w:t xml:space="preserve"> Zamieszczanie obowiązkowe </w:t>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b/>
          <w:bCs/>
          <w:sz w:val="24"/>
          <w:szCs w:val="24"/>
          <w:lang w:eastAsia="pl-PL"/>
        </w:rPr>
        <w:t>Ogłoszenie dotyczy:</w:t>
      </w:r>
      <w:r w:rsidRPr="007A2B97">
        <w:rPr>
          <w:rFonts w:ascii="Times New Roman" w:eastAsia="Times New Roman" w:hAnsi="Times New Roman" w:cs="Times New Roman"/>
          <w:sz w:val="24"/>
          <w:szCs w:val="24"/>
          <w:lang w:eastAsia="pl-PL"/>
        </w:rPr>
        <w:t xml:space="preserve"> Zamówienia publicznego </w:t>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sz w:val="24"/>
          <w:szCs w:val="24"/>
          <w:lang w:eastAsia="pl-PL"/>
        </w:rPr>
        <w:t xml:space="preserve">Nie </w:t>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b/>
          <w:bCs/>
          <w:sz w:val="24"/>
          <w:szCs w:val="24"/>
          <w:lang w:eastAsia="pl-PL"/>
        </w:rPr>
        <w:t>Nazwa projektu lub programu</w:t>
      </w:r>
      <w:r w:rsidRPr="007A2B97">
        <w:rPr>
          <w:rFonts w:ascii="Times New Roman" w:eastAsia="Times New Roman" w:hAnsi="Times New Roman" w:cs="Times New Roman"/>
          <w:sz w:val="24"/>
          <w:szCs w:val="24"/>
          <w:lang w:eastAsia="pl-PL"/>
        </w:rPr>
        <w:t xml:space="preserve"> </w:t>
      </w:r>
      <w:r w:rsidRPr="007A2B97">
        <w:rPr>
          <w:rFonts w:ascii="Times New Roman" w:eastAsia="Times New Roman" w:hAnsi="Times New Roman" w:cs="Times New Roman"/>
          <w:sz w:val="24"/>
          <w:szCs w:val="24"/>
          <w:lang w:eastAsia="pl-PL"/>
        </w:rPr>
        <w:br/>
      </w:r>
      <w:r w:rsidRPr="007A2B9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sz w:val="24"/>
          <w:szCs w:val="24"/>
          <w:lang w:eastAsia="pl-PL"/>
        </w:rPr>
        <w:t xml:space="preserve">Nie </w:t>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sz w:val="24"/>
          <w:szCs w:val="24"/>
          <w:lang w:eastAsia="pl-PL"/>
        </w:rPr>
        <w:t xml:space="preserve">Należy podać minimalny procentowy wskaźnik zatrudnienia osób należących do jednej lub więcej kategorii, o których mowa w art. 22 ust. 2 ustawy </w:t>
      </w:r>
      <w:proofErr w:type="spellStart"/>
      <w:r w:rsidRPr="007A2B97">
        <w:rPr>
          <w:rFonts w:ascii="Times New Roman" w:eastAsia="Times New Roman" w:hAnsi="Times New Roman" w:cs="Times New Roman"/>
          <w:sz w:val="24"/>
          <w:szCs w:val="24"/>
          <w:lang w:eastAsia="pl-PL"/>
        </w:rPr>
        <w:t>Pzp</w:t>
      </w:r>
      <w:proofErr w:type="spellEnd"/>
      <w:r w:rsidRPr="007A2B97">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7A2B97">
        <w:rPr>
          <w:rFonts w:ascii="Times New Roman" w:eastAsia="Times New Roman" w:hAnsi="Times New Roman" w:cs="Times New Roman"/>
          <w:sz w:val="24"/>
          <w:szCs w:val="24"/>
          <w:lang w:eastAsia="pl-PL"/>
        </w:rPr>
        <w:br/>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sz w:val="24"/>
          <w:szCs w:val="24"/>
          <w:u w:val="single"/>
          <w:lang w:eastAsia="pl-PL"/>
        </w:rPr>
        <w:t>SEKCJA I: ZAMAWIAJĄCY</w:t>
      </w:r>
      <w:r w:rsidRPr="007A2B97">
        <w:rPr>
          <w:rFonts w:ascii="Times New Roman" w:eastAsia="Times New Roman" w:hAnsi="Times New Roman" w:cs="Times New Roman"/>
          <w:sz w:val="24"/>
          <w:szCs w:val="24"/>
          <w:lang w:eastAsia="pl-PL"/>
        </w:rPr>
        <w:t xml:space="preserve"> </w:t>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b/>
          <w:bCs/>
          <w:sz w:val="24"/>
          <w:szCs w:val="24"/>
          <w:lang w:eastAsia="pl-PL"/>
        </w:rPr>
        <w:t xml:space="preserve">Postępowanie przeprowadza centralny zamawiający </w:t>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sz w:val="24"/>
          <w:szCs w:val="24"/>
          <w:lang w:eastAsia="pl-PL"/>
        </w:rPr>
        <w:t xml:space="preserve">Nie </w:t>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sz w:val="24"/>
          <w:szCs w:val="24"/>
          <w:lang w:eastAsia="pl-PL"/>
        </w:rPr>
        <w:t xml:space="preserve">Nie </w:t>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b/>
          <w:bCs/>
          <w:sz w:val="24"/>
          <w:szCs w:val="24"/>
          <w:lang w:eastAsia="pl-PL"/>
        </w:rPr>
        <w:t>Informacje na temat podmiotu któremu zamawiający powierzył/powierzyli prowadzenie postępowania:</w:t>
      </w:r>
      <w:r w:rsidRPr="007A2B97">
        <w:rPr>
          <w:rFonts w:ascii="Times New Roman" w:eastAsia="Times New Roman" w:hAnsi="Times New Roman" w:cs="Times New Roman"/>
          <w:sz w:val="24"/>
          <w:szCs w:val="24"/>
          <w:lang w:eastAsia="pl-PL"/>
        </w:rPr>
        <w:t xml:space="preserve"> </w:t>
      </w:r>
      <w:r w:rsidRPr="007A2B97">
        <w:rPr>
          <w:rFonts w:ascii="Times New Roman" w:eastAsia="Times New Roman" w:hAnsi="Times New Roman" w:cs="Times New Roman"/>
          <w:sz w:val="24"/>
          <w:szCs w:val="24"/>
          <w:lang w:eastAsia="pl-PL"/>
        </w:rPr>
        <w:br/>
      </w:r>
      <w:r w:rsidRPr="007A2B97">
        <w:rPr>
          <w:rFonts w:ascii="Times New Roman" w:eastAsia="Times New Roman" w:hAnsi="Times New Roman" w:cs="Times New Roman"/>
          <w:b/>
          <w:bCs/>
          <w:sz w:val="24"/>
          <w:szCs w:val="24"/>
          <w:lang w:eastAsia="pl-PL"/>
        </w:rPr>
        <w:t>Postępowanie jest przeprowadzane wspólnie przez zamawiających</w:t>
      </w:r>
      <w:r w:rsidRPr="007A2B97">
        <w:rPr>
          <w:rFonts w:ascii="Times New Roman" w:eastAsia="Times New Roman" w:hAnsi="Times New Roman" w:cs="Times New Roman"/>
          <w:sz w:val="24"/>
          <w:szCs w:val="24"/>
          <w:lang w:eastAsia="pl-PL"/>
        </w:rPr>
        <w:t xml:space="preserve"> </w:t>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sz w:val="24"/>
          <w:szCs w:val="24"/>
          <w:lang w:eastAsia="pl-PL"/>
        </w:rPr>
        <w:t xml:space="preserve">Nie </w:t>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sz w:val="24"/>
          <w:szCs w:val="24"/>
          <w:lang w:eastAsia="pl-PL"/>
        </w:rPr>
        <w:t xml:space="preserve">Jeżeli tak, należy wymienić zamawiających, którzy wspólnie przeprowadzają postępowanie oraz podać adresy ich siedzib, krajowe numery identyfikacyjne oraz osoby do kontaktów wraz z danymi do kontaktów: </w:t>
      </w:r>
      <w:r w:rsidRPr="007A2B97">
        <w:rPr>
          <w:rFonts w:ascii="Times New Roman" w:eastAsia="Times New Roman" w:hAnsi="Times New Roman" w:cs="Times New Roman"/>
          <w:sz w:val="24"/>
          <w:szCs w:val="24"/>
          <w:lang w:eastAsia="pl-PL"/>
        </w:rPr>
        <w:br/>
      </w:r>
      <w:r w:rsidRPr="007A2B9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sz w:val="24"/>
          <w:szCs w:val="24"/>
          <w:lang w:eastAsia="pl-PL"/>
        </w:rPr>
        <w:t xml:space="preserve">Nie </w:t>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7A2B97">
        <w:rPr>
          <w:rFonts w:ascii="Times New Roman" w:eastAsia="Times New Roman" w:hAnsi="Times New Roman" w:cs="Times New Roman"/>
          <w:sz w:val="24"/>
          <w:szCs w:val="24"/>
          <w:lang w:eastAsia="pl-PL"/>
        </w:rPr>
        <w:t xml:space="preserve"> </w:t>
      </w:r>
      <w:r w:rsidRPr="007A2B97">
        <w:rPr>
          <w:rFonts w:ascii="Times New Roman" w:eastAsia="Times New Roman" w:hAnsi="Times New Roman" w:cs="Times New Roman"/>
          <w:sz w:val="24"/>
          <w:szCs w:val="24"/>
          <w:lang w:eastAsia="pl-PL"/>
        </w:rPr>
        <w:br/>
      </w:r>
      <w:r w:rsidRPr="007A2B97">
        <w:rPr>
          <w:rFonts w:ascii="Times New Roman" w:eastAsia="Times New Roman" w:hAnsi="Times New Roman" w:cs="Times New Roman"/>
          <w:b/>
          <w:bCs/>
          <w:sz w:val="24"/>
          <w:szCs w:val="24"/>
          <w:lang w:eastAsia="pl-PL"/>
        </w:rPr>
        <w:t>Informacje dodatkowe:</w:t>
      </w:r>
      <w:r w:rsidRPr="007A2B97">
        <w:rPr>
          <w:rFonts w:ascii="Times New Roman" w:eastAsia="Times New Roman" w:hAnsi="Times New Roman" w:cs="Times New Roman"/>
          <w:sz w:val="24"/>
          <w:szCs w:val="24"/>
          <w:lang w:eastAsia="pl-PL"/>
        </w:rPr>
        <w:t xml:space="preserve"> </w:t>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b/>
          <w:bCs/>
          <w:sz w:val="24"/>
          <w:szCs w:val="24"/>
          <w:lang w:eastAsia="pl-PL"/>
        </w:rPr>
        <w:t xml:space="preserve">I. 1) NAZWA I ADRES: </w:t>
      </w:r>
      <w:r w:rsidRPr="007A2B97">
        <w:rPr>
          <w:rFonts w:ascii="Times New Roman" w:eastAsia="Times New Roman" w:hAnsi="Times New Roman" w:cs="Times New Roman"/>
          <w:sz w:val="24"/>
          <w:szCs w:val="24"/>
          <w:lang w:eastAsia="pl-PL"/>
        </w:rPr>
        <w:t xml:space="preserve">Gmina Gniewkowo, krajowy numer identyfikacyjny 92350748000000, ul. ul. 17 Stycznia  11 , 88-140  Gniewkowo, woj. kujawsko-pomorskie, państwo Polska, tel. 523 543 014, e-mail zamowienia@gniewkowo.com.pl, faks 523 543 037. </w:t>
      </w:r>
      <w:r w:rsidRPr="007A2B97">
        <w:rPr>
          <w:rFonts w:ascii="Times New Roman" w:eastAsia="Times New Roman" w:hAnsi="Times New Roman" w:cs="Times New Roman"/>
          <w:sz w:val="24"/>
          <w:szCs w:val="24"/>
          <w:lang w:eastAsia="pl-PL"/>
        </w:rPr>
        <w:br/>
        <w:t xml:space="preserve">Adres strony internetowej (URL): http://gniewkowo.bipgmina.pl </w:t>
      </w:r>
      <w:r w:rsidRPr="007A2B97">
        <w:rPr>
          <w:rFonts w:ascii="Times New Roman" w:eastAsia="Times New Roman" w:hAnsi="Times New Roman" w:cs="Times New Roman"/>
          <w:sz w:val="24"/>
          <w:szCs w:val="24"/>
          <w:lang w:eastAsia="pl-PL"/>
        </w:rPr>
        <w:br/>
        <w:t xml:space="preserve">Adres profilu nabywcy: </w:t>
      </w:r>
      <w:r w:rsidRPr="007A2B97">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b/>
          <w:bCs/>
          <w:sz w:val="24"/>
          <w:szCs w:val="24"/>
          <w:lang w:eastAsia="pl-PL"/>
        </w:rPr>
        <w:t xml:space="preserve">I. 2) RODZAJ ZAMAWIAJĄCEGO: </w:t>
      </w:r>
      <w:r w:rsidRPr="007A2B97">
        <w:rPr>
          <w:rFonts w:ascii="Times New Roman" w:eastAsia="Times New Roman" w:hAnsi="Times New Roman" w:cs="Times New Roman"/>
          <w:sz w:val="24"/>
          <w:szCs w:val="24"/>
          <w:lang w:eastAsia="pl-PL"/>
        </w:rPr>
        <w:t xml:space="preserve">Administracja samorządowa </w:t>
      </w:r>
      <w:r w:rsidRPr="007A2B97">
        <w:rPr>
          <w:rFonts w:ascii="Times New Roman" w:eastAsia="Times New Roman" w:hAnsi="Times New Roman" w:cs="Times New Roman"/>
          <w:sz w:val="24"/>
          <w:szCs w:val="24"/>
          <w:lang w:eastAsia="pl-PL"/>
        </w:rPr>
        <w:br/>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b/>
          <w:bCs/>
          <w:sz w:val="24"/>
          <w:szCs w:val="24"/>
          <w:lang w:eastAsia="pl-PL"/>
        </w:rPr>
        <w:lastRenderedPageBreak/>
        <w:t xml:space="preserve">I.3) WSPÓLNE UDZIELANIE ZAMÓWIENIA </w:t>
      </w:r>
      <w:r w:rsidRPr="007A2B97">
        <w:rPr>
          <w:rFonts w:ascii="Times New Roman" w:eastAsia="Times New Roman" w:hAnsi="Times New Roman" w:cs="Times New Roman"/>
          <w:b/>
          <w:bCs/>
          <w:i/>
          <w:iCs/>
          <w:sz w:val="24"/>
          <w:szCs w:val="24"/>
          <w:lang w:eastAsia="pl-PL"/>
        </w:rPr>
        <w:t>(jeżeli dotyczy)</w:t>
      </w:r>
      <w:r w:rsidRPr="007A2B97">
        <w:rPr>
          <w:rFonts w:ascii="Times New Roman" w:eastAsia="Times New Roman" w:hAnsi="Times New Roman" w:cs="Times New Roman"/>
          <w:b/>
          <w:bCs/>
          <w:sz w:val="24"/>
          <w:szCs w:val="24"/>
          <w:lang w:eastAsia="pl-PL"/>
        </w:rPr>
        <w:t xml:space="preserve">: </w:t>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A2B97">
        <w:rPr>
          <w:rFonts w:ascii="Times New Roman" w:eastAsia="Times New Roman" w:hAnsi="Times New Roman" w:cs="Times New Roman"/>
          <w:sz w:val="24"/>
          <w:szCs w:val="24"/>
          <w:lang w:eastAsia="pl-PL"/>
        </w:rPr>
        <w:br/>
      </w:r>
      <w:r w:rsidRPr="007A2B97">
        <w:rPr>
          <w:rFonts w:ascii="Times New Roman" w:eastAsia="Times New Roman" w:hAnsi="Times New Roman" w:cs="Times New Roman"/>
          <w:b/>
          <w:bCs/>
          <w:sz w:val="24"/>
          <w:szCs w:val="24"/>
          <w:lang w:eastAsia="pl-PL"/>
        </w:rPr>
        <w:t xml:space="preserve">I.4) KOMUNIKACJA: </w:t>
      </w:r>
      <w:r w:rsidRPr="007A2B97">
        <w:rPr>
          <w:rFonts w:ascii="Times New Roman" w:eastAsia="Times New Roman" w:hAnsi="Times New Roman" w:cs="Times New Roman"/>
          <w:sz w:val="24"/>
          <w:szCs w:val="24"/>
          <w:lang w:eastAsia="pl-PL"/>
        </w:rPr>
        <w:br/>
      </w:r>
      <w:r w:rsidRPr="007A2B9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7A2B97">
        <w:rPr>
          <w:rFonts w:ascii="Times New Roman" w:eastAsia="Times New Roman" w:hAnsi="Times New Roman" w:cs="Times New Roman"/>
          <w:sz w:val="24"/>
          <w:szCs w:val="24"/>
          <w:lang w:eastAsia="pl-PL"/>
        </w:rPr>
        <w:t xml:space="preserve"> </w:t>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sz w:val="24"/>
          <w:szCs w:val="24"/>
          <w:lang w:eastAsia="pl-PL"/>
        </w:rPr>
        <w:t xml:space="preserve">Nie </w:t>
      </w:r>
      <w:r w:rsidRPr="007A2B97">
        <w:rPr>
          <w:rFonts w:ascii="Times New Roman" w:eastAsia="Times New Roman" w:hAnsi="Times New Roman" w:cs="Times New Roman"/>
          <w:sz w:val="24"/>
          <w:szCs w:val="24"/>
          <w:lang w:eastAsia="pl-PL"/>
        </w:rPr>
        <w:br/>
      </w:r>
      <w:r w:rsidRPr="007A2B9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sz w:val="24"/>
          <w:szCs w:val="24"/>
          <w:lang w:eastAsia="pl-PL"/>
        </w:rPr>
        <w:t xml:space="preserve">Tak </w:t>
      </w:r>
      <w:r w:rsidRPr="007A2B97">
        <w:rPr>
          <w:rFonts w:ascii="Times New Roman" w:eastAsia="Times New Roman" w:hAnsi="Times New Roman" w:cs="Times New Roman"/>
          <w:sz w:val="24"/>
          <w:szCs w:val="24"/>
          <w:lang w:eastAsia="pl-PL"/>
        </w:rPr>
        <w:br/>
        <w:t xml:space="preserve">http://gniewkowo.bipgmina.pl </w:t>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sz w:val="24"/>
          <w:szCs w:val="24"/>
          <w:lang w:eastAsia="pl-PL"/>
        </w:rPr>
        <w:t xml:space="preserve">Nie </w:t>
      </w:r>
      <w:r w:rsidRPr="007A2B97">
        <w:rPr>
          <w:rFonts w:ascii="Times New Roman" w:eastAsia="Times New Roman" w:hAnsi="Times New Roman" w:cs="Times New Roman"/>
          <w:sz w:val="24"/>
          <w:szCs w:val="24"/>
          <w:lang w:eastAsia="pl-PL"/>
        </w:rPr>
        <w:br/>
      </w:r>
      <w:r w:rsidRPr="007A2B97">
        <w:rPr>
          <w:rFonts w:ascii="Times New Roman" w:eastAsia="Times New Roman" w:hAnsi="Times New Roman" w:cs="Times New Roman"/>
          <w:b/>
          <w:bCs/>
          <w:sz w:val="24"/>
          <w:szCs w:val="24"/>
          <w:lang w:eastAsia="pl-PL"/>
        </w:rPr>
        <w:t>Oferty lub wnioski o dopuszczenie do udziału w postępowaniu należy przesyłać:</w:t>
      </w:r>
      <w:r w:rsidRPr="007A2B97">
        <w:rPr>
          <w:rFonts w:ascii="Times New Roman" w:eastAsia="Times New Roman" w:hAnsi="Times New Roman" w:cs="Times New Roman"/>
          <w:sz w:val="24"/>
          <w:szCs w:val="24"/>
          <w:lang w:eastAsia="pl-PL"/>
        </w:rPr>
        <w:t xml:space="preserve"> </w:t>
      </w:r>
      <w:r w:rsidRPr="007A2B97">
        <w:rPr>
          <w:rFonts w:ascii="Times New Roman" w:eastAsia="Times New Roman" w:hAnsi="Times New Roman" w:cs="Times New Roman"/>
          <w:sz w:val="24"/>
          <w:szCs w:val="24"/>
          <w:lang w:eastAsia="pl-PL"/>
        </w:rPr>
        <w:br/>
      </w:r>
      <w:r w:rsidRPr="007A2B97">
        <w:rPr>
          <w:rFonts w:ascii="Times New Roman" w:eastAsia="Times New Roman" w:hAnsi="Times New Roman" w:cs="Times New Roman"/>
          <w:b/>
          <w:bCs/>
          <w:sz w:val="24"/>
          <w:szCs w:val="24"/>
          <w:lang w:eastAsia="pl-PL"/>
        </w:rPr>
        <w:t>Elektronicznie</w:t>
      </w:r>
      <w:r w:rsidRPr="007A2B97">
        <w:rPr>
          <w:rFonts w:ascii="Times New Roman" w:eastAsia="Times New Roman" w:hAnsi="Times New Roman" w:cs="Times New Roman"/>
          <w:sz w:val="24"/>
          <w:szCs w:val="24"/>
          <w:lang w:eastAsia="pl-PL"/>
        </w:rPr>
        <w:t xml:space="preserve"> </w:t>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sz w:val="24"/>
          <w:szCs w:val="24"/>
          <w:lang w:eastAsia="pl-PL"/>
        </w:rPr>
        <w:t xml:space="preserve">Nie </w:t>
      </w:r>
      <w:r w:rsidRPr="007A2B97">
        <w:rPr>
          <w:rFonts w:ascii="Times New Roman" w:eastAsia="Times New Roman" w:hAnsi="Times New Roman" w:cs="Times New Roman"/>
          <w:sz w:val="24"/>
          <w:szCs w:val="24"/>
          <w:lang w:eastAsia="pl-PL"/>
        </w:rPr>
        <w:br/>
        <w:t xml:space="preserve">adres </w:t>
      </w:r>
      <w:r w:rsidRPr="007A2B97">
        <w:rPr>
          <w:rFonts w:ascii="Times New Roman" w:eastAsia="Times New Roman" w:hAnsi="Times New Roman" w:cs="Times New Roman"/>
          <w:sz w:val="24"/>
          <w:szCs w:val="24"/>
          <w:lang w:eastAsia="pl-PL"/>
        </w:rPr>
        <w:br/>
      </w:r>
      <w:r w:rsidRPr="007A2B9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A2B97">
        <w:rPr>
          <w:rFonts w:ascii="Times New Roman" w:eastAsia="Times New Roman" w:hAnsi="Times New Roman" w:cs="Times New Roman"/>
          <w:sz w:val="24"/>
          <w:szCs w:val="24"/>
          <w:lang w:eastAsia="pl-PL"/>
        </w:rPr>
        <w:t xml:space="preserve"> </w:t>
      </w:r>
      <w:r w:rsidRPr="007A2B97">
        <w:rPr>
          <w:rFonts w:ascii="Times New Roman" w:eastAsia="Times New Roman" w:hAnsi="Times New Roman" w:cs="Times New Roman"/>
          <w:sz w:val="24"/>
          <w:szCs w:val="24"/>
          <w:lang w:eastAsia="pl-PL"/>
        </w:rPr>
        <w:br/>
        <w:t xml:space="preserve">Nie </w:t>
      </w:r>
      <w:r w:rsidRPr="007A2B97">
        <w:rPr>
          <w:rFonts w:ascii="Times New Roman" w:eastAsia="Times New Roman" w:hAnsi="Times New Roman" w:cs="Times New Roman"/>
          <w:sz w:val="24"/>
          <w:szCs w:val="24"/>
          <w:lang w:eastAsia="pl-PL"/>
        </w:rPr>
        <w:br/>
        <w:t xml:space="preserve">Inny sposób: </w:t>
      </w:r>
      <w:r w:rsidRPr="007A2B97">
        <w:rPr>
          <w:rFonts w:ascii="Times New Roman" w:eastAsia="Times New Roman" w:hAnsi="Times New Roman" w:cs="Times New Roman"/>
          <w:sz w:val="24"/>
          <w:szCs w:val="24"/>
          <w:lang w:eastAsia="pl-PL"/>
        </w:rPr>
        <w:br/>
      </w:r>
      <w:r w:rsidRPr="007A2B9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7A2B97">
        <w:rPr>
          <w:rFonts w:ascii="Times New Roman" w:eastAsia="Times New Roman" w:hAnsi="Times New Roman" w:cs="Times New Roman"/>
          <w:sz w:val="24"/>
          <w:szCs w:val="24"/>
          <w:lang w:eastAsia="pl-PL"/>
        </w:rPr>
        <w:t xml:space="preserve"> </w:t>
      </w:r>
      <w:r w:rsidRPr="007A2B97">
        <w:rPr>
          <w:rFonts w:ascii="Times New Roman" w:eastAsia="Times New Roman" w:hAnsi="Times New Roman" w:cs="Times New Roman"/>
          <w:sz w:val="24"/>
          <w:szCs w:val="24"/>
          <w:lang w:eastAsia="pl-PL"/>
        </w:rPr>
        <w:br/>
        <w:t xml:space="preserve">Tak </w:t>
      </w:r>
      <w:r w:rsidRPr="007A2B97">
        <w:rPr>
          <w:rFonts w:ascii="Times New Roman" w:eastAsia="Times New Roman" w:hAnsi="Times New Roman" w:cs="Times New Roman"/>
          <w:sz w:val="24"/>
          <w:szCs w:val="24"/>
          <w:lang w:eastAsia="pl-PL"/>
        </w:rPr>
        <w:br/>
        <w:t xml:space="preserve">Inny sposób: </w:t>
      </w:r>
      <w:r w:rsidRPr="007A2B97">
        <w:rPr>
          <w:rFonts w:ascii="Times New Roman" w:eastAsia="Times New Roman" w:hAnsi="Times New Roman" w:cs="Times New Roman"/>
          <w:sz w:val="24"/>
          <w:szCs w:val="24"/>
          <w:lang w:eastAsia="pl-PL"/>
        </w:rPr>
        <w:br/>
        <w:t xml:space="preserve">forma pisemna </w:t>
      </w:r>
      <w:r w:rsidRPr="007A2B97">
        <w:rPr>
          <w:rFonts w:ascii="Times New Roman" w:eastAsia="Times New Roman" w:hAnsi="Times New Roman" w:cs="Times New Roman"/>
          <w:sz w:val="24"/>
          <w:szCs w:val="24"/>
          <w:lang w:eastAsia="pl-PL"/>
        </w:rPr>
        <w:br/>
        <w:t xml:space="preserve">Adres: </w:t>
      </w:r>
      <w:r w:rsidRPr="007A2B97">
        <w:rPr>
          <w:rFonts w:ascii="Times New Roman" w:eastAsia="Times New Roman" w:hAnsi="Times New Roman" w:cs="Times New Roman"/>
          <w:sz w:val="24"/>
          <w:szCs w:val="24"/>
          <w:lang w:eastAsia="pl-PL"/>
        </w:rPr>
        <w:br/>
        <w:t xml:space="preserve">Gmina Gniewkowo ul. 17 Stycznia 11 88-140 Gniewkowo </w:t>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7A2B97">
        <w:rPr>
          <w:rFonts w:ascii="Times New Roman" w:eastAsia="Times New Roman" w:hAnsi="Times New Roman" w:cs="Times New Roman"/>
          <w:sz w:val="24"/>
          <w:szCs w:val="24"/>
          <w:lang w:eastAsia="pl-PL"/>
        </w:rPr>
        <w:t xml:space="preserve"> </w:t>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sz w:val="24"/>
          <w:szCs w:val="24"/>
          <w:lang w:eastAsia="pl-PL"/>
        </w:rPr>
        <w:t xml:space="preserve">Nie </w:t>
      </w:r>
      <w:r w:rsidRPr="007A2B9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7A2B97">
        <w:rPr>
          <w:rFonts w:ascii="Times New Roman" w:eastAsia="Times New Roman" w:hAnsi="Times New Roman" w:cs="Times New Roman"/>
          <w:sz w:val="24"/>
          <w:szCs w:val="24"/>
          <w:lang w:eastAsia="pl-PL"/>
        </w:rPr>
        <w:br/>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sz w:val="24"/>
          <w:szCs w:val="24"/>
          <w:u w:val="single"/>
          <w:lang w:eastAsia="pl-PL"/>
        </w:rPr>
        <w:t xml:space="preserve">SEKCJA II: PRZEDMIOT ZAMÓWIENIA </w:t>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sz w:val="24"/>
          <w:szCs w:val="24"/>
          <w:lang w:eastAsia="pl-PL"/>
        </w:rPr>
        <w:br/>
      </w:r>
      <w:r w:rsidRPr="007A2B97">
        <w:rPr>
          <w:rFonts w:ascii="Times New Roman" w:eastAsia="Times New Roman" w:hAnsi="Times New Roman" w:cs="Times New Roman"/>
          <w:b/>
          <w:bCs/>
          <w:sz w:val="24"/>
          <w:szCs w:val="24"/>
          <w:lang w:eastAsia="pl-PL"/>
        </w:rPr>
        <w:t xml:space="preserve">II.1) Nazwa nadana zamówieniu przez zamawiającego: </w:t>
      </w:r>
      <w:r w:rsidRPr="007A2B97">
        <w:rPr>
          <w:rFonts w:ascii="Times New Roman" w:eastAsia="Times New Roman" w:hAnsi="Times New Roman" w:cs="Times New Roman"/>
          <w:sz w:val="24"/>
          <w:szCs w:val="24"/>
          <w:lang w:eastAsia="pl-PL"/>
        </w:rPr>
        <w:t xml:space="preserve">Prowadzenie obsługi bankowej budżetu Gminy Gniewkowo </w:t>
      </w:r>
      <w:r w:rsidRPr="007A2B97">
        <w:rPr>
          <w:rFonts w:ascii="Times New Roman" w:eastAsia="Times New Roman" w:hAnsi="Times New Roman" w:cs="Times New Roman"/>
          <w:sz w:val="24"/>
          <w:szCs w:val="24"/>
          <w:lang w:eastAsia="pl-PL"/>
        </w:rPr>
        <w:br/>
      </w:r>
      <w:r w:rsidRPr="007A2B97">
        <w:rPr>
          <w:rFonts w:ascii="Times New Roman" w:eastAsia="Times New Roman" w:hAnsi="Times New Roman" w:cs="Times New Roman"/>
          <w:b/>
          <w:bCs/>
          <w:sz w:val="24"/>
          <w:szCs w:val="24"/>
          <w:lang w:eastAsia="pl-PL"/>
        </w:rPr>
        <w:t xml:space="preserve">Numer referencyjny: </w:t>
      </w:r>
      <w:r w:rsidRPr="007A2B97">
        <w:rPr>
          <w:rFonts w:ascii="Times New Roman" w:eastAsia="Times New Roman" w:hAnsi="Times New Roman" w:cs="Times New Roman"/>
          <w:sz w:val="24"/>
          <w:szCs w:val="24"/>
          <w:lang w:eastAsia="pl-PL"/>
        </w:rPr>
        <w:t xml:space="preserve">RZp.271.1.1.2020 </w:t>
      </w:r>
      <w:r w:rsidRPr="007A2B97">
        <w:rPr>
          <w:rFonts w:ascii="Times New Roman" w:eastAsia="Times New Roman" w:hAnsi="Times New Roman" w:cs="Times New Roman"/>
          <w:sz w:val="24"/>
          <w:szCs w:val="24"/>
          <w:lang w:eastAsia="pl-PL"/>
        </w:rPr>
        <w:br/>
      </w:r>
      <w:r w:rsidRPr="007A2B9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7A2B97" w:rsidRPr="007A2B97" w:rsidRDefault="007A2B97" w:rsidP="007A2B97">
      <w:pPr>
        <w:spacing w:after="0" w:line="240" w:lineRule="auto"/>
        <w:jc w:val="both"/>
        <w:rPr>
          <w:rFonts w:ascii="Times New Roman" w:eastAsia="Times New Roman" w:hAnsi="Times New Roman" w:cs="Times New Roman"/>
          <w:sz w:val="24"/>
          <w:szCs w:val="24"/>
          <w:lang w:eastAsia="pl-PL"/>
        </w:rPr>
      </w:pPr>
      <w:r w:rsidRPr="007A2B97">
        <w:rPr>
          <w:rFonts w:ascii="Times New Roman" w:eastAsia="Times New Roman" w:hAnsi="Times New Roman" w:cs="Times New Roman"/>
          <w:sz w:val="24"/>
          <w:szCs w:val="24"/>
          <w:lang w:eastAsia="pl-PL"/>
        </w:rPr>
        <w:t xml:space="preserve">Nie </w:t>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b/>
          <w:bCs/>
          <w:sz w:val="24"/>
          <w:szCs w:val="24"/>
          <w:lang w:eastAsia="pl-PL"/>
        </w:rPr>
        <w:lastRenderedPageBreak/>
        <w:t xml:space="preserve">II.2) Rodzaj zamówienia: </w:t>
      </w:r>
      <w:r w:rsidRPr="007A2B97">
        <w:rPr>
          <w:rFonts w:ascii="Times New Roman" w:eastAsia="Times New Roman" w:hAnsi="Times New Roman" w:cs="Times New Roman"/>
          <w:sz w:val="24"/>
          <w:szCs w:val="24"/>
          <w:lang w:eastAsia="pl-PL"/>
        </w:rPr>
        <w:t xml:space="preserve">Usługi </w:t>
      </w:r>
      <w:r w:rsidRPr="007A2B97">
        <w:rPr>
          <w:rFonts w:ascii="Times New Roman" w:eastAsia="Times New Roman" w:hAnsi="Times New Roman" w:cs="Times New Roman"/>
          <w:sz w:val="24"/>
          <w:szCs w:val="24"/>
          <w:lang w:eastAsia="pl-PL"/>
        </w:rPr>
        <w:br/>
      </w:r>
      <w:r w:rsidRPr="007A2B97">
        <w:rPr>
          <w:rFonts w:ascii="Times New Roman" w:eastAsia="Times New Roman" w:hAnsi="Times New Roman" w:cs="Times New Roman"/>
          <w:b/>
          <w:bCs/>
          <w:sz w:val="24"/>
          <w:szCs w:val="24"/>
          <w:lang w:eastAsia="pl-PL"/>
        </w:rPr>
        <w:t>II.3) Informacja o możliwości składania ofert częściowych</w:t>
      </w:r>
      <w:r w:rsidRPr="007A2B97">
        <w:rPr>
          <w:rFonts w:ascii="Times New Roman" w:eastAsia="Times New Roman" w:hAnsi="Times New Roman" w:cs="Times New Roman"/>
          <w:sz w:val="24"/>
          <w:szCs w:val="24"/>
          <w:lang w:eastAsia="pl-PL"/>
        </w:rPr>
        <w:t xml:space="preserve"> </w:t>
      </w:r>
      <w:r w:rsidRPr="007A2B97">
        <w:rPr>
          <w:rFonts w:ascii="Times New Roman" w:eastAsia="Times New Roman" w:hAnsi="Times New Roman" w:cs="Times New Roman"/>
          <w:sz w:val="24"/>
          <w:szCs w:val="24"/>
          <w:lang w:eastAsia="pl-PL"/>
        </w:rPr>
        <w:br/>
        <w:t xml:space="preserve">Zamówienie podzielone jest na części: </w:t>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sz w:val="24"/>
          <w:szCs w:val="24"/>
          <w:lang w:eastAsia="pl-PL"/>
        </w:rPr>
        <w:t xml:space="preserve">Nie </w:t>
      </w:r>
      <w:r w:rsidRPr="007A2B97">
        <w:rPr>
          <w:rFonts w:ascii="Times New Roman" w:eastAsia="Times New Roman" w:hAnsi="Times New Roman" w:cs="Times New Roman"/>
          <w:sz w:val="24"/>
          <w:szCs w:val="24"/>
          <w:lang w:eastAsia="pl-PL"/>
        </w:rPr>
        <w:br/>
      </w:r>
      <w:r w:rsidRPr="007A2B97">
        <w:rPr>
          <w:rFonts w:ascii="Times New Roman" w:eastAsia="Times New Roman" w:hAnsi="Times New Roman" w:cs="Times New Roman"/>
          <w:b/>
          <w:bCs/>
          <w:sz w:val="24"/>
          <w:szCs w:val="24"/>
          <w:lang w:eastAsia="pl-PL"/>
        </w:rPr>
        <w:t>Oferty lub wnioski o dopuszczenie do udziału w postępowaniu można składać w odniesieniu do:</w:t>
      </w:r>
      <w:r w:rsidRPr="007A2B97">
        <w:rPr>
          <w:rFonts w:ascii="Times New Roman" w:eastAsia="Times New Roman" w:hAnsi="Times New Roman" w:cs="Times New Roman"/>
          <w:sz w:val="24"/>
          <w:szCs w:val="24"/>
          <w:lang w:eastAsia="pl-PL"/>
        </w:rPr>
        <w:t xml:space="preserve"> </w:t>
      </w:r>
      <w:r w:rsidRPr="007A2B97">
        <w:rPr>
          <w:rFonts w:ascii="Times New Roman" w:eastAsia="Times New Roman" w:hAnsi="Times New Roman" w:cs="Times New Roman"/>
          <w:sz w:val="24"/>
          <w:szCs w:val="24"/>
          <w:lang w:eastAsia="pl-PL"/>
        </w:rPr>
        <w:br/>
      </w:r>
      <w:r w:rsidRPr="007A2B9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7A2B97">
        <w:rPr>
          <w:rFonts w:ascii="Times New Roman" w:eastAsia="Times New Roman" w:hAnsi="Times New Roman" w:cs="Times New Roman"/>
          <w:sz w:val="24"/>
          <w:szCs w:val="24"/>
          <w:lang w:eastAsia="pl-PL"/>
        </w:rPr>
        <w:t xml:space="preserve"> </w:t>
      </w:r>
      <w:r w:rsidRPr="007A2B97">
        <w:rPr>
          <w:rFonts w:ascii="Times New Roman" w:eastAsia="Times New Roman" w:hAnsi="Times New Roman" w:cs="Times New Roman"/>
          <w:sz w:val="24"/>
          <w:szCs w:val="24"/>
          <w:lang w:eastAsia="pl-PL"/>
        </w:rPr>
        <w:br/>
      </w:r>
      <w:r w:rsidRPr="007A2B9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7A2B97">
        <w:rPr>
          <w:rFonts w:ascii="Times New Roman" w:eastAsia="Times New Roman" w:hAnsi="Times New Roman" w:cs="Times New Roman"/>
          <w:sz w:val="24"/>
          <w:szCs w:val="24"/>
          <w:lang w:eastAsia="pl-PL"/>
        </w:rPr>
        <w:t xml:space="preserve"> </w:t>
      </w:r>
      <w:r w:rsidRPr="007A2B97">
        <w:rPr>
          <w:rFonts w:ascii="Times New Roman" w:eastAsia="Times New Roman" w:hAnsi="Times New Roman" w:cs="Times New Roman"/>
          <w:sz w:val="24"/>
          <w:szCs w:val="24"/>
          <w:lang w:eastAsia="pl-PL"/>
        </w:rPr>
        <w:br/>
      </w:r>
      <w:r w:rsidRPr="007A2B97">
        <w:rPr>
          <w:rFonts w:ascii="Times New Roman" w:eastAsia="Times New Roman" w:hAnsi="Times New Roman" w:cs="Times New Roman"/>
          <w:sz w:val="24"/>
          <w:szCs w:val="24"/>
          <w:lang w:eastAsia="pl-PL"/>
        </w:rPr>
        <w:br/>
      </w:r>
      <w:r w:rsidRPr="007A2B97">
        <w:rPr>
          <w:rFonts w:ascii="Times New Roman" w:eastAsia="Times New Roman" w:hAnsi="Times New Roman" w:cs="Times New Roman"/>
          <w:b/>
          <w:bCs/>
          <w:sz w:val="24"/>
          <w:szCs w:val="24"/>
          <w:lang w:eastAsia="pl-PL"/>
        </w:rPr>
        <w:t xml:space="preserve">II.4) Krótki opis przedmiotu zamówienia </w:t>
      </w:r>
      <w:r w:rsidRPr="007A2B9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A2B9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A2B97">
        <w:rPr>
          <w:rFonts w:ascii="Times New Roman" w:eastAsia="Times New Roman" w:hAnsi="Times New Roman" w:cs="Times New Roman"/>
          <w:sz w:val="24"/>
          <w:szCs w:val="24"/>
          <w:lang w:eastAsia="pl-PL"/>
        </w:rPr>
        <w:t xml:space="preserve">1. Przedmiotem zamówienia jest prowadzenie kompleksowej obsługi bankowej budżetu Gminy Gniewkowo oraz jej jednostek organizacyjnych polegającej na: 1) otwarciu i prowadzeniu rachunków bieżących oraz pomocniczych Gminy Gniewkowo oraz jej jednostek organizacyjnych: a) Gmina Gniewkowo, ul.17 stycznia 11, Gniewkowo; b) Urząd Miejski, ul.17 stycznia 11, Gniewkowo; c) Miejsko-Gminny Ośrodek Kultury, Sportu i Rekreacji, ul. Dworcowa 5, Gniewkowo; d) Miejsko-Gminna Biblioteka Publiczna w Gniewkowie, ul. Dworcowa 5; e) Miejsko-Gminny Ośrodek Pomocy Społecznej, ul. Dworcowa 8c, Gniewkowo; f) Samorządowy Zespół Ekonomiczno-Administracyjny Szkół w Gniewkowie, ul. Powstańców Wielkopolskich 5; g) Samorządowe Przedszkole w Gniewkowie, ul. Moniuszki 2; h) Szkoła Podstawowa nr 2 im. Ziemi Kujawskiej w Gniewkowie, ul. Dworcowa 11; i) Szkoła Podstawowa Nr 1 im. Wojska Polskiego w Gniewkowie, ul. Toruńska 40; j) Szkoła Podstawowa im. Orła Białego w Kijewie; k) Szkoła Podstawowa im. Księstwa Gniewkowskiego w Murzynnie; l) Szkoła Podstawowa im. ks. I. Posadzego w Szadłowicach; m) Szkoła Podstawowa im. M. Kopernika w Wierzchosławicach; n) Szkoła Zawodowa w Gniewkowie, ul. Powstańców Wielkopolskich 5. o) Środowiskowy Dom Samopomocy w Gniewkowie, ul. Powstańców Wielkopolskich 5. Uwaga: Zamawiający, w okresie obowiązywania umowy, zastrzega sobie prawo otwarcia w razie potrzeby innych rachunków bankowych na warunkach określonych w ofercie wybranej w niniejszym przetargu lub zmniejszenia liczby rachunków bankowych 2) realizacji poleceń przelewów wewnętrznych i zewnętrznych w wersji elektronicznej; 3) realizacji poleceń przelewów wewnętrznych i zewnętrznych w wersji papierowej; 4) przyjmowaniu wpłat gotówkowych; 5) dokonywaniu wypłat gotówkowych; 6) realizacji lokat terminowych na zlecenie Gminy Gniewkowo ( w tym lokat weekendowych, dziennych) 7) możliwość zakładania kont walutowych 8) możliwość otwarcia do każdego rachunku rozliczeniowego rachunku podzielonej płatności 9) obsługa pracownika Urzędu w banku na zasadzie VIP poza kolejnością 10) przechowywaniu depozytów; 11) uzyskania informacji o saldzie rachunku bankowego za pomocą systemu elektronicznego; 12) uruchomieniu kredytu w rachunku bieżącym dla Gminy Gniewkowo na warunkach: a) udzielany na okres do jednego roku budżetowego i corocznie ponawiany do wysokości określonej w każdym roku przez rade miejską w Gniewkowie w uchwale budżetowej (maksymalna kwota kredytu np. 2.000.000,00 zł);, b) wysokość prowizji przygotowawczej - 0,00 %, c) koszty obsługi kredytu - wyłącznie odsetki od wykorzystanego kredytu, d) zabezpieczenie kredytu - weksel in blanco wraz z deklaracją wekslową , e) oprocentowanie od wykorzystanego kredytu obliczane będzie w oparciu o zmienną stawkę procentową, obliczoną dla każdego miesięcznego okresu odsetkowego, w oparciu o wartość stawki WIBOR 1M powiększoną o stałą marżę Wykonawcy; f) kapitalizacja odsetek na koniec miesiąca; 13) dostępie do bankowości </w:t>
      </w:r>
      <w:r w:rsidRPr="007A2B97">
        <w:rPr>
          <w:rFonts w:ascii="Times New Roman" w:eastAsia="Times New Roman" w:hAnsi="Times New Roman" w:cs="Times New Roman"/>
          <w:sz w:val="24"/>
          <w:szCs w:val="24"/>
          <w:lang w:eastAsia="pl-PL"/>
        </w:rPr>
        <w:lastRenderedPageBreak/>
        <w:t xml:space="preserve">internetowej, obejmującej w szczególności: a) dostarczenie, zainstalowanie, skonfigurowanie i zapewnienie poprawnego i bezpiecznego działania oprogramowania bankowości internetowej na wskazanych przez Zamawiającego stanowiskach komputerowych oraz bezpłatne szkolenie pracowników jednostek organizacyjnych w zakresie obsługi dostarczonego programu, przeniesienie bazy danych z obecnie wykorzystywanego systemu bankowości elektronicznej do systemu proponowanego przez bank; b) bieżące doradztwo i pomoc z zakresu obsługi systemu; c) bieżącą obsługę techniczną systemu; d) stałą obserwację obrotów i stanów środków na rachunkach bieżących oraz rachunkach pomocniczych; e) zlecanie przelewów wewnętrznych i zewnętrznych; f) tworzenie listy przelewów zdefiniowanych; g) wydruku potwierdzenia wykonanych operacji, wyciągów oraz załączników; h) składanie zleceń płatniczych w dowolny dzień, o dowolnej porze. Realizacja zleceń nie później niż następnego dnia roboczego; i) użytkownikami bankowości internetowej będą stanowiska użytkowników mających możliwość wprowadzania transakcji oraz użytkownicy mający uprawnienia do zatwierdzania transakcji. Wykonawca zapewni możliwość zmiany ilości użytkowników oraz uprawnień użytkowników; j) dostęp do bankowości internetowej otrzyma Gmina Gniewkowo oraz 5 jednostek organizacyjnych: - Urząd Miejski w Gniewkowie ; - Miejsko-Gminny Ośrodek Kultury, Sportu i Rekreacji w Gniewkowie. Ze względu na specyfikę funkcjonowania jednostki z dostępu do bankowości internetowej oprócz Miejsko-Gminnego Ośrodka Kultury, Sportu i Rekreacji w Gniewkowie korzystać będzie również Miejsko-Gminna Biblioteka Publiczna w Gniewkowie. Każda z jednostek organizacyjnych posiada własne wyodrębnione rachunki bankowe; - Miejsko-Gminny Ośrodek Pomocy Społecznej w Gniewkowie; - Samorządowy Zespół Ekonomiczno-Administracyjny Szkół w Gniewkowie. Ze względu na specyfikę funkcjonowania jednostki z dostępu do bankowości internetowej oprócz Samorządowego Zespołu Ekonomiczno-Administracyjnego Szkół w Gniewkowie korzystać będzie również 6 szkół podstawowych, 1 szkoła zawodowa i 1 przedszkole - łącznie 9 jednostek organizacyjnych. Każda z jednostek organizacyjnych posiada własne wyodrębnione rachunki bankowe. - Środowiskowy Dom Samopomocy w Gniewkowie, ul. Powstańców Wielkopolskich 5 14) obsłudze kart przedpłaconych spersonalizowanych a) wydanie karty i PIN klientowi M-GOPS ważnej w okresie umowy, b) wydanie kart przedpłaconych i PIN w ciągu 14 dni od daty zgłoszenia, c) blokada karty przy zgłoszeniu właściciela/użytkownika, d) użytkowanie karty bez prowizji, e) wypłata gotówki z bankomatu bez prowizji, f) wypłata gotówki z bankomatu kwoty od 20 zł, g) wypłata bez prowizji pozostałej kwoty z karty klienta MGOPS w przypadku likwidacji karty (po uprzednim zgłoszeniu tego faktu przez M-GOPS), h) bezpłatne zasilanie kart, i) archiwizacja danych bankowości elektronicznej, j)opłatą za wydanie duplikatu ma zostać obciążony świadczeniobiorca. 15) udostępnieniu uzyskania promes bankowych, poręczeń i gwarancji bankowych dla Gminy Gniewkowo; 16) wydawanie opinii bankowych i zaświadczeń; 17) wydawania blankietów czekowych; 18) zerowaniu rachunków bankowych bieżących i pomocniczych zgodnie z dyspozycjami, polegające na przekazaniu z dniem 31 grudnia kwot pozostałych na wskazanych rachunkach na rachunek Gminy; 19) przeksięgowaniu skapitalizowanych odsetek od rachunków bankowych na rachunek Gminy zgodnie ze złożonymi dyspozycjami w tym zakresie; 20) świadczenia innych usług bankowych, czyli usług nieprzewidzianych, sporadycznych. Odpłatność za usługi bankowe nie ujęte w ofercie Wykonawcy będą ustalone w oparciu o taryfę opłat i prowizji obowiązującą u Wykonawcy w danym czasie, o ile zaistnieje konieczność ich uruchomienia. 2. Zamawiający stawia następujące wymagania dotyczące realizacji przedmiotu zamówienia: 1) Wykonawca posiada lub do dnia 01.06.2020 r. utworzy i utrzyma w okresie obowiązywania umowy - oddział, filię lub ekspozyturę banku na terenie miasta Gniewkowo. 2) Oprocentowanie środków pieniężnych gromadzonych na rachunkach bankowych ma być zmienne, obliczone dla każdego miesięcznego okresu odsetkowego w oparciu o wartość </w:t>
      </w:r>
      <w:r w:rsidRPr="007A2B97">
        <w:rPr>
          <w:rFonts w:ascii="Times New Roman" w:eastAsia="Times New Roman" w:hAnsi="Times New Roman" w:cs="Times New Roman"/>
          <w:sz w:val="24"/>
          <w:szCs w:val="24"/>
          <w:lang w:eastAsia="pl-PL"/>
        </w:rPr>
        <w:lastRenderedPageBreak/>
        <w:t xml:space="preserve">stawki WIBID 1M pomniejszoną o stałą marżę Wykonawcy. 3) Zamawiający nie dopuszcza możliwości pobierania opłat i prowizji bankowych za: a) potwierdzenie salda; b) sporządzenie wyciągów bankowych; c) likwidację rachunku bankowego; d) otwarcie rachunku lokat terminowych; e) wpłaty podatków, opłat i innych należności dokonane przez Zamawiającego i jego jednostki organizacyjne, podatników oraz inkasentów podatków i opłat na rachunek bieżący i rachunki pomocnicze Gminy Gniewkowo oraz jej jednostek organizacyjnych; f) przekazywanie i instalowanie wersji aktualizujących oprogramowania bankowości internetowej w okresie trwania umowy oraz świadczenia serwisu oprogramowania, g) wydawanie zaświadczeń i opinii bankowych na potrzeby Urzędu Miejskiego w Gniewkowie. 4) Prowizje, opłaty i marża banku zaoferowane przez Wykonawcę w ofercie nie ulegną zmianie podczas trwania umowy. 3. Wymagania zatrudnienia przez wykonawcę na podstawie umowy o pracę osób wykonujących wskazane przez Zamawiającego czynności w zakresie realizacji zamówienia: 1) Stosownie do dyspozycji art. 29 ust. 3a ustawy </w:t>
      </w:r>
      <w:proofErr w:type="spellStart"/>
      <w:r w:rsidRPr="007A2B97">
        <w:rPr>
          <w:rFonts w:ascii="Times New Roman" w:eastAsia="Times New Roman" w:hAnsi="Times New Roman" w:cs="Times New Roman"/>
          <w:sz w:val="24"/>
          <w:szCs w:val="24"/>
          <w:lang w:eastAsia="pl-PL"/>
        </w:rPr>
        <w:t>Pzp</w:t>
      </w:r>
      <w:proofErr w:type="spellEnd"/>
      <w:r w:rsidRPr="007A2B97">
        <w:rPr>
          <w:rFonts w:ascii="Times New Roman" w:eastAsia="Times New Roman" w:hAnsi="Times New Roman" w:cs="Times New Roman"/>
          <w:sz w:val="24"/>
          <w:szCs w:val="24"/>
          <w:lang w:eastAsia="pl-PL"/>
        </w:rPr>
        <w:t xml:space="preserve">, Zamawiający wymaga, aby wykonawca przy realizacji przedmiotu zamówienia zatrudniał na podstawie umowy o pracę, w rozumieniu przepisów Kodeksu pracy, osoby wykonujące czynności bankowe w trakcie realizacji zamówienia. 2) Sposób dokumentowania zatrudnienia osób, o których mowa w pkt. 1: a) przed zawarciem umowy wykonawca dostarczy Zamawiającemu wykaz pracowników przeznaczonych do realizacji zamówienia zatrudnionych na umowę o pracę, ze wskazaniem wykształcenia, doświadczenia i kwalifikacji każdego pracownika; nieprzedłożenie przez Wykonawcę wykazu pracowników, będzie traktowane jako odmowa zawarcia umowy; b) Wykonawca zobowiązuje się w umowie o zamówienie publiczne, że pracownicy wykonujący przedmiot umowy wskazani w wykazie pracowników będą w okresie realizacji umowy zatrudnieni na podstawie umowy o pracę w rozumieniu przepisów ustawy z dnia 26 czerwca 1974 r. Kodeks Pracy (Dz. U. z 2014 r., poz. 1502 ze zm.) 3) Uprawnienia zamawiającego w zakresie kontroli spełniania przez wykonawcę wymagań, o których mowa w pkt. 1, oraz sankcji z tytułu niespełnienia tych wymagań: a) Zamawiający może żądać, aby wykonawca w terminie wskazanym przez Zamawiającego, lecz nie krótszym niż 3 dni robocze, przedłożył kopie dokumentów potwierdzających, że przedmiot umowy jest wykonywany przez osoby będące jego pracownikami, w szczególności: kopie umowy o pracę lub odpowiednie druki ZUS; Wykonawca na każde wezwanie Zamawiającego zobowiązuje się przedstawić wymagane dokumenty; b) Zamawiający będzie uprawniony w każdym czasie do weryfikacji tożsamości personelu wykonawcy uczestniczącego w realizacji przedmiotu umowy; c) Wykonawca na każde wezwanie Zamawiającego zobowiązuje się przedstawić bieżące dokumenty potwierdzające, że przedmiot umowy jest wykonywany przez osoby będące pracownikami Wykonawcy. 4) Zamawiający dopuszcza możliwość zmiany osób, przy pomocy których Wykonawca świadczyć będzie przedmiot umowy, na inne osoby posiadające co najmniej takie samo wykształcenie, doświadczenie i kwalifikacje, co osoby wskazane w pierwotnym wykazie pracowników, z zachowaniem wymogów dotyczących zatrudniania na podstawie umowy o pracę; o planowanej zmianie osób, przy pomocy których wykonawca wykonuje przedmiot umowy, wykonawca jest zobowiązany niezwłocznie powiadomić Zamawiającego na piśmie przed dopuszczeniem tych osób do wykonywania prac. 5) Za niedopełnienie wymogu zatrudnienia pracowników świadczących przedmiot umowy na podstawie umowy o pracę w rozumieniu przepisów Kodeksu Pracy, Wykonawca zapłaci Zamawiającemu kary umowne w wysokości minimalnego wynagrodzenia za pracę ustalonego na podstawie przepisów o minimalnym wynagrodzeniu za pracę (obowiązujących w chwili stwierdzenia przez Zamawiającego niedopełnienia przez Wykonawcę wymogu zatrudnienia pracowników świadczących przedmiot umowy na podstawie umowy o pracę w rozumieniu przepisów Kodeksu Pracy) oraz liczby miesięcy w okresie realizacji umowy, w których nie dopełniono przedmiotowego wymogu – za każdą osobę poniżej liczby wskazanych pracowników w wykazie pracowników, świadczących przedmiot umowy na podstawie </w:t>
      </w:r>
      <w:r w:rsidRPr="007A2B97">
        <w:rPr>
          <w:rFonts w:ascii="Times New Roman" w:eastAsia="Times New Roman" w:hAnsi="Times New Roman" w:cs="Times New Roman"/>
          <w:sz w:val="24"/>
          <w:szCs w:val="24"/>
          <w:lang w:eastAsia="pl-PL"/>
        </w:rPr>
        <w:lastRenderedPageBreak/>
        <w:t xml:space="preserve">umowy o pracę wskazanej przez Zamawiającego w pkt 1. </w:t>
      </w:r>
      <w:r w:rsidRPr="007A2B97">
        <w:rPr>
          <w:rFonts w:ascii="Times New Roman" w:eastAsia="Times New Roman" w:hAnsi="Times New Roman" w:cs="Times New Roman"/>
          <w:sz w:val="24"/>
          <w:szCs w:val="24"/>
          <w:lang w:eastAsia="pl-PL"/>
        </w:rPr>
        <w:br/>
      </w:r>
      <w:r w:rsidRPr="007A2B97">
        <w:rPr>
          <w:rFonts w:ascii="Times New Roman" w:eastAsia="Times New Roman" w:hAnsi="Times New Roman" w:cs="Times New Roman"/>
          <w:b/>
          <w:bCs/>
          <w:sz w:val="24"/>
          <w:szCs w:val="24"/>
          <w:lang w:eastAsia="pl-PL"/>
        </w:rPr>
        <w:t xml:space="preserve">II.5) Główny kod CPV: </w:t>
      </w:r>
      <w:r w:rsidRPr="007A2B97">
        <w:rPr>
          <w:rFonts w:ascii="Times New Roman" w:eastAsia="Times New Roman" w:hAnsi="Times New Roman" w:cs="Times New Roman"/>
          <w:sz w:val="24"/>
          <w:szCs w:val="24"/>
          <w:lang w:eastAsia="pl-PL"/>
        </w:rPr>
        <w:t xml:space="preserve">66110000-4 </w:t>
      </w:r>
      <w:r w:rsidRPr="007A2B97">
        <w:rPr>
          <w:rFonts w:ascii="Times New Roman" w:eastAsia="Times New Roman" w:hAnsi="Times New Roman" w:cs="Times New Roman"/>
          <w:sz w:val="24"/>
          <w:szCs w:val="24"/>
          <w:lang w:eastAsia="pl-PL"/>
        </w:rPr>
        <w:br/>
      </w:r>
      <w:r w:rsidRPr="007A2B97">
        <w:rPr>
          <w:rFonts w:ascii="Times New Roman" w:eastAsia="Times New Roman" w:hAnsi="Times New Roman" w:cs="Times New Roman"/>
          <w:b/>
          <w:bCs/>
          <w:sz w:val="24"/>
          <w:szCs w:val="24"/>
          <w:lang w:eastAsia="pl-PL"/>
        </w:rPr>
        <w:t>Dodatkowe kody CPV:</w:t>
      </w:r>
      <w:r w:rsidRPr="007A2B97">
        <w:rPr>
          <w:rFonts w:ascii="Times New Roman" w:eastAsia="Times New Roman" w:hAnsi="Times New Roman" w:cs="Times New Roman"/>
          <w:sz w:val="24"/>
          <w:szCs w:val="24"/>
          <w:lang w:eastAsia="pl-PL"/>
        </w:rPr>
        <w:t xml:space="preserve"> </w:t>
      </w:r>
      <w:r w:rsidRPr="007A2B97">
        <w:rPr>
          <w:rFonts w:ascii="Times New Roman" w:eastAsia="Times New Roman" w:hAnsi="Times New Roman" w:cs="Times New Roman"/>
          <w:sz w:val="24"/>
          <w:szCs w:val="24"/>
          <w:lang w:eastAsia="pl-PL"/>
        </w:rPr>
        <w:br/>
      </w:r>
      <w:r w:rsidRPr="007A2B97">
        <w:rPr>
          <w:rFonts w:ascii="Times New Roman" w:eastAsia="Times New Roman" w:hAnsi="Times New Roman" w:cs="Times New Roman"/>
          <w:b/>
          <w:bCs/>
          <w:sz w:val="24"/>
          <w:szCs w:val="24"/>
          <w:lang w:eastAsia="pl-PL"/>
        </w:rPr>
        <w:t xml:space="preserve">II.6) Całkowita wartość zamówienia </w:t>
      </w:r>
      <w:r w:rsidRPr="007A2B97">
        <w:rPr>
          <w:rFonts w:ascii="Times New Roman" w:eastAsia="Times New Roman" w:hAnsi="Times New Roman" w:cs="Times New Roman"/>
          <w:i/>
          <w:iCs/>
          <w:sz w:val="24"/>
          <w:szCs w:val="24"/>
          <w:lang w:eastAsia="pl-PL"/>
        </w:rPr>
        <w:t>(jeżeli zamawiający podaje informacje o wartości zamówienia)</w:t>
      </w:r>
      <w:r w:rsidRPr="007A2B97">
        <w:rPr>
          <w:rFonts w:ascii="Times New Roman" w:eastAsia="Times New Roman" w:hAnsi="Times New Roman" w:cs="Times New Roman"/>
          <w:sz w:val="24"/>
          <w:szCs w:val="24"/>
          <w:lang w:eastAsia="pl-PL"/>
        </w:rPr>
        <w:t xml:space="preserve">: </w:t>
      </w:r>
      <w:r w:rsidRPr="007A2B97">
        <w:rPr>
          <w:rFonts w:ascii="Times New Roman" w:eastAsia="Times New Roman" w:hAnsi="Times New Roman" w:cs="Times New Roman"/>
          <w:sz w:val="24"/>
          <w:szCs w:val="24"/>
          <w:lang w:eastAsia="pl-PL"/>
        </w:rPr>
        <w:br/>
        <w:t xml:space="preserve">Wartość bez VAT: </w:t>
      </w:r>
      <w:r w:rsidRPr="007A2B97">
        <w:rPr>
          <w:rFonts w:ascii="Times New Roman" w:eastAsia="Times New Roman" w:hAnsi="Times New Roman" w:cs="Times New Roman"/>
          <w:sz w:val="24"/>
          <w:szCs w:val="24"/>
          <w:lang w:eastAsia="pl-PL"/>
        </w:rPr>
        <w:br/>
        <w:t xml:space="preserve">Waluta: </w:t>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7A2B97">
        <w:rPr>
          <w:rFonts w:ascii="Times New Roman" w:eastAsia="Times New Roman" w:hAnsi="Times New Roman" w:cs="Times New Roman"/>
          <w:sz w:val="24"/>
          <w:szCs w:val="24"/>
          <w:lang w:eastAsia="pl-PL"/>
        </w:rPr>
        <w:t xml:space="preserve"> </w:t>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sz w:val="24"/>
          <w:szCs w:val="24"/>
          <w:lang w:eastAsia="pl-PL"/>
        </w:rPr>
        <w:br/>
      </w:r>
      <w:r w:rsidRPr="007A2B97">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7A2B97">
        <w:rPr>
          <w:rFonts w:ascii="Times New Roman" w:eastAsia="Times New Roman" w:hAnsi="Times New Roman" w:cs="Times New Roman"/>
          <w:b/>
          <w:bCs/>
          <w:sz w:val="24"/>
          <w:szCs w:val="24"/>
          <w:lang w:eastAsia="pl-PL"/>
        </w:rPr>
        <w:t>Pzp</w:t>
      </w:r>
      <w:proofErr w:type="spellEnd"/>
      <w:r w:rsidRPr="007A2B97">
        <w:rPr>
          <w:rFonts w:ascii="Times New Roman" w:eastAsia="Times New Roman" w:hAnsi="Times New Roman" w:cs="Times New Roman"/>
          <w:b/>
          <w:bCs/>
          <w:sz w:val="24"/>
          <w:szCs w:val="24"/>
          <w:lang w:eastAsia="pl-PL"/>
        </w:rPr>
        <w:t xml:space="preserve">: </w:t>
      </w:r>
      <w:r w:rsidRPr="007A2B97">
        <w:rPr>
          <w:rFonts w:ascii="Times New Roman" w:eastAsia="Times New Roman" w:hAnsi="Times New Roman" w:cs="Times New Roman"/>
          <w:sz w:val="24"/>
          <w:szCs w:val="24"/>
          <w:lang w:eastAsia="pl-PL"/>
        </w:rPr>
        <w:t xml:space="preserve">Nie </w:t>
      </w:r>
      <w:r w:rsidRPr="007A2B97">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7A2B97">
        <w:rPr>
          <w:rFonts w:ascii="Times New Roman" w:eastAsia="Times New Roman" w:hAnsi="Times New Roman" w:cs="Times New Roman"/>
          <w:sz w:val="24"/>
          <w:szCs w:val="24"/>
          <w:lang w:eastAsia="pl-PL"/>
        </w:rPr>
        <w:t>Pzp</w:t>
      </w:r>
      <w:proofErr w:type="spellEnd"/>
      <w:r w:rsidRPr="007A2B97">
        <w:rPr>
          <w:rFonts w:ascii="Times New Roman" w:eastAsia="Times New Roman" w:hAnsi="Times New Roman" w:cs="Times New Roman"/>
          <w:sz w:val="24"/>
          <w:szCs w:val="24"/>
          <w:lang w:eastAsia="pl-PL"/>
        </w:rPr>
        <w:t xml:space="preserve">: </w:t>
      </w:r>
      <w:r w:rsidRPr="007A2B97">
        <w:rPr>
          <w:rFonts w:ascii="Times New Roman" w:eastAsia="Times New Roman" w:hAnsi="Times New Roman" w:cs="Times New Roman"/>
          <w:sz w:val="24"/>
          <w:szCs w:val="24"/>
          <w:lang w:eastAsia="pl-PL"/>
        </w:rPr>
        <w:br/>
      </w:r>
      <w:r w:rsidRPr="007A2B9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7A2B97">
        <w:rPr>
          <w:rFonts w:ascii="Times New Roman" w:eastAsia="Times New Roman" w:hAnsi="Times New Roman" w:cs="Times New Roman"/>
          <w:sz w:val="24"/>
          <w:szCs w:val="24"/>
          <w:lang w:eastAsia="pl-PL"/>
        </w:rPr>
        <w:t xml:space="preserve"> </w:t>
      </w:r>
      <w:r w:rsidRPr="007A2B97">
        <w:rPr>
          <w:rFonts w:ascii="Times New Roman" w:eastAsia="Times New Roman" w:hAnsi="Times New Roman" w:cs="Times New Roman"/>
          <w:sz w:val="24"/>
          <w:szCs w:val="24"/>
          <w:lang w:eastAsia="pl-PL"/>
        </w:rPr>
        <w:br/>
        <w:t>miesiącach:   </w:t>
      </w:r>
      <w:r w:rsidRPr="007A2B97">
        <w:rPr>
          <w:rFonts w:ascii="Times New Roman" w:eastAsia="Times New Roman" w:hAnsi="Times New Roman" w:cs="Times New Roman"/>
          <w:i/>
          <w:iCs/>
          <w:sz w:val="24"/>
          <w:szCs w:val="24"/>
          <w:lang w:eastAsia="pl-PL"/>
        </w:rPr>
        <w:t xml:space="preserve"> lub </w:t>
      </w:r>
      <w:r w:rsidRPr="007A2B97">
        <w:rPr>
          <w:rFonts w:ascii="Times New Roman" w:eastAsia="Times New Roman" w:hAnsi="Times New Roman" w:cs="Times New Roman"/>
          <w:b/>
          <w:bCs/>
          <w:sz w:val="24"/>
          <w:szCs w:val="24"/>
          <w:lang w:eastAsia="pl-PL"/>
        </w:rPr>
        <w:t>dniach:</w:t>
      </w:r>
      <w:r w:rsidRPr="007A2B97">
        <w:rPr>
          <w:rFonts w:ascii="Times New Roman" w:eastAsia="Times New Roman" w:hAnsi="Times New Roman" w:cs="Times New Roman"/>
          <w:sz w:val="24"/>
          <w:szCs w:val="24"/>
          <w:lang w:eastAsia="pl-PL"/>
        </w:rPr>
        <w:t xml:space="preserve"> </w:t>
      </w:r>
      <w:r w:rsidRPr="007A2B97">
        <w:rPr>
          <w:rFonts w:ascii="Times New Roman" w:eastAsia="Times New Roman" w:hAnsi="Times New Roman" w:cs="Times New Roman"/>
          <w:sz w:val="24"/>
          <w:szCs w:val="24"/>
          <w:lang w:eastAsia="pl-PL"/>
        </w:rPr>
        <w:br/>
      </w:r>
      <w:r w:rsidRPr="007A2B97">
        <w:rPr>
          <w:rFonts w:ascii="Times New Roman" w:eastAsia="Times New Roman" w:hAnsi="Times New Roman" w:cs="Times New Roman"/>
          <w:i/>
          <w:iCs/>
          <w:sz w:val="24"/>
          <w:szCs w:val="24"/>
          <w:lang w:eastAsia="pl-PL"/>
        </w:rPr>
        <w:t>lub</w:t>
      </w:r>
      <w:r w:rsidRPr="007A2B97">
        <w:rPr>
          <w:rFonts w:ascii="Times New Roman" w:eastAsia="Times New Roman" w:hAnsi="Times New Roman" w:cs="Times New Roman"/>
          <w:sz w:val="24"/>
          <w:szCs w:val="24"/>
          <w:lang w:eastAsia="pl-PL"/>
        </w:rPr>
        <w:t xml:space="preserve"> </w:t>
      </w:r>
      <w:r w:rsidRPr="007A2B97">
        <w:rPr>
          <w:rFonts w:ascii="Times New Roman" w:eastAsia="Times New Roman" w:hAnsi="Times New Roman" w:cs="Times New Roman"/>
          <w:sz w:val="24"/>
          <w:szCs w:val="24"/>
          <w:lang w:eastAsia="pl-PL"/>
        </w:rPr>
        <w:br/>
      </w:r>
      <w:r w:rsidRPr="007A2B97">
        <w:rPr>
          <w:rFonts w:ascii="Times New Roman" w:eastAsia="Times New Roman" w:hAnsi="Times New Roman" w:cs="Times New Roman"/>
          <w:b/>
          <w:bCs/>
          <w:sz w:val="24"/>
          <w:szCs w:val="24"/>
          <w:lang w:eastAsia="pl-PL"/>
        </w:rPr>
        <w:t xml:space="preserve">data rozpoczęcia: </w:t>
      </w:r>
      <w:r w:rsidRPr="007A2B97">
        <w:rPr>
          <w:rFonts w:ascii="Times New Roman" w:eastAsia="Times New Roman" w:hAnsi="Times New Roman" w:cs="Times New Roman"/>
          <w:sz w:val="24"/>
          <w:szCs w:val="24"/>
          <w:lang w:eastAsia="pl-PL"/>
        </w:rPr>
        <w:t> </w:t>
      </w:r>
      <w:r w:rsidRPr="007A2B97">
        <w:rPr>
          <w:rFonts w:ascii="Times New Roman" w:eastAsia="Times New Roman" w:hAnsi="Times New Roman" w:cs="Times New Roman"/>
          <w:i/>
          <w:iCs/>
          <w:sz w:val="24"/>
          <w:szCs w:val="24"/>
          <w:lang w:eastAsia="pl-PL"/>
        </w:rPr>
        <w:t xml:space="preserve"> lub </w:t>
      </w:r>
      <w:r w:rsidRPr="007A2B97">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7A2B97" w:rsidRPr="007A2B97" w:rsidTr="007A2B97">
        <w:tc>
          <w:tcPr>
            <w:tcW w:w="0" w:type="auto"/>
            <w:tcBorders>
              <w:top w:val="single" w:sz="6" w:space="0" w:color="000000"/>
              <w:left w:val="single" w:sz="6" w:space="0" w:color="000000"/>
              <w:bottom w:val="single" w:sz="6" w:space="0" w:color="000000"/>
              <w:right w:val="single" w:sz="6" w:space="0" w:color="000000"/>
            </w:tcBorders>
            <w:vAlign w:val="center"/>
            <w:hideMark/>
          </w:tcPr>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sz w:val="24"/>
                <w:szCs w:val="24"/>
                <w:lang w:eastAsia="pl-PL"/>
              </w:rPr>
              <w:t>Data zakończenia</w:t>
            </w:r>
          </w:p>
        </w:tc>
      </w:tr>
      <w:tr w:rsidR="007A2B97" w:rsidRPr="007A2B97" w:rsidTr="007A2B97">
        <w:tc>
          <w:tcPr>
            <w:tcW w:w="0" w:type="auto"/>
            <w:tcBorders>
              <w:top w:val="single" w:sz="6" w:space="0" w:color="000000"/>
              <w:left w:val="single" w:sz="6" w:space="0" w:color="000000"/>
              <w:bottom w:val="single" w:sz="6" w:space="0" w:color="000000"/>
              <w:right w:val="single" w:sz="6" w:space="0" w:color="000000"/>
            </w:tcBorders>
            <w:vAlign w:val="center"/>
            <w:hideMark/>
          </w:tcPr>
          <w:p w:rsidR="007A2B97" w:rsidRPr="007A2B97" w:rsidRDefault="007A2B97" w:rsidP="007A2B97">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2B97" w:rsidRPr="007A2B97" w:rsidRDefault="007A2B97" w:rsidP="007A2B97">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sz w:val="24"/>
                <w:szCs w:val="24"/>
                <w:lang w:eastAsia="pl-PL"/>
              </w:rPr>
              <w:t xml:space="preserve">2020-06-01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sz w:val="24"/>
                <w:szCs w:val="24"/>
                <w:lang w:eastAsia="pl-PL"/>
              </w:rPr>
              <w:t>2023-05-31</w:t>
            </w:r>
          </w:p>
        </w:tc>
      </w:tr>
    </w:tbl>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sz w:val="24"/>
          <w:szCs w:val="24"/>
          <w:lang w:eastAsia="pl-PL"/>
        </w:rPr>
        <w:br/>
      </w:r>
      <w:r w:rsidRPr="007A2B97">
        <w:rPr>
          <w:rFonts w:ascii="Times New Roman" w:eastAsia="Times New Roman" w:hAnsi="Times New Roman" w:cs="Times New Roman"/>
          <w:b/>
          <w:bCs/>
          <w:sz w:val="24"/>
          <w:szCs w:val="24"/>
          <w:lang w:eastAsia="pl-PL"/>
        </w:rPr>
        <w:t xml:space="preserve">II.9) Informacje dodatkowe: </w:t>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b/>
          <w:bCs/>
          <w:sz w:val="24"/>
          <w:szCs w:val="24"/>
          <w:lang w:eastAsia="pl-PL"/>
        </w:rPr>
        <w:t xml:space="preserve">III.1) WARUNKI UDZIAŁU W POSTĘPOWANIU </w:t>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A2B97">
        <w:rPr>
          <w:rFonts w:ascii="Times New Roman" w:eastAsia="Times New Roman" w:hAnsi="Times New Roman" w:cs="Times New Roman"/>
          <w:sz w:val="24"/>
          <w:szCs w:val="24"/>
          <w:lang w:eastAsia="pl-PL"/>
        </w:rPr>
        <w:t xml:space="preserve"> </w:t>
      </w:r>
      <w:r w:rsidRPr="007A2B97">
        <w:rPr>
          <w:rFonts w:ascii="Times New Roman" w:eastAsia="Times New Roman" w:hAnsi="Times New Roman" w:cs="Times New Roman"/>
          <w:sz w:val="24"/>
          <w:szCs w:val="24"/>
          <w:lang w:eastAsia="pl-PL"/>
        </w:rPr>
        <w:br/>
        <w:t xml:space="preserve">Określenie warunków: Posiada zezwolenie uprawniające do prowadzenia działalności bankowej zgodnie z przepisami ustawy z dnia 29 sierpnia 1997 r. – Prawo bankowe (tekst jednolity </w:t>
      </w:r>
      <w:proofErr w:type="spellStart"/>
      <w:r w:rsidRPr="007A2B97">
        <w:rPr>
          <w:rFonts w:ascii="Times New Roman" w:eastAsia="Times New Roman" w:hAnsi="Times New Roman" w:cs="Times New Roman"/>
          <w:sz w:val="24"/>
          <w:szCs w:val="24"/>
          <w:lang w:eastAsia="pl-PL"/>
        </w:rPr>
        <w:t>Dz.U.z</w:t>
      </w:r>
      <w:proofErr w:type="spellEnd"/>
      <w:r w:rsidRPr="007A2B97">
        <w:rPr>
          <w:rFonts w:ascii="Times New Roman" w:eastAsia="Times New Roman" w:hAnsi="Times New Roman" w:cs="Times New Roman"/>
          <w:sz w:val="24"/>
          <w:szCs w:val="24"/>
          <w:lang w:eastAsia="pl-PL"/>
        </w:rPr>
        <w:t xml:space="preserve"> 2019 r. poz. 2357 ) </w:t>
      </w:r>
      <w:r w:rsidRPr="007A2B97">
        <w:rPr>
          <w:rFonts w:ascii="Times New Roman" w:eastAsia="Times New Roman" w:hAnsi="Times New Roman" w:cs="Times New Roman"/>
          <w:sz w:val="24"/>
          <w:szCs w:val="24"/>
          <w:lang w:eastAsia="pl-PL"/>
        </w:rPr>
        <w:br/>
        <w:t xml:space="preserve">Informacje dodatkowe </w:t>
      </w:r>
      <w:r w:rsidRPr="007A2B97">
        <w:rPr>
          <w:rFonts w:ascii="Times New Roman" w:eastAsia="Times New Roman" w:hAnsi="Times New Roman" w:cs="Times New Roman"/>
          <w:sz w:val="24"/>
          <w:szCs w:val="24"/>
          <w:lang w:eastAsia="pl-PL"/>
        </w:rPr>
        <w:br/>
      </w:r>
      <w:r w:rsidRPr="007A2B97">
        <w:rPr>
          <w:rFonts w:ascii="Times New Roman" w:eastAsia="Times New Roman" w:hAnsi="Times New Roman" w:cs="Times New Roman"/>
          <w:b/>
          <w:bCs/>
          <w:sz w:val="24"/>
          <w:szCs w:val="24"/>
          <w:lang w:eastAsia="pl-PL"/>
        </w:rPr>
        <w:t xml:space="preserve">III.1.2) Sytuacja finansowa lub ekonomiczna </w:t>
      </w:r>
      <w:r w:rsidRPr="007A2B97">
        <w:rPr>
          <w:rFonts w:ascii="Times New Roman" w:eastAsia="Times New Roman" w:hAnsi="Times New Roman" w:cs="Times New Roman"/>
          <w:sz w:val="24"/>
          <w:szCs w:val="24"/>
          <w:lang w:eastAsia="pl-PL"/>
        </w:rPr>
        <w:br/>
        <w:t xml:space="preserve">Określenie warunków: </w:t>
      </w:r>
      <w:r w:rsidRPr="007A2B97">
        <w:rPr>
          <w:rFonts w:ascii="Times New Roman" w:eastAsia="Times New Roman" w:hAnsi="Times New Roman" w:cs="Times New Roman"/>
          <w:sz w:val="24"/>
          <w:szCs w:val="24"/>
          <w:lang w:eastAsia="pl-PL"/>
        </w:rPr>
        <w:br/>
        <w:t xml:space="preserve">Informacje dodatkowe </w:t>
      </w:r>
      <w:r w:rsidRPr="007A2B97">
        <w:rPr>
          <w:rFonts w:ascii="Times New Roman" w:eastAsia="Times New Roman" w:hAnsi="Times New Roman" w:cs="Times New Roman"/>
          <w:sz w:val="24"/>
          <w:szCs w:val="24"/>
          <w:lang w:eastAsia="pl-PL"/>
        </w:rPr>
        <w:br/>
      </w:r>
      <w:r w:rsidRPr="007A2B97">
        <w:rPr>
          <w:rFonts w:ascii="Times New Roman" w:eastAsia="Times New Roman" w:hAnsi="Times New Roman" w:cs="Times New Roman"/>
          <w:b/>
          <w:bCs/>
          <w:sz w:val="24"/>
          <w:szCs w:val="24"/>
          <w:lang w:eastAsia="pl-PL"/>
        </w:rPr>
        <w:t xml:space="preserve">III.1.3) Zdolność techniczna lub zawodowa </w:t>
      </w:r>
      <w:r w:rsidRPr="007A2B97">
        <w:rPr>
          <w:rFonts w:ascii="Times New Roman" w:eastAsia="Times New Roman" w:hAnsi="Times New Roman" w:cs="Times New Roman"/>
          <w:sz w:val="24"/>
          <w:szCs w:val="24"/>
          <w:lang w:eastAsia="pl-PL"/>
        </w:rPr>
        <w:br/>
        <w:t xml:space="preserve">Określenie warunków: w okresie trzech lat przed upływem terminu składania ofert, a jeżeli okres prowadzenia działalności jest krótszy - w tym okresie, wykonali lub wykonują co najmniej jedną usługę prowadzenia bankowej obsługi budżetu jednostki samorządu terytorialnego, oraz posiadają lub do dnia 1.06.2020 r. będą posiadać oddział, filię lub ekspozyturę banku na terenie miasta Gniewkowo. 2. Wykonawca może w celu potwierdzenia spełniania warunków udziału w postępowaniu,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(art. 22a ust. 2 ustawy). Zamawiający oceni, czy </w:t>
      </w:r>
      <w:r w:rsidRPr="007A2B97">
        <w:rPr>
          <w:rFonts w:ascii="Times New Roman" w:eastAsia="Times New Roman" w:hAnsi="Times New Roman" w:cs="Times New Roman"/>
          <w:sz w:val="24"/>
          <w:szCs w:val="24"/>
          <w:lang w:eastAsia="pl-PL"/>
        </w:rPr>
        <w:lastRenderedPageBreak/>
        <w:t xml:space="preserve">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pkt 1 </w:t>
      </w:r>
      <w:proofErr w:type="spellStart"/>
      <w:r w:rsidRPr="007A2B97">
        <w:rPr>
          <w:rFonts w:ascii="Times New Roman" w:eastAsia="Times New Roman" w:hAnsi="Times New Roman" w:cs="Times New Roman"/>
          <w:sz w:val="24"/>
          <w:szCs w:val="24"/>
          <w:lang w:eastAsia="pl-PL"/>
        </w:rPr>
        <w:t>Pzp</w:t>
      </w:r>
      <w:proofErr w:type="spellEnd"/>
      <w:r w:rsidRPr="007A2B97">
        <w:rPr>
          <w:rFonts w:ascii="Times New Roman" w:eastAsia="Times New Roman" w:hAnsi="Times New Roman" w:cs="Times New Roman"/>
          <w:sz w:val="24"/>
          <w:szCs w:val="24"/>
          <w:lang w:eastAsia="pl-PL"/>
        </w:rPr>
        <w:t xml:space="preserve">. W odniesieniu do warunków dotyczących wykształcenia, kwalifikacji zawodowych lub doświadczenia, wykonawcy mogą polegać na zdolnościach innych podmiotów, jeśli podmioty te zrealizują roboty budowlane lub usługi, do realizacji których te zdolności są wymagane.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Jeżeli zdolności techniczne lub zawodowe lub sytuacja ekonomiczna lub finansowa, podmiotu, o którym mowa w ust. 1, nie potwierdzają spełnienia przez wykonawcę warunków udziału w postępowaniu lub zachodzą wobec tych podmiotów podstawy wykluczenia, zamawiający żąda, aby wykonawca w terminie określonym przez zamawiającego: 1) zastąpi ten podmiot innym podmiotem lub podmiotami lub 2) zobowiązał się do osobistego wykonania odpowiedniej części zamówienia, jeżeli wykaże zdolności techniczne lub zawodowe lub sytuację finansową lub ekonomiczną, o których mowa w ust. 1. </w:t>
      </w:r>
      <w:r w:rsidRPr="007A2B9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7A2B97">
        <w:rPr>
          <w:rFonts w:ascii="Times New Roman" w:eastAsia="Times New Roman" w:hAnsi="Times New Roman" w:cs="Times New Roman"/>
          <w:sz w:val="24"/>
          <w:szCs w:val="24"/>
          <w:lang w:eastAsia="pl-PL"/>
        </w:rPr>
        <w:br/>
        <w:t xml:space="preserve">Informacje dodatkowe: </w:t>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b/>
          <w:bCs/>
          <w:sz w:val="24"/>
          <w:szCs w:val="24"/>
          <w:lang w:eastAsia="pl-PL"/>
        </w:rPr>
        <w:t xml:space="preserve">III.2) PODSTAWY WYKLUCZENIA </w:t>
      </w:r>
    </w:p>
    <w:p w:rsidR="007A2B97" w:rsidRDefault="007A2B97" w:rsidP="007A2B97">
      <w:pPr>
        <w:spacing w:after="0" w:line="240" w:lineRule="auto"/>
        <w:rPr>
          <w:rFonts w:ascii="Times New Roman" w:eastAsia="Times New Roman" w:hAnsi="Times New Roman" w:cs="Times New Roman"/>
          <w:b/>
          <w:bCs/>
          <w:sz w:val="24"/>
          <w:szCs w:val="24"/>
          <w:lang w:eastAsia="pl-PL"/>
        </w:rPr>
      </w:pPr>
      <w:r w:rsidRPr="007A2B97">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7A2B97">
        <w:rPr>
          <w:rFonts w:ascii="Times New Roman" w:eastAsia="Times New Roman" w:hAnsi="Times New Roman" w:cs="Times New Roman"/>
          <w:b/>
          <w:bCs/>
          <w:sz w:val="24"/>
          <w:szCs w:val="24"/>
          <w:lang w:eastAsia="pl-PL"/>
        </w:rPr>
        <w:t>Pzp</w:t>
      </w:r>
      <w:proofErr w:type="spellEnd"/>
      <w:r w:rsidRPr="007A2B97">
        <w:rPr>
          <w:rFonts w:ascii="Times New Roman" w:eastAsia="Times New Roman" w:hAnsi="Times New Roman" w:cs="Times New Roman"/>
          <w:sz w:val="24"/>
          <w:szCs w:val="24"/>
          <w:lang w:eastAsia="pl-PL"/>
        </w:rPr>
        <w:t xml:space="preserve"> </w:t>
      </w:r>
      <w:r w:rsidRPr="007A2B97">
        <w:rPr>
          <w:rFonts w:ascii="Times New Roman" w:eastAsia="Times New Roman" w:hAnsi="Times New Roman" w:cs="Times New Roman"/>
          <w:sz w:val="24"/>
          <w:szCs w:val="24"/>
          <w:lang w:eastAsia="pl-PL"/>
        </w:rPr>
        <w:br/>
      </w:r>
      <w:r w:rsidRPr="007A2B97">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7A2B97">
        <w:rPr>
          <w:rFonts w:ascii="Times New Roman" w:eastAsia="Times New Roman" w:hAnsi="Times New Roman" w:cs="Times New Roman"/>
          <w:b/>
          <w:bCs/>
          <w:sz w:val="24"/>
          <w:szCs w:val="24"/>
          <w:lang w:eastAsia="pl-PL"/>
        </w:rPr>
        <w:t>Pzp</w:t>
      </w:r>
      <w:proofErr w:type="spellEnd"/>
      <w:r w:rsidRPr="007A2B97">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7A2B97">
        <w:rPr>
          <w:rFonts w:ascii="Times New Roman" w:eastAsia="Times New Roman" w:hAnsi="Times New Roman" w:cs="Times New Roman"/>
          <w:sz w:val="24"/>
          <w:szCs w:val="24"/>
          <w:lang w:eastAsia="pl-PL"/>
        </w:rPr>
        <w:t>Pzp</w:t>
      </w:r>
      <w:proofErr w:type="spellEnd"/>
      <w:r w:rsidRPr="007A2B97">
        <w:rPr>
          <w:rFonts w:ascii="Times New Roman" w:eastAsia="Times New Roman" w:hAnsi="Times New Roman" w:cs="Times New Roman"/>
          <w:sz w:val="24"/>
          <w:szCs w:val="24"/>
          <w:lang w:eastAsia="pl-PL"/>
        </w:rPr>
        <w:t xml:space="preserve">) </w:t>
      </w:r>
      <w:r w:rsidRPr="007A2B97">
        <w:rPr>
          <w:rFonts w:ascii="Times New Roman" w:eastAsia="Times New Roman" w:hAnsi="Times New Roman" w:cs="Times New Roman"/>
          <w:sz w:val="24"/>
          <w:szCs w:val="24"/>
          <w:lang w:eastAsia="pl-PL"/>
        </w:rPr>
        <w:br/>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7A2B97">
        <w:rPr>
          <w:rFonts w:ascii="Times New Roman" w:eastAsia="Times New Roman" w:hAnsi="Times New Roman" w:cs="Times New Roman"/>
          <w:sz w:val="24"/>
          <w:szCs w:val="24"/>
          <w:lang w:eastAsia="pl-PL"/>
        </w:rPr>
        <w:br/>
        <w:t xml:space="preserve">Tak </w:t>
      </w:r>
      <w:r w:rsidRPr="007A2B97">
        <w:rPr>
          <w:rFonts w:ascii="Times New Roman" w:eastAsia="Times New Roman" w:hAnsi="Times New Roman" w:cs="Times New Roman"/>
          <w:sz w:val="24"/>
          <w:szCs w:val="24"/>
          <w:lang w:eastAsia="pl-PL"/>
        </w:rPr>
        <w:br/>
      </w:r>
      <w:r w:rsidRPr="007A2B97">
        <w:rPr>
          <w:rFonts w:ascii="Times New Roman" w:eastAsia="Times New Roman" w:hAnsi="Times New Roman" w:cs="Times New Roman"/>
          <w:b/>
          <w:bCs/>
          <w:sz w:val="24"/>
          <w:szCs w:val="24"/>
          <w:lang w:eastAsia="pl-PL"/>
        </w:rPr>
        <w:t xml:space="preserve">Oświadczenie o spełnianiu kryteriów selekcji </w:t>
      </w:r>
      <w:r w:rsidRPr="007A2B97">
        <w:rPr>
          <w:rFonts w:ascii="Times New Roman" w:eastAsia="Times New Roman" w:hAnsi="Times New Roman" w:cs="Times New Roman"/>
          <w:sz w:val="24"/>
          <w:szCs w:val="24"/>
          <w:lang w:eastAsia="pl-PL"/>
        </w:rPr>
        <w:br/>
        <w:t xml:space="preserve">Nie </w:t>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sz w:val="24"/>
          <w:szCs w:val="24"/>
          <w:lang w:eastAsia="pl-PL"/>
        </w:rPr>
        <w:t xml:space="preserve">Odpisu z właściwego rejestru lub z centralnej ewidencji i informacji o działalności gospodarczej, jeżeli odrębne przepisy wymagają wpisu do rejestru lub ewidencji, w celu potwierdzenia braku podstaw wykluczenia na podstawie art. 24 ust. 5 pkt 1 ustawy; Jeżeli wykonawca ma siedzibę lub miejsce zamieszkania poza terytorium Rzeczypospolitej Polskiej, składa dokument lub dokumenty, wystawione w kraju, w którym ma siedzibę lub miejsce zamieszkania, potwierdzające odpowiednio, że: nie otwarto jego likwidacji ani nie ogłoszono upadłości. Jeżeli w kraju, w którym wykonawca ma siedzibę lub miejsce zamieszkania lub miejsce zamieszkania ma osoba, której dokument dotyczy, nie wydaje się dokumentów, o </w:t>
      </w:r>
      <w:r w:rsidRPr="007A2B97">
        <w:rPr>
          <w:rFonts w:ascii="Times New Roman" w:eastAsia="Times New Roman" w:hAnsi="Times New Roman" w:cs="Times New Roman"/>
          <w:sz w:val="24"/>
          <w:szCs w:val="24"/>
          <w:lang w:eastAsia="pl-PL"/>
        </w:rPr>
        <w:lastRenderedPageBreak/>
        <w:t xml:space="preserve">których mowa 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b/>
          <w:bCs/>
          <w:sz w:val="24"/>
          <w:szCs w:val="24"/>
          <w:lang w:eastAsia="pl-PL"/>
        </w:rPr>
        <w:t>III.5.1) W ZAKRESIE SPEŁNIANIA WARUNKÓW UDZIAŁU W POSTĘPOWANIU:</w:t>
      </w:r>
      <w:r w:rsidRPr="007A2B97">
        <w:rPr>
          <w:rFonts w:ascii="Times New Roman" w:eastAsia="Times New Roman" w:hAnsi="Times New Roman" w:cs="Times New Roman"/>
          <w:sz w:val="24"/>
          <w:szCs w:val="24"/>
          <w:lang w:eastAsia="pl-PL"/>
        </w:rPr>
        <w:t xml:space="preserve"> </w:t>
      </w:r>
      <w:r w:rsidRPr="007A2B97">
        <w:rPr>
          <w:rFonts w:ascii="Times New Roman" w:eastAsia="Times New Roman" w:hAnsi="Times New Roman" w:cs="Times New Roman"/>
          <w:sz w:val="24"/>
          <w:szCs w:val="24"/>
          <w:lang w:eastAsia="pl-PL"/>
        </w:rPr>
        <w:br/>
        <w:t xml:space="preserve">1) koncesji, zezwolenia (uprawniającego do wykonywania czynności bankowych na podstawie ustawy Prawo bankowe), licencji lub dokumentu potwierdzającego, że wykonawca jest wpisany do jednego z rejestrów zawodowych lub handlowych, prowadzonych w państwie członkowskim Unii Europejskiej, w którym wykonawca ma siedzibę lub miejsce zamieszkania; 2) 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Pr="007A2B97">
        <w:rPr>
          <w:rFonts w:ascii="Times New Roman" w:eastAsia="Times New Roman" w:hAnsi="Times New Roman" w:cs="Times New Roman"/>
          <w:sz w:val="24"/>
          <w:szCs w:val="24"/>
          <w:lang w:eastAsia="pl-PL"/>
        </w:rPr>
        <w:br/>
      </w:r>
      <w:r w:rsidRPr="007A2B97">
        <w:rPr>
          <w:rFonts w:ascii="Times New Roman" w:eastAsia="Times New Roman" w:hAnsi="Times New Roman" w:cs="Times New Roman"/>
          <w:b/>
          <w:bCs/>
          <w:sz w:val="24"/>
          <w:szCs w:val="24"/>
          <w:lang w:eastAsia="pl-PL"/>
        </w:rPr>
        <w:t>III.5.2) W ZAKRESIE KRYTERIÓW SELEKCJI:</w:t>
      </w:r>
      <w:r w:rsidRPr="007A2B97">
        <w:rPr>
          <w:rFonts w:ascii="Times New Roman" w:eastAsia="Times New Roman" w:hAnsi="Times New Roman" w:cs="Times New Roman"/>
          <w:sz w:val="24"/>
          <w:szCs w:val="24"/>
          <w:lang w:eastAsia="pl-PL"/>
        </w:rPr>
        <w:t xml:space="preserve"> </w:t>
      </w:r>
      <w:r w:rsidRPr="007A2B97">
        <w:rPr>
          <w:rFonts w:ascii="Times New Roman" w:eastAsia="Times New Roman" w:hAnsi="Times New Roman" w:cs="Times New Roman"/>
          <w:sz w:val="24"/>
          <w:szCs w:val="24"/>
          <w:lang w:eastAsia="pl-PL"/>
        </w:rPr>
        <w:br/>
      </w:r>
      <w:r w:rsidRPr="007A2B9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b/>
          <w:bCs/>
          <w:sz w:val="24"/>
          <w:szCs w:val="24"/>
          <w:lang w:eastAsia="pl-PL"/>
        </w:rPr>
        <w:t xml:space="preserve">III.7) INNE DOKUMENTY NIE WYMIENIONE W pkt III.3) - III.6) </w:t>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sz w:val="24"/>
          <w:szCs w:val="24"/>
          <w:u w:val="single"/>
          <w:lang w:eastAsia="pl-PL"/>
        </w:rPr>
        <w:t xml:space="preserve">SEKCJA IV: PROCEDURA </w:t>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b/>
          <w:bCs/>
          <w:sz w:val="24"/>
          <w:szCs w:val="24"/>
          <w:lang w:eastAsia="pl-PL"/>
        </w:rPr>
        <w:t xml:space="preserve">IV.1) OPIS </w:t>
      </w:r>
      <w:r w:rsidRPr="007A2B97">
        <w:rPr>
          <w:rFonts w:ascii="Times New Roman" w:eastAsia="Times New Roman" w:hAnsi="Times New Roman" w:cs="Times New Roman"/>
          <w:sz w:val="24"/>
          <w:szCs w:val="24"/>
          <w:lang w:eastAsia="pl-PL"/>
        </w:rPr>
        <w:br/>
      </w:r>
      <w:r w:rsidRPr="007A2B97">
        <w:rPr>
          <w:rFonts w:ascii="Times New Roman" w:eastAsia="Times New Roman" w:hAnsi="Times New Roman" w:cs="Times New Roman"/>
          <w:b/>
          <w:bCs/>
          <w:sz w:val="24"/>
          <w:szCs w:val="24"/>
          <w:lang w:eastAsia="pl-PL"/>
        </w:rPr>
        <w:t xml:space="preserve">IV.1.1) Tryb udzielenia zamówienia: </w:t>
      </w:r>
      <w:r w:rsidRPr="007A2B97">
        <w:rPr>
          <w:rFonts w:ascii="Times New Roman" w:eastAsia="Times New Roman" w:hAnsi="Times New Roman" w:cs="Times New Roman"/>
          <w:sz w:val="24"/>
          <w:szCs w:val="24"/>
          <w:lang w:eastAsia="pl-PL"/>
        </w:rPr>
        <w:t xml:space="preserve">Przetarg nieograniczony </w:t>
      </w:r>
      <w:r w:rsidRPr="007A2B97">
        <w:rPr>
          <w:rFonts w:ascii="Times New Roman" w:eastAsia="Times New Roman" w:hAnsi="Times New Roman" w:cs="Times New Roman"/>
          <w:sz w:val="24"/>
          <w:szCs w:val="24"/>
          <w:lang w:eastAsia="pl-PL"/>
        </w:rPr>
        <w:br/>
      </w:r>
      <w:r w:rsidRPr="007A2B97">
        <w:rPr>
          <w:rFonts w:ascii="Times New Roman" w:eastAsia="Times New Roman" w:hAnsi="Times New Roman" w:cs="Times New Roman"/>
          <w:b/>
          <w:bCs/>
          <w:sz w:val="24"/>
          <w:szCs w:val="24"/>
          <w:lang w:eastAsia="pl-PL"/>
        </w:rPr>
        <w:t>IV.1.2) Zamawiający żąda wniesienia wadium:</w:t>
      </w:r>
      <w:r w:rsidRPr="007A2B97">
        <w:rPr>
          <w:rFonts w:ascii="Times New Roman" w:eastAsia="Times New Roman" w:hAnsi="Times New Roman" w:cs="Times New Roman"/>
          <w:sz w:val="24"/>
          <w:szCs w:val="24"/>
          <w:lang w:eastAsia="pl-PL"/>
        </w:rPr>
        <w:t xml:space="preserve"> </w:t>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sz w:val="24"/>
          <w:szCs w:val="24"/>
          <w:lang w:eastAsia="pl-PL"/>
        </w:rPr>
        <w:t xml:space="preserve">Nie </w:t>
      </w:r>
      <w:r w:rsidRPr="007A2B97">
        <w:rPr>
          <w:rFonts w:ascii="Times New Roman" w:eastAsia="Times New Roman" w:hAnsi="Times New Roman" w:cs="Times New Roman"/>
          <w:sz w:val="24"/>
          <w:szCs w:val="24"/>
          <w:lang w:eastAsia="pl-PL"/>
        </w:rPr>
        <w:br/>
        <w:t xml:space="preserve">Informacja na temat wadium </w:t>
      </w:r>
      <w:r w:rsidRPr="007A2B97">
        <w:rPr>
          <w:rFonts w:ascii="Times New Roman" w:eastAsia="Times New Roman" w:hAnsi="Times New Roman" w:cs="Times New Roman"/>
          <w:sz w:val="24"/>
          <w:szCs w:val="24"/>
          <w:lang w:eastAsia="pl-PL"/>
        </w:rPr>
        <w:br/>
      </w:r>
      <w:r w:rsidRPr="007A2B97">
        <w:rPr>
          <w:rFonts w:ascii="Times New Roman" w:eastAsia="Times New Roman" w:hAnsi="Times New Roman" w:cs="Times New Roman"/>
          <w:b/>
          <w:bCs/>
          <w:sz w:val="24"/>
          <w:szCs w:val="24"/>
          <w:lang w:eastAsia="pl-PL"/>
        </w:rPr>
        <w:t>IV.1.3) Przewiduje się udzielenie zaliczek na poczet wykonania zamówienia:</w:t>
      </w:r>
      <w:r w:rsidRPr="007A2B97">
        <w:rPr>
          <w:rFonts w:ascii="Times New Roman" w:eastAsia="Times New Roman" w:hAnsi="Times New Roman" w:cs="Times New Roman"/>
          <w:sz w:val="24"/>
          <w:szCs w:val="24"/>
          <w:lang w:eastAsia="pl-PL"/>
        </w:rPr>
        <w:t xml:space="preserve"> </w:t>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sz w:val="24"/>
          <w:szCs w:val="24"/>
          <w:lang w:eastAsia="pl-PL"/>
        </w:rPr>
        <w:t xml:space="preserve">Nie </w:t>
      </w:r>
      <w:r w:rsidRPr="007A2B97">
        <w:rPr>
          <w:rFonts w:ascii="Times New Roman" w:eastAsia="Times New Roman" w:hAnsi="Times New Roman" w:cs="Times New Roman"/>
          <w:sz w:val="24"/>
          <w:szCs w:val="24"/>
          <w:lang w:eastAsia="pl-PL"/>
        </w:rPr>
        <w:br/>
        <w:t xml:space="preserve">Należy podać informacje na temat udzielania zaliczek: </w:t>
      </w:r>
      <w:r w:rsidRPr="007A2B97">
        <w:rPr>
          <w:rFonts w:ascii="Times New Roman" w:eastAsia="Times New Roman" w:hAnsi="Times New Roman" w:cs="Times New Roman"/>
          <w:sz w:val="24"/>
          <w:szCs w:val="24"/>
          <w:lang w:eastAsia="pl-PL"/>
        </w:rPr>
        <w:br/>
      </w:r>
      <w:r w:rsidRPr="007A2B9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sz w:val="24"/>
          <w:szCs w:val="24"/>
          <w:lang w:eastAsia="pl-PL"/>
        </w:rPr>
        <w:t xml:space="preserve">Nie </w:t>
      </w:r>
      <w:r w:rsidRPr="007A2B9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7A2B97">
        <w:rPr>
          <w:rFonts w:ascii="Times New Roman" w:eastAsia="Times New Roman" w:hAnsi="Times New Roman" w:cs="Times New Roman"/>
          <w:sz w:val="24"/>
          <w:szCs w:val="24"/>
          <w:lang w:eastAsia="pl-PL"/>
        </w:rPr>
        <w:br/>
        <w:t xml:space="preserve">Nie </w:t>
      </w:r>
      <w:r w:rsidRPr="007A2B97">
        <w:rPr>
          <w:rFonts w:ascii="Times New Roman" w:eastAsia="Times New Roman" w:hAnsi="Times New Roman" w:cs="Times New Roman"/>
          <w:sz w:val="24"/>
          <w:szCs w:val="24"/>
          <w:lang w:eastAsia="pl-PL"/>
        </w:rPr>
        <w:br/>
      </w:r>
      <w:r w:rsidRPr="007A2B97">
        <w:rPr>
          <w:rFonts w:ascii="Times New Roman" w:eastAsia="Times New Roman" w:hAnsi="Times New Roman" w:cs="Times New Roman"/>
          <w:sz w:val="24"/>
          <w:szCs w:val="24"/>
          <w:lang w:eastAsia="pl-PL"/>
        </w:rPr>
        <w:lastRenderedPageBreak/>
        <w:t xml:space="preserve">Informacje dodatkowe: </w:t>
      </w:r>
      <w:r w:rsidRPr="007A2B97">
        <w:rPr>
          <w:rFonts w:ascii="Times New Roman" w:eastAsia="Times New Roman" w:hAnsi="Times New Roman" w:cs="Times New Roman"/>
          <w:sz w:val="24"/>
          <w:szCs w:val="24"/>
          <w:lang w:eastAsia="pl-PL"/>
        </w:rPr>
        <w:br/>
      </w:r>
      <w:r w:rsidRPr="007A2B97">
        <w:rPr>
          <w:rFonts w:ascii="Times New Roman" w:eastAsia="Times New Roman" w:hAnsi="Times New Roman" w:cs="Times New Roman"/>
          <w:b/>
          <w:bCs/>
          <w:sz w:val="24"/>
          <w:szCs w:val="24"/>
          <w:lang w:eastAsia="pl-PL"/>
        </w:rPr>
        <w:t xml:space="preserve">IV.1.5.) Wymaga się złożenia oferty wariantowej: </w:t>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sz w:val="24"/>
          <w:szCs w:val="24"/>
          <w:lang w:eastAsia="pl-PL"/>
        </w:rPr>
        <w:t xml:space="preserve">Nie </w:t>
      </w:r>
      <w:r w:rsidRPr="007A2B97">
        <w:rPr>
          <w:rFonts w:ascii="Times New Roman" w:eastAsia="Times New Roman" w:hAnsi="Times New Roman" w:cs="Times New Roman"/>
          <w:sz w:val="24"/>
          <w:szCs w:val="24"/>
          <w:lang w:eastAsia="pl-PL"/>
        </w:rPr>
        <w:br/>
        <w:t xml:space="preserve">Dopuszcza się złożenie oferty wariantowej </w:t>
      </w:r>
      <w:r w:rsidRPr="007A2B97">
        <w:rPr>
          <w:rFonts w:ascii="Times New Roman" w:eastAsia="Times New Roman" w:hAnsi="Times New Roman" w:cs="Times New Roman"/>
          <w:sz w:val="24"/>
          <w:szCs w:val="24"/>
          <w:lang w:eastAsia="pl-PL"/>
        </w:rPr>
        <w:br/>
        <w:t xml:space="preserve">Nie </w:t>
      </w:r>
      <w:r w:rsidRPr="007A2B9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7A2B97">
        <w:rPr>
          <w:rFonts w:ascii="Times New Roman" w:eastAsia="Times New Roman" w:hAnsi="Times New Roman" w:cs="Times New Roman"/>
          <w:sz w:val="24"/>
          <w:szCs w:val="24"/>
          <w:lang w:eastAsia="pl-PL"/>
        </w:rPr>
        <w:br/>
        <w:t xml:space="preserve">Nie </w:t>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A2B97">
        <w:rPr>
          <w:rFonts w:ascii="Times New Roman" w:eastAsia="Times New Roman" w:hAnsi="Times New Roman" w:cs="Times New Roman"/>
          <w:sz w:val="24"/>
          <w:szCs w:val="24"/>
          <w:lang w:eastAsia="pl-PL"/>
        </w:rPr>
        <w:br/>
      </w:r>
      <w:r w:rsidRPr="007A2B9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sz w:val="24"/>
          <w:szCs w:val="24"/>
          <w:lang w:eastAsia="pl-PL"/>
        </w:rPr>
        <w:t xml:space="preserve">Liczba wykonawców   </w:t>
      </w:r>
      <w:r w:rsidRPr="007A2B97">
        <w:rPr>
          <w:rFonts w:ascii="Times New Roman" w:eastAsia="Times New Roman" w:hAnsi="Times New Roman" w:cs="Times New Roman"/>
          <w:sz w:val="24"/>
          <w:szCs w:val="24"/>
          <w:lang w:eastAsia="pl-PL"/>
        </w:rPr>
        <w:br/>
        <w:t xml:space="preserve">Przewidywana minimalna liczba wykonawców </w:t>
      </w:r>
      <w:r w:rsidRPr="007A2B97">
        <w:rPr>
          <w:rFonts w:ascii="Times New Roman" w:eastAsia="Times New Roman" w:hAnsi="Times New Roman" w:cs="Times New Roman"/>
          <w:sz w:val="24"/>
          <w:szCs w:val="24"/>
          <w:lang w:eastAsia="pl-PL"/>
        </w:rPr>
        <w:br/>
        <w:t xml:space="preserve">Maksymalna liczba wykonawców   </w:t>
      </w:r>
      <w:r w:rsidRPr="007A2B97">
        <w:rPr>
          <w:rFonts w:ascii="Times New Roman" w:eastAsia="Times New Roman" w:hAnsi="Times New Roman" w:cs="Times New Roman"/>
          <w:sz w:val="24"/>
          <w:szCs w:val="24"/>
          <w:lang w:eastAsia="pl-PL"/>
        </w:rPr>
        <w:br/>
        <w:t xml:space="preserve">Kryteria selekcji wykonawców: </w:t>
      </w:r>
      <w:r w:rsidRPr="007A2B97">
        <w:rPr>
          <w:rFonts w:ascii="Times New Roman" w:eastAsia="Times New Roman" w:hAnsi="Times New Roman" w:cs="Times New Roman"/>
          <w:sz w:val="24"/>
          <w:szCs w:val="24"/>
          <w:lang w:eastAsia="pl-PL"/>
        </w:rPr>
        <w:br/>
      </w:r>
      <w:r w:rsidRPr="007A2B97">
        <w:rPr>
          <w:rFonts w:ascii="Times New Roman" w:eastAsia="Times New Roman" w:hAnsi="Times New Roman" w:cs="Times New Roman"/>
          <w:b/>
          <w:bCs/>
          <w:sz w:val="24"/>
          <w:szCs w:val="24"/>
          <w:lang w:eastAsia="pl-PL"/>
        </w:rPr>
        <w:t xml:space="preserve">IV.1.7) Informacje na temat umowy ramowej lub dynamicznego systemu zakupów: </w:t>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sz w:val="24"/>
          <w:szCs w:val="24"/>
          <w:lang w:eastAsia="pl-PL"/>
        </w:rPr>
        <w:t xml:space="preserve">Umowa ramowa będzie zawarta: </w:t>
      </w:r>
      <w:r w:rsidRPr="007A2B97">
        <w:rPr>
          <w:rFonts w:ascii="Times New Roman" w:eastAsia="Times New Roman" w:hAnsi="Times New Roman" w:cs="Times New Roman"/>
          <w:sz w:val="24"/>
          <w:szCs w:val="24"/>
          <w:lang w:eastAsia="pl-PL"/>
        </w:rPr>
        <w:br/>
        <w:t xml:space="preserve">Czy przewiduje się ograniczenie liczby uczestników umowy ramowej: </w:t>
      </w:r>
      <w:r w:rsidRPr="007A2B97">
        <w:rPr>
          <w:rFonts w:ascii="Times New Roman" w:eastAsia="Times New Roman" w:hAnsi="Times New Roman" w:cs="Times New Roman"/>
          <w:sz w:val="24"/>
          <w:szCs w:val="24"/>
          <w:lang w:eastAsia="pl-PL"/>
        </w:rPr>
        <w:br/>
        <w:t xml:space="preserve">Przewidziana maksymalna liczba uczestników umowy ramowej: </w:t>
      </w:r>
      <w:r w:rsidRPr="007A2B97">
        <w:rPr>
          <w:rFonts w:ascii="Times New Roman" w:eastAsia="Times New Roman" w:hAnsi="Times New Roman" w:cs="Times New Roman"/>
          <w:sz w:val="24"/>
          <w:szCs w:val="24"/>
          <w:lang w:eastAsia="pl-PL"/>
        </w:rPr>
        <w:br/>
        <w:t xml:space="preserve">Informacje dodatkowe: </w:t>
      </w:r>
      <w:r w:rsidRPr="007A2B97">
        <w:rPr>
          <w:rFonts w:ascii="Times New Roman" w:eastAsia="Times New Roman" w:hAnsi="Times New Roman" w:cs="Times New Roman"/>
          <w:sz w:val="24"/>
          <w:szCs w:val="24"/>
          <w:lang w:eastAsia="pl-PL"/>
        </w:rPr>
        <w:br/>
        <w:t xml:space="preserve">Zamówienie obejmuje ustanowienie dynamicznego systemu zakupów: </w:t>
      </w:r>
      <w:r w:rsidRPr="007A2B97">
        <w:rPr>
          <w:rFonts w:ascii="Times New Roman" w:eastAsia="Times New Roman" w:hAnsi="Times New Roman" w:cs="Times New Roman"/>
          <w:sz w:val="24"/>
          <w:szCs w:val="24"/>
          <w:lang w:eastAsia="pl-PL"/>
        </w:rPr>
        <w:br/>
        <w:t xml:space="preserve">Nie </w:t>
      </w:r>
      <w:r w:rsidRPr="007A2B97">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7A2B97">
        <w:rPr>
          <w:rFonts w:ascii="Times New Roman" w:eastAsia="Times New Roman" w:hAnsi="Times New Roman" w:cs="Times New Roman"/>
          <w:sz w:val="24"/>
          <w:szCs w:val="24"/>
          <w:lang w:eastAsia="pl-PL"/>
        </w:rPr>
        <w:br/>
        <w:t xml:space="preserve">Informacje dodatkowe: </w:t>
      </w:r>
      <w:r w:rsidRPr="007A2B9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7A2B97">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A2B97">
        <w:rPr>
          <w:rFonts w:ascii="Times New Roman" w:eastAsia="Times New Roman" w:hAnsi="Times New Roman" w:cs="Times New Roman"/>
          <w:sz w:val="24"/>
          <w:szCs w:val="24"/>
          <w:lang w:eastAsia="pl-PL"/>
        </w:rPr>
        <w:br/>
      </w:r>
      <w:r w:rsidRPr="007A2B97">
        <w:rPr>
          <w:rFonts w:ascii="Times New Roman" w:eastAsia="Times New Roman" w:hAnsi="Times New Roman" w:cs="Times New Roman"/>
          <w:b/>
          <w:bCs/>
          <w:sz w:val="24"/>
          <w:szCs w:val="24"/>
          <w:lang w:eastAsia="pl-PL"/>
        </w:rPr>
        <w:t xml:space="preserve">IV.1.8) Aukcja elektroniczna </w:t>
      </w:r>
      <w:r w:rsidRPr="007A2B97">
        <w:rPr>
          <w:rFonts w:ascii="Times New Roman" w:eastAsia="Times New Roman" w:hAnsi="Times New Roman" w:cs="Times New Roman"/>
          <w:sz w:val="24"/>
          <w:szCs w:val="24"/>
          <w:lang w:eastAsia="pl-PL"/>
        </w:rPr>
        <w:br/>
      </w:r>
      <w:r w:rsidRPr="007A2B97">
        <w:rPr>
          <w:rFonts w:ascii="Times New Roman" w:eastAsia="Times New Roman" w:hAnsi="Times New Roman" w:cs="Times New Roman"/>
          <w:b/>
          <w:bCs/>
          <w:sz w:val="24"/>
          <w:szCs w:val="24"/>
          <w:lang w:eastAsia="pl-PL"/>
        </w:rPr>
        <w:t xml:space="preserve">Przewidziane jest przeprowadzenie aukcji elektronicznej </w:t>
      </w:r>
      <w:r w:rsidRPr="007A2B97">
        <w:rPr>
          <w:rFonts w:ascii="Times New Roman" w:eastAsia="Times New Roman" w:hAnsi="Times New Roman" w:cs="Times New Roman"/>
          <w:i/>
          <w:iCs/>
          <w:sz w:val="24"/>
          <w:szCs w:val="24"/>
          <w:lang w:eastAsia="pl-PL"/>
        </w:rPr>
        <w:t xml:space="preserve">(przetarg nieograniczony, przetarg ograniczony, negocjacje z ogłoszeniem) </w:t>
      </w:r>
      <w:r w:rsidRPr="007A2B97">
        <w:rPr>
          <w:rFonts w:ascii="Times New Roman" w:eastAsia="Times New Roman" w:hAnsi="Times New Roman" w:cs="Times New Roman"/>
          <w:sz w:val="24"/>
          <w:szCs w:val="24"/>
          <w:lang w:eastAsia="pl-PL"/>
        </w:rPr>
        <w:t xml:space="preserve">Nie </w:t>
      </w:r>
      <w:r w:rsidRPr="007A2B97">
        <w:rPr>
          <w:rFonts w:ascii="Times New Roman" w:eastAsia="Times New Roman" w:hAnsi="Times New Roman" w:cs="Times New Roman"/>
          <w:sz w:val="24"/>
          <w:szCs w:val="24"/>
          <w:lang w:eastAsia="pl-PL"/>
        </w:rPr>
        <w:br/>
        <w:t xml:space="preserve">Należy podać adres strony internetowej, na której aukcja będzie prowadzona: </w:t>
      </w:r>
      <w:r w:rsidRPr="007A2B97">
        <w:rPr>
          <w:rFonts w:ascii="Times New Roman" w:eastAsia="Times New Roman" w:hAnsi="Times New Roman" w:cs="Times New Roman"/>
          <w:sz w:val="24"/>
          <w:szCs w:val="24"/>
          <w:lang w:eastAsia="pl-PL"/>
        </w:rPr>
        <w:br/>
      </w:r>
      <w:r w:rsidRPr="007A2B9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A2B97">
        <w:rPr>
          <w:rFonts w:ascii="Times New Roman" w:eastAsia="Times New Roman" w:hAnsi="Times New Roman" w:cs="Times New Roman"/>
          <w:sz w:val="24"/>
          <w:szCs w:val="24"/>
          <w:lang w:eastAsia="pl-PL"/>
        </w:rPr>
        <w:br/>
      </w:r>
      <w:r w:rsidRPr="007A2B9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7A2B97">
        <w:rPr>
          <w:rFonts w:ascii="Times New Roman" w:eastAsia="Times New Roman" w:hAnsi="Times New Roman" w:cs="Times New Roman"/>
          <w:sz w:val="24"/>
          <w:szCs w:val="24"/>
          <w:lang w:eastAsia="pl-PL"/>
        </w:rPr>
        <w:t xml:space="preserve"> </w:t>
      </w:r>
      <w:r w:rsidRPr="007A2B9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7A2B97">
        <w:rPr>
          <w:rFonts w:ascii="Times New Roman" w:eastAsia="Times New Roman" w:hAnsi="Times New Roman" w:cs="Times New Roman"/>
          <w:sz w:val="24"/>
          <w:szCs w:val="24"/>
          <w:lang w:eastAsia="pl-PL"/>
        </w:rPr>
        <w:br/>
        <w:t xml:space="preserve">Informacje dotyczące przebiegu aukcji elektronicznej: </w:t>
      </w:r>
      <w:r w:rsidRPr="007A2B9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7A2B9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7A2B97">
        <w:rPr>
          <w:rFonts w:ascii="Times New Roman" w:eastAsia="Times New Roman" w:hAnsi="Times New Roman" w:cs="Times New Roman"/>
          <w:sz w:val="24"/>
          <w:szCs w:val="24"/>
          <w:lang w:eastAsia="pl-PL"/>
        </w:rPr>
        <w:br/>
        <w:t xml:space="preserve">Wymagania dotyczące rejestracji i identyfikacji wykonawców w aukcji elektronicznej: </w:t>
      </w:r>
      <w:r w:rsidRPr="007A2B97">
        <w:rPr>
          <w:rFonts w:ascii="Times New Roman" w:eastAsia="Times New Roman" w:hAnsi="Times New Roman" w:cs="Times New Roman"/>
          <w:sz w:val="24"/>
          <w:szCs w:val="24"/>
          <w:lang w:eastAsia="pl-PL"/>
        </w:rPr>
        <w:br/>
        <w:t xml:space="preserve">Informacje o liczbie etapów aukcji elektronicznej i czasie ich trwania: </w:t>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sz w:val="24"/>
          <w:szCs w:val="24"/>
          <w:lang w:eastAsia="pl-PL"/>
        </w:rPr>
        <w:t xml:space="preserve">Czas trwania: </w:t>
      </w:r>
      <w:r w:rsidRPr="007A2B97">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7A2B97">
        <w:rPr>
          <w:rFonts w:ascii="Times New Roman" w:eastAsia="Times New Roman" w:hAnsi="Times New Roman" w:cs="Times New Roman"/>
          <w:sz w:val="24"/>
          <w:szCs w:val="24"/>
          <w:lang w:eastAsia="pl-PL"/>
        </w:rPr>
        <w:br/>
        <w:t xml:space="preserve">Warunki zamknięcia aukcji elektronicznej: </w:t>
      </w:r>
      <w:r w:rsidRPr="007A2B97">
        <w:rPr>
          <w:rFonts w:ascii="Times New Roman" w:eastAsia="Times New Roman" w:hAnsi="Times New Roman" w:cs="Times New Roman"/>
          <w:sz w:val="24"/>
          <w:szCs w:val="24"/>
          <w:lang w:eastAsia="pl-PL"/>
        </w:rPr>
        <w:br/>
      </w:r>
      <w:r w:rsidRPr="007A2B97">
        <w:rPr>
          <w:rFonts w:ascii="Times New Roman" w:eastAsia="Times New Roman" w:hAnsi="Times New Roman" w:cs="Times New Roman"/>
          <w:b/>
          <w:bCs/>
          <w:sz w:val="24"/>
          <w:szCs w:val="24"/>
          <w:lang w:eastAsia="pl-PL"/>
        </w:rPr>
        <w:lastRenderedPageBreak/>
        <w:t xml:space="preserve">IV.2) KRYTERIA OCENY OFERT </w:t>
      </w:r>
      <w:r w:rsidRPr="007A2B97">
        <w:rPr>
          <w:rFonts w:ascii="Times New Roman" w:eastAsia="Times New Roman" w:hAnsi="Times New Roman" w:cs="Times New Roman"/>
          <w:sz w:val="24"/>
          <w:szCs w:val="24"/>
          <w:lang w:eastAsia="pl-PL"/>
        </w:rPr>
        <w:br/>
      </w:r>
      <w:r w:rsidRPr="007A2B97">
        <w:rPr>
          <w:rFonts w:ascii="Times New Roman" w:eastAsia="Times New Roman" w:hAnsi="Times New Roman" w:cs="Times New Roman"/>
          <w:b/>
          <w:bCs/>
          <w:sz w:val="24"/>
          <w:szCs w:val="24"/>
          <w:lang w:eastAsia="pl-PL"/>
        </w:rPr>
        <w:t xml:space="preserve">IV.2.1) Kryteria oceny ofert: </w:t>
      </w:r>
      <w:r w:rsidRPr="007A2B97">
        <w:rPr>
          <w:rFonts w:ascii="Times New Roman" w:eastAsia="Times New Roman" w:hAnsi="Times New Roman" w:cs="Times New Roman"/>
          <w:sz w:val="24"/>
          <w:szCs w:val="24"/>
          <w:lang w:eastAsia="pl-PL"/>
        </w:rPr>
        <w:br/>
      </w:r>
      <w:r w:rsidRPr="007A2B97">
        <w:rPr>
          <w:rFonts w:ascii="Times New Roman" w:eastAsia="Times New Roman" w:hAnsi="Times New Roman" w:cs="Times New Roman"/>
          <w:b/>
          <w:bCs/>
          <w:sz w:val="24"/>
          <w:szCs w:val="24"/>
          <w:lang w:eastAsia="pl-PL"/>
        </w:rPr>
        <w:t>IV.2.2) Kryteria</w:t>
      </w:r>
      <w:r w:rsidRPr="007A2B9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22"/>
        <w:gridCol w:w="1016"/>
      </w:tblGrid>
      <w:tr w:rsidR="007A2B97" w:rsidRPr="007A2B97" w:rsidTr="007A2B97">
        <w:tc>
          <w:tcPr>
            <w:tcW w:w="0" w:type="auto"/>
            <w:tcBorders>
              <w:top w:val="single" w:sz="6" w:space="0" w:color="000000"/>
              <w:left w:val="single" w:sz="6" w:space="0" w:color="000000"/>
              <w:bottom w:val="single" w:sz="6" w:space="0" w:color="000000"/>
              <w:right w:val="single" w:sz="6" w:space="0" w:color="000000"/>
            </w:tcBorders>
            <w:vAlign w:val="center"/>
            <w:hideMark/>
          </w:tcPr>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sz w:val="24"/>
                <w:szCs w:val="24"/>
                <w:lang w:eastAsia="pl-PL"/>
              </w:rPr>
              <w:t>Znaczenie</w:t>
            </w:r>
          </w:p>
        </w:tc>
      </w:tr>
      <w:tr w:rsidR="007A2B97" w:rsidRPr="007A2B97" w:rsidTr="007A2B97">
        <w:tc>
          <w:tcPr>
            <w:tcW w:w="0" w:type="auto"/>
            <w:tcBorders>
              <w:top w:val="single" w:sz="6" w:space="0" w:color="000000"/>
              <w:left w:val="single" w:sz="6" w:space="0" w:color="000000"/>
              <w:bottom w:val="single" w:sz="6" w:space="0" w:color="000000"/>
              <w:right w:val="single" w:sz="6" w:space="0" w:color="000000"/>
            </w:tcBorders>
            <w:vAlign w:val="center"/>
            <w:hideMark/>
          </w:tcPr>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sz w:val="24"/>
                <w:szCs w:val="24"/>
                <w:lang w:eastAsia="pl-PL"/>
              </w:rPr>
              <w:t>60,00</w:t>
            </w:r>
          </w:p>
        </w:tc>
      </w:tr>
      <w:tr w:rsidR="007A2B97" w:rsidRPr="007A2B97" w:rsidTr="007A2B97">
        <w:tc>
          <w:tcPr>
            <w:tcW w:w="0" w:type="auto"/>
            <w:tcBorders>
              <w:top w:val="single" w:sz="6" w:space="0" w:color="000000"/>
              <w:left w:val="single" w:sz="6" w:space="0" w:color="000000"/>
              <w:bottom w:val="single" w:sz="6" w:space="0" w:color="000000"/>
              <w:right w:val="single" w:sz="6" w:space="0" w:color="000000"/>
            </w:tcBorders>
            <w:vAlign w:val="center"/>
            <w:hideMark/>
          </w:tcPr>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sz w:val="24"/>
                <w:szCs w:val="24"/>
                <w:lang w:eastAsia="pl-PL"/>
              </w:rPr>
              <w:t xml:space="preserve">oprocentowanie środków pieniężnych na rachunkach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sz w:val="24"/>
                <w:szCs w:val="24"/>
                <w:lang w:eastAsia="pl-PL"/>
              </w:rPr>
              <w:t>20,00</w:t>
            </w:r>
          </w:p>
        </w:tc>
      </w:tr>
      <w:tr w:rsidR="007A2B97" w:rsidRPr="007A2B97" w:rsidTr="007A2B97">
        <w:tc>
          <w:tcPr>
            <w:tcW w:w="0" w:type="auto"/>
            <w:tcBorders>
              <w:top w:val="single" w:sz="6" w:space="0" w:color="000000"/>
              <w:left w:val="single" w:sz="6" w:space="0" w:color="000000"/>
              <w:bottom w:val="single" w:sz="6" w:space="0" w:color="000000"/>
              <w:right w:val="single" w:sz="6" w:space="0" w:color="000000"/>
            </w:tcBorders>
            <w:vAlign w:val="center"/>
            <w:hideMark/>
          </w:tcPr>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sz w:val="24"/>
                <w:szCs w:val="24"/>
                <w:lang w:eastAsia="pl-PL"/>
              </w:rPr>
              <w:t>oprocentowanie kredytu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sz w:val="24"/>
                <w:szCs w:val="24"/>
                <w:lang w:eastAsia="pl-PL"/>
              </w:rPr>
              <w:t>20,00</w:t>
            </w:r>
          </w:p>
        </w:tc>
      </w:tr>
    </w:tbl>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sz w:val="24"/>
          <w:szCs w:val="24"/>
          <w:lang w:eastAsia="pl-PL"/>
        </w:rPr>
        <w:br/>
      </w:r>
      <w:r w:rsidRPr="007A2B97">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7A2B97">
        <w:rPr>
          <w:rFonts w:ascii="Times New Roman" w:eastAsia="Times New Roman" w:hAnsi="Times New Roman" w:cs="Times New Roman"/>
          <w:b/>
          <w:bCs/>
          <w:sz w:val="24"/>
          <w:szCs w:val="24"/>
          <w:lang w:eastAsia="pl-PL"/>
        </w:rPr>
        <w:t>Pzp</w:t>
      </w:r>
      <w:proofErr w:type="spellEnd"/>
      <w:r w:rsidRPr="007A2B97">
        <w:rPr>
          <w:rFonts w:ascii="Times New Roman" w:eastAsia="Times New Roman" w:hAnsi="Times New Roman" w:cs="Times New Roman"/>
          <w:b/>
          <w:bCs/>
          <w:sz w:val="24"/>
          <w:szCs w:val="24"/>
          <w:lang w:eastAsia="pl-PL"/>
        </w:rPr>
        <w:t xml:space="preserve"> </w:t>
      </w:r>
      <w:r w:rsidRPr="007A2B97">
        <w:rPr>
          <w:rFonts w:ascii="Times New Roman" w:eastAsia="Times New Roman" w:hAnsi="Times New Roman" w:cs="Times New Roman"/>
          <w:sz w:val="24"/>
          <w:szCs w:val="24"/>
          <w:lang w:eastAsia="pl-PL"/>
        </w:rPr>
        <w:t xml:space="preserve">(przetarg nieograniczony) </w:t>
      </w:r>
      <w:r w:rsidRPr="007A2B97">
        <w:rPr>
          <w:rFonts w:ascii="Times New Roman" w:eastAsia="Times New Roman" w:hAnsi="Times New Roman" w:cs="Times New Roman"/>
          <w:sz w:val="24"/>
          <w:szCs w:val="24"/>
          <w:lang w:eastAsia="pl-PL"/>
        </w:rPr>
        <w:br/>
        <w:t xml:space="preserve">Tak </w:t>
      </w:r>
      <w:r w:rsidRPr="007A2B97">
        <w:rPr>
          <w:rFonts w:ascii="Times New Roman" w:eastAsia="Times New Roman" w:hAnsi="Times New Roman" w:cs="Times New Roman"/>
          <w:sz w:val="24"/>
          <w:szCs w:val="24"/>
          <w:lang w:eastAsia="pl-PL"/>
        </w:rPr>
        <w:br/>
      </w:r>
      <w:r w:rsidRPr="007A2B97">
        <w:rPr>
          <w:rFonts w:ascii="Times New Roman" w:eastAsia="Times New Roman" w:hAnsi="Times New Roman" w:cs="Times New Roman"/>
          <w:b/>
          <w:bCs/>
          <w:sz w:val="24"/>
          <w:szCs w:val="24"/>
          <w:lang w:eastAsia="pl-PL"/>
        </w:rPr>
        <w:t xml:space="preserve">IV.3) Negocjacje z ogłoszeniem, dialog konkurencyjny, partnerstwo innowacyjne </w:t>
      </w:r>
      <w:r w:rsidRPr="007A2B97">
        <w:rPr>
          <w:rFonts w:ascii="Times New Roman" w:eastAsia="Times New Roman" w:hAnsi="Times New Roman" w:cs="Times New Roman"/>
          <w:sz w:val="24"/>
          <w:szCs w:val="24"/>
          <w:lang w:eastAsia="pl-PL"/>
        </w:rPr>
        <w:br/>
      </w:r>
      <w:r w:rsidRPr="007A2B97">
        <w:rPr>
          <w:rFonts w:ascii="Times New Roman" w:eastAsia="Times New Roman" w:hAnsi="Times New Roman" w:cs="Times New Roman"/>
          <w:b/>
          <w:bCs/>
          <w:sz w:val="24"/>
          <w:szCs w:val="24"/>
          <w:lang w:eastAsia="pl-PL"/>
        </w:rPr>
        <w:t>IV.3.1) Informacje na temat negocjacji z ogłoszeniem</w:t>
      </w:r>
      <w:r w:rsidRPr="007A2B97">
        <w:rPr>
          <w:rFonts w:ascii="Times New Roman" w:eastAsia="Times New Roman" w:hAnsi="Times New Roman" w:cs="Times New Roman"/>
          <w:sz w:val="24"/>
          <w:szCs w:val="24"/>
          <w:lang w:eastAsia="pl-PL"/>
        </w:rPr>
        <w:t xml:space="preserve"> </w:t>
      </w:r>
      <w:r w:rsidRPr="007A2B97">
        <w:rPr>
          <w:rFonts w:ascii="Times New Roman" w:eastAsia="Times New Roman" w:hAnsi="Times New Roman" w:cs="Times New Roman"/>
          <w:sz w:val="24"/>
          <w:szCs w:val="24"/>
          <w:lang w:eastAsia="pl-PL"/>
        </w:rPr>
        <w:br/>
        <w:t xml:space="preserve">Minimalne wymagania, które muszą spełniać wszystkie oferty: </w:t>
      </w:r>
      <w:r w:rsidRPr="007A2B9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7A2B97">
        <w:rPr>
          <w:rFonts w:ascii="Times New Roman" w:eastAsia="Times New Roman" w:hAnsi="Times New Roman" w:cs="Times New Roman"/>
          <w:sz w:val="24"/>
          <w:szCs w:val="24"/>
          <w:lang w:eastAsia="pl-PL"/>
        </w:rPr>
        <w:br/>
        <w:t xml:space="preserve">Przewidziany jest podział negocjacji na etapy w celu ograniczenia liczby ofert: </w:t>
      </w:r>
      <w:r w:rsidRPr="007A2B97">
        <w:rPr>
          <w:rFonts w:ascii="Times New Roman" w:eastAsia="Times New Roman" w:hAnsi="Times New Roman" w:cs="Times New Roman"/>
          <w:sz w:val="24"/>
          <w:szCs w:val="24"/>
          <w:lang w:eastAsia="pl-PL"/>
        </w:rPr>
        <w:br/>
        <w:t xml:space="preserve">Należy podać informacje na temat etapów negocjacji (w tym liczbę etapów): </w:t>
      </w:r>
      <w:r w:rsidRPr="007A2B97">
        <w:rPr>
          <w:rFonts w:ascii="Times New Roman" w:eastAsia="Times New Roman" w:hAnsi="Times New Roman" w:cs="Times New Roman"/>
          <w:sz w:val="24"/>
          <w:szCs w:val="24"/>
          <w:lang w:eastAsia="pl-PL"/>
        </w:rPr>
        <w:br/>
        <w:t xml:space="preserve">Informacje dodatkowe </w:t>
      </w:r>
      <w:r w:rsidRPr="007A2B97">
        <w:rPr>
          <w:rFonts w:ascii="Times New Roman" w:eastAsia="Times New Roman" w:hAnsi="Times New Roman" w:cs="Times New Roman"/>
          <w:sz w:val="24"/>
          <w:szCs w:val="24"/>
          <w:lang w:eastAsia="pl-PL"/>
        </w:rPr>
        <w:br/>
      </w:r>
      <w:r w:rsidRPr="007A2B97">
        <w:rPr>
          <w:rFonts w:ascii="Times New Roman" w:eastAsia="Times New Roman" w:hAnsi="Times New Roman" w:cs="Times New Roman"/>
          <w:b/>
          <w:bCs/>
          <w:sz w:val="24"/>
          <w:szCs w:val="24"/>
          <w:lang w:eastAsia="pl-PL"/>
        </w:rPr>
        <w:t>IV.3.2) Informacje na temat dialogu konkurencyjnego</w:t>
      </w:r>
      <w:r w:rsidRPr="007A2B97">
        <w:rPr>
          <w:rFonts w:ascii="Times New Roman" w:eastAsia="Times New Roman" w:hAnsi="Times New Roman" w:cs="Times New Roman"/>
          <w:sz w:val="24"/>
          <w:szCs w:val="24"/>
          <w:lang w:eastAsia="pl-PL"/>
        </w:rPr>
        <w:t xml:space="preserve"> </w:t>
      </w:r>
      <w:r w:rsidRPr="007A2B9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A2B9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7A2B97">
        <w:rPr>
          <w:rFonts w:ascii="Times New Roman" w:eastAsia="Times New Roman" w:hAnsi="Times New Roman" w:cs="Times New Roman"/>
          <w:sz w:val="24"/>
          <w:szCs w:val="24"/>
          <w:lang w:eastAsia="pl-PL"/>
        </w:rPr>
        <w:br/>
        <w:t xml:space="preserve">Wstępny harmonogram postępowania: </w:t>
      </w:r>
      <w:r w:rsidRPr="007A2B97">
        <w:rPr>
          <w:rFonts w:ascii="Times New Roman" w:eastAsia="Times New Roman" w:hAnsi="Times New Roman" w:cs="Times New Roman"/>
          <w:sz w:val="24"/>
          <w:szCs w:val="24"/>
          <w:lang w:eastAsia="pl-PL"/>
        </w:rPr>
        <w:br/>
        <w:t xml:space="preserve">Podział dialogu na etapy w celu ograniczenia liczby rozwiązań: </w:t>
      </w:r>
      <w:r w:rsidRPr="007A2B97">
        <w:rPr>
          <w:rFonts w:ascii="Times New Roman" w:eastAsia="Times New Roman" w:hAnsi="Times New Roman" w:cs="Times New Roman"/>
          <w:sz w:val="24"/>
          <w:szCs w:val="24"/>
          <w:lang w:eastAsia="pl-PL"/>
        </w:rPr>
        <w:br/>
        <w:t xml:space="preserve">Należy podać informacje na temat etapów dialogu: </w:t>
      </w:r>
      <w:r w:rsidRPr="007A2B97">
        <w:rPr>
          <w:rFonts w:ascii="Times New Roman" w:eastAsia="Times New Roman" w:hAnsi="Times New Roman" w:cs="Times New Roman"/>
          <w:sz w:val="24"/>
          <w:szCs w:val="24"/>
          <w:lang w:eastAsia="pl-PL"/>
        </w:rPr>
        <w:br/>
        <w:t xml:space="preserve">Informacje dodatkowe: </w:t>
      </w:r>
      <w:r w:rsidRPr="007A2B97">
        <w:rPr>
          <w:rFonts w:ascii="Times New Roman" w:eastAsia="Times New Roman" w:hAnsi="Times New Roman" w:cs="Times New Roman"/>
          <w:sz w:val="24"/>
          <w:szCs w:val="24"/>
          <w:lang w:eastAsia="pl-PL"/>
        </w:rPr>
        <w:br/>
      </w:r>
      <w:r w:rsidRPr="007A2B97">
        <w:rPr>
          <w:rFonts w:ascii="Times New Roman" w:eastAsia="Times New Roman" w:hAnsi="Times New Roman" w:cs="Times New Roman"/>
          <w:b/>
          <w:bCs/>
          <w:sz w:val="24"/>
          <w:szCs w:val="24"/>
          <w:lang w:eastAsia="pl-PL"/>
        </w:rPr>
        <w:t>IV.3.3) Informacje na temat partnerstwa innowacyjnego</w:t>
      </w:r>
      <w:r w:rsidRPr="007A2B97">
        <w:rPr>
          <w:rFonts w:ascii="Times New Roman" w:eastAsia="Times New Roman" w:hAnsi="Times New Roman" w:cs="Times New Roman"/>
          <w:sz w:val="24"/>
          <w:szCs w:val="24"/>
          <w:lang w:eastAsia="pl-PL"/>
        </w:rPr>
        <w:t xml:space="preserve"> </w:t>
      </w:r>
      <w:r w:rsidRPr="007A2B9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7A2B9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7A2B97">
        <w:rPr>
          <w:rFonts w:ascii="Times New Roman" w:eastAsia="Times New Roman" w:hAnsi="Times New Roman" w:cs="Times New Roman"/>
          <w:sz w:val="24"/>
          <w:szCs w:val="24"/>
          <w:lang w:eastAsia="pl-PL"/>
        </w:rPr>
        <w:br/>
        <w:t xml:space="preserve">Informacje dodatkowe: </w:t>
      </w:r>
      <w:r w:rsidRPr="007A2B97">
        <w:rPr>
          <w:rFonts w:ascii="Times New Roman" w:eastAsia="Times New Roman" w:hAnsi="Times New Roman" w:cs="Times New Roman"/>
          <w:sz w:val="24"/>
          <w:szCs w:val="24"/>
          <w:lang w:eastAsia="pl-PL"/>
        </w:rPr>
        <w:br/>
      </w:r>
      <w:r w:rsidRPr="007A2B97">
        <w:rPr>
          <w:rFonts w:ascii="Times New Roman" w:eastAsia="Times New Roman" w:hAnsi="Times New Roman" w:cs="Times New Roman"/>
          <w:b/>
          <w:bCs/>
          <w:sz w:val="24"/>
          <w:szCs w:val="24"/>
          <w:lang w:eastAsia="pl-PL"/>
        </w:rPr>
        <w:t xml:space="preserve">IV.4) Licytacja elektroniczna </w:t>
      </w:r>
      <w:r w:rsidRPr="007A2B97">
        <w:rPr>
          <w:rFonts w:ascii="Times New Roman" w:eastAsia="Times New Roman" w:hAnsi="Times New Roman" w:cs="Times New Roman"/>
          <w:sz w:val="24"/>
          <w:szCs w:val="24"/>
          <w:lang w:eastAsia="pl-PL"/>
        </w:rPr>
        <w:br/>
        <w:t xml:space="preserve">Adres strony internetowej, na której będzie prowadzona licytacja elektroniczna: </w:t>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sz w:val="24"/>
          <w:szCs w:val="24"/>
          <w:lang w:eastAsia="pl-PL"/>
        </w:rPr>
        <w:t xml:space="preserve">Informacje o liczbie etapów licytacji elektronicznej i czasie ich trwania: </w:t>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sz w:val="24"/>
          <w:szCs w:val="24"/>
          <w:lang w:eastAsia="pl-PL"/>
        </w:rPr>
        <w:t xml:space="preserve">Czas trwania: </w:t>
      </w:r>
      <w:r w:rsidRPr="007A2B97">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sz w:val="24"/>
          <w:szCs w:val="24"/>
          <w:lang w:eastAsia="pl-PL"/>
        </w:rPr>
        <w:t xml:space="preserve">Termin składania wniosków o dopuszczenie do udziału w licytacji elektronicznej: </w:t>
      </w:r>
      <w:r w:rsidRPr="007A2B97">
        <w:rPr>
          <w:rFonts w:ascii="Times New Roman" w:eastAsia="Times New Roman" w:hAnsi="Times New Roman" w:cs="Times New Roman"/>
          <w:sz w:val="24"/>
          <w:szCs w:val="24"/>
          <w:lang w:eastAsia="pl-PL"/>
        </w:rPr>
        <w:br/>
        <w:t xml:space="preserve">Data: godzina: </w:t>
      </w:r>
      <w:r w:rsidRPr="007A2B97">
        <w:rPr>
          <w:rFonts w:ascii="Times New Roman" w:eastAsia="Times New Roman" w:hAnsi="Times New Roman" w:cs="Times New Roman"/>
          <w:sz w:val="24"/>
          <w:szCs w:val="24"/>
          <w:lang w:eastAsia="pl-PL"/>
        </w:rPr>
        <w:br/>
        <w:t xml:space="preserve">Termin otwarcia licytacji elektronicznej: </w:t>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sz w:val="24"/>
          <w:szCs w:val="24"/>
          <w:lang w:eastAsia="pl-PL"/>
        </w:rPr>
        <w:lastRenderedPageBreak/>
        <w:t xml:space="preserve">Termin i warunki zamknięcia licytacji elektronicznej: </w:t>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sz w:val="24"/>
          <w:szCs w:val="24"/>
          <w:lang w:eastAsia="pl-PL"/>
        </w:rPr>
        <w:t xml:space="preserve">Istotne dla stron postanowienia, które zostaną wprowadzone do treści zawieranej umowy w sprawie zamówienia publicznego, albo ogólne warunki umowy, albo wzór umowy: </w:t>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sz w:val="24"/>
          <w:szCs w:val="24"/>
          <w:lang w:eastAsia="pl-PL"/>
        </w:rPr>
        <w:t xml:space="preserve">Wymagania dotyczące zabezpieczenia należytego wykonania umowy: </w:t>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sz w:val="24"/>
          <w:szCs w:val="24"/>
          <w:lang w:eastAsia="pl-PL"/>
        </w:rPr>
        <w:t xml:space="preserve">Informacje dodatkowe: </w:t>
      </w:r>
    </w:p>
    <w:p w:rsidR="007A2B97" w:rsidRPr="007A2B97" w:rsidRDefault="007A2B97" w:rsidP="007A2B97">
      <w:pPr>
        <w:spacing w:after="0" w:line="240" w:lineRule="auto"/>
        <w:rPr>
          <w:rFonts w:ascii="Times New Roman" w:eastAsia="Times New Roman" w:hAnsi="Times New Roman" w:cs="Times New Roman"/>
          <w:sz w:val="24"/>
          <w:szCs w:val="24"/>
          <w:lang w:eastAsia="pl-PL"/>
        </w:rPr>
      </w:pPr>
      <w:r w:rsidRPr="007A2B97">
        <w:rPr>
          <w:rFonts w:ascii="Times New Roman" w:eastAsia="Times New Roman" w:hAnsi="Times New Roman" w:cs="Times New Roman"/>
          <w:b/>
          <w:bCs/>
          <w:sz w:val="24"/>
          <w:szCs w:val="24"/>
          <w:lang w:eastAsia="pl-PL"/>
        </w:rPr>
        <w:t>IV.5) ZMIANA UMOWY</w:t>
      </w:r>
      <w:r w:rsidRPr="007A2B97">
        <w:rPr>
          <w:rFonts w:ascii="Times New Roman" w:eastAsia="Times New Roman" w:hAnsi="Times New Roman" w:cs="Times New Roman"/>
          <w:sz w:val="24"/>
          <w:szCs w:val="24"/>
          <w:lang w:eastAsia="pl-PL"/>
        </w:rPr>
        <w:t xml:space="preserve"> </w:t>
      </w:r>
      <w:r w:rsidRPr="007A2B97">
        <w:rPr>
          <w:rFonts w:ascii="Times New Roman" w:eastAsia="Times New Roman" w:hAnsi="Times New Roman" w:cs="Times New Roman"/>
          <w:sz w:val="24"/>
          <w:szCs w:val="24"/>
          <w:lang w:eastAsia="pl-PL"/>
        </w:rPr>
        <w:br/>
      </w:r>
      <w:r w:rsidRPr="007A2B97">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A2B97">
        <w:rPr>
          <w:rFonts w:ascii="Times New Roman" w:eastAsia="Times New Roman" w:hAnsi="Times New Roman" w:cs="Times New Roman"/>
          <w:sz w:val="24"/>
          <w:szCs w:val="24"/>
          <w:lang w:eastAsia="pl-PL"/>
        </w:rPr>
        <w:t xml:space="preserve"> Tak </w:t>
      </w:r>
      <w:r w:rsidRPr="007A2B97">
        <w:rPr>
          <w:rFonts w:ascii="Times New Roman" w:eastAsia="Times New Roman" w:hAnsi="Times New Roman" w:cs="Times New Roman"/>
          <w:sz w:val="24"/>
          <w:szCs w:val="24"/>
          <w:lang w:eastAsia="pl-PL"/>
        </w:rPr>
        <w:br/>
        <w:t xml:space="preserve">Należy wskazać zakres, charakter zmian oraz warunki wprowadzenia zmian: </w:t>
      </w:r>
      <w:r w:rsidRPr="007A2B97">
        <w:rPr>
          <w:rFonts w:ascii="Times New Roman" w:eastAsia="Times New Roman" w:hAnsi="Times New Roman" w:cs="Times New Roman"/>
          <w:sz w:val="24"/>
          <w:szCs w:val="24"/>
          <w:lang w:eastAsia="pl-PL"/>
        </w:rPr>
        <w:br/>
        <w:t xml:space="preserve">12. Zamawiający przewiduje możliwość dokonania zmiany postanowień zawartej umowy w stosunku do treści oferty, na podstawie której dokonano wyboru wykonawcy, w następujących przypadkach: 1) wystąpi aktualizacja, wprowadzenie nowych rozwiązań w zakresie prawidłowej technicznej obsługi zamówienia, 2) nastąpi rezygnacja z wykonywania części zamówienia lub jego rozszerzenie, 3) zmiany parametrów lub innych cech charakterystycznych dla przedmiotu zamówienia, 4) zmiany elementów składowych przedmiotu zamówienia na zasadzie ich uzupełnienia lub wymiany, 5) zmiany sposobu i terminów dostarczania poszczególnych elementów zamówienia, 6) zmiany obowiązujących przepisów, jeżeli zgodnie z nimi konieczne będzie dostosowanie treści umowy do aktualnego stanu prawnego, 13. Warunki dokonania zmian wskazanych w pkt powyżej: 1) zmiana organizacyjna po stronie Zamawiającego, w szczególności w zakresie jego organizacji i funkcjonowania, 2) wymagać tego będzie prawidłowa realizacja przez Wykonawcę zadań objętych realizacją zamówienia, 3) w wyniku zmiany umowy możliwe będzie podniesienie poziomu/jakości wykonywanych usług, 4) zmiana w inny sposób dostarczy pożytku Zamawiającemu. 14. W przypadku zajścia okoliczności, o których mowa wyżej, Zamawiający bądź Wykonawca, w terminie do 30 dni od ich wystąpienia, powiadomi drugą stronę o tym fakcie. Następnie strony umowy, w terminie do 7 dni od daty powiadomienia, przystąpią do negocjacji na temat zmiany postanowień umowy w przedmiotowym zakresie. Zmiany postanowień umowy wymagają formy pisemnej pod rygorem nieważności. </w:t>
      </w:r>
      <w:r w:rsidRPr="007A2B97">
        <w:rPr>
          <w:rFonts w:ascii="Times New Roman" w:eastAsia="Times New Roman" w:hAnsi="Times New Roman" w:cs="Times New Roman"/>
          <w:sz w:val="24"/>
          <w:szCs w:val="24"/>
          <w:lang w:eastAsia="pl-PL"/>
        </w:rPr>
        <w:br/>
      </w:r>
      <w:r w:rsidRPr="007A2B97">
        <w:rPr>
          <w:rFonts w:ascii="Times New Roman" w:eastAsia="Times New Roman" w:hAnsi="Times New Roman" w:cs="Times New Roman"/>
          <w:b/>
          <w:bCs/>
          <w:sz w:val="24"/>
          <w:szCs w:val="24"/>
          <w:lang w:eastAsia="pl-PL"/>
        </w:rPr>
        <w:t xml:space="preserve">IV.6) INFORMACJE ADMINISTRACYJNE </w:t>
      </w:r>
      <w:r w:rsidRPr="007A2B97">
        <w:rPr>
          <w:rFonts w:ascii="Times New Roman" w:eastAsia="Times New Roman" w:hAnsi="Times New Roman" w:cs="Times New Roman"/>
          <w:sz w:val="24"/>
          <w:szCs w:val="24"/>
          <w:lang w:eastAsia="pl-PL"/>
        </w:rPr>
        <w:br/>
      </w:r>
      <w:r w:rsidRPr="007A2B97">
        <w:rPr>
          <w:rFonts w:ascii="Times New Roman" w:eastAsia="Times New Roman" w:hAnsi="Times New Roman" w:cs="Times New Roman"/>
          <w:b/>
          <w:bCs/>
          <w:sz w:val="24"/>
          <w:szCs w:val="24"/>
          <w:lang w:eastAsia="pl-PL"/>
        </w:rPr>
        <w:t xml:space="preserve">IV.6.1) Sposób udostępniania informacji o charakterze poufnym </w:t>
      </w:r>
      <w:r w:rsidRPr="007A2B97">
        <w:rPr>
          <w:rFonts w:ascii="Times New Roman" w:eastAsia="Times New Roman" w:hAnsi="Times New Roman" w:cs="Times New Roman"/>
          <w:i/>
          <w:iCs/>
          <w:sz w:val="24"/>
          <w:szCs w:val="24"/>
          <w:lang w:eastAsia="pl-PL"/>
        </w:rPr>
        <w:t xml:space="preserve">(jeżeli dotyczy): </w:t>
      </w:r>
      <w:r w:rsidRPr="007A2B97">
        <w:rPr>
          <w:rFonts w:ascii="Times New Roman" w:eastAsia="Times New Roman" w:hAnsi="Times New Roman" w:cs="Times New Roman"/>
          <w:sz w:val="24"/>
          <w:szCs w:val="24"/>
          <w:lang w:eastAsia="pl-PL"/>
        </w:rPr>
        <w:br/>
      </w:r>
      <w:r w:rsidRPr="007A2B97">
        <w:rPr>
          <w:rFonts w:ascii="Times New Roman" w:eastAsia="Times New Roman" w:hAnsi="Times New Roman" w:cs="Times New Roman"/>
          <w:b/>
          <w:bCs/>
          <w:sz w:val="24"/>
          <w:szCs w:val="24"/>
          <w:lang w:eastAsia="pl-PL"/>
        </w:rPr>
        <w:t>Środki służące ochronie informacji o charakterze poufnym</w:t>
      </w:r>
      <w:r w:rsidRPr="007A2B97">
        <w:rPr>
          <w:rFonts w:ascii="Times New Roman" w:eastAsia="Times New Roman" w:hAnsi="Times New Roman" w:cs="Times New Roman"/>
          <w:sz w:val="24"/>
          <w:szCs w:val="24"/>
          <w:lang w:eastAsia="pl-PL"/>
        </w:rPr>
        <w:t xml:space="preserve"> </w:t>
      </w:r>
      <w:r w:rsidRPr="007A2B97">
        <w:rPr>
          <w:rFonts w:ascii="Times New Roman" w:eastAsia="Times New Roman" w:hAnsi="Times New Roman" w:cs="Times New Roman"/>
          <w:sz w:val="24"/>
          <w:szCs w:val="24"/>
          <w:lang w:eastAsia="pl-PL"/>
        </w:rPr>
        <w:br/>
      </w:r>
      <w:r w:rsidRPr="007A2B9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A2B97">
        <w:rPr>
          <w:rFonts w:ascii="Times New Roman" w:eastAsia="Times New Roman" w:hAnsi="Times New Roman" w:cs="Times New Roman"/>
          <w:sz w:val="24"/>
          <w:szCs w:val="24"/>
          <w:lang w:eastAsia="pl-PL"/>
        </w:rPr>
        <w:br/>
        <w:t xml:space="preserve">Data: 2020-04-30, godzina: 11:00, </w:t>
      </w:r>
      <w:r w:rsidRPr="007A2B97">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7A2B97">
        <w:rPr>
          <w:rFonts w:ascii="Times New Roman" w:eastAsia="Times New Roman" w:hAnsi="Times New Roman" w:cs="Times New Roman"/>
          <w:sz w:val="24"/>
          <w:szCs w:val="24"/>
          <w:lang w:eastAsia="pl-PL"/>
        </w:rPr>
        <w:br/>
        <w:t xml:space="preserve">Nie </w:t>
      </w:r>
      <w:r w:rsidRPr="007A2B97">
        <w:rPr>
          <w:rFonts w:ascii="Times New Roman" w:eastAsia="Times New Roman" w:hAnsi="Times New Roman" w:cs="Times New Roman"/>
          <w:sz w:val="24"/>
          <w:szCs w:val="24"/>
          <w:lang w:eastAsia="pl-PL"/>
        </w:rPr>
        <w:br/>
        <w:t xml:space="preserve">Wskazać powody: </w:t>
      </w:r>
      <w:r w:rsidRPr="007A2B97">
        <w:rPr>
          <w:rFonts w:ascii="Times New Roman" w:eastAsia="Times New Roman" w:hAnsi="Times New Roman" w:cs="Times New Roman"/>
          <w:sz w:val="24"/>
          <w:szCs w:val="24"/>
          <w:lang w:eastAsia="pl-PL"/>
        </w:rPr>
        <w:br/>
        <w:t>Język lub języki, w jakich mogą być sporządzane oferty lub wnioski o dopuszcze</w:t>
      </w:r>
      <w:r>
        <w:rPr>
          <w:rFonts w:ascii="Times New Roman" w:eastAsia="Times New Roman" w:hAnsi="Times New Roman" w:cs="Times New Roman"/>
          <w:sz w:val="24"/>
          <w:szCs w:val="24"/>
          <w:lang w:eastAsia="pl-PL"/>
        </w:rPr>
        <w:t xml:space="preserve">nie do udziału w postępowaniu </w:t>
      </w:r>
      <w:r>
        <w:rPr>
          <w:rFonts w:ascii="Times New Roman" w:eastAsia="Times New Roman" w:hAnsi="Times New Roman" w:cs="Times New Roman"/>
          <w:sz w:val="24"/>
          <w:szCs w:val="24"/>
          <w:lang w:eastAsia="pl-PL"/>
        </w:rPr>
        <w:br/>
      </w:r>
      <w:r w:rsidRPr="007A2B97">
        <w:rPr>
          <w:rFonts w:ascii="Times New Roman" w:eastAsia="Times New Roman" w:hAnsi="Times New Roman" w:cs="Times New Roman"/>
          <w:b/>
          <w:bCs/>
          <w:sz w:val="24"/>
          <w:szCs w:val="24"/>
          <w:lang w:eastAsia="pl-PL"/>
        </w:rPr>
        <w:t xml:space="preserve">IV.6.3) Termin związania ofertą: </w:t>
      </w:r>
      <w:r w:rsidRPr="007A2B97">
        <w:rPr>
          <w:rFonts w:ascii="Times New Roman" w:eastAsia="Times New Roman" w:hAnsi="Times New Roman" w:cs="Times New Roman"/>
          <w:sz w:val="24"/>
          <w:szCs w:val="24"/>
          <w:lang w:eastAsia="pl-PL"/>
        </w:rPr>
        <w:t xml:space="preserve">do: okres w dniach: 30 (od ostatecznego terminu składania ofert) </w:t>
      </w:r>
      <w:r w:rsidRPr="007A2B97">
        <w:rPr>
          <w:rFonts w:ascii="Times New Roman" w:eastAsia="Times New Roman" w:hAnsi="Times New Roman" w:cs="Times New Roman"/>
          <w:sz w:val="24"/>
          <w:szCs w:val="24"/>
          <w:lang w:eastAsia="pl-PL"/>
        </w:rPr>
        <w:br/>
      </w:r>
      <w:r w:rsidRPr="007A2B97">
        <w:rPr>
          <w:rFonts w:ascii="Times New Roman" w:eastAsia="Times New Roman" w:hAnsi="Times New Roman" w:cs="Times New Roman"/>
          <w:b/>
          <w:bCs/>
          <w:sz w:val="24"/>
          <w:szCs w:val="24"/>
          <w:lang w:eastAsia="pl-PL"/>
        </w:rPr>
        <w:t xml:space="preserve">IV.6.4) Przewiduje się unieważnienie postępowania o udzielenie zamówienia, w </w:t>
      </w:r>
      <w:bookmarkStart w:id="0" w:name="_GoBack"/>
      <w:bookmarkEnd w:id="0"/>
      <w:r w:rsidRPr="007A2B97">
        <w:rPr>
          <w:rFonts w:ascii="Times New Roman" w:eastAsia="Times New Roman" w:hAnsi="Times New Roman" w:cs="Times New Roman"/>
          <w:b/>
          <w:bCs/>
          <w:sz w:val="24"/>
          <w:szCs w:val="24"/>
          <w:lang w:eastAsia="pl-PL"/>
        </w:rPr>
        <w:t>przypadku nieprzyznania środków, które miały być przeznaczone na sfinansowanie całości lub części zamówienia:</w:t>
      </w:r>
      <w:r w:rsidRPr="007A2B97">
        <w:rPr>
          <w:rFonts w:ascii="Times New Roman" w:eastAsia="Times New Roman" w:hAnsi="Times New Roman" w:cs="Times New Roman"/>
          <w:sz w:val="24"/>
          <w:szCs w:val="24"/>
          <w:lang w:eastAsia="pl-PL"/>
        </w:rPr>
        <w:t xml:space="preserve"> Nie </w:t>
      </w:r>
      <w:r w:rsidRPr="007A2B97">
        <w:rPr>
          <w:rFonts w:ascii="Times New Roman" w:eastAsia="Times New Roman" w:hAnsi="Times New Roman" w:cs="Times New Roman"/>
          <w:sz w:val="24"/>
          <w:szCs w:val="24"/>
          <w:lang w:eastAsia="pl-PL"/>
        </w:rPr>
        <w:br/>
      </w:r>
      <w:r w:rsidRPr="007A2B97">
        <w:rPr>
          <w:rFonts w:ascii="Times New Roman" w:eastAsia="Times New Roman" w:hAnsi="Times New Roman" w:cs="Times New Roman"/>
          <w:b/>
          <w:bCs/>
          <w:sz w:val="24"/>
          <w:szCs w:val="24"/>
          <w:lang w:eastAsia="pl-PL"/>
        </w:rPr>
        <w:t>IV.6.5) Informacje dodatkowe:</w:t>
      </w:r>
      <w:r w:rsidRPr="007A2B97">
        <w:rPr>
          <w:rFonts w:ascii="Times New Roman" w:eastAsia="Times New Roman" w:hAnsi="Times New Roman" w:cs="Times New Roman"/>
          <w:sz w:val="24"/>
          <w:szCs w:val="24"/>
          <w:lang w:eastAsia="pl-PL"/>
        </w:rPr>
        <w:t xml:space="preserve"> </w:t>
      </w:r>
      <w:r w:rsidRPr="007A2B9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A2B97" w:rsidRPr="007A2B97" w:rsidTr="007A2B97">
        <w:trPr>
          <w:tblCellSpacing w:w="15" w:type="dxa"/>
        </w:trPr>
        <w:tc>
          <w:tcPr>
            <w:tcW w:w="0" w:type="auto"/>
            <w:vAlign w:val="center"/>
            <w:hideMark/>
          </w:tcPr>
          <w:p w:rsidR="007A2B97" w:rsidRPr="007A2B97" w:rsidRDefault="007A2B97" w:rsidP="007A2B97">
            <w:pPr>
              <w:spacing w:after="0" w:line="240" w:lineRule="auto"/>
              <w:rPr>
                <w:rFonts w:ascii="Times New Roman" w:eastAsia="Times New Roman" w:hAnsi="Times New Roman" w:cs="Times New Roman"/>
                <w:sz w:val="24"/>
                <w:szCs w:val="24"/>
                <w:lang w:eastAsia="pl-PL"/>
              </w:rPr>
            </w:pPr>
          </w:p>
        </w:tc>
      </w:tr>
    </w:tbl>
    <w:p w:rsidR="003B2ADF" w:rsidRPr="007A2B97" w:rsidRDefault="003B2ADF">
      <w:pPr>
        <w:rPr>
          <w:b/>
        </w:rPr>
      </w:pPr>
    </w:p>
    <w:sectPr w:rsidR="003B2ADF" w:rsidRPr="007A2B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F08"/>
    <w:rsid w:val="00290F08"/>
    <w:rsid w:val="003B2ADF"/>
    <w:rsid w:val="007A2B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968486">
      <w:bodyDiv w:val="1"/>
      <w:marLeft w:val="0"/>
      <w:marRight w:val="0"/>
      <w:marTop w:val="0"/>
      <w:marBottom w:val="0"/>
      <w:divBdr>
        <w:top w:val="none" w:sz="0" w:space="0" w:color="auto"/>
        <w:left w:val="none" w:sz="0" w:space="0" w:color="auto"/>
        <w:bottom w:val="none" w:sz="0" w:space="0" w:color="auto"/>
        <w:right w:val="none" w:sz="0" w:space="0" w:color="auto"/>
      </w:divBdr>
      <w:divsChild>
        <w:div w:id="2059430800">
          <w:marLeft w:val="0"/>
          <w:marRight w:val="0"/>
          <w:marTop w:val="0"/>
          <w:marBottom w:val="0"/>
          <w:divBdr>
            <w:top w:val="none" w:sz="0" w:space="0" w:color="auto"/>
            <w:left w:val="none" w:sz="0" w:space="0" w:color="auto"/>
            <w:bottom w:val="none" w:sz="0" w:space="0" w:color="auto"/>
            <w:right w:val="none" w:sz="0" w:space="0" w:color="auto"/>
          </w:divBdr>
          <w:divsChild>
            <w:div w:id="441219535">
              <w:marLeft w:val="0"/>
              <w:marRight w:val="0"/>
              <w:marTop w:val="0"/>
              <w:marBottom w:val="0"/>
              <w:divBdr>
                <w:top w:val="none" w:sz="0" w:space="0" w:color="auto"/>
                <w:left w:val="none" w:sz="0" w:space="0" w:color="auto"/>
                <w:bottom w:val="none" w:sz="0" w:space="0" w:color="auto"/>
                <w:right w:val="none" w:sz="0" w:space="0" w:color="auto"/>
              </w:divBdr>
            </w:div>
            <w:div w:id="514879644">
              <w:marLeft w:val="0"/>
              <w:marRight w:val="0"/>
              <w:marTop w:val="0"/>
              <w:marBottom w:val="0"/>
              <w:divBdr>
                <w:top w:val="none" w:sz="0" w:space="0" w:color="auto"/>
                <w:left w:val="none" w:sz="0" w:space="0" w:color="auto"/>
                <w:bottom w:val="none" w:sz="0" w:space="0" w:color="auto"/>
                <w:right w:val="none" w:sz="0" w:space="0" w:color="auto"/>
              </w:divBdr>
            </w:div>
            <w:div w:id="1145119132">
              <w:marLeft w:val="0"/>
              <w:marRight w:val="0"/>
              <w:marTop w:val="0"/>
              <w:marBottom w:val="0"/>
              <w:divBdr>
                <w:top w:val="none" w:sz="0" w:space="0" w:color="auto"/>
                <w:left w:val="none" w:sz="0" w:space="0" w:color="auto"/>
                <w:bottom w:val="none" w:sz="0" w:space="0" w:color="auto"/>
                <w:right w:val="none" w:sz="0" w:space="0" w:color="auto"/>
              </w:divBdr>
              <w:divsChild>
                <w:div w:id="753405277">
                  <w:marLeft w:val="0"/>
                  <w:marRight w:val="0"/>
                  <w:marTop w:val="0"/>
                  <w:marBottom w:val="0"/>
                  <w:divBdr>
                    <w:top w:val="none" w:sz="0" w:space="0" w:color="auto"/>
                    <w:left w:val="none" w:sz="0" w:space="0" w:color="auto"/>
                    <w:bottom w:val="none" w:sz="0" w:space="0" w:color="auto"/>
                    <w:right w:val="none" w:sz="0" w:space="0" w:color="auto"/>
                  </w:divBdr>
                </w:div>
              </w:divsChild>
            </w:div>
            <w:div w:id="1065302677">
              <w:marLeft w:val="0"/>
              <w:marRight w:val="0"/>
              <w:marTop w:val="0"/>
              <w:marBottom w:val="0"/>
              <w:divBdr>
                <w:top w:val="none" w:sz="0" w:space="0" w:color="auto"/>
                <w:left w:val="none" w:sz="0" w:space="0" w:color="auto"/>
                <w:bottom w:val="none" w:sz="0" w:space="0" w:color="auto"/>
                <w:right w:val="none" w:sz="0" w:space="0" w:color="auto"/>
              </w:divBdr>
              <w:divsChild>
                <w:div w:id="2098675328">
                  <w:marLeft w:val="0"/>
                  <w:marRight w:val="0"/>
                  <w:marTop w:val="0"/>
                  <w:marBottom w:val="0"/>
                  <w:divBdr>
                    <w:top w:val="none" w:sz="0" w:space="0" w:color="auto"/>
                    <w:left w:val="none" w:sz="0" w:space="0" w:color="auto"/>
                    <w:bottom w:val="none" w:sz="0" w:space="0" w:color="auto"/>
                    <w:right w:val="none" w:sz="0" w:space="0" w:color="auto"/>
                  </w:divBdr>
                </w:div>
              </w:divsChild>
            </w:div>
            <w:div w:id="1228110052">
              <w:marLeft w:val="0"/>
              <w:marRight w:val="0"/>
              <w:marTop w:val="0"/>
              <w:marBottom w:val="0"/>
              <w:divBdr>
                <w:top w:val="none" w:sz="0" w:space="0" w:color="auto"/>
                <w:left w:val="none" w:sz="0" w:space="0" w:color="auto"/>
                <w:bottom w:val="none" w:sz="0" w:space="0" w:color="auto"/>
                <w:right w:val="none" w:sz="0" w:space="0" w:color="auto"/>
              </w:divBdr>
              <w:divsChild>
                <w:div w:id="1907453441">
                  <w:marLeft w:val="0"/>
                  <w:marRight w:val="0"/>
                  <w:marTop w:val="0"/>
                  <w:marBottom w:val="0"/>
                  <w:divBdr>
                    <w:top w:val="none" w:sz="0" w:space="0" w:color="auto"/>
                    <w:left w:val="none" w:sz="0" w:space="0" w:color="auto"/>
                    <w:bottom w:val="none" w:sz="0" w:space="0" w:color="auto"/>
                    <w:right w:val="none" w:sz="0" w:space="0" w:color="auto"/>
                  </w:divBdr>
                </w:div>
                <w:div w:id="1296762720">
                  <w:marLeft w:val="0"/>
                  <w:marRight w:val="0"/>
                  <w:marTop w:val="0"/>
                  <w:marBottom w:val="0"/>
                  <w:divBdr>
                    <w:top w:val="none" w:sz="0" w:space="0" w:color="auto"/>
                    <w:left w:val="none" w:sz="0" w:space="0" w:color="auto"/>
                    <w:bottom w:val="none" w:sz="0" w:space="0" w:color="auto"/>
                    <w:right w:val="none" w:sz="0" w:space="0" w:color="auto"/>
                  </w:divBdr>
                </w:div>
                <w:div w:id="72747738">
                  <w:marLeft w:val="0"/>
                  <w:marRight w:val="0"/>
                  <w:marTop w:val="0"/>
                  <w:marBottom w:val="0"/>
                  <w:divBdr>
                    <w:top w:val="none" w:sz="0" w:space="0" w:color="auto"/>
                    <w:left w:val="none" w:sz="0" w:space="0" w:color="auto"/>
                    <w:bottom w:val="none" w:sz="0" w:space="0" w:color="auto"/>
                    <w:right w:val="none" w:sz="0" w:space="0" w:color="auto"/>
                  </w:divBdr>
                </w:div>
                <w:div w:id="1541357251">
                  <w:marLeft w:val="0"/>
                  <w:marRight w:val="0"/>
                  <w:marTop w:val="0"/>
                  <w:marBottom w:val="0"/>
                  <w:divBdr>
                    <w:top w:val="none" w:sz="0" w:space="0" w:color="auto"/>
                    <w:left w:val="none" w:sz="0" w:space="0" w:color="auto"/>
                    <w:bottom w:val="none" w:sz="0" w:space="0" w:color="auto"/>
                    <w:right w:val="none" w:sz="0" w:space="0" w:color="auto"/>
                  </w:divBdr>
                </w:div>
              </w:divsChild>
            </w:div>
            <w:div w:id="2119178375">
              <w:marLeft w:val="0"/>
              <w:marRight w:val="0"/>
              <w:marTop w:val="0"/>
              <w:marBottom w:val="0"/>
              <w:divBdr>
                <w:top w:val="none" w:sz="0" w:space="0" w:color="auto"/>
                <w:left w:val="none" w:sz="0" w:space="0" w:color="auto"/>
                <w:bottom w:val="none" w:sz="0" w:space="0" w:color="auto"/>
                <w:right w:val="none" w:sz="0" w:space="0" w:color="auto"/>
              </w:divBdr>
              <w:divsChild>
                <w:div w:id="1615021980">
                  <w:marLeft w:val="0"/>
                  <w:marRight w:val="0"/>
                  <w:marTop w:val="0"/>
                  <w:marBottom w:val="0"/>
                  <w:divBdr>
                    <w:top w:val="none" w:sz="0" w:space="0" w:color="auto"/>
                    <w:left w:val="none" w:sz="0" w:space="0" w:color="auto"/>
                    <w:bottom w:val="none" w:sz="0" w:space="0" w:color="auto"/>
                    <w:right w:val="none" w:sz="0" w:space="0" w:color="auto"/>
                  </w:divBdr>
                </w:div>
                <w:div w:id="1283995222">
                  <w:marLeft w:val="0"/>
                  <w:marRight w:val="0"/>
                  <w:marTop w:val="0"/>
                  <w:marBottom w:val="0"/>
                  <w:divBdr>
                    <w:top w:val="none" w:sz="0" w:space="0" w:color="auto"/>
                    <w:left w:val="none" w:sz="0" w:space="0" w:color="auto"/>
                    <w:bottom w:val="none" w:sz="0" w:space="0" w:color="auto"/>
                    <w:right w:val="none" w:sz="0" w:space="0" w:color="auto"/>
                  </w:divBdr>
                </w:div>
                <w:div w:id="370769567">
                  <w:marLeft w:val="0"/>
                  <w:marRight w:val="0"/>
                  <w:marTop w:val="0"/>
                  <w:marBottom w:val="0"/>
                  <w:divBdr>
                    <w:top w:val="none" w:sz="0" w:space="0" w:color="auto"/>
                    <w:left w:val="none" w:sz="0" w:space="0" w:color="auto"/>
                    <w:bottom w:val="none" w:sz="0" w:space="0" w:color="auto"/>
                    <w:right w:val="none" w:sz="0" w:space="0" w:color="auto"/>
                  </w:divBdr>
                </w:div>
                <w:div w:id="1004939866">
                  <w:marLeft w:val="0"/>
                  <w:marRight w:val="0"/>
                  <w:marTop w:val="0"/>
                  <w:marBottom w:val="0"/>
                  <w:divBdr>
                    <w:top w:val="none" w:sz="0" w:space="0" w:color="auto"/>
                    <w:left w:val="none" w:sz="0" w:space="0" w:color="auto"/>
                    <w:bottom w:val="none" w:sz="0" w:space="0" w:color="auto"/>
                    <w:right w:val="none" w:sz="0" w:space="0" w:color="auto"/>
                  </w:divBdr>
                </w:div>
                <w:div w:id="1151560321">
                  <w:marLeft w:val="0"/>
                  <w:marRight w:val="0"/>
                  <w:marTop w:val="0"/>
                  <w:marBottom w:val="0"/>
                  <w:divBdr>
                    <w:top w:val="none" w:sz="0" w:space="0" w:color="auto"/>
                    <w:left w:val="none" w:sz="0" w:space="0" w:color="auto"/>
                    <w:bottom w:val="none" w:sz="0" w:space="0" w:color="auto"/>
                    <w:right w:val="none" w:sz="0" w:space="0" w:color="auto"/>
                  </w:divBdr>
                </w:div>
                <w:div w:id="1870100402">
                  <w:marLeft w:val="0"/>
                  <w:marRight w:val="0"/>
                  <w:marTop w:val="0"/>
                  <w:marBottom w:val="0"/>
                  <w:divBdr>
                    <w:top w:val="none" w:sz="0" w:space="0" w:color="auto"/>
                    <w:left w:val="none" w:sz="0" w:space="0" w:color="auto"/>
                    <w:bottom w:val="none" w:sz="0" w:space="0" w:color="auto"/>
                    <w:right w:val="none" w:sz="0" w:space="0" w:color="auto"/>
                  </w:divBdr>
                </w:div>
                <w:div w:id="257103560">
                  <w:marLeft w:val="0"/>
                  <w:marRight w:val="0"/>
                  <w:marTop w:val="0"/>
                  <w:marBottom w:val="0"/>
                  <w:divBdr>
                    <w:top w:val="none" w:sz="0" w:space="0" w:color="auto"/>
                    <w:left w:val="none" w:sz="0" w:space="0" w:color="auto"/>
                    <w:bottom w:val="none" w:sz="0" w:space="0" w:color="auto"/>
                    <w:right w:val="none" w:sz="0" w:space="0" w:color="auto"/>
                  </w:divBdr>
                </w:div>
              </w:divsChild>
            </w:div>
            <w:div w:id="1730611441">
              <w:marLeft w:val="0"/>
              <w:marRight w:val="0"/>
              <w:marTop w:val="0"/>
              <w:marBottom w:val="0"/>
              <w:divBdr>
                <w:top w:val="none" w:sz="0" w:space="0" w:color="auto"/>
                <w:left w:val="none" w:sz="0" w:space="0" w:color="auto"/>
                <w:bottom w:val="none" w:sz="0" w:space="0" w:color="auto"/>
                <w:right w:val="none" w:sz="0" w:space="0" w:color="auto"/>
              </w:divBdr>
              <w:divsChild>
                <w:div w:id="350032246">
                  <w:marLeft w:val="0"/>
                  <w:marRight w:val="0"/>
                  <w:marTop w:val="0"/>
                  <w:marBottom w:val="0"/>
                  <w:divBdr>
                    <w:top w:val="none" w:sz="0" w:space="0" w:color="auto"/>
                    <w:left w:val="none" w:sz="0" w:space="0" w:color="auto"/>
                    <w:bottom w:val="none" w:sz="0" w:space="0" w:color="auto"/>
                    <w:right w:val="none" w:sz="0" w:space="0" w:color="auto"/>
                  </w:divBdr>
                </w:div>
                <w:div w:id="1871186099">
                  <w:marLeft w:val="0"/>
                  <w:marRight w:val="0"/>
                  <w:marTop w:val="0"/>
                  <w:marBottom w:val="0"/>
                  <w:divBdr>
                    <w:top w:val="none" w:sz="0" w:space="0" w:color="auto"/>
                    <w:left w:val="none" w:sz="0" w:space="0" w:color="auto"/>
                    <w:bottom w:val="none" w:sz="0" w:space="0" w:color="auto"/>
                    <w:right w:val="none" w:sz="0" w:space="0" w:color="auto"/>
                  </w:divBdr>
                </w:div>
              </w:divsChild>
            </w:div>
            <w:div w:id="163132594">
              <w:marLeft w:val="0"/>
              <w:marRight w:val="0"/>
              <w:marTop w:val="0"/>
              <w:marBottom w:val="0"/>
              <w:divBdr>
                <w:top w:val="none" w:sz="0" w:space="0" w:color="auto"/>
                <w:left w:val="none" w:sz="0" w:space="0" w:color="auto"/>
                <w:bottom w:val="none" w:sz="0" w:space="0" w:color="auto"/>
                <w:right w:val="none" w:sz="0" w:space="0" w:color="auto"/>
              </w:divBdr>
              <w:divsChild>
                <w:div w:id="294800808">
                  <w:marLeft w:val="0"/>
                  <w:marRight w:val="0"/>
                  <w:marTop w:val="0"/>
                  <w:marBottom w:val="0"/>
                  <w:divBdr>
                    <w:top w:val="none" w:sz="0" w:space="0" w:color="auto"/>
                    <w:left w:val="none" w:sz="0" w:space="0" w:color="auto"/>
                    <w:bottom w:val="none" w:sz="0" w:space="0" w:color="auto"/>
                    <w:right w:val="none" w:sz="0" w:space="0" w:color="auto"/>
                  </w:divBdr>
                </w:div>
                <w:div w:id="1476486676">
                  <w:marLeft w:val="0"/>
                  <w:marRight w:val="0"/>
                  <w:marTop w:val="0"/>
                  <w:marBottom w:val="0"/>
                  <w:divBdr>
                    <w:top w:val="none" w:sz="0" w:space="0" w:color="auto"/>
                    <w:left w:val="none" w:sz="0" w:space="0" w:color="auto"/>
                    <w:bottom w:val="none" w:sz="0" w:space="0" w:color="auto"/>
                    <w:right w:val="none" w:sz="0" w:space="0" w:color="auto"/>
                  </w:divBdr>
                </w:div>
                <w:div w:id="813371487">
                  <w:marLeft w:val="0"/>
                  <w:marRight w:val="0"/>
                  <w:marTop w:val="0"/>
                  <w:marBottom w:val="0"/>
                  <w:divBdr>
                    <w:top w:val="none" w:sz="0" w:space="0" w:color="auto"/>
                    <w:left w:val="none" w:sz="0" w:space="0" w:color="auto"/>
                    <w:bottom w:val="none" w:sz="0" w:space="0" w:color="auto"/>
                    <w:right w:val="none" w:sz="0" w:space="0" w:color="auto"/>
                  </w:divBdr>
                </w:div>
                <w:div w:id="511995760">
                  <w:marLeft w:val="0"/>
                  <w:marRight w:val="0"/>
                  <w:marTop w:val="0"/>
                  <w:marBottom w:val="0"/>
                  <w:divBdr>
                    <w:top w:val="none" w:sz="0" w:space="0" w:color="auto"/>
                    <w:left w:val="none" w:sz="0" w:space="0" w:color="auto"/>
                    <w:bottom w:val="none" w:sz="0" w:space="0" w:color="auto"/>
                    <w:right w:val="none" w:sz="0" w:space="0" w:color="auto"/>
                  </w:divBdr>
                </w:div>
                <w:div w:id="1265042082">
                  <w:marLeft w:val="0"/>
                  <w:marRight w:val="0"/>
                  <w:marTop w:val="0"/>
                  <w:marBottom w:val="0"/>
                  <w:divBdr>
                    <w:top w:val="none" w:sz="0" w:space="0" w:color="auto"/>
                    <w:left w:val="none" w:sz="0" w:space="0" w:color="auto"/>
                    <w:bottom w:val="none" w:sz="0" w:space="0" w:color="auto"/>
                    <w:right w:val="none" w:sz="0" w:space="0" w:color="auto"/>
                  </w:divBdr>
                </w:div>
              </w:divsChild>
            </w:div>
            <w:div w:id="1791631134">
              <w:marLeft w:val="0"/>
              <w:marRight w:val="0"/>
              <w:marTop w:val="0"/>
              <w:marBottom w:val="0"/>
              <w:divBdr>
                <w:top w:val="none" w:sz="0" w:space="0" w:color="auto"/>
                <w:left w:val="none" w:sz="0" w:space="0" w:color="auto"/>
                <w:bottom w:val="none" w:sz="0" w:space="0" w:color="auto"/>
                <w:right w:val="none" w:sz="0" w:space="0" w:color="auto"/>
              </w:divBdr>
              <w:divsChild>
                <w:div w:id="917176876">
                  <w:marLeft w:val="0"/>
                  <w:marRight w:val="0"/>
                  <w:marTop w:val="0"/>
                  <w:marBottom w:val="0"/>
                  <w:divBdr>
                    <w:top w:val="none" w:sz="0" w:space="0" w:color="auto"/>
                    <w:left w:val="none" w:sz="0" w:space="0" w:color="auto"/>
                    <w:bottom w:val="none" w:sz="0" w:space="0" w:color="auto"/>
                    <w:right w:val="none" w:sz="0" w:space="0" w:color="auto"/>
                  </w:divBdr>
                </w:div>
                <w:div w:id="1326084916">
                  <w:marLeft w:val="0"/>
                  <w:marRight w:val="0"/>
                  <w:marTop w:val="0"/>
                  <w:marBottom w:val="0"/>
                  <w:divBdr>
                    <w:top w:val="none" w:sz="0" w:space="0" w:color="auto"/>
                    <w:left w:val="none" w:sz="0" w:space="0" w:color="auto"/>
                    <w:bottom w:val="none" w:sz="0" w:space="0" w:color="auto"/>
                    <w:right w:val="none" w:sz="0" w:space="0" w:color="auto"/>
                  </w:divBdr>
                </w:div>
                <w:div w:id="1215895058">
                  <w:marLeft w:val="0"/>
                  <w:marRight w:val="0"/>
                  <w:marTop w:val="0"/>
                  <w:marBottom w:val="0"/>
                  <w:divBdr>
                    <w:top w:val="none" w:sz="0" w:space="0" w:color="auto"/>
                    <w:left w:val="none" w:sz="0" w:space="0" w:color="auto"/>
                    <w:bottom w:val="none" w:sz="0" w:space="0" w:color="auto"/>
                    <w:right w:val="none" w:sz="0" w:space="0" w:color="auto"/>
                  </w:divBdr>
                </w:div>
                <w:div w:id="1165706836">
                  <w:marLeft w:val="0"/>
                  <w:marRight w:val="0"/>
                  <w:marTop w:val="0"/>
                  <w:marBottom w:val="0"/>
                  <w:divBdr>
                    <w:top w:val="none" w:sz="0" w:space="0" w:color="auto"/>
                    <w:left w:val="none" w:sz="0" w:space="0" w:color="auto"/>
                    <w:bottom w:val="none" w:sz="0" w:space="0" w:color="auto"/>
                    <w:right w:val="none" w:sz="0" w:space="0" w:color="auto"/>
                  </w:divBdr>
                </w:div>
                <w:div w:id="840511761">
                  <w:marLeft w:val="0"/>
                  <w:marRight w:val="0"/>
                  <w:marTop w:val="0"/>
                  <w:marBottom w:val="0"/>
                  <w:divBdr>
                    <w:top w:val="none" w:sz="0" w:space="0" w:color="auto"/>
                    <w:left w:val="none" w:sz="0" w:space="0" w:color="auto"/>
                    <w:bottom w:val="none" w:sz="0" w:space="0" w:color="auto"/>
                    <w:right w:val="none" w:sz="0" w:space="0" w:color="auto"/>
                  </w:divBdr>
                </w:div>
                <w:div w:id="1688946268">
                  <w:marLeft w:val="0"/>
                  <w:marRight w:val="0"/>
                  <w:marTop w:val="0"/>
                  <w:marBottom w:val="0"/>
                  <w:divBdr>
                    <w:top w:val="none" w:sz="0" w:space="0" w:color="auto"/>
                    <w:left w:val="none" w:sz="0" w:space="0" w:color="auto"/>
                    <w:bottom w:val="none" w:sz="0" w:space="0" w:color="auto"/>
                    <w:right w:val="none" w:sz="0" w:space="0" w:color="auto"/>
                  </w:divBdr>
                </w:div>
                <w:div w:id="1154687505">
                  <w:marLeft w:val="0"/>
                  <w:marRight w:val="0"/>
                  <w:marTop w:val="0"/>
                  <w:marBottom w:val="0"/>
                  <w:divBdr>
                    <w:top w:val="none" w:sz="0" w:space="0" w:color="auto"/>
                    <w:left w:val="none" w:sz="0" w:space="0" w:color="auto"/>
                    <w:bottom w:val="none" w:sz="0" w:space="0" w:color="auto"/>
                    <w:right w:val="none" w:sz="0" w:space="0" w:color="auto"/>
                  </w:divBdr>
                </w:div>
                <w:div w:id="1932156227">
                  <w:marLeft w:val="0"/>
                  <w:marRight w:val="0"/>
                  <w:marTop w:val="0"/>
                  <w:marBottom w:val="0"/>
                  <w:divBdr>
                    <w:top w:val="none" w:sz="0" w:space="0" w:color="auto"/>
                    <w:left w:val="none" w:sz="0" w:space="0" w:color="auto"/>
                    <w:bottom w:val="none" w:sz="0" w:space="0" w:color="auto"/>
                    <w:right w:val="none" w:sz="0" w:space="0" w:color="auto"/>
                  </w:divBdr>
                </w:div>
              </w:divsChild>
            </w:div>
            <w:div w:id="107697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4742</Words>
  <Characters>28453</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Martenka</dc:creator>
  <cp:keywords/>
  <dc:description/>
  <cp:lastModifiedBy>Jacek Martenka</cp:lastModifiedBy>
  <cp:revision>3</cp:revision>
  <cp:lastPrinted>2020-04-20T08:45:00Z</cp:lastPrinted>
  <dcterms:created xsi:type="dcterms:W3CDTF">2020-04-20T08:42:00Z</dcterms:created>
  <dcterms:modified xsi:type="dcterms:W3CDTF">2020-04-20T08:48:00Z</dcterms:modified>
</cp:coreProperties>
</file>