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A0E43" w14:textId="77777777" w:rsidR="001A18F5" w:rsidRPr="005A5703" w:rsidRDefault="00CA7790" w:rsidP="00AE6103">
      <w:pPr>
        <w:jc w:val="right"/>
        <w:rPr>
          <w:rFonts w:ascii="Times New Roman" w:hAnsi="Times New Roman" w:cs="Times New Roman"/>
          <w:color w:val="000000" w:themeColor="text1"/>
        </w:rPr>
      </w:pPr>
      <w:r w:rsidRPr="005A5703">
        <w:rPr>
          <w:rFonts w:ascii="Times New Roman" w:hAnsi="Times New Roman" w:cs="Times New Roman"/>
          <w:color w:val="000000" w:themeColor="text1"/>
        </w:rPr>
        <w:t>Załącznik nr 7</w:t>
      </w:r>
    </w:p>
    <w:p w14:paraId="2751E4E7" w14:textId="77777777" w:rsidR="001A18F5" w:rsidRPr="005A5703" w:rsidRDefault="002D719B" w:rsidP="00AE6103">
      <w:pPr>
        <w:spacing w:after="120"/>
        <w:ind w:left="283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UMOWA RZp.272</w:t>
      </w:r>
      <w:r w:rsidR="00CA7790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….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DE5C6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2020</w:t>
      </w:r>
    </w:p>
    <w:p w14:paraId="28D119F7" w14:textId="77777777" w:rsidR="00AE45E6" w:rsidRDefault="00CA7790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zawarta w dniu ………..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w Gniewkowie pomiędzy </w:t>
      </w:r>
    </w:p>
    <w:p w14:paraId="0BC72D1D" w14:textId="78DDD8DE" w:rsidR="001A18F5" w:rsidRPr="005A5703" w:rsidRDefault="001A18F5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Gminą Gniewkowo mającą siedzibę przy ul. 17 </w:t>
      </w:r>
      <w:r w:rsidR="009C5930">
        <w:rPr>
          <w:rFonts w:ascii="Times New Roman" w:eastAsia="Times New Roman" w:hAnsi="Times New Roman" w:cs="Times New Roman"/>
          <w:color w:val="000000" w:themeColor="text1"/>
          <w:lang w:eastAsia="pl-PL"/>
        </w:rPr>
        <w:t>S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tycznia 11, 88-140 Gniewkowo, NIP 556-25-63-314</w:t>
      </w:r>
    </w:p>
    <w:p w14:paraId="731A780A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reprezentowaną przez Burm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istrza Gniewkowa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- Adama Straszyńskiego</w:t>
      </w:r>
    </w:p>
    <w:p w14:paraId="597C14E9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przy kontrasygnacie Skarbnika Gminy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- 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Wioletty Kucharskiej</w:t>
      </w:r>
    </w:p>
    <w:p w14:paraId="083B2376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zwaną dalej Zamawiającym </w:t>
      </w:r>
    </w:p>
    <w:p w14:paraId="5FCC2029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</w:t>
      </w:r>
    </w:p>
    <w:p w14:paraId="34FAAADF" w14:textId="77777777" w:rsidR="001A18F5" w:rsidRPr="005A5703" w:rsidRDefault="002D719B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firmą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……………………………………………..</w:t>
      </w:r>
    </w:p>
    <w:p w14:paraId="0F7A0F05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siedzibą przy 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ul.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……………………………….</w:t>
      </w:r>
    </w:p>
    <w:p w14:paraId="589EFCC5" w14:textId="77777777" w:rsidR="002D719B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NIP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………………………………………………</w:t>
      </w:r>
    </w:p>
    <w:p w14:paraId="6653F61E" w14:textId="77777777" w:rsidR="001A18F5" w:rsidRPr="005A5703" w:rsidRDefault="00CA7790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reprezentowanym przez …………………………</w:t>
      </w:r>
    </w:p>
    <w:p w14:paraId="3E15D3F6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zwaną dalej Wykonawcą.</w:t>
      </w:r>
    </w:p>
    <w:p w14:paraId="66714FE5" w14:textId="77777777" w:rsidR="001A18F5" w:rsidRPr="005A5703" w:rsidRDefault="001A18F5" w:rsidP="00AE6103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2412E1A1" w14:textId="3FD34DB4" w:rsidR="001A18F5" w:rsidRPr="005A5703" w:rsidRDefault="001A18F5" w:rsidP="00AE6103">
      <w:pPr>
        <w:spacing w:after="12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Po przeprowadzeniu postępowania przetargowego w trybie przetargu nieograniczonego na zadanie </w:t>
      </w:r>
      <w:r w:rsidR="00050FC2" w:rsidRPr="00050FC2">
        <w:rPr>
          <w:b/>
          <w:i/>
        </w:rPr>
        <w:t>Adaptacja przestrzeni zdegradowanej w Markowie na cele rozwoju społecznego – modernizacja budynku świetlicy wiejskiej w Markowie wraz z zagospodarowaniem terenu parku</w:t>
      </w:r>
      <w:r w:rsidR="00050FC2" w:rsidRPr="00050FC2">
        <w:rPr>
          <w:rFonts w:ascii="Times New Roman" w:hAnsi="Times New Roman" w:cs="Times New Roman"/>
          <w:b/>
          <w:i/>
        </w:rPr>
        <w:t xml:space="preserve"> </w:t>
      </w:r>
      <w:r w:rsidR="00B3166F" w:rsidRPr="00050FC2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pl-PL"/>
        </w:rPr>
        <w:t xml:space="preserve"> </w:t>
      </w:r>
      <w:r w:rsidR="00B3166F" w:rsidRPr="00050FC2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w rozumieniu przepisów art. 39 ustawy z dnia 29 stycznia 2004 r. Prawo zamówień publicznych </w:t>
      </w:r>
      <w:r w:rsidR="00B3166F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(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Dz. U. z 20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19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1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843</w:t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), zwanej danej w skrócie ustawą </w:t>
      </w:r>
      <w:proofErr w:type="spellStart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Pzp</w:t>
      </w:r>
      <w:proofErr w:type="spellEnd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., została zawarta umowa</w:t>
      </w:r>
      <w:r w:rsidR="00050FC2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                               </w:t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 o następującej treści.</w:t>
      </w:r>
    </w:p>
    <w:p w14:paraId="0366A460" w14:textId="77777777"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§ 1</w:t>
      </w:r>
    </w:p>
    <w:p w14:paraId="13BCA3E9" w14:textId="77777777"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Przedmiot realizacji</w:t>
      </w:r>
    </w:p>
    <w:p w14:paraId="46E8DB7D" w14:textId="45C205D6" w:rsidR="001A18F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Zamawiający zleca a Wykonawca przyjmuje do wykonania zadanie:  </w:t>
      </w:r>
    </w:p>
    <w:p w14:paraId="691A5A80" w14:textId="05BEC353" w:rsidR="00450FB5" w:rsidRDefault="00050FC2" w:rsidP="004007FA">
      <w:pPr>
        <w:suppressAutoHyphens/>
        <w:spacing w:after="0"/>
        <w:ind w:left="708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050FC2">
        <w:rPr>
          <w:b/>
          <w:i/>
        </w:rPr>
        <w:t>Adaptacja przestrzeni zdegradowanej w Markowie na cele rozwoju społecznego – modernizacja budynku świetlicy wiejskiej w Markowie wraz z zagospodarowaniem terenu parku</w:t>
      </w:r>
      <w:r w:rsidR="00450FB5">
        <w:rPr>
          <w:rFonts w:ascii="Times New Roman" w:eastAsia="Times New Roman" w:hAnsi="Times New Roman" w:cs="Times New Roman"/>
          <w:color w:val="000000" w:themeColor="text1"/>
          <w:lang w:eastAsia="ar-SA"/>
        </w:rPr>
        <w:t>.</w:t>
      </w:r>
    </w:p>
    <w:p w14:paraId="091022FC" w14:textId="69057F1D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Szczegółowy zakres przedmiotu umowy precyzuje: dokumentacja przetargowa, dokument</w:t>
      </w:r>
      <w:r w:rsidR="00CA7790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acja projektowa, 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specyfikacja techniczna oraz specyfikacj</w:t>
      </w:r>
      <w:r w:rsidR="009C2C3E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a istotnych warunków zamówienia, stanowiące integralną część umowy.</w:t>
      </w:r>
    </w:p>
    <w:p w14:paraId="045FBEFD" w14:textId="2060C5E2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Wykonawca niniejszą umową zobowiązuje się wobec Zamawiającego do wykonania </w:t>
      </w:r>
      <w:r w:rsidR="00677B42">
        <w:rPr>
          <w:rFonts w:ascii="Times New Roman" w:eastAsia="Times New Roman" w:hAnsi="Times New Roman" w:cs="Times New Roman"/>
          <w:color w:val="000000" w:themeColor="text1"/>
          <w:lang w:eastAsia="ar-SA"/>
        </w:rPr>
        <w:br/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i przekazania Zamawiającemu przedmiotu umowy wykonanego zgodnie z postanowieniami umowy, dokumentacją przetargową, dokumentacją projektową, szczegółową specyfikacją techniczną, specyfikacją istotnych warunków zamówienia</w:t>
      </w:r>
      <w:r w:rsidR="009C0589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wraz z załącznikami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, sztuką budowlaną, obowiązującymi normami i przepisami oraz przepisami bezpieczeństwa i higieny pracy. Wykonawca zrealizuje przedmiot umowy z należytą starannością, w sposób, który zapewni prawidłową i terminową realizację zadania.</w:t>
      </w:r>
    </w:p>
    <w:p w14:paraId="4BC509F8" w14:textId="04AC9EDD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Integralną częścią umowy jest specyfikacja istotnych warunków zamówienia wraz </w:t>
      </w:r>
      <w:r w:rsidR="00677B42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załącznikami </w:t>
      </w:r>
      <w:r w:rsidR="00E04890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znak RZp.271.</w:t>
      </w:r>
      <w:r w:rsidR="009C0589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1.</w:t>
      </w:r>
      <w:r w:rsidR="00050FC2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  <w:r w:rsidR="00E04890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  <w:r w:rsidR="00321D5B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="00FF05C3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oraz oferta Wykonawcy</w:t>
      </w:r>
      <w:r w:rsidR="008959D1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1FFF1189" w14:textId="21219513" w:rsidR="008959D1" w:rsidRPr="004007FA" w:rsidRDefault="008959D1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zapoznał się z dokumentacją projektową i nie wnosi do niej uwag.</w:t>
      </w:r>
    </w:p>
    <w:p w14:paraId="175075D0" w14:textId="77777777" w:rsidR="001A18F5" w:rsidRPr="005A5703" w:rsidRDefault="001A18F5" w:rsidP="00AE6103">
      <w:pPr>
        <w:suppressAutoHyphens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</w:p>
    <w:p w14:paraId="04C45EA8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C7003B2" w14:textId="77777777" w:rsidR="009C5930" w:rsidRDefault="009C593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04AAFBF" w14:textId="77777777" w:rsidR="009C5930" w:rsidRDefault="009C593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C452027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2</w:t>
      </w:r>
    </w:p>
    <w:p w14:paraId="02EF7C6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Termin realizacji</w:t>
      </w:r>
    </w:p>
    <w:p w14:paraId="3884DF47" w14:textId="1E52A055" w:rsidR="001A18F5" w:rsidRPr="005A5703" w:rsidRDefault="001A18F5" w:rsidP="004007FA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>Realizacja prz</w:t>
      </w:r>
      <w:r w:rsidR="000A0CED">
        <w:rPr>
          <w:rFonts w:ascii="Times New Roman" w:eastAsia="Calibri" w:hAnsi="Times New Roman" w:cs="Times New Roman"/>
          <w:color w:val="000000" w:themeColor="text1"/>
        </w:rPr>
        <w:t xml:space="preserve">edmiotu zamówienia nastąpi do </w:t>
      </w:r>
      <w:r w:rsidR="00321D5B">
        <w:rPr>
          <w:rFonts w:ascii="Times New Roman" w:eastAsia="Calibri" w:hAnsi="Times New Roman" w:cs="Times New Roman"/>
          <w:color w:val="000000" w:themeColor="text1"/>
        </w:rPr>
        <w:t xml:space="preserve">31 </w:t>
      </w:r>
      <w:r w:rsidR="009C5930">
        <w:rPr>
          <w:rFonts w:ascii="Times New Roman" w:eastAsia="Calibri" w:hAnsi="Times New Roman" w:cs="Times New Roman"/>
          <w:color w:val="000000" w:themeColor="text1"/>
        </w:rPr>
        <w:t>grudnia</w:t>
      </w:r>
      <w:r w:rsidR="00321D5B">
        <w:rPr>
          <w:rFonts w:ascii="Times New Roman" w:eastAsia="Calibri" w:hAnsi="Times New Roman" w:cs="Times New Roman"/>
          <w:color w:val="000000" w:themeColor="text1"/>
        </w:rPr>
        <w:t xml:space="preserve"> 2020 </w:t>
      </w:r>
      <w:r w:rsidRPr="005A5703">
        <w:rPr>
          <w:rFonts w:ascii="Times New Roman" w:eastAsia="Calibri" w:hAnsi="Times New Roman" w:cs="Times New Roman"/>
          <w:color w:val="000000" w:themeColor="text1"/>
        </w:rPr>
        <w:t xml:space="preserve"> r.</w:t>
      </w:r>
    </w:p>
    <w:p w14:paraId="5C76686E" w14:textId="77777777" w:rsidR="001A18F5" w:rsidRPr="005A5703" w:rsidRDefault="001A18F5" w:rsidP="00AE6103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 xml:space="preserve"> </w:t>
      </w:r>
    </w:p>
    <w:p w14:paraId="4591394C" w14:textId="77777777" w:rsidR="00B64737" w:rsidRDefault="00B6473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F5003A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3</w:t>
      </w:r>
    </w:p>
    <w:p w14:paraId="6BAA19B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Wykonawcy</w:t>
      </w:r>
    </w:p>
    <w:p w14:paraId="77A8F304" w14:textId="77777777" w:rsidR="001A18F5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ponosi aż do chwili odbioru końcowego odpowiedzialność na zasadach ogólnych za szkody wynikłe na przekazanym terenie w związku z prowadzonymi robotami budowlanymi.</w:t>
      </w:r>
    </w:p>
    <w:p w14:paraId="277FDE8F" w14:textId="77777777" w:rsidR="00030010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zobowiązuje się we własnym zakresie i na własny koszt do:</w:t>
      </w:r>
    </w:p>
    <w:p w14:paraId="6F89E266" w14:textId="46F4A472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robót budowlanych zgodnie z dokumentacją projektową oraz wytycznymi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75794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zaleceniami określonymi w SIWZ, obowiązującymi normami, sztuką budowlaną, przepisami BHP, ppoż. oraz poleceniami inspektora nadzoru inwestorskiego lub nadzoru autorskiego,</w:t>
      </w:r>
    </w:p>
    <w:p w14:paraId="17BF43B7" w14:textId="6DDD0C58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użycia materiałów gwarantujących odpowiednią jakość, o parametrach technicznych</w:t>
      </w:r>
      <w:r w:rsidR="00C01B7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01B71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jakościowych nie gorszych niż określone w dokumentacji projektowej,</w:t>
      </w:r>
    </w:p>
    <w:p w14:paraId="1F95833F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wskazania na piśmie przed rozpoczęciem robót osób funkcyjnych budowy,</w:t>
      </w:r>
    </w:p>
    <w:p w14:paraId="45D8D177" w14:textId="737C73B6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przejęcia placu budowy, jego zagospodarowania oraz właściwego</w:t>
      </w:r>
      <w:r w:rsidR="00FB025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oznaczenia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zabezpieczenia terenu budowy i miejsc prowadzenia robót, zapewnienia należytego ładu i porządku,</w:t>
      </w:r>
    </w:p>
    <w:p w14:paraId="29E8AA4F" w14:textId="77777777" w:rsidR="00A23ABA" w:rsidRPr="005A5703" w:rsidRDefault="00A23ABA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prowadzenia dziennika budowy i umożliwienia dokonywania w nim zapisów inspektorowi nadzoru inwesto</w:t>
      </w:r>
      <w:r w:rsidR="006222AC"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rskiego,</w:t>
      </w:r>
    </w:p>
    <w:p w14:paraId="5DDA57A3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urządzenia i oznakowania placu budowy oraz utrzymywania oznakowania w stanie należytym przez cały okres budowy,</w:t>
      </w:r>
    </w:p>
    <w:p w14:paraId="1C60F83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zorganizowania we własnym zakresie dozoru mienia i wszelkich wymaganych przepisami zabezpieczeń p.poż. na terenie budowy oraz ponoszenia za nie pełnej odpowiedzialności materialnej,</w:t>
      </w:r>
    </w:p>
    <w:p w14:paraId="4F1FDE7A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zabezpieczenia budowy przed kradzieżą i innymi negatywnymi zdarzeniami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ponoszenia skutków finansowych z tego tytułu,</w:t>
      </w:r>
    </w:p>
    <w:p w14:paraId="14A6CF81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ponoszenia  odpowiedzialności za  szkody  powstałe  na  terenie  budowy  pozostające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związku przyczynowym z robotami prowadzonymi przez Wykonawcę,</w:t>
      </w:r>
    </w:p>
    <w:p w14:paraId="5E7351E4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zabezpieczenia instalacji i urządzeń na terenie budowy i w jej bezpośrednim otoczeniu - jeśli wynika to z dokumentacji - przed ich zniszczeniem lub uszkodzeniem w trakcie wykonywania robót stanowiących przedmiot niniejszej umowy,</w:t>
      </w:r>
    </w:p>
    <w:p w14:paraId="0919835B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utrzymywania terenu budowy w stanie wolnym od przeszkód komunikacyjnych oraz usuwania na bieżąco niepotrzebnych urządzeń pomocniczych, zbędnych materiałów oraz odpadów,</w:t>
      </w:r>
    </w:p>
    <w:p w14:paraId="32D0E04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prac niezbędnych ze względu na bezpieczeństwo lub konieczność zapobieżenia awarii,</w:t>
      </w:r>
    </w:p>
    <w:p w14:paraId="1238A95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bezzwłocznego powiadamiania na piśmie Zamawiającego o wszelkich możliwych zdarzeniach i okolicznościach mogących wpłynąć na opóźnienie robót,</w:t>
      </w:r>
    </w:p>
    <w:p w14:paraId="22C4FBC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odtworzenia uszkodzonych lub zniszczonych elementów wyposażenia lub części obiektów objętych robotami budowlanymi albo instalacji lub sieci infrastruktury technicznej,</w:t>
      </w:r>
    </w:p>
    <w:p w14:paraId="79FC7362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usunięcia wszelkich wad i usterek stwierdzonych przez nadzór inwestorski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trakcie trwania robót w uzgodnionym przez strony terminie, nie dłuższym jednak niż termin technicznie uzasadniony, niezbędny do ich usunięcia,</w:t>
      </w:r>
    </w:p>
    <w:p w14:paraId="64E3723B" w14:textId="4A9CB87D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nanoszenia na bieżąco w dokumentacji zmian wprowadzanych w uzgodnieniu </w:t>
      </w:r>
      <w:r w:rsidR="006F5DDD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 Zamawiającym,</w:t>
      </w:r>
    </w:p>
    <w:p w14:paraId="04A2368D" w14:textId="4B0D5F90" w:rsidR="00500302" w:rsidRPr="005A5703" w:rsidRDefault="00500302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zagospodarowania terenu budowy i zaplecza socjalnego dla potrzeb własnych- zgodnie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obowiązując</w:t>
      </w:r>
      <w:r w:rsidR="002F5A46">
        <w:rPr>
          <w:rFonts w:ascii="Times New Roman" w:eastAsia="Times New Roman" w:hAnsi="Times New Roman" w:cs="Times New Roman"/>
          <w:color w:val="000000" w:themeColor="text1"/>
          <w:lang w:eastAsia="pl-PL"/>
        </w:rPr>
        <w:t>ymi, w tym zakresie przepisami</w:t>
      </w:r>
      <w:r w:rsidR="002F5A46">
        <w:rPr>
          <w:rFonts w:ascii="Times New Roman" w:eastAsia="Times New Roman" w:hAnsi="Times New Roman" w:cs="Times New Roman"/>
          <w:lang w:eastAsia="pl-PL"/>
        </w:rPr>
        <w:t xml:space="preserve"> oraz ponoszenie kosztów zużycia wody </w:t>
      </w:r>
      <w:r w:rsidR="001F29E1">
        <w:rPr>
          <w:rFonts w:ascii="Times New Roman" w:eastAsia="Times New Roman" w:hAnsi="Times New Roman" w:cs="Times New Roman"/>
          <w:lang w:eastAsia="pl-PL"/>
        </w:rPr>
        <w:br/>
      </w:r>
      <w:r w:rsidR="002F5A46">
        <w:rPr>
          <w:rFonts w:ascii="Times New Roman" w:eastAsia="Times New Roman" w:hAnsi="Times New Roman" w:cs="Times New Roman"/>
          <w:lang w:eastAsia="pl-PL"/>
        </w:rPr>
        <w:t>i energii w okresie realizacji robót objętych umową, dokonanie koniecznych uzgodnień w tym zakresie,</w:t>
      </w:r>
    </w:p>
    <w:p w14:paraId="5E136F07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likwidacji placu budowy i uporządkowania terenu w terminie nie późniejszym niż dzień zgłoszenia gotowości do odbioru końcowego,</w:t>
      </w:r>
    </w:p>
    <w:p w14:paraId="2A97350A" w14:textId="36C2DFB9" w:rsidR="00655DF4" w:rsidRPr="00655DF4" w:rsidRDefault="001F29E1" w:rsidP="00655DF4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autoSpaceDE w:val="0"/>
        <w:autoSpaceDN w:val="0"/>
        <w:adjustRightInd w:val="0"/>
        <w:spacing w:after="0"/>
        <w:ind w:left="851" w:hanging="425"/>
        <w:contextualSpacing/>
        <w:jc w:val="both"/>
        <w:rPr>
          <w:rFonts w:eastAsia="Tahoma,Bold" w:cs="Tahoma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p</w:t>
      </w:r>
      <w:r w:rsidR="00655DF4" w:rsidRPr="00655DF4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race w rejonie kolizji i zbliżeń do sieci należy prowadzić pod nadzorem pracownika- Gestora sieci  </w:t>
      </w:r>
      <w:r w:rsidR="00655DF4" w:rsidRPr="00655DF4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(jeżeli wystąpi),</w:t>
      </w:r>
      <w:r w:rsidR="00FF1EA3">
        <w:rPr>
          <w:rFonts w:ascii="Times New Roman" w:eastAsia="Times New Roman" w:hAnsi="Times New Roman" w:cs="Times New Roman"/>
          <w:color w:val="000000" w:themeColor="text1"/>
          <w:lang w:eastAsia="pl-PL"/>
        </w:rPr>
        <w:t>w</w:t>
      </w:r>
      <w:r w:rsidR="00655DF4" w:rsidRPr="00655DF4">
        <w:rPr>
          <w:rFonts w:ascii="Times New Roman" w:eastAsia="Times New Roman" w:hAnsi="Times New Roman" w:cs="Times New Roman"/>
          <w:color w:val="000000" w:themeColor="text1"/>
          <w:lang w:eastAsia="pl-PL"/>
        </w:rPr>
        <w:t>ykonywanie prac w rejonie kolizji oraz zbliżeń z liniami kablowymi elektroenergetycznymi możliwe jest przy użyciu sprzętu mechanicznego tylko po wcześniejszym zawiadomieniu operatora sieci. W innym przypadku prace należy prowadzić ręcznie</w:t>
      </w:r>
      <w:r w:rsidR="00655DF4" w:rsidRPr="00655DF4">
        <w:rPr>
          <w:rFonts w:eastAsia="Times New Roman" w:cs="Arial"/>
          <w:color w:val="000000" w:themeColor="text1"/>
          <w:lang w:eastAsia="pl-PL"/>
        </w:rPr>
        <w:t xml:space="preserve">. </w:t>
      </w:r>
    </w:p>
    <w:p w14:paraId="05DA7DC7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protokołem odbioru końcowego Zamawiającemu przedmiotu umowy w dniu ostatecznego odbioru,</w:t>
      </w:r>
    </w:p>
    <w:p w14:paraId="2A17F72A" w14:textId="6D0D9C56" w:rsidR="001A18F5" w:rsidRPr="005A5703" w:rsidRDefault="00FF1EA3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z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awiadomienia Zamawiającego o zamiarze złożenia wniosku o ogłoszenie upadłości na podstawie ustawy z dnia 28 lutego 2003 r.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Prawo upadłościowe (Dz. U. 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4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98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zm.).</w:t>
      </w:r>
    </w:p>
    <w:p w14:paraId="7471BEC0" w14:textId="77777777" w:rsidR="007318FF" w:rsidRPr="001A18F5" w:rsidRDefault="007318FF" w:rsidP="007318FF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Wymaga się szczególnej ostrożności w prowadzeniu prac, w szczególności zapewnienia odpowiednich zabezpieczeń, utrzymywanie placu budowy w należytym porządku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br/>
      </w:r>
      <w:r w:rsidRPr="001A18F5">
        <w:rPr>
          <w:rFonts w:ascii="Times New Roman" w:eastAsia="Times New Roman" w:hAnsi="Times New Roman" w:cs="Times New Roman"/>
          <w:lang w:eastAsia="pl-PL"/>
        </w:rPr>
        <w:t>W związku z tym Wykonawca zobowiązuje się do:</w:t>
      </w:r>
    </w:p>
    <w:p w14:paraId="4AAFCA4E" w14:textId="77777777" w:rsidR="007318FF" w:rsidRPr="001A18F5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utrzymania terenu budowy w stanie wolnym od przeszkód komunikacyjnych oraz usuwania na bieżąco zbędnych materiałów, odpadów i śmieci,</w:t>
      </w:r>
    </w:p>
    <w:p w14:paraId="54F0E43B" w14:textId="77777777" w:rsidR="007318FF" w:rsidRPr="007318FF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2) umożliwiania wstępu na teren budowy pracownikom jednostek sprawujących funkcje kontrolne oraz upoważnionym przedstawicielom Zamawiającego.</w:t>
      </w:r>
    </w:p>
    <w:p w14:paraId="387099BB" w14:textId="3E33912B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jest zobowiązany w ramach zamówienia przygotować i przekazać w dniu odbioru końcowego robót wszelkie dokumenty do wniosku składanego do właściwego organu administracji budowlanej w celu zgłoszenia zakończenia robót budowlanych zgodnie z wymogami ustawy Prawo budowlane.</w:t>
      </w:r>
    </w:p>
    <w:p w14:paraId="52C65CCB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wykonania zamówienia Wykonawca zobowiązany jest użyć materiałów gwarantujących odpowiednią jakość, o parametrach technicznych i jakościowych odpowiadających właściwościom materiałów przyjętych w projekcie.</w:t>
      </w:r>
    </w:p>
    <w:p w14:paraId="1EE2CAFD" w14:textId="5150B42C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ma obowiązek posiadać w stosunku do użytych materiałów i urządzeń dokumenty potwierdzające pozwolenie na zastosowanie/wbudowanie (atesty, certyfikaty, aprobaty techniczne, świadectwa jakości). Wykonawca przekaże wymienione w zdaniu wcześniejszym </w:t>
      </w:r>
      <w:bookmarkStart w:id="0" w:name="_GoBack"/>
      <w:bookmarkEnd w:id="0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w dniu zgłoszenia zakończenia robót i okaże na każde żądanie Zamawiającego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inspektora nadzoru w trakcie trwania robót.</w:t>
      </w:r>
    </w:p>
    <w:p w14:paraId="7D920D52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zaopatrzy obiekty w oznaczenia i instrukcje wymagane obowiązującymi przepisami (p.poż., sanitarnymi, bhp).</w:t>
      </w:r>
    </w:p>
    <w:p w14:paraId="6715F294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składowane tymczasowo na placu budowy materiały i urządzenia - do czasu ich wbudowania - przed zniszczeniem, uszkodzeniem albo utratą jakości, właściwości lub parametrów, oraz udostępni do kontroli przez inspektora nadzoru.</w:t>
      </w:r>
    </w:p>
    <w:p w14:paraId="50081844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jest odpowiedzialny za utylizację lub przekazanie do utylizacji materiałów pochodzących z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prac budowlanych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lub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rozbiórki lub wytworzonych odpadów dla innego podmiotu wraz ze wskazaniem miejsca i sposobu utylizacji lub innego wykorzystania tych materiałów lub odpadów. Jako wytwórca odpadów, zgodnie z ustawą z dnia 14 grudn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ia 2012 r. o odpadach (Dz.U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z 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9 poz. 701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 Wykonawca ponosi pełną odpowiedzialność za prawidłowe postępowanie z wytworzonymi podczas wykonywania przedmiotu umowy odpadami, w tym odpadami niebezpiecznymi.</w:t>
      </w:r>
    </w:p>
    <w:p w14:paraId="6197D63F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Wyroby budowlane użyte do wykonania robót muszą odpowiadać wymaganiom określonym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powszechnie obowiązujących przepisach prawa.</w:t>
      </w:r>
    </w:p>
    <w:p w14:paraId="19031E28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wykona i przygotuje oraz złoży w formie trwale spiętej wszelkie dokumenty za wykonany przedmiot zamówienia, a zwłaszcza:</w:t>
      </w:r>
    </w:p>
    <w:p w14:paraId="27A8B442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instrukcje (w języku polskim) użytkowania zamontowanych urządzeń,</w:t>
      </w:r>
    </w:p>
    <w:p w14:paraId="0E1805A5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gwarancyjne wraz z warunkami gwarancji wszystkich zamontowanych urządzeń,</w:t>
      </w:r>
    </w:p>
    <w:p w14:paraId="4A9D5139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protokoły z badania materiałów i urządzeń,</w:t>
      </w:r>
    </w:p>
    <w:p w14:paraId="1041E01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potwierdzające jakość materiałów i urządzeń użytych do wykonania przedmiotu zamówienia,</w:t>
      </w:r>
    </w:p>
    <w:p w14:paraId="4A3E6071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inne dokumenty zgromadzone w trakcie wykonywania przedmiotu zamówienia, a odnoszące się do jego realizacji,</w:t>
      </w:r>
    </w:p>
    <w:p w14:paraId="5606AE95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kosztorys powykonawczy, </w:t>
      </w:r>
    </w:p>
    <w:p w14:paraId="59647AA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kartę gwarancyjną, opracowaną zgodnie z zapisami </w:t>
      </w:r>
      <w:proofErr w:type="spellStart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14:paraId="7EC2EB94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dokumentację geodezyjną powykonawczą.</w:t>
      </w:r>
    </w:p>
    <w:p w14:paraId="16D47777" w14:textId="77777777" w:rsidR="001A18F5" w:rsidRDefault="001A18F5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6FF7DCE1" w14:textId="77777777" w:rsidR="00987D80" w:rsidRPr="005A5703" w:rsidRDefault="00987D80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12E19CF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4</w:t>
      </w:r>
    </w:p>
    <w:p w14:paraId="744FD266" w14:textId="77777777" w:rsidR="001A18F5" w:rsidRPr="005A5703" w:rsidRDefault="001A18F5" w:rsidP="00AE6103">
      <w:pPr>
        <w:spacing w:after="0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Zatrudnienie na podstawie umowy o pracę</w:t>
      </w:r>
    </w:p>
    <w:p w14:paraId="35477A02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1. Zamawiający wymaga zatrudnienia na podstawie umowy o pracę przez Wykonawcę lub podwykonawcę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osób bezpośrednio wykonujących czynności w trakcie realizacji przedmiotu zamówienia (wszyscy pracownicy fizyczni wykonujący roboty budowlane na bud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owie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) w ilości osób niezbędnej do realizacji przedmiotu zamówienia, za wyjątkiem prac wykonywanych przez kierownika budowy, kierownika robót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projektantów.</w:t>
      </w:r>
    </w:p>
    <w:p w14:paraId="12206862" w14:textId="77777777" w:rsidR="005D5297" w:rsidRPr="005D5297" w:rsidRDefault="001A18F5" w:rsidP="005D5297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W trakcie realizacji zamówienia Zamawiający uprawniony jest do wykonywania czynności kontrolnych wobec Wykonawcy odnośnie spełniania przez Wykonawcę lub podwykonawcę wymogu zatrudnienia na podstawie umowy o pracę osób 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wykonujących wskazane czynności. </w:t>
      </w:r>
      <w:r w:rsidR="005D5297"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uprawniony jest w szczególności do:</w:t>
      </w:r>
    </w:p>
    <w:p w14:paraId="00514049" w14:textId="77777777"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żądania oświadczeń i dokumentów w zakresie potwierdzenia spełniania ww. wymogów </w:t>
      </w: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dokonywania ich oceny,</w:t>
      </w:r>
    </w:p>
    <w:p w14:paraId="481BEB57" w14:textId="77777777"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żądania wyjaśnień w przypadku wątpliwości w zakresie potwierdzenia spełniania ww. wymogów,</w:t>
      </w:r>
    </w:p>
    <w:p w14:paraId="722032A2" w14:textId="77777777" w:rsidR="001A18F5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przeprowadzenia kontroli na miejscu wykonywania świadczenia.</w:t>
      </w:r>
    </w:p>
    <w:p w14:paraId="58436AC2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3.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545E3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do 10</w:t>
      </w:r>
      <w:r w:rsidR="00A4436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dni roboczych od zawarcia umowy Wy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konawca dostarczy Zamawiającemu wykaz stanowisk pracowników przeznaczonych do bezpośredniej realizacji zamówienia zatrudnionych na podstawie umowy o pracę.</w:t>
      </w:r>
    </w:p>
    <w:p w14:paraId="2D6382B3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4.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 na każde wezwanie Zamawiającego zobowiązuje się przedstawić bieżące dokumenty potwierdzające, że przedmiot umowy jest wykonywany przez osoby będące pracownikami Wykonawcy.</w:t>
      </w:r>
    </w:p>
    <w:p w14:paraId="5D99C7EB" w14:textId="77777777" w:rsidR="00E115FA" w:rsidRPr="006F0848" w:rsidRDefault="001A18F5" w:rsidP="00E115FA">
      <w:pPr>
        <w:pStyle w:val="Bezodstpw"/>
        <w:ind w:left="426" w:hanging="426"/>
        <w:jc w:val="both"/>
        <w:rPr>
          <w:rFonts w:ascii="Times New Roman" w:hAnsi="Times New Roman" w:cs="Times New Roman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5.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115FA" w:rsidRPr="006F0848">
        <w:rPr>
          <w:rFonts w:ascii="Times New Roman" w:eastAsia="Calibri" w:hAnsi="Times New Roman" w:cs="Times New Roman"/>
        </w:rPr>
        <w:t>W trakcie realizacji zamówienia na każde wezwanie zamawiającego w wyznaczonym w tym wezwaniu terminie</w:t>
      </w:r>
      <w:r w:rsidR="00987D80">
        <w:rPr>
          <w:rFonts w:ascii="Times New Roman" w:eastAsia="Calibri" w:hAnsi="Times New Roman" w:cs="Times New Roman"/>
        </w:rPr>
        <w:t>, jednak nie krótszym niż 3 dni,</w:t>
      </w:r>
      <w:r w:rsidR="00E115FA" w:rsidRPr="006F0848">
        <w:rPr>
          <w:rFonts w:ascii="Times New Roman" w:eastAsia="Calibri" w:hAnsi="Times New Roman" w:cs="Times New Roman"/>
        </w:rPr>
        <w:t xml:space="preserve"> </w:t>
      </w:r>
      <w:r w:rsidR="00987D80">
        <w:rPr>
          <w:rFonts w:ascii="Times New Roman" w:eastAsia="Calibri" w:hAnsi="Times New Roman" w:cs="Times New Roman"/>
        </w:rPr>
        <w:t>W</w:t>
      </w:r>
      <w:r w:rsidR="00E115FA" w:rsidRPr="006F0848">
        <w:rPr>
          <w:rFonts w:ascii="Times New Roman" w:eastAsia="Calibri" w:hAnsi="Times New Roman" w:cs="Times New Roman"/>
        </w:rPr>
        <w:t>ykonawca przedłoży zamawiającemu wskazane poniżej dowody w celu potwierdzenia spełnienia wymogu zatrudnienia na podstawie umowy o pracę przez wykonawcę lub podwykonawcę osób wykonujących wskazane w ust. 3 czynności w trakcie realizacji zamówienia:</w:t>
      </w:r>
    </w:p>
    <w:p w14:paraId="6F9779BB" w14:textId="77777777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>oświadczenie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2125E256" w14:textId="1D6F42AA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10 maja 2018 r. o ochronie danych osobowych (Dz. U. z </w:t>
      </w:r>
      <w:r w:rsidR="00FF4741">
        <w:rPr>
          <w:rFonts w:ascii="Times New Roman" w:eastAsia="Calibri" w:hAnsi="Times New Roman" w:cs="Times New Roman"/>
        </w:rPr>
        <w:t>2019</w:t>
      </w:r>
      <w:r w:rsidR="00FF4741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r. poz. </w:t>
      </w:r>
      <w:r w:rsidR="00FF4741">
        <w:rPr>
          <w:rFonts w:ascii="Times New Roman" w:eastAsia="Calibri" w:hAnsi="Times New Roman" w:cs="Times New Roman"/>
        </w:rPr>
        <w:t>1781</w:t>
      </w:r>
      <w:r w:rsidR="00FF4741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z późn. zm.) - tj. w szczególności bez adresów, nr PESEL pracowników.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 Informacje takie jak: data zawarcia umowy, rodzaj umowy o pracę i wymiar etatu powinny być możliwe do zidentyfikowania;</w:t>
      </w:r>
    </w:p>
    <w:p w14:paraId="4568CA32" w14:textId="77777777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14:paraId="6021A88B" w14:textId="214C73BF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10 maja 2018 r. o ochronie danych osobowych (Dz. U. z 201</w:t>
      </w:r>
      <w:r w:rsidR="00EE2EB2">
        <w:rPr>
          <w:rFonts w:ascii="Times New Roman" w:eastAsia="Calibri" w:hAnsi="Times New Roman" w:cs="Times New Roman"/>
        </w:rPr>
        <w:t>9</w:t>
      </w:r>
      <w:r w:rsidRPr="006F0848">
        <w:rPr>
          <w:rFonts w:ascii="Times New Roman" w:eastAsia="Calibri" w:hAnsi="Times New Roman" w:cs="Times New Roman"/>
        </w:rPr>
        <w:t xml:space="preserve"> r. poz. </w:t>
      </w:r>
      <w:r w:rsidR="00EE2EB2">
        <w:rPr>
          <w:rFonts w:ascii="Times New Roman" w:eastAsia="Calibri" w:hAnsi="Times New Roman" w:cs="Times New Roman"/>
        </w:rPr>
        <w:t>1781</w:t>
      </w:r>
      <w:r w:rsidR="00EE2EB2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z późn.zm.).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</w:t>
      </w:r>
    </w:p>
    <w:p w14:paraId="064BC82C" w14:textId="77777777" w:rsidR="00930727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Zamawiający dopuszcza możliwość zmiany osób, przy pomocy których Wykonawca świadczyć będzie przedmiot umowy, na inne osoby posiadające co najmniej takie samo wykształcenie, doświadczenie i kwalifikacje, co osoby wskazane w pierwotnym wykazie pracowników,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zachowaniem wymogów dotyczących zatrudniania na podstawie umowy o pracę; o planowanej zmianie osób, przy pomocy których wykonawca wykonuje przedmiot umowy, wykonawca jest zobowiązany niezwłocznie powiadomić Zamawiającego na piśmie przed dopuszczeniem tych osób do wykonywania prac.</w:t>
      </w:r>
    </w:p>
    <w:p w14:paraId="244AF423" w14:textId="77777777"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7.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niespełnienie wymogu zatrudnienia przez Wykonawcę lub podwykonawcę na podstawie </w:t>
      </w:r>
    </w:p>
    <w:p w14:paraId="6A84A65F" w14:textId="77777777"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Umowy o pracę osób określonych w art. 29 ust. 3a ustawy Prawo zamówień publicznych – Wykonawca zapłaci Zamawiającemu kary umowne określone w </w:t>
      </w:r>
      <w:r w:rsidRPr="00F62FD1">
        <w:rPr>
          <w:rFonts w:ascii="Times New Roman" w:eastAsia="Calibri" w:hAnsi="Times New Roman" w:cs="Times New Roman"/>
          <w:color w:val="000000" w:themeColor="text1"/>
        </w:rPr>
        <w:t>§13 ust. 2 pkt 8.</w:t>
      </w:r>
    </w:p>
    <w:p w14:paraId="7DEF8B89" w14:textId="77777777" w:rsidR="00445EDF" w:rsidRPr="005A5703" w:rsidRDefault="00445EDF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Calibri" w:hAnsi="Times New Roman" w:cs="Times New Roman"/>
          <w:color w:val="000000" w:themeColor="text1"/>
        </w:rPr>
        <w:t xml:space="preserve">8. Za niedostarczenie Zamawiającemu wykazu, o którym mowa w ust. 3 Wykonawca zapłaci Zamawiającemu kary umowne określone w §13 ust. 2 pkt </w:t>
      </w:r>
      <w:r w:rsidR="002F44CA" w:rsidRPr="00F62FD1">
        <w:rPr>
          <w:rFonts w:ascii="Times New Roman" w:eastAsia="Calibri" w:hAnsi="Times New Roman" w:cs="Times New Roman"/>
          <w:color w:val="000000" w:themeColor="text1"/>
        </w:rPr>
        <w:t>9</w:t>
      </w:r>
      <w:r w:rsidRPr="00F62FD1">
        <w:rPr>
          <w:rFonts w:ascii="Times New Roman" w:eastAsia="Calibri" w:hAnsi="Times New Roman" w:cs="Times New Roman"/>
          <w:color w:val="000000" w:themeColor="text1"/>
        </w:rPr>
        <w:t>.</w:t>
      </w:r>
    </w:p>
    <w:p w14:paraId="69C8FEBA" w14:textId="77777777" w:rsidR="00930727" w:rsidRPr="005A5703" w:rsidRDefault="00445EDF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>9</w:t>
      </w:r>
      <w:r w:rsidR="00930727" w:rsidRPr="005A5703">
        <w:rPr>
          <w:rFonts w:ascii="Times New Roman" w:eastAsia="Calibri" w:hAnsi="Times New Roman" w:cs="Times New Roman"/>
          <w:color w:val="000000" w:themeColor="text1"/>
        </w:rPr>
        <w:t>.  W przypadku uzasadnionych wątpliwości co do przestrzegania prawa pracy przez wykonawcę lub podwykonawcę, zamawiający może zwrócić się o przeprowadzenie kontroli przez Państwową Inspekcję Pracy.</w:t>
      </w:r>
    </w:p>
    <w:p w14:paraId="5EE11E6E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7D593B46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5</w:t>
      </w:r>
    </w:p>
    <w:p w14:paraId="6343DA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Zamawiającego</w:t>
      </w:r>
    </w:p>
    <w:p w14:paraId="3D10F4AC" w14:textId="77777777" w:rsidR="001A18F5" w:rsidRPr="005A5703" w:rsidRDefault="001A18F5" w:rsidP="00AE6103">
      <w:pPr>
        <w:numPr>
          <w:ilvl w:val="1"/>
          <w:numId w:val="7"/>
        </w:numPr>
        <w:tabs>
          <w:tab w:val="num" w:pos="426"/>
          <w:tab w:val="center" w:pos="4896"/>
          <w:tab w:val="right" w:pos="943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Zamawiający zobowiązany jest do:</w:t>
      </w:r>
    </w:p>
    <w:p w14:paraId="4E873D0E" w14:textId="77777777" w:rsidR="00CA7EC2" w:rsidRPr="005A5703" w:rsidRDefault="00CA7EC2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dokumentacji projektowej,</w:t>
      </w:r>
    </w:p>
    <w:p w14:paraId="353E225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terenu budowy,</w:t>
      </w:r>
    </w:p>
    <w:p w14:paraId="2BB959A6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udzielania Wykonawcy bieżących informacji dotyczących obiektu,  </w:t>
      </w:r>
    </w:p>
    <w:p w14:paraId="00B1058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stałej współpracy z Wykonawcą w zakresie, w jakim będzie tego wymagała realizacja przedmiotu umowy, przy czym do Wykonawcy należało będzie określenie tych sfer, w których takie współdziałanie będzie konieczne,</w:t>
      </w:r>
    </w:p>
    <w:p w14:paraId="222EE0AB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inwestorskiego lub autorskiego w wymiarze i zakresie zapewniającym prawidłową realizację przedmiotu umowy przez Wykonawcę,</w:t>
      </w:r>
    </w:p>
    <w:p w14:paraId="7B6DCFEB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odebrania wykonanych robót zrealizowanych zgodnie z umową,</w:t>
      </w:r>
    </w:p>
    <w:p w14:paraId="3ECE60D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zapłaty Wykonawcy za prawidłowe wykonanie przedmiotu umowy.</w:t>
      </w:r>
    </w:p>
    <w:p w14:paraId="0E671BD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24A4A063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6</w:t>
      </w:r>
    </w:p>
    <w:p w14:paraId="5AA9CB28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Wynagrodzenie Wykonawcy</w:t>
      </w:r>
    </w:p>
    <w:p w14:paraId="3EE3AB87" w14:textId="77777777" w:rsidR="001A18F5" w:rsidRPr="005A5703" w:rsidRDefault="001A18F5" w:rsidP="00AE6103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zapłaci Wykonawcy wynagrodzenie ryczałtowe za bezusterkowy i kompletnie wykonany przedmiot zamówienia, zgodnie z ofertą Wykonawcy w wysokości: </w:t>
      </w:r>
    </w:p>
    <w:p w14:paraId="3F382665" w14:textId="77777777"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netto: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……………..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ab/>
        <w:t>zł</w:t>
      </w:r>
    </w:p>
    <w:p w14:paraId="6825CE0D" w14:textId="77777777"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brutto (z VAT):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…………..</w:t>
      </w:r>
      <w:r w:rsidR="002D719B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zł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(słownie: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54126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)</w:t>
      </w:r>
    </w:p>
    <w:p w14:paraId="0D5EAF01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Wynagrodzenie, o którym mowa w ust. 1, obejmuje wszelkie koszty i składniki związane z wykonaniem przedmiotu umowy</w:t>
      </w:r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, w tym ryzyko Wykonawcy z tytułu oszacowania wszelkich kosztów związanych z jego realizacją, a także oddziaływania innych czynników mających lub mogących mieć wpływ na koszty, oraz warunki stawiane przez Zamawiającego w </w:t>
      </w:r>
      <w:proofErr w:type="spellStart"/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046C6A85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Niedoszacowanie, pominięcie oraz brak rozpoznania zakresu przedmiotu umowy nie może być podstawą do żądania zmiany wynagrodzenia ryczałtowego określonego w ust. 1.</w:t>
      </w:r>
    </w:p>
    <w:p w14:paraId="4E3F29C9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  <w:tab w:val="num" w:pos="1778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Przedmiot zamówienia będzie finansowany z następujących źródeł:</w:t>
      </w:r>
    </w:p>
    <w:p w14:paraId="6832EA12" w14:textId="77777777" w:rsidR="001A18F5" w:rsidRPr="00723DAA" w:rsidRDefault="001A18F5" w:rsidP="00AE6103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środki własne Gminy Gniewkowo</w:t>
      </w:r>
    </w:p>
    <w:p w14:paraId="044A9D84" w14:textId="77777777" w:rsidR="00723DAA" w:rsidRPr="00723DAA" w:rsidRDefault="00247FCB" w:rsidP="00723DAA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2)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874C2"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współfinansowany z Europejskiego Funduszy Rozwoju Regionalnego w ramach Osi </w:t>
      </w:r>
      <w:r w:rsidR="00723DAA" w:rsidRPr="00723DAA">
        <w:rPr>
          <w:rFonts w:ascii="Times New Roman" w:hAnsi="Times New Roman" w:cs="Times New Roman"/>
        </w:rPr>
        <w:t xml:space="preserve"> priorytetowej 7. Rozwój lokalny kierowany przez społeczność, Działanie 7.1 Rozwój lokalny kierowany przez społeczność w ramach RPO W K-P na lata 2014-2020 Numer konkursu nadany przez Instytucję Zarządzającą RPO W K-P RPKP.07.01.00-IZ.00-04-351/19, Numer konkursu LGD: 10/2019.</w:t>
      </w:r>
    </w:p>
    <w:p w14:paraId="3D8996C9" w14:textId="77777777" w:rsidR="001A18F5" w:rsidRPr="005A5703" w:rsidRDefault="001A18F5" w:rsidP="00AE6103">
      <w:pPr>
        <w:tabs>
          <w:tab w:val="right" w:pos="-5812"/>
          <w:tab w:val="center" w:pos="-3969"/>
        </w:tabs>
        <w:suppressAutoHyphens/>
        <w:overflowPunct w:val="0"/>
        <w:autoSpaceDE w:val="0"/>
        <w:spacing w:after="0"/>
        <w:ind w:left="284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</w:p>
    <w:p w14:paraId="626A81F2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7</w:t>
      </w:r>
    </w:p>
    <w:p w14:paraId="2B081475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Warunki płatności</w:t>
      </w:r>
    </w:p>
    <w:p w14:paraId="7005836C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Rozliczenie za wykonane roboty:</w:t>
      </w:r>
    </w:p>
    <w:p w14:paraId="1E8FCBE9" w14:textId="77777777" w:rsidR="00791A5E" w:rsidRPr="00723DAA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dopuszcza 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1 płatność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za kompletnie wykonane </w:t>
      </w:r>
      <w:r w:rsidR="00AA1EE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roboty będące przedmiotem umowy</w:t>
      </w:r>
      <w:r w:rsidR="00723DAA"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</w:t>
      </w:r>
      <w:r w:rsidR="00723DAA" w:rsidRPr="00723DAA">
        <w:rPr>
          <w:rFonts w:ascii="Times New Roman" w:eastAsia="Calibri" w:hAnsi="Times New Roman" w:cs="Times New Roman"/>
          <w:color w:val="000000" w:themeColor="text1"/>
        </w:rPr>
        <w:t xml:space="preserve">której dokona w </w:t>
      </w:r>
      <w:r w:rsidR="009E5E61">
        <w:rPr>
          <w:rFonts w:ascii="Times New Roman" w:eastAsia="Calibri" w:hAnsi="Times New Roman" w:cs="Times New Roman"/>
          <w:color w:val="000000" w:themeColor="text1"/>
        </w:rPr>
        <w:t>pierwszym kwartale</w:t>
      </w:r>
      <w:r w:rsidR="00723DAA" w:rsidRPr="00723DAA">
        <w:rPr>
          <w:rFonts w:ascii="Times New Roman" w:eastAsia="Calibri" w:hAnsi="Times New Roman" w:cs="Times New Roman"/>
          <w:color w:val="000000" w:themeColor="text1"/>
        </w:rPr>
        <w:t xml:space="preserve"> 2021 r.</w:t>
      </w:r>
    </w:p>
    <w:p w14:paraId="0D8E5EEC" w14:textId="77777777" w:rsidR="001A18F5" w:rsidRPr="00791A5E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podstawą fakturowania za wykonane roboty budowlane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jest ich odbiór przez komisję odbioru końcowego.</w:t>
      </w:r>
    </w:p>
    <w:p w14:paraId="01167A98" w14:textId="630F37D0" w:rsidR="00A16BE6" w:rsidRPr="00A87CC1" w:rsidRDefault="00A16BE6" w:rsidP="0056756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Zapłata za wykonane roboty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będzie realizowana na postawie</w:t>
      </w:r>
      <w:r w:rsidR="00466BE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bezusterkowego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pr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otokołu odbioru końcowego robót.</w:t>
      </w:r>
    </w:p>
    <w:p w14:paraId="5669CA12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Zapłata wynagrodzenia za wykonaną umowę </w:t>
      </w:r>
      <w:r w:rsidR="008400F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nastąpi w terminie do 3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0 dni od daty otrzymania przez Zamawiającego faktury, wystawionej na podstawie bezusterkowego protokołu odbioru</w:t>
      </w:r>
      <w:r w:rsidR="00F8275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końcowego robót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 zastrzeżeniem pkt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1 ppkt 1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3379FEDD" w14:textId="0E606486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Wynagrodzenie zostanie uregulowane przelewem z </w:t>
      </w:r>
      <w:r w:rsidR="00AE45E6">
        <w:rPr>
          <w:rFonts w:ascii="Times New Roman" w:eastAsia="Times New Roman" w:hAnsi="Times New Roman" w:cs="Times New Roman"/>
          <w:color w:val="000000" w:themeColor="text1"/>
          <w:lang w:eastAsia="pl-PL"/>
        </w:rPr>
        <w:t>rachunku bankowego</w:t>
      </w:r>
      <w:r w:rsidR="00AE45E6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Zamawiającego na </w:t>
      </w:r>
      <w:r w:rsidR="00AE45E6">
        <w:rPr>
          <w:rFonts w:ascii="Times New Roman" w:eastAsia="Times New Roman" w:hAnsi="Times New Roman" w:cs="Times New Roman"/>
          <w:color w:val="000000" w:themeColor="text1"/>
          <w:lang w:eastAsia="pl-PL"/>
        </w:rPr>
        <w:t>rachunek bankowy</w:t>
      </w:r>
      <w:r w:rsidR="00AE45E6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wskazane</w:t>
      </w:r>
      <w:r w:rsidR="00AE45E6">
        <w:rPr>
          <w:rFonts w:ascii="Times New Roman" w:eastAsia="Times New Roman" w:hAnsi="Times New Roman" w:cs="Times New Roman"/>
          <w:color w:val="000000" w:themeColor="text1"/>
          <w:lang w:eastAsia="pl-PL"/>
        </w:rPr>
        <w:t>go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na fakturze.</w:t>
      </w:r>
    </w:p>
    <w:p w14:paraId="6A333FEC" w14:textId="22FD29B8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termin zapłaty uznaje się dzień obciążenia </w:t>
      </w:r>
      <w:r w:rsidR="00AE45E6">
        <w:rPr>
          <w:rFonts w:ascii="Times New Roman" w:eastAsia="Times New Roman" w:hAnsi="Times New Roman" w:cs="Times New Roman"/>
          <w:color w:val="000000" w:themeColor="text1"/>
          <w:lang w:eastAsia="pl-PL"/>
        </w:rPr>
        <w:t>rachunku</w:t>
      </w:r>
      <w:r w:rsidR="00AE45E6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bankowego Zamawiającego.</w:t>
      </w:r>
    </w:p>
    <w:p w14:paraId="4B282031" w14:textId="08B0007C" w:rsidR="00791A5E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</w:t>
      </w:r>
      <w:r>
        <w:rPr>
          <w:rFonts w:ascii="Times New Roman" w:eastAsia="Times New Roman" w:hAnsi="Times New Roman" w:cs="Times New Roman"/>
          <w:lang w:eastAsia="pl-PL"/>
        </w:rPr>
        <w:t>ykonawca nie może dokonać zestawienia lub p</w:t>
      </w:r>
      <w:r w:rsidR="00E34E39">
        <w:rPr>
          <w:rFonts w:ascii="Times New Roman" w:eastAsia="Times New Roman" w:hAnsi="Times New Roman" w:cs="Times New Roman"/>
          <w:lang w:eastAsia="pl-PL"/>
        </w:rPr>
        <w:t>rzeniesienia, w szczególności: c</w:t>
      </w:r>
      <w:r>
        <w:rPr>
          <w:rFonts w:ascii="Times New Roman" w:eastAsia="Times New Roman" w:hAnsi="Times New Roman" w:cs="Times New Roman"/>
          <w:lang w:eastAsia="pl-PL"/>
        </w:rPr>
        <w:t>esji, przekazu, sprzedaży jakiejkolwiek wierzytelności wynikającej z umowy lub jej części, jak również korzyści wynikającej z umowy lub udziału w niej na osoby trzecie bez uprzedniej, pisemnej zgody Zamawiającego.</w:t>
      </w:r>
    </w:p>
    <w:p w14:paraId="5D67E160" w14:textId="77777777" w:rsidR="00791A5E" w:rsidRPr="001A18F5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Cesja, przelew lub czynność wywołująca podobne skutki, dokonane bez pisemnej zgody Zamawiającego, są względem Zamawiającego bezskuteczne.</w:t>
      </w:r>
    </w:p>
    <w:p w14:paraId="753DF717" w14:textId="77777777" w:rsidR="001A18F5" w:rsidRPr="00791A5E" w:rsidRDefault="001A18F5" w:rsidP="00791A5E">
      <w:pPr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653D17AD" w14:textId="77777777" w:rsidR="00054375" w:rsidRPr="005A5703" w:rsidRDefault="0005437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73C23E75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8</w:t>
      </w:r>
    </w:p>
    <w:p w14:paraId="7DE2FCF2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robót budowlanych</w:t>
      </w:r>
    </w:p>
    <w:p w14:paraId="080EC63B" w14:textId="3FE64C70" w:rsidR="001A18F5" w:rsidRPr="00E84465" w:rsidRDefault="001A18F5" w:rsidP="00E84465">
      <w:pPr>
        <w:pStyle w:val="Akapitzlist"/>
        <w:numPr>
          <w:ilvl w:val="3"/>
          <w:numId w:val="7"/>
        </w:numPr>
        <w:tabs>
          <w:tab w:val="clear" w:pos="2880"/>
          <w:tab w:val="num" w:pos="0"/>
        </w:tabs>
        <w:spacing w:after="0"/>
        <w:ind w:left="426" w:hanging="426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84465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(podwykonawcę, dalszego podwykonawcę)  umowy            o podwykonawstwo, którego przedmiotem umowy będzie robota budowlana, obowiązują następujące wymagania.</w:t>
      </w:r>
    </w:p>
    <w:p w14:paraId="39D771B8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14:paraId="193260BC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</w:t>
      </w:r>
      <w:r>
        <w:rPr>
          <w:rFonts w:ascii="Times New Roman" w:eastAsia="Times New Roman" w:hAnsi="Times New Roman" w:cs="Times New Roman"/>
          <w:color w:val="000000" w:themeColor="text1"/>
        </w:rPr>
        <w:t>ów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14:paraId="3CB5CB50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14:paraId="25458CB0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zamówienia na roboty budowlane zamierzający zawrzeć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roboty budowlane, jest obowiązany, w trakcie realizacji zamówienia publicznego na roboty budowlane, do przedłożenia Zamawiającemu projektu tej umowy.</w:t>
      </w:r>
    </w:p>
    <w:p w14:paraId="7833007E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Termin zapłaty wynagrodzenia podwykonawcy przewidziany w umowie o podwykonawstwo nie może być dłuższy niż 30 dni od dnia doręczenia Wykonawcy, faktury lub rachunku, potwierdzających wykonanie zleconej podwykonawcy roboty budowlanej. </w:t>
      </w:r>
    </w:p>
    <w:p w14:paraId="57A6E9B1" w14:textId="77777777" w:rsidR="00CA7C4F" w:rsidRPr="0056268B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 xml:space="preserve">Zamawiający, w terminie do 14 dni, zgłasza pisemne zastrzeżenia do projektu umowy </w:t>
      </w:r>
      <w:r w:rsidRPr="0056268B">
        <w:rPr>
          <w:rFonts w:ascii="Times New Roman" w:eastAsia="Times New Roman" w:hAnsi="Times New Roman" w:cs="Times New Roman"/>
          <w:color w:val="000000" w:themeColor="text1"/>
        </w:rPr>
        <w:br/>
        <w:t>o podwykonawstwo, której przedmiotem są roboty budowlane:</w:t>
      </w:r>
    </w:p>
    <w:p w14:paraId="39601852" w14:textId="77777777"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>niespełniającej wymagań określonych w specyfikacji istotnych warunków zamówienia,</w:t>
      </w:r>
    </w:p>
    <w:p w14:paraId="3691E6A5" w14:textId="1DFBF63E" w:rsidR="00CA7C4F" w:rsidRPr="0056268B" w:rsidRDefault="00591E5B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gdy </w:t>
      </w:r>
      <w:r w:rsidR="00CA7C4F" w:rsidRPr="0056268B">
        <w:rPr>
          <w:rFonts w:ascii="Times New Roman" w:eastAsia="Times New Roman" w:hAnsi="Times New Roman" w:cs="Times New Roman"/>
          <w:color w:val="000000" w:themeColor="text1"/>
        </w:rPr>
        <w:t>suma wynagrodzeń ustalona w umowach z podwykonawcami za zakres robót, które wchodzą również w zakres niniejszej umowy, przekroczyła wysokości wynagrodzenia przypadającego za ten zakres robót w niniejszej umowie,</w:t>
      </w:r>
    </w:p>
    <w:p w14:paraId="164A0E27" w14:textId="77777777"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gdy przewiduje termin zapłaty wynagrodz</w:t>
      </w:r>
      <w:r>
        <w:rPr>
          <w:rFonts w:ascii="Times New Roman" w:eastAsia="Times New Roman" w:hAnsi="Times New Roman" w:cs="Times New Roman"/>
          <w:color w:val="000000" w:themeColor="text1"/>
        </w:rPr>
        <w:t>enia dłuższy niż określony w pkt 5) (30 dni),</w:t>
      </w:r>
    </w:p>
    <w:p w14:paraId="320DA936" w14:textId="77777777"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umowa z podwykonawcą powinna w szczególności określać, iż:</w:t>
      </w:r>
    </w:p>
    <w:p w14:paraId="51215B8D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obowiązki umowne ciążące na podwykonawcy będą zbliżone oraz nie mniejsze niż obowiązki umowne ciążące na Wykonawcy w ramach niniejszej umowy,</w:t>
      </w:r>
    </w:p>
    <w:p w14:paraId="07C20F63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jakiekolwiek gwarancje jakości oraz zobowiązania z tytułu rękojmi i gwarancji będą skuteczne także względem Zamawiającego w ten sposób, że będzie on uprawniony dochodzić uprawnień z tytułu gwarancji i rękojmi solidarnie z Wykonawcą,</w:t>
      </w:r>
    </w:p>
    <w:p w14:paraId="3AD4F04E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dostawy, usługi, roboty budowlanej,</w:t>
      </w:r>
    </w:p>
    <w:p w14:paraId="1613A1AD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Wykonawca jest odpowiedzialny względem Zamawiaj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ącego za należyte wykonanie robó</w:t>
      </w:r>
      <w:r>
        <w:rPr>
          <w:rFonts w:ascii="Times New Roman" w:eastAsia="Times New Roman" w:hAnsi="Times New Roman" w:cs="Times New Roman"/>
          <w:color w:val="000000" w:themeColor="text1"/>
        </w:rPr>
        <w:t>t przez podwykonawców oraz terminowość robót remontowo- budowlanych w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ykonywanych przez podwykonawców.</w:t>
      </w:r>
    </w:p>
    <w:p w14:paraId="0A2E2C50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pisemnych zastrzeżeń do przedłożonego projektu umowy o podwykonawstwo, której przedmiotem są roboty budow</w:t>
      </w:r>
      <w:r>
        <w:rPr>
          <w:rFonts w:ascii="Times New Roman" w:eastAsia="Times New Roman" w:hAnsi="Times New Roman" w:cs="Times New Roman"/>
          <w:color w:val="000000" w:themeColor="text1"/>
        </w:rPr>
        <w:t>lane, w terminie do 14 dni (pkt 6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projektu umowy przez Zamawiającego.</w:t>
      </w:r>
    </w:p>
    <w:p w14:paraId="2866B0F6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zamówienia na roboty budowlane przedkłada Zamawiającemu poświadczoną za zgodność z oryginałem kopię zawartej umowy o podwykonawstwo, której przedmiotem są roboty budowlane, w terminie 7 dni od dnia jej zawarcia.</w:t>
      </w:r>
    </w:p>
    <w:p w14:paraId="069F942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wiający, w terminie 14 dni (pkt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6), zgłasza pisemny sprzeciw do umowy o podwykonawstwo, której przedmiotem są roboty budowlane, w p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rzypadkach,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6). </w:t>
      </w:r>
    </w:p>
    <w:p w14:paraId="33044EC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pisemnego sprzeciwu do przedłożonej umowy o podwykonawstwo, której przedmiotem są roboty bu</w:t>
      </w:r>
      <w:r>
        <w:rPr>
          <w:rFonts w:ascii="Times New Roman" w:eastAsia="Times New Roman" w:hAnsi="Times New Roman" w:cs="Times New Roman"/>
          <w:color w:val="000000" w:themeColor="text1"/>
        </w:rPr>
        <w:t>dowlane, w terminie 14 dni (pkt  9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umowy przez Zamawiającego.</w:t>
      </w:r>
    </w:p>
    <w:p w14:paraId="474EE642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Wymagania zawarte powyżej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4-10) stosu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je się odpowiednio do zmian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umowy o podwykonawstwo.</w:t>
      </w:r>
    </w:p>
    <w:p w14:paraId="38E45422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przez Wykonawcę zamówienia na roboty budowlane.</w:t>
      </w:r>
    </w:p>
    <w:p w14:paraId="2A7C743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dotyczy wyłącznie należności powstałych po zaakceptowaniu przez Zamawiającego umowy o podwykonawstwo, której przedmiotem są roboty budowlane.</w:t>
      </w:r>
    </w:p>
    <w:p w14:paraId="03844AD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14:paraId="0537C531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umożliwi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wykonawcy,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12). Zamawiający informuje, iż termin zgłaszania uwag wynosi 7 dni od dnia doręczenia tej informacji.</w:t>
      </w:r>
    </w:p>
    <w:p w14:paraId="4794AD49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15), w terminie wskazanym przez Zamawiającego, Zamawiający może:</w:t>
      </w:r>
    </w:p>
    <w:p w14:paraId="2DC8A41C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nie dokonać bezpośredniej zapłaty wynagrodzenia podwykonawcy lub dalszemu podwykonawcy, jeżeli Wykonawca wykaże niezasadność takiej zapłaty albo</w:t>
      </w:r>
    </w:p>
    <w:p w14:paraId="054C90CE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655BDF03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14:paraId="10876E6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</w:t>
      </w:r>
      <w:r>
        <w:rPr>
          <w:rFonts w:ascii="Times New Roman" w:eastAsia="Times New Roman" w:hAnsi="Times New Roman" w:cs="Times New Roman"/>
          <w:color w:val="000000" w:themeColor="text1"/>
        </w:rPr>
        <w:t>odwykonawcy,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14:paraId="36A41A7F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50995E3D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przypadkach, wskazanych powyżej, Wykonawca może poświadczyć za zgodność z oryginałem kopię umowy o podwykonawstwo.</w:t>
      </w:r>
    </w:p>
    <w:p w14:paraId="26C13DC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zawierając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ma obowiązek  zawrzeć w jej treści wymagania i informacje między innymi dotyczące:</w:t>
      </w:r>
    </w:p>
    <w:p w14:paraId="5E6BB92F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obowiązku potwierdzenia /dokumentowania uzyskanych należności za zrealizowaną część lub całość przedmiotu umowy,</w:t>
      </w:r>
    </w:p>
    <w:p w14:paraId="65AC1B43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wskazanie w załączonym do umowy harmonogramie rzeczowo-finansowym szczegółowego zakresu robót budowlanych realizowanych za pomocą podwykonawcy lub dalszych podwykonawców ze wskazaniem wysokości wynagrodzenia/sposobu zapłaty za zrealizowaną część umowy o podwykonawstwo,</w:t>
      </w:r>
    </w:p>
    <w:p w14:paraId="169EB55B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informowania o zasadach płatności związanej z odbiorem części zamówienia wskazanego w harmonogramie rzeczowo-finansowym.</w:t>
      </w:r>
    </w:p>
    <w:p w14:paraId="61A019A1" w14:textId="77777777"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60430D2" w14:textId="77777777"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  <w:t xml:space="preserve"> 9</w:t>
      </w:r>
    </w:p>
    <w:p w14:paraId="79D1C160" w14:textId="77777777" w:rsidR="00CA7C4F" w:rsidRPr="001A18F5" w:rsidRDefault="00CA7C4F" w:rsidP="00CA7C4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dostaw/usług</w:t>
      </w:r>
    </w:p>
    <w:p w14:paraId="7EF47EF3" w14:textId="763C5A17" w:rsidR="00CA7C4F" w:rsidRPr="00E84465" w:rsidRDefault="00CA7C4F" w:rsidP="00E84465">
      <w:pPr>
        <w:pStyle w:val="Akapitzlist"/>
        <w:numPr>
          <w:ilvl w:val="6"/>
          <w:numId w:val="7"/>
        </w:numPr>
        <w:tabs>
          <w:tab w:val="clear" w:pos="5040"/>
          <w:tab w:val="num" w:pos="0"/>
        </w:tabs>
        <w:spacing w:after="0"/>
        <w:ind w:left="426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84465">
        <w:rPr>
          <w:rFonts w:ascii="Times New Roman" w:eastAsia="Times New Roman" w:hAnsi="Times New Roman" w:cs="Times New Roman"/>
          <w:color w:val="000000" w:themeColor="text1"/>
          <w:lang w:eastAsia="pl-PL"/>
        </w:rPr>
        <w:t>W przyp</w:t>
      </w:r>
      <w:r w:rsidR="00830C5C" w:rsidRPr="00E84465">
        <w:rPr>
          <w:rFonts w:ascii="Times New Roman" w:eastAsia="Times New Roman" w:hAnsi="Times New Roman" w:cs="Times New Roman"/>
          <w:color w:val="000000" w:themeColor="text1"/>
          <w:lang w:eastAsia="pl-PL"/>
        </w:rPr>
        <w:t>adku zawarcia przez Wykonawcę (</w:t>
      </w:r>
      <w:r w:rsidRPr="00E84465">
        <w:rPr>
          <w:rFonts w:ascii="Times New Roman" w:eastAsia="Times New Roman" w:hAnsi="Times New Roman" w:cs="Times New Roman"/>
          <w:color w:val="000000" w:themeColor="text1"/>
          <w:lang w:eastAsia="pl-PL"/>
        </w:rPr>
        <w:t>podwykonawcę, dalszego podwykonawcę) umowy                     o podwykonawstwo, którego przedmiotem umowy będzie dostawa lub usługa, a także do jej zmian obowiązują następujące wymagania:</w:t>
      </w:r>
    </w:p>
    <w:p w14:paraId="04B732E2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14:paraId="0327AC4C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dowodó</w:t>
      </w:r>
      <w:r>
        <w:rPr>
          <w:rFonts w:ascii="Times New Roman" w:eastAsia="Times New Roman" w:hAnsi="Times New Roman" w:cs="Times New Roman"/>
          <w:color w:val="000000" w:themeColor="text1"/>
        </w:rPr>
        <w:t>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14:paraId="240988D2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14:paraId="1CD2B663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Podwykonawca lub dalszy podwykonawca otrzymując wpłatę wynagrodzenia za zrealizowaną dostawę lub usługę w zamówieniu na roboty budowlane ma obowiązek potwierdzić ten fakt poprzez udostępnienie drugiej stronie dowodu potwierdzającego (przykładowo: dokument uznanie rachunku, złożenie stosownego oświadczenia) niezwłocznie lub w terminie zakreślonym w umowie .</w:t>
      </w:r>
    </w:p>
    <w:p w14:paraId="5AABB321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przewidziany w umowie o podwykonawstwo, którego przedmiotem jest dostawa lub usługa nie może być dłuższy niż 30 dni od dnia doręczenia Wykonawcy faktury lub rachunku, potwierdzających wykonanie zleconej podwykonawcy dostawy lub usługi.</w:t>
      </w:r>
    </w:p>
    <w:p w14:paraId="0803D78D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zamówienia na roboty budowlane przedkłada Zamawiającemu poświadczoną za zgodność z oryginałem kopię zawartej umowy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dostawy lub usługi, w terminie 7 dni od dnia jej zawarcia, z wyłączeniem:</w:t>
      </w:r>
    </w:p>
    <w:p w14:paraId="1670F88B" w14:textId="77777777" w:rsidR="00CA7C4F" w:rsidRPr="001A18F5" w:rsidRDefault="00CA7C4F" w:rsidP="00CA7C4F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umów o podwykonawstwo o wartości mniejszej niż 0,5% wartości umowy w sprawie zamówienia publicznego (Wykonawca jest zobowiązany wskazać w umowie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wartość umowy o zamówienie zawartej z Zamawiającym).</w:t>
      </w:r>
    </w:p>
    <w:p w14:paraId="06FBA871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Wyłączenie,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6), nie dotyczy umów o podwykonawstwo o wartości większej niż 50.000 zł. </w:t>
      </w:r>
    </w:p>
    <w:p w14:paraId="7F79B683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przypadku, o którym mowa w pkt 6) i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7), jeżeli termin zapłaty wynagrodzenia j</w:t>
      </w:r>
      <w:r>
        <w:rPr>
          <w:rFonts w:ascii="Times New Roman" w:eastAsia="Times New Roman" w:hAnsi="Times New Roman" w:cs="Times New Roman"/>
          <w:color w:val="000000" w:themeColor="text1"/>
        </w:rPr>
        <w:t>est dłuższy niż określony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5), Zamawiający poinformuje o tym Wykonawcę i wezwie go do doprowadzenia do zmiany tej umowy pod rygorem wystąpienia o zapłatę kary umownej.</w:t>
      </w:r>
    </w:p>
    <w:p w14:paraId="7B5BBA05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14:paraId="08FC4A88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dotyczy wyłącznie należności powstałych po przedło</w:t>
      </w:r>
      <w:r>
        <w:rPr>
          <w:rFonts w:ascii="Times New Roman" w:eastAsia="Times New Roman" w:hAnsi="Times New Roman" w:cs="Times New Roman"/>
          <w:color w:val="000000" w:themeColor="text1"/>
        </w:rPr>
        <w:t>żeniu Zamawiającemu poświadczonej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za zgodność z oryginałem kopię zawartej umowy o podwykonawstwo, której przedmiotem są dostawy lub usługi.</w:t>
      </w:r>
    </w:p>
    <w:p w14:paraId="51C3E87F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14:paraId="63BB269A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jest obowiązany umożliwić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9).</w:t>
      </w:r>
    </w:p>
    <w:p w14:paraId="1DC4D35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informuje iż termin zgłaszania uwag wynosi 7 dni od dnia doręczenia tej informacji.</w:t>
      </w:r>
    </w:p>
    <w:p w14:paraId="22EB7716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 12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w terminie wskazanym przez Zamawiającego, Zamawiający może:</w:t>
      </w:r>
    </w:p>
    <w:p w14:paraId="3E44445C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14:paraId="5BFF4E31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6C67A6A8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14:paraId="5F717AB5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14:paraId="1F7D5F6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9),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27C0B5C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zawierając umowę o podwykonawstwo ma obowiązek zawrzeć w jej treści wymagania i informacje między innymi dotyczące:</w:t>
      </w:r>
    </w:p>
    <w:p w14:paraId="2709525B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obowiązku potwierdzenia /dokumentowania uzyskanych należności za zrealizowaną część lub całość przedmiotu umowy,</w:t>
      </w:r>
    </w:p>
    <w:p w14:paraId="2BA92B1A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wskazanie w</w:t>
      </w:r>
      <w:r w:rsidR="009E5E6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załączonym do umowy harmonogramie rzeczowo-finansowym szczegółowego zakresu dostaw/usług realizowanych za pomocą podwykonawcy ze wskazaniem wysokości wynagrodzenia/sposobu zapłaty za zrealizowaną część umowy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 podwykonawstwo,</w:t>
      </w:r>
    </w:p>
    <w:p w14:paraId="13E74736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informowania o zasadach płatności związanej z odbiorem części zamówienia wskazanego w harmonogramie rzeczowo-finansowym.</w:t>
      </w:r>
    </w:p>
    <w:p w14:paraId="2AA39006" w14:textId="77777777" w:rsidR="00CA7C4F" w:rsidRPr="005A5703" w:rsidRDefault="00CA7C4F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FD912DD" w14:textId="77777777" w:rsidR="001A18F5" w:rsidRPr="005A5703" w:rsidRDefault="001A18F5" w:rsidP="00AE6103">
      <w:pPr>
        <w:spacing w:after="0"/>
        <w:ind w:left="1134" w:hanging="425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25B59C93" w14:textId="77777777"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10</w:t>
      </w:r>
    </w:p>
    <w:p w14:paraId="434489A5" w14:textId="77777777"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Koordynatorzy</w:t>
      </w:r>
    </w:p>
    <w:p w14:paraId="37615B67" w14:textId="77777777"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kierowania i koordynowania spraw związanych z realizacją umowy strony wyznaczają następujące osoby:</w:t>
      </w:r>
    </w:p>
    <w:p w14:paraId="2CFC5DCE" w14:textId="77777777"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Wykonawcy do kontaktów z Zamawiającym w trakcie trwania umowy w zakresie jej postanowień jest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nr tel.</w:t>
      </w:r>
      <w:r w:rsidR="0007320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e-mail: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</w:t>
      </w:r>
    </w:p>
    <w:p w14:paraId="68A76413" w14:textId="77777777"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Zamawiającego do kontaktów z Wykonawcą w trakcie trwania umowy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jej postanowień jest 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Magdalena Arczyńska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e-mail: 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>arczynska</w:t>
      </w:r>
      <w:hyperlink r:id="rId9" w:history="1">
        <w:r w:rsidR="00C8328F" w:rsidRPr="005A5703">
          <w:rPr>
            <w:rStyle w:val="Hipercze"/>
            <w:rFonts w:ascii="Times New Roman" w:eastAsia="Times New Roman" w:hAnsi="Times New Roman" w:cs="Times New Roman"/>
            <w:color w:val="000000" w:themeColor="text1"/>
            <w:u w:val="none"/>
            <w:lang w:eastAsia="pl-PL"/>
          </w:rPr>
          <w:t>@gniewkowo.com.pl</w:t>
        </w:r>
      </w:hyperlink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tel. 52 354 30 1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</w:p>
    <w:p w14:paraId="78B72E9A" w14:textId="77777777"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Zmiana osób, o których mowa w ust. 1 nie stanowi okoliczności wymagającej zmiany umowy. W przypadku zmiany strona dokonująca czynności zobowiązana jest do powiadomienia drugiej strony na piśmie.</w:t>
      </w:r>
    </w:p>
    <w:p w14:paraId="2683B3E5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25992C0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11</w:t>
      </w:r>
    </w:p>
    <w:p w14:paraId="003B38E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Odbiór robót</w:t>
      </w:r>
    </w:p>
    <w:p w14:paraId="7B03A5E6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Strony uzgadniają, że roboty wykonane przez Wykonawcę będą przedmiotem odbioru</w:t>
      </w:r>
      <w:r w:rsidR="00546E78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końcowego.</w:t>
      </w:r>
    </w:p>
    <w:p w14:paraId="56006589" w14:textId="59DD0B31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lastRenderedPageBreak/>
        <w:t>Wykonanie robót uważa się za zakończone, jeżeli odbiór nastąpi bez usterek, zostaną zakończone wszystkie prace wchodzące w przedmiot zamówienia. Wykonawca po wykonaniu robót przygotuje wszelkie wymagane dokumenty do zgłoszenia o zakończeniu robót, w tym dokumentację powykonawczą. Dokona również uzgodnień, uzyska wszelkie wymagane opinie i decyzje niezbędne do wykonania kompletnego dzieła w celu przekazania go do użytku. W tym przeprowadzenia pozytywnych odbiorów przez instytucje określone w polskim prawodawstwie i pokryje wszelkie koszty z tym związane.</w:t>
      </w:r>
    </w:p>
    <w:p w14:paraId="68442018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Termin realizacji przedmiotu umowy zostanie zachowany, jeżeli w terminie realizacji przedmiotu zamówienia, określonym w § 2 umowy, Wykonawca i Zamawiający podpiszą bezusterkowy protokół odbioru końcowego, którego częściami integralnymi będą:</w:t>
      </w:r>
    </w:p>
    <w:p w14:paraId="18902511" w14:textId="77777777"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kompletna dokumentacja powykonawcza,</w:t>
      </w:r>
    </w:p>
    <w:p w14:paraId="6CEAC9AD" w14:textId="77777777"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dokumenty wymienione w § 3 ust. 6 i 11 umowy.</w:t>
      </w:r>
    </w:p>
    <w:p w14:paraId="0647DD26" w14:textId="77777777" w:rsidR="00CA7C4F" w:rsidRPr="00CA7C4F" w:rsidRDefault="00CA7C4F" w:rsidP="00CA7C4F">
      <w:pPr>
        <w:numPr>
          <w:ilvl w:val="6"/>
          <w:numId w:val="21"/>
        </w:numPr>
        <w:tabs>
          <w:tab w:val="clear" w:pos="5040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Dokumentację powykonawczą należy wykonać w formie autoryzowanego wydruku z opisem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formie papierowej oraz na nośniku elektronicznym w przypadku nieistotnych zmian od zatwierdzonego projektu budowlanego.</w:t>
      </w:r>
    </w:p>
    <w:p w14:paraId="0DFBB27B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Przedmiotem odbiorów są:</w:t>
      </w:r>
    </w:p>
    <w:p w14:paraId="0BFACA97" w14:textId="77777777"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zakończone wszelkie roboty budowlane z wpisem dokonanym przez kierownika budowy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dzienniku budowy stwierdzającym zakończenie robót budowlanych,</w:t>
      </w:r>
    </w:p>
    <w:p w14:paraId="2F3AB549" w14:textId="77777777"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kompletny obiekt budowlany z usuniętymi wszelkimi stwierdzonymi w ramach odbioru końcowego usterkami.</w:t>
      </w:r>
    </w:p>
    <w:p w14:paraId="7A496E5C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Przedstawiciel Wykonawcy na budowie będzie zgłaszał poprzez dokonanie wpisu w dzienniku budowy gotowość robót do odbioru.</w:t>
      </w:r>
    </w:p>
    <w:p w14:paraId="6E1BAC24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W razie konieczności dokonania odbioru robót zanikających lub ulegających zakryciu, Wykonawca zawiadomi Zamawiającego o wykonaniu tych robót w celu dokonania odbioru częściowego w terminie 3 dni roboczych przed zamiarem ich zakrycia. Wykonawca przygotuje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 xml:space="preserve">i przedłoży inspektorowi nadzoru niezbędne do dokonania odbioru dokumenty przed rozpoczęciem odbioru robót. </w:t>
      </w:r>
    </w:p>
    <w:p w14:paraId="36A7D07F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Zamawiający wyznaczy termin i rozpocznie odbiór końcowy robót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– w ciągu 3 dni roboczych od daty zawiadomienia go o gotow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ości do odbioru przez Wykonawcę, jeśli gotowość zostanie potwierdzona przez inspektora nadzoru. </w:t>
      </w:r>
      <w:r w:rsidRPr="00CA7C4F">
        <w:rPr>
          <w:rFonts w:ascii="Times New Roman" w:eastAsia="Times New Roman" w:hAnsi="Times New Roman" w:cs="Times New Roman"/>
          <w:lang w:eastAsia="pl-PL"/>
        </w:rPr>
        <w:t>W przypadku, kiedy termin wskazany w zdaniu wcześniejszym przypadnie na dzień po terminie realizacji przedmiotu zamówienia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a gotowość do odbioru nie zostanie potwierdzona,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to uznaje się, iż Wykonawca pozostaje w</w:t>
      </w:r>
      <w:r w:rsidR="00E115FA">
        <w:rPr>
          <w:rFonts w:ascii="Times New Roman" w:eastAsia="Times New Roman" w:hAnsi="Times New Roman" w:cs="Times New Roman"/>
          <w:lang w:eastAsia="pl-PL"/>
        </w:rPr>
        <w:t xml:space="preserve"> opóźnieniu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w wykonaniu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przedmiotu zamówienia i za okres opóźnienia nastąpi naliczenie przez Zamawiającego kar umownych.</w:t>
      </w:r>
    </w:p>
    <w:p w14:paraId="5EF675DF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Zawiadomienie Wykonawcy o przystąpieniu do odbioru nastąpi na co najmniej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1 dzień roboczy przed dniem odbioru.</w:t>
      </w:r>
    </w:p>
    <w:p w14:paraId="3014CEC5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Przed odbiorem końcowym, Wykonawca skompletuje i przedstawi Zamawiającemu dokumenty pozwalające na ocenę prawidłowego wykonania przedmiotu odbioru, a w szczególności zaświadczenia właściwych jednostek i organów, dokumentację powykonawczą oraz niezbędne świadectwa kontroli jakości materiałów, będących przedmiotem odbioru.</w:t>
      </w:r>
    </w:p>
    <w:p w14:paraId="294D1E7B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 trakcie odbiorów zostaną stwierdzone wady lub usterki to Zamawiającemu przysługują następujące uprawnienia:</w:t>
      </w:r>
    </w:p>
    <w:p w14:paraId="0E971008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nadają się do usunięcia, Zamawiający ma prawo odmowy dokonania odbioru do czasu ich usunięcia, wyznaczając równocześnie termin ich usunięcia,</w:t>
      </w:r>
    </w:p>
    <w:p w14:paraId="544EB0FC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lastRenderedPageBreak/>
        <w:t>jeżeli wady lub usterki nie nadają się do usunięcia, Zamawiający może zażądać wykonania przedmiotu umowy po raz drugi, jeżeli uniemożliwiają one użytkowanie przedmiotu umowy zgodnie z przeznaczeniem,</w:t>
      </w:r>
    </w:p>
    <w:p w14:paraId="69E8A895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 lub ich usunięcie wymagałoby nadmiernych kosztów,  Zamawiający może  żądać odpowiedniego obniżenia wynagrodzenia, jeżeli są nieistotne i nie uniemożliwiają korzystania z przedmiotu umowy zgodnie z jego przeznaczeniem.</w:t>
      </w:r>
    </w:p>
    <w:p w14:paraId="1D9851B2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Wykonawca zobowiązany jest do zawiadomienia Zamawiającego o usunięciu wad lub usterek, żądając jednocześnie wyznaczenia terminu odbioru ostatecznego zakwestionowanych poprzednio wadliwych robót.</w:t>
      </w:r>
    </w:p>
    <w:p w14:paraId="7782CCE9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Do dokonania odbioru końcowego Zamawiający powoła komisję odbioru końcowego przedmiotu umowy, która sporządzi protokół odbioru końcowego robót zawierający ustalenia poczynione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trakcie odbioru.</w:t>
      </w:r>
    </w:p>
    <w:p w14:paraId="6FFC1023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 przypadku stwierdzenia przez Zamawiającego wykonania robót budowlanych niezgodnie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z umową lub ujawnienia powstałych z przyczyn obciążających Wykonawcę wad w robotach budowlanych stanowiących przedmiot umowy Zamawiający jest uprawniony do żądania usunięcia przez Wykonawcę stwierdzonych nieprawidłowości lub wad w określonym, odpowiednim technicznie terminie, nie krótszym niż 7 dni roboczych. Koszt usunięcia nieprawidłowości lub wad ponosi Wykonawca.</w:t>
      </w:r>
    </w:p>
    <w:p w14:paraId="3403F48B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dla ustalenia wystąpienia wad i ich przyczyn niezbędne jest dokonanie prób, badań, odkryć lub ekspertyz, Zamawiający może polecić Wykonawcy dokonanie tych czynności na koszt Wykonawcy.</w:t>
      </w:r>
    </w:p>
    <w:p w14:paraId="16C94CA5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próby, badania, odkrycia, ekspertyzy nie potwierdzą wątpliwości robót, Zamawiający zwraca Wykonawcy koszty ich przeprowadzenia.</w:t>
      </w:r>
    </w:p>
    <w:p w14:paraId="438E08BE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Wykonawca nie usunie wady w terminie wyznaczonym zgodnie z ust. 14, Zamawiający może zlecić usunięcie wady przez osoby trzecie na koszt i ryzyko Wykonawcy (wykonanie zastępcze) i potrącić poniesione w związku z tym wydatki z wynagrodzenia Wykonawcy.</w:t>
      </w:r>
    </w:p>
    <w:p w14:paraId="3AF240B5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7AA937DE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48D130D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12</w:t>
      </w:r>
    </w:p>
    <w:p w14:paraId="1C4C79CF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Gwarancje</w:t>
      </w:r>
    </w:p>
    <w:p w14:paraId="3CE9C6C7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Jedynym gwarantem należytego wykonania umowy, od którego Zamawiający może dochodzić kar umownych, jest Wykonawca. Działający na zlecenie Wykonawcy poddostawcy materiałów, wyrobów budowlanych, urządzeń i usług oraz podwykonawcy usług nie są w tym zakresie stroną dla Zamawiającego.</w:t>
      </w:r>
    </w:p>
    <w:p w14:paraId="6F7B8C31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udziela na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wykonany przedmiot zamówienia ……. letniej gwarancji jakości i 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letniej rękojmi za wady, licząc od dnia podpisania bezusterkowego protokołu końcowego odbioru robót. Gwarancja na dostarczone przez Wykonawcę urządzenia i wyposażenie zgodna z gwarancją wydaną przez producenta.</w:t>
      </w:r>
    </w:p>
    <w:p w14:paraId="71BE3413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zobowiązuje się do usunięcia w ramach gwarancji i rękojmi wszystkich wad i usterek, o których został zawiadomiony przez Zamawiającego przed upływem okresu gwarancyjnego lub okresu rękojmi.</w:t>
      </w:r>
    </w:p>
    <w:p w14:paraId="28E0BBE8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zobowiązuje się do usunięcia wad i usterek na własny koszt w ciągu 14 dni od daty otrzymania zgłoszenia od Zamawiającego w przedmiocie wystąpienia usterek lub wad, lub w terminie uzgodnionym w protokole spisanym przy udziale Zamawiającego i Wykonawcy.</w:t>
      </w:r>
    </w:p>
    <w:p w14:paraId="509588A0" w14:textId="653644CB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 przypadku nieusunięcia przez Wykonawcę wad i usterek w w/w terminie, od chwili upływu tego terminu Wykonawca będzie pozostawał w opóźnieniu i podlegał z tego tytułu karom umownym zgodnie z postanowieniami § 13. Zamawiający ma prawo również w tym przypadku bez powiadomienia Wykonawcy usunąć wady i usterki na koszt i ryzyko Wykonawcy, a poniesionymi kosztami w całości obciążyć Wykonawcę potrącając należność z zabezpieczenia należytego wykonania przedmiotu umowy, o którym mowa w § 14 umowy. Gdy koszty usunięcia usterek lub wad przewyższają wartość zabezpieczenia należytego wykonania przedmiotu umowy, Zamawiający dodatkowo obciąży Wykonawcę poniesionymi kosztami, a Wykonawca jest zobowiązany do zapłaty w terminie 7 dni od daty otrzymania faktury.</w:t>
      </w:r>
    </w:p>
    <w:p w14:paraId="13A737B2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stwierdzenia, iż w trakcie realizacji prac nastąpiło z winy Wykonawcy uszkodzenie wykonanych już robót Wykonawca dokona na swój koszt naprawy lub zostanie obciążony jej kosztami.</w:t>
      </w:r>
    </w:p>
    <w:p w14:paraId="11106BC7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uszkodzenia powstałe z winy Wykonawcy na przekazanym obiekcie podlegają naprawie na jego koszt.</w:t>
      </w:r>
    </w:p>
    <w:p w14:paraId="3E03690A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ponosi odpowiedzialność za szkody oraz roszczenia cywilno-prawne osób trzecich wynikające z niewykonania lub nienależytego wykonania umowy.</w:t>
      </w:r>
    </w:p>
    <w:p w14:paraId="23E183D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1D8CB052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954F702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0B94CA91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62BD1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13</w:t>
      </w:r>
    </w:p>
    <w:p w14:paraId="39FFB84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Kary umowne</w:t>
      </w:r>
    </w:p>
    <w:p w14:paraId="224DBD2F" w14:textId="77777777" w:rsidR="001A18F5" w:rsidRPr="005A5703" w:rsidRDefault="001A18F5" w:rsidP="00AE610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ponoszą odpowiedzialność z tytułu niewykonania lub nienależytego wykonania przedmiotu umowy na warunkach w niej określonych.</w:t>
      </w:r>
    </w:p>
    <w:p w14:paraId="1B5F86CC" w14:textId="77777777" w:rsidR="001A18F5" w:rsidRPr="005A5703" w:rsidRDefault="001A18F5" w:rsidP="00AE610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zapłaci Zamawiającemu następujące kary umowne:</w:t>
      </w:r>
    </w:p>
    <w:p w14:paraId="3AC307F7" w14:textId="77777777" w:rsidR="001A18F5" w:rsidRPr="005A5703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z przyczyn, za które ponosi odpowiedzialność Wykonawca – 10% wartości umowy brutto,</w:t>
      </w:r>
    </w:p>
    <w:p w14:paraId="67156FFC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każdy rozpoczęty dzień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zwłoki w zakończeniu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robót będących przedmiotem niniejszej umowy - 0,5% wartości umowy brutto,</w:t>
      </w:r>
    </w:p>
    <w:p w14:paraId="3C760DE8" w14:textId="07EAD88D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nieterminowe usunięcie wad i usterek, stwierdzonych przy odbiorze i w okresie gwarancji </w:t>
      </w:r>
      <w:r w:rsidR="000F217E">
        <w:rPr>
          <w:rFonts w:ascii="Times New Roman" w:eastAsia="Times New Roman" w:hAnsi="Times New Roman" w:cs="Times New Roman"/>
          <w:color w:val="000000" w:themeColor="text1"/>
          <w:lang w:eastAsia="pl-PL"/>
        </w:rPr>
        <w:t>jakości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– 0,5 % wartości umowy brutto za każdy rozpoczęty dzień 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>zwłoki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 upływie dnia, w którym miało nastąpić usunięcie wady </w:t>
      </w:r>
      <w:r w:rsidR="0034213A">
        <w:rPr>
          <w:rFonts w:ascii="Times New Roman" w:eastAsia="Times New Roman" w:hAnsi="Times New Roman" w:cs="Times New Roman"/>
          <w:color w:val="000000" w:themeColor="text1"/>
          <w:lang w:eastAsia="pl-PL"/>
        </w:rPr>
        <w:t>lub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usterki,</w:t>
      </w:r>
    </w:p>
    <w:p w14:paraId="180064AF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zapłaty lub nieterminową zapłatę wynagrodzenia należnego podwykonawcom lub dalszym podwykonawcom – w wysokości 1.000,00 zł za każde zdarzenie,</w:t>
      </w:r>
    </w:p>
    <w:p w14:paraId="62235A86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nieprzedłożenia do zaakceptowania projektu umowy o podwykonawstwo, której przedmiotem są roboty budowlane lub projektu jej zmiany – w wysokości 1.000,00 zł za każde zdarzenie,</w:t>
      </w:r>
    </w:p>
    <w:p w14:paraId="0154B56E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nieprzedłożenie poświadczonej za zgodność z oryginałem kopii umowy o podwykonawstwo lub jej zmiany – 1.000,00 zł za każde zdarzenie,</w:t>
      </w:r>
    </w:p>
    <w:p w14:paraId="29C0DBE8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zmiany umowy o podwykonawstwo w zakresie terminu zapłaty – w wysokości 1.000,00 zł za każde zdarzenie,</w:t>
      </w:r>
    </w:p>
    <w:p w14:paraId="66C12DCB" w14:textId="77777777" w:rsidR="001A18F5" w:rsidRPr="00F62FD1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za niespełnienie wymogu zatrudnienia przez Wykonawcę lub podwykonawcę na podstawie umowy o pracę osób określonych w art. 29 ust. 3a ustawy Prawo zamówień publicznych –            w wysokości kwoty stanowiącej iloczyn: minimalnego wynagrodzenia określonego odrębnymi przepisami obowiązującego w dniu ustalenia kary umownej, liczby miesięcy, w których </w:t>
      </w:r>
      <w:r w:rsidRPr="00F62FD1">
        <w:rPr>
          <w:rFonts w:ascii="Times New Roman" w:hAnsi="Times New Roman" w:cs="Times New Roman"/>
          <w:color w:val="000000" w:themeColor="text1"/>
        </w:rPr>
        <w:lastRenderedPageBreak/>
        <w:t>realizacja zmówienia nie spełniała wymogu zatrudnienia na umowę o pracę i liczby osób, które powinny być, a nie były zatrudnione w ramach umowy o pracę.</w:t>
      </w:r>
    </w:p>
    <w:p w14:paraId="1C06BA46" w14:textId="77777777" w:rsidR="00387E61" w:rsidRPr="00F62FD1" w:rsidRDefault="00387E61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nieprzedłożenie wykazu pracowników zatrudnionych na podstawie umowy o pracę w terminie określonym w </w:t>
      </w:r>
      <w:r w:rsidR="00546E78" w:rsidRPr="00F62FD1">
        <w:rPr>
          <w:rFonts w:ascii="Times New Roman" w:hAnsi="Times New Roman" w:cs="Times New Roman"/>
          <w:color w:val="000000" w:themeColor="text1"/>
        </w:rPr>
        <w:t xml:space="preserve">§4 </w:t>
      </w:r>
      <w:r w:rsidRPr="00F62FD1">
        <w:rPr>
          <w:rFonts w:ascii="Times New Roman" w:hAnsi="Times New Roman" w:cs="Times New Roman"/>
          <w:color w:val="000000" w:themeColor="text1"/>
        </w:rPr>
        <w:t>ust. 3- w wysokości 1.000,00 zł</w:t>
      </w:r>
      <w:r w:rsidR="002F44CA" w:rsidRPr="00F62FD1">
        <w:rPr>
          <w:rFonts w:ascii="Times New Roman" w:hAnsi="Times New Roman" w:cs="Times New Roman"/>
          <w:color w:val="000000" w:themeColor="text1"/>
        </w:rPr>
        <w:t>.</w:t>
      </w:r>
    </w:p>
    <w:p w14:paraId="4924D26A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zapłaci Wykonawcy karę umowną w przypadku odstąpienia od umowy z przyczyn za które ponosi odpowiedzialność Zamawiający - 10% wartości umowy brutto.</w:t>
      </w:r>
    </w:p>
    <w:p w14:paraId="24A9152F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Niezależnie od ustalonych kar, strony zastrzegają sobie prawo do dochodzenia odszkodowania uzupełniającego, jeżeli wysokość szkody przewyższa wysokość zastrzeżonych kar umownych.</w:t>
      </w:r>
    </w:p>
    <w:p w14:paraId="059E7C67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wyraża zgodę na potrącenie należnych Zamawiającemu kar umownych z przysługującego mu wynagrodzenia. Potrącenia mogą być dokonywane po pisemnym powiadomieniu Wykonawcy z faktury lub zabezpieczenia należytego wykonania umowy.</w:t>
      </w:r>
    </w:p>
    <w:p w14:paraId="2C17241B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braku możliwości dokonania potr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ą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cenia w sposób, o którym mowa w ust. 5, kary umowne i inne należności wynikające z umowy będą zapłacone przez Wykonawcę w ciągu 14 dni od daty otrzymania wezwania do zapłaty.</w:t>
      </w:r>
    </w:p>
    <w:p w14:paraId="0ED0EB7D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7FE6DF6A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5715F0E0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14</w:t>
      </w:r>
    </w:p>
    <w:p w14:paraId="7FC6958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Zabezpieczenie należytego wykonania umowy</w:t>
      </w:r>
    </w:p>
    <w:p w14:paraId="0062E87C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zobowiązuje się wnieść zabezpieczenie należytego wykonania umowy najpóźniej w dniu jej zawarcia w wysokości stanowiącej 5 % ceny umownej brutto określonej w § 6 ust. 1, tj. w wysokości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w formie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</w:t>
      </w:r>
    </w:p>
    <w:p w14:paraId="6D7D9684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wyraża zgodę na zmianę formy zabezpieczenia w trakcie jego utrzymywania. Zmiana formy zabezpieczenia jest dokonywana z zachowaniem ciągłości zabezpieczenia i bez zmniejszenia jego wysokości.</w:t>
      </w:r>
    </w:p>
    <w:p w14:paraId="06042C03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postanawiają, że Zamawiający zwolni Wykonawcy 70</w:t>
      </w:r>
      <w:r w:rsidR="00242FE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% zabezpieczenia, tj. kwotę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</w:t>
      </w:r>
      <w:r w:rsidR="00B3568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zł w terminie 30 dni od daty bezusterkowego protokolarnego odbioru końcowego przedmiotu umowy, natomiast 30% zabezpieczenia należytego wykonania umowy, tj. kwota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pozostanie w dyspozycji Zamawiającego jako zabezpieczenie rękojmi za wady wykonanych robót budowlanych i zostanie zwrócona nie później niż w 15 dniu po upływie okresu rękojmi za wady.</w:t>
      </w:r>
    </w:p>
    <w:p w14:paraId="691919B9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02FCB59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15</w:t>
      </w:r>
    </w:p>
    <w:p w14:paraId="33CFEEA0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Zmiana umowy</w:t>
      </w:r>
    </w:p>
    <w:p w14:paraId="4B023882" w14:textId="77777777"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postanowień zawartej umowy może nastąpić za zgodą obu stron wyrażoną na piśmie pod rygorem nieważności.</w:t>
      </w:r>
    </w:p>
    <w:p w14:paraId="2F3EAF8A" w14:textId="77777777"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Zamawiający przewiduje możliwość wprowadzenia zmian do zawartej umowy w formie pisemnego aneksu na następujących warunkach:</w:t>
      </w:r>
    </w:p>
    <w:p w14:paraId="12E11295" w14:textId="77777777"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 Zamawiającego, jeżeli takie opóźnienie jest lub będzie miało wpływ na wykonanie przedmiotu umowy w wykonaniu następujących zobowiązań:</w:t>
      </w:r>
    </w:p>
    <w:p w14:paraId="5F92A29D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terenu budowy,</w:t>
      </w:r>
    </w:p>
    <w:p w14:paraId="17753BA0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dokumentacji budowy (dokumentacji projektowej, specyfikacji technicznych,  innych wymaganych przepisami, do których Zamawiający był zobowiązany),</w:t>
      </w:r>
    </w:p>
    <w:p w14:paraId="077D33C2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34E4E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dokumentów zamiennych budowy,</w:t>
      </w:r>
    </w:p>
    <w:p w14:paraId="693749A7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wstrzymania robót przez  Zamawiającego,</w:t>
      </w:r>
    </w:p>
    <w:p w14:paraId="09118402" w14:textId="3B6F4715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>konieczności usunięcia błędów, wad lub wprowadzenia zmian w dokumentacji  projektowej,</w:t>
      </w:r>
    </w:p>
    <w:p w14:paraId="0001E944" w14:textId="77777777"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opóźnienia, jeżeli takie opóźnienie jest lub będzie miało wpływ na wykonanie przedmiotu umowy w przypadku:</w:t>
      </w:r>
    </w:p>
    <w:p w14:paraId="645E9371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zawieszenia robót przez Zamawiającego,</w:t>
      </w:r>
    </w:p>
    <w:p w14:paraId="1B4B49AB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wykopalisk uniemożliwiających wykonanie robót,</w:t>
      </w:r>
    </w:p>
    <w:p w14:paraId="3255F0E0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szczególnie niesprzyjających warunków  atmosferycznych uniemożliwiających prowadzenie robót budowlanych,  przeprowadzanie prób i sprawdzeń, dokonywanie odbiorów. Na przykład: długotrwałe intensywne opady deszczu, śniegu, podtopienia, temperatura powietrza, przy której niedopuszczalne jest prowadzenie robót budowlanych, których nie można było przewidzieć przy zachowaniu należytej staranności, o ile Wykonawca wykaże, że okoliczności te miały bezpośredni wpływ na niemożność realizacji świadczenia- w tym przypadku termin wykonania przedmiotu umowy może ulec zmianie proporcjonalnie do czasu wystąpienia ww. zdarzeń,</w:t>
      </w:r>
    </w:p>
    <w:p w14:paraId="26068D5B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siły wyższej, klęski żywiołowej,</w:t>
      </w:r>
    </w:p>
    <w:p w14:paraId="64699693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jakiegokolwiek opóźnienia, utrudnienia lub przeszkód  spowodowanych przez lub dających się przypisać Zamawiającemu,</w:t>
      </w:r>
    </w:p>
    <w:p w14:paraId="41C28049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niewypałów i niewybuchów,</w:t>
      </w:r>
    </w:p>
    <w:p w14:paraId="5DC04629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wykopalisk archeologicznych nieprzewidywanych w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14:paraId="34508456" w14:textId="77777777" w:rsid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odmiennych od przyjętych w dokumentacji projektowej warunków terenowych, </w:t>
      </w:r>
      <w:r w:rsidRPr="00834E4E">
        <w:rPr>
          <w:rFonts w:ascii="Times New Roman" w:eastAsia="Times New Roman" w:hAnsi="Times New Roman" w:cs="Times New Roman"/>
          <w:lang w:eastAsia="pl-PL"/>
        </w:rPr>
        <w:br/>
        <w:t>w szczególności istnienie podziemnych urządzeń, instalacji lub obiektów  infrastrukturalnych.</w:t>
      </w:r>
    </w:p>
    <w:p w14:paraId="0FF1B13C" w14:textId="77777777" w:rsidR="00DE5C6E" w:rsidRPr="00E34E39" w:rsidRDefault="00DE5C6E" w:rsidP="00DE5C6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34E39">
        <w:rPr>
          <w:rFonts w:ascii="Times New Roman" w:eastAsia="Times New Roman" w:hAnsi="Times New Roman" w:cs="Times New Roman"/>
          <w:color w:val="000000" w:themeColor="text1"/>
          <w:lang w:eastAsia="pl-PL"/>
        </w:rPr>
        <w:t>odmiennych od przyjętych w dokumentacji projektowej warunków geologicznych (kategorie gruntu, kurzawka, itp.),</w:t>
      </w:r>
    </w:p>
    <w:p w14:paraId="4629040B" w14:textId="77777777" w:rsidR="00834E4E" w:rsidRP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wykonania zamówienia dodatkowego lub wprowadzenia robót zamiennych, których realizacja ma wpływ na termin wykonania umowy.</w:t>
      </w:r>
    </w:p>
    <w:p w14:paraId="2E8CEB25" w14:textId="7CFCC215" w:rsidR="00834E4E" w:rsidRPr="00834E4E" w:rsidRDefault="00834E4E" w:rsidP="00834E4E">
      <w:pPr>
        <w:numPr>
          <w:ilvl w:val="0"/>
          <w:numId w:val="3"/>
        </w:numPr>
        <w:tabs>
          <w:tab w:val="num" w:pos="-90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powstaną okoliczności będące następstwem działania organów administracji, </w:t>
      </w:r>
      <w:r w:rsidR="004378F7">
        <w:rPr>
          <w:rFonts w:ascii="Times New Roman" w:eastAsia="Times New Roman" w:hAnsi="Times New Roman" w:cs="Times New Roman"/>
          <w:lang w:eastAsia="pl-PL"/>
        </w:rPr>
        <w:br/>
      </w:r>
      <w:r w:rsidRPr="00834E4E">
        <w:rPr>
          <w:rFonts w:ascii="Times New Roman" w:eastAsia="Times New Roman" w:hAnsi="Times New Roman" w:cs="Times New Roman"/>
          <w:lang w:eastAsia="pl-PL"/>
        </w:rPr>
        <w:t>w szczególności:</w:t>
      </w:r>
    </w:p>
    <w:p w14:paraId="6F25B96A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przekroczenie zakreślonych przez prawo terminów wydawania przez organy administracji decyzji,  zezwoleń  itp.,</w:t>
      </w:r>
    </w:p>
    <w:p w14:paraId="15470295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odmowa wydania przez organy administracji wymaganych  decyzji, zezwoleń,  uzgodnień na skutek błędów w dokumentacji projektowej, </w:t>
      </w:r>
    </w:p>
    <w:p w14:paraId="603AD755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sposobu rozliczania umowy lub dokonywania płatności na rzecz Wykonawcy na skutek zmian zawartej przez Zamawiającego umowy o dofinansowanie projektu lub wytycznych dotyczących realizacji projektu,</w:t>
      </w:r>
    </w:p>
    <w:p w14:paraId="4C63C37A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inną okolicznością prawną, ekonomiczną lub techniczną skutkującą niemożliwością wykonania lub nienależytym wykonaniem umowy zgodnie z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.</w:t>
      </w:r>
    </w:p>
    <w:p w14:paraId="2A4EF2DE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powstały konieczne zmiany  technologiczne, w szczególności :</w:t>
      </w:r>
    </w:p>
    <w:p w14:paraId="31C7F66E" w14:textId="1C6D1171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projektu przy zastosowaniu innych  rozwiązań  technicznych/technologicznych  niż wskazane w dokumentacji  projektowej w sytuacji, gdyby zastosowanie przewidzianych  rozwiązań  groziłoby niewykonaniem  lub wadliwym  wykonaniem  projektu,</w:t>
      </w:r>
    </w:p>
    <w:p w14:paraId="5F45B43F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odmienne od przyjętych w dokumentacji projektowej warunki terenowe, w szczególności istnienie podziemnych  urządzeń instalacji  lub  obiektów infrastrukturalnych,     </w:t>
      </w:r>
    </w:p>
    <w:p w14:paraId="1020D05F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>konieczności zrealizowania projektu przy  zastosowaniu innych rozwiązań technicznych lub materiałowych ze względu na zmiany obowiązującego  prawa.</w:t>
      </w:r>
    </w:p>
    <w:p w14:paraId="55E68D2C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realizacji robót wynikających z wprowadzenia w Dokumentacji projektowej zmian uznanych za nieistotne odstępstwo od projektu budowlanego, wynikających z art. 36a ust. 1 ustawy Prawo budowlane (Dz.U. z 201</w:t>
      </w:r>
      <w:r w:rsidR="00F62FD1">
        <w:rPr>
          <w:rFonts w:ascii="Times New Roman" w:eastAsia="Times New Roman" w:hAnsi="Times New Roman" w:cs="Times New Roman"/>
          <w:lang w:eastAsia="pl-PL"/>
        </w:rPr>
        <w:t>9 r. poz.1186</w:t>
      </w:r>
      <w:r w:rsidRPr="00834E4E">
        <w:rPr>
          <w:rFonts w:ascii="Times New Roman" w:eastAsia="Times New Roman" w:hAnsi="Times New Roman" w:cs="Times New Roman"/>
          <w:lang w:eastAsia="pl-PL"/>
        </w:rPr>
        <w:t xml:space="preserve"> ze zm.).</w:t>
      </w:r>
    </w:p>
    <w:p w14:paraId="08C2C7D3" w14:textId="77777777" w:rsidR="00834E4E" w:rsidRPr="00834E4E" w:rsidRDefault="00834E4E" w:rsidP="00834E4E">
      <w:p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wskazywane w lit c będą wprowadzone wyłącznie w zakresie  umożliwiającym  oddanie przedmiotu  umowy do użytkowania, a  Zamawiający  może ponieść ryzyko zwiększanym z tego powodu  kosztom.</w:t>
      </w:r>
    </w:p>
    <w:p w14:paraId="3378A047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 w:hanging="25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Podwykonawstwo:</w:t>
      </w:r>
    </w:p>
    <w:p w14:paraId="35A9873B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zakresu robót powierzonych umową o podwykonawstwo lub umową zawartą pomiędzy podwykonawcą a dalszym podwykonawcą,</w:t>
      </w:r>
    </w:p>
    <w:p w14:paraId="43B5A831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o podwykonawstwo pod warunkiem odpowiedniego zgłoszenia i po akceptacji przez Zamawiającego,</w:t>
      </w:r>
    </w:p>
    <w:p w14:paraId="2B023DC3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zawartej pomiędzy podwykonawcą a dalszym podwykonawcą pod warunkiem odpowiedniego zgłoszenia i po akceptacji przez Zamawiającego,</w:t>
      </w:r>
    </w:p>
    <w:p w14:paraId="10083324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zlecenie części robót umową o podwykonawstwo lub umową zawartą pomiędzy podwykonawcą a dalszym podwykonawcą, pod warunkiem odpowiedniego zgłoszenia i po akceptacji przez Zamawiającego,</w:t>
      </w:r>
    </w:p>
    <w:p w14:paraId="259EA2A1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rezygnacja z podwykonawcy,</w:t>
      </w:r>
    </w:p>
    <w:p w14:paraId="51D1B6F4" w14:textId="77777777" w:rsidR="00834E4E" w:rsidRPr="00834E4E" w:rsidRDefault="00834E4E" w:rsidP="00834E4E">
      <w:pPr>
        <w:tabs>
          <w:tab w:val="num" w:pos="1440"/>
        </w:tabs>
        <w:spacing w:after="0"/>
        <w:ind w:left="99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zmiana albo rezygnacja z podwykonawcy dotyczy podmiotu, na którego zasoby Wykonawca powoływał się, na zasadach określonych w art. 22a ustawy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14:paraId="75649EE1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Pozostałe zmiany:</w:t>
      </w:r>
    </w:p>
    <w:p w14:paraId="303021B0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kolizja z planowanymi  lub równolegle prowadzonymi przez inne  podmioty inwestycjami – w takim  przypadku  zmiany  w umowie  zostaną ograniczone  do zmian  koniecznych powodujących  uniknięcie  kolizji, a  wynagrodzenie  zostanie  ustalone z zachowaniem  zasady opisanej w specyfikacji istotnych warunków zamówienia i ofercie wykonawcy,</w:t>
      </w:r>
    </w:p>
    <w:p w14:paraId="418931D5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zmiany  uzasadnione  okolicznościami, o których  mowa w art. 357¹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Kc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14:paraId="47498A80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wynagrodzenia w sytuacji, gdy jest to korzystne dla Zamawiającego.</w:t>
      </w:r>
    </w:p>
    <w:p w14:paraId="6B532D55" w14:textId="77777777" w:rsidR="00834E4E" w:rsidRPr="00834E4E" w:rsidRDefault="00834E4E" w:rsidP="00834E4E">
      <w:pPr>
        <w:tabs>
          <w:tab w:val="right" w:pos="-2410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3. Zmiana umowy nastąpić może z inicjatywy Zamawiającego albo Wykonawcy poprzez przedstawienie drugiej stronie propozycji zmian w formie pisemnej, które powinny zawierać: </w:t>
      </w:r>
    </w:p>
    <w:p w14:paraId="70FF181A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opis i uzasadnienie zmiany,</w:t>
      </w:r>
    </w:p>
    <w:p w14:paraId="054C91F6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koszt zmiany oraz jego wpływ na wysokość wynagrodzenia,</w:t>
      </w:r>
    </w:p>
    <w:p w14:paraId="65884F39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czas wykonania zmiany oraz wpływ zmiany na termin zakończenia umowy.</w:t>
      </w:r>
    </w:p>
    <w:p w14:paraId="39543B23" w14:textId="77777777" w:rsidR="001A18F5" w:rsidRPr="005A5703" w:rsidRDefault="00834E4E" w:rsidP="00460812">
      <w:pPr>
        <w:tabs>
          <w:tab w:val="right" w:pos="-241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4. Warunkiem wprowadzenia zmian do zawartej umowy będzie potwierdzenie powstałych okoliczności w formie opisowej i właściwie umotywowanej (protokół wraz z uzasadnieniem) przez powołaną przez Zamawiającego komisję techniczną, w składzie której będą m.in. przedstawiciele Wykonawcy i Zamawiającego.</w:t>
      </w:r>
    </w:p>
    <w:p w14:paraId="6F6D8A19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5857DFDC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3E33E1A6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16</w:t>
      </w:r>
    </w:p>
    <w:p w14:paraId="6764784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Odstąpienie od umowy</w:t>
      </w:r>
    </w:p>
    <w:p w14:paraId="1466B62D" w14:textId="77777777" w:rsidR="001A18F5" w:rsidRPr="005A5703" w:rsidRDefault="001A18F5" w:rsidP="00AE6103">
      <w:pPr>
        <w:numPr>
          <w:ilvl w:val="6"/>
          <w:numId w:val="1"/>
        </w:numPr>
        <w:tabs>
          <w:tab w:val="num" w:pos="284"/>
        </w:tabs>
        <w:spacing w:after="0"/>
        <w:ind w:hanging="504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Zamawiającemu przysługuje prawo odstąpienia od umowy:</w:t>
      </w:r>
    </w:p>
    <w:p w14:paraId="43679E49" w14:textId="77777777" w:rsidR="001A18F5" w:rsidRPr="005A5703" w:rsidRDefault="00035C72" w:rsidP="00035C72">
      <w:pPr>
        <w:pStyle w:val="Akapitzlist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razie wystąpienia okoliczności powodujących, że wykonanie umowy nie leży w interesie publicznym, czego nie można było przewidzieć w chwili zawierania umowy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w </w:t>
      </w:r>
      <w:r w:rsidRPr="00035C72">
        <w:rPr>
          <w:rFonts w:ascii="Times New Roman" w:eastAsia="Times New Roman" w:hAnsi="Times New Roman" w:cs="Times New Roman"/>
          <w:color w:val="000000" w:themeColor="text1"/>
          <w:lang w:eastAsia="pl-PL"/>
        </w:rPr>
        <w:t>szczególności</w:t>
      </w:r>
      <w:r w:rsidRPr="00035C72">
        <w:rPr>
          <w:rFonts w:ascii="Times New Roman" w:eastAsia="Calibri" w:hAnsi="Times New Roman" w:cs="Times New Roman"/>
          <w:bCs/>
        </w:rPr>
        <w:t xml:space="preserve"> w przypadku nieprzyznania środków pochodzących z budżetu Unii Europejskiej, które miały być  przeznaczone na sfinansowanie </w:t>
      </w:r>
      <w:r w:rsidRPr="00035C72">
        <w:rPr>
          <w:rFonts w:ascii="Times New Roman" w:hAnsi="Times New Roman" w:cs="Times New Roman"/>
          <w:bCs/>
        </w:rPr>
        <w:t xml:space="preserve">całości lub części </w:t>
      </w:r>
      <w:r w:rsidRPr="00035C72">
        <w:rPr>
          <w:rFonts w:ascii="Times New Roman" w:eastAsia="Calibri" w:hAnsi="Times New Roman" w:cs="Times New Roman"/>
          <w:bCs/>
        </w:rPr>
        <w:t>zamówienia</w:t>
      </w:r>
      <w:r w:rsidRPr="00035C72">
        <w:rPr>
          <w:rFonts w:ascii="Times New Roman" w:hAnsi="Times New Roman" w:cs="Times New Roman"/>
          <w:bCs/>
        </w:rPr>
        <w:t>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Odstąpienie od umowy w tym przypadku może nastąpić w terminie 30 dni od powzięcia wiadomoś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ci o powyższych okolicznościach,</w:t>
      </w:r>
    </w:p>
    <w:p w14:paraId="79302A5C" w14:textId="10CD557B" w:rsidR="001A18F5" w:rsidRPr="005A5703" w:rsidRDefault="00035C72" w:rsidP="00035C72">
      <w:pPr>
        <w:tabs>
          <w:tab w:val="right" w:pos="-156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 przyczyn zawinionych nie przystąpił do odbioru terenu budowy albo nie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rozpoczął robót albo pozostaje w zwłoce z realizacją robót tak dalece, że wątpliwe jest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dochowanie terminu zakończenia robót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14:paraId="47D61571" w14:textId="2379B0E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3)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kontynuuje p</w:t>
      </w:r>
      <w:r w:rsidR="0056756E">
        <w:rPr>
          <w:rFonts w:ascii="Times New Roman" w:eastAsia="Times New Roman" w:hAnsi="Times New Roman" w:cs="Times New Roman"/>
          <w:color w:val="000000" w:themeColor="text1"/>
          <w:lang w:eastAsia="pl-PL"/>
        </w:rPr>
        <w:t>rzerwanych robót pom</w:t>
      </w:r>
      <w:r w:rsidR="00B05799">
        <w:rPr>
          <w:rFonts w:ascii="Times New Roman" w:eastAsia="Times New Roman" w:hAnsi="Times New Roman" w:cs="Times New Roman"/>
          <w:color w:val="000000" w:themeColor="text1"/>
          <w:lang w:eastAsia="pl-PL"/>
        </w:rPr>
        <w:t>i</w:t>
      </w:r>
      <w:r w:rsidR="0056756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mo wezwania przez </w:t>
      </w:r>
      <w:r w:rsidR="00B0579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Zamawiającego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ich kontynuacji złożonego na piśmie,</w:t>
      </w:r>
    </w:p>
    <w:p w14:paraId="7B015A00" w14:textId="77777777" w:rsidR="001A18F5" w:rsidRPr="005A5703" w:rsidRDefault="00035C72" w:rsidP="00035C72">
      <w:pPr>
        <w:tabs>
          <w:tab w:val="right" w:pos="-1560"/>
        </w:tabs>
        <w:spacing w:after="0"/>
        <w:ind w:left="360" w:hanging="7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4)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przerwał realizację robót bez uzasadnienia i przerwa trwa dłużej niż 5 dni,</w:t>
      </w:r>
    </w:p>
    <w:p w14:paraId="7DE6BCEA" w14:textId="7777777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respektuje uzasadnionych nakazów inspektora nadzoru,</w:t>
      </w:r>
    </w:p>
    <w:p w14:paraId="17EA5439" w14:textId="7777777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6)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wykonuje roboty w sposób niezgodny z umową, dokumentacją projektową i pomimo wezwania nie nastąpiła poprawa ich wykonania,</w:t>
      </w:r>
    </w:p>
    <w:p w14:paraId="13ADC1E3" w14:textId="77777777" w:rsidR="001A18F5" w:rsidRPr="005A5703" w:rsidRDefault="001A18F5" w:rsidP="00AE6103">
      <w:pPr>
        <w:tabs>
          <w:tab w:val="right" w:pos="-3402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przypadkach określonych w ust. 1 pkt 2-</w:t>
      </w:r>
      <w:r w:rsidR="00D57B4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odstąpienie nastąpi z winy leżącej po stronie Wykonawcy i może nastąpić w terminie 30 dni od powzięcia wiadomości o wskazanych okolicznościach. Odstąpienie od umowy z przyczyn określonych w ust. 1 pkt 1 nie powoduje obowiązku zapłaty kar umownych przez Zamawiającego określonych w § 13 ust. 3.</w:t>
      </w:r>
    </w:p>
    <w:p w14:paraId="0BF3D744" w14:textId="5D78E80C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odstąpienia od umowy, jeżeli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odmawia bez uzasadnionej przyczyny odbioru robót lub odmawia bez uzasadnionej przyczyny podpisania protokołu odbioru.</w:t>
      </w:r>
      <w:r w:rsidR="001248E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Odstąpienie może nastąpić w terminie 7 dni od daty odmowy odbioru robót lub odmowy podpisania protokołu odbioru.</w:t>
      </w:r>
    </w:p>
    <w:p w14:paraId="24960F37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Odstąpienie od umowy powinno nastąpić w formie pisemnej pod rygorem nieważności i zawierać uzasadnienie.</w:t>
      </w:r>
    </w:p>
    <w:p w14:paraId="2BD27DB5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strony obciążają następujące obowiązki szczegółowe:</w:t>
      </w:r>
    </w:p>
    <w:p w14:paraId="452D6298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7 dni od daty odstąpienia od umowy Wykonawca przy udziale Zamawiającego nieodpłatnie sporządzi szczegółowy protokół inwentaryzacji robót w toku na dzień odstąpienia od umowy,</w:t>
      </w:r>
    </w:p>
    <w:p w14:paraId="792C32E3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przerwane roboty w zakresie obustronnie uzgodnionym na koszt tej strony, która ponosi odpowiedzialność za odstąpienie od umowy,</w:t>
      </w:r>
    </w:p>
    <w:p w14:paraId="2FA92E38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nieodpłatnie sporządzi wykaz tych materiałów, konstrukcji lub urządzeń, które nie mogą być wykorzystane przez Wykonawcę do realizacji innych robót nie objętych niniejszą umową, jeżeli odstąpienie nastąpiło z przyczyn niezależnych od Wykonawcy,</w:t>
      </w:r>
    </w:p>
    <w:p w14:paraId="085EE8A6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zgłosi do dokonania przez Zamawiającego odbioru robót przerwanych oraz robót zabezpieczających, jeżeli odstąpienie od umowy nastąpiło z przyczyn za które Wykonawca nie odpowiada,</w:t>
      </w:r>
    </w:p>
    <w:p w14:paraId="3C0FD4AA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na własny koszt w terminie 14 dni usunie z terenu budowy urządzenia zaplecza przez niego dostarczone lub wniesione.</w:t>
      </w:r>
    </w:p>
    <w:p w14:paraId="465E459D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żądania wynagrodzenia za roboty wykonane do dnia sporządzenia protokołu inwentaryzacji.</w:t>
      </w:r>
    </w:p>
    <w:p w14:paraId="29A1794B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2B7033F" w14:textId="77777777"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20448ED" w14:textId="77777777"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96E79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17</w:t>
      </w:r>
    </w:p>
    <w:p w14:paraId="4E26B01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Korespondencja</w:t>
      </w:r>
    </w:p>
    <w:p w14:paraId="3D3EC11E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Wszelkie oświadczenia, uzgodnienia, powiadomienia, żądania stron będą sporządzane w języku polskim i będą doręczane listem poleconym, kurierem lub osobiście na adresy podane poniżej:   </w:t>
      </w:r>
    </w:p>
    <w:p w14:paraId="2B83766A" w14:textId="77777777" w:rsidR="001A18F5" w:rsidRPr="005A5703" w:rsidRDefault="001A18F5" w:rsidP="00AE6103">
      <w:pPr>
        <w:numPr>
          <w:ilvl w:val="0"/>
          <w:numId w:val="16"/>
        </w:numPr>
        <w:tabs>
          <w:tab w:val="num" w:pos="780"/>
          <w:tab w:val="num" w:pos="1276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Wykonawcy:</w:t>
      </w:r>
    </w:p>
    <w:p w14:paraId="6D62842A" w14:textId="77777777"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…………………………..</w:t>
      </w:r>
    </w:p>
    <w:p w14:paraId="77754048" w14:textId="77777777"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Adres:   </w:t>
      </w:r>
      <w:r w:rsidR="003B497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……………………………..</w:t>
      </w:r>
    </w:p>
    <w:p w14:paraId="68300244" w14:textId="77777777" w:rsidR="001A18F5" w:rsidRPr="005A5703" w:rsidRDefault="001A18F5" w:rsidP="00AE6103">
      <w:pPr>
        <w:numPr>
          <w:ilvl w:val="0"/>
          <w:numId w:val="16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Zamawiającego:</w:t>
      </w:r>
    </w:p>
    <w:p w14:paraId="14D3CB24" w14:textId="77777777"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Pr="005A5703">
        <w:rPr>
          <w:rFonts w:ascii="Times New Roman" w:eastAsia="Times New Roman" w:hAnsi="Times New Roman" w:cs="Times New Roman"/>
          <w:strike/>
          <w:color w:val="000000" w:themeColor="text1"/>
          <w:lang w:eastAsia="pl-PL"/>
        </w:rPr>
        <w:t>……………..</w:t>
      </w:r>
    </w:p>
    <w:p w14:paraId="1C24CECA" w14:textId="439ED80D"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Adres:   Urząd Miejski, ul. 17 </w:t>
      </w:r>
      <w:r w:rsidR="00050FC2">
        <w:rPr>
          <w:rFonts w:ascii="Times New Roman" w:eastAsia="Times New Roman" w:hAnsi="Times New Roman" w:cs="Times New Roman"/>
          <w:color w:val="000000" w:themeColor="text1"/>
          <w:lang w:eastAsia="pl-PL"/>
        </w:rPr>
        <w:t>S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tycznia 11, 88-140 Gniewkowo</w:t>
      </w:r>
    </w:p>
    <w:p w14:paraId="4B1DE363" w14:textId="77777777"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zastrzeżeniem, że strony mogą także doręczać oświadczenia, uzgodnienia, powiadomienia, żądania stron na adres: e-mail Zamawiającego: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urzad@gniewkowo.com.pl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i adres e-mail Wykonawcy: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hAnsi="Times New Roman" w:cs="Times New Roman"/>
          <w:color w:val="000000" w:themeColor="text1"/>
        </w:rPr>
        <w:t>………………………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hyperlink r:id="rId10" w:history="1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lub fax. Zamawiającego: 52/354 30 37 i fax. Wykonawcy: .........................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ze skutkiem na dzień otrzymania poczty e-mail lub faxu przez strony pod warunkiem, że zostanie ona otrzymana przez Zamawiającego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: </w:t>
      </w:r>
    </w:p>
    <w:p w14:paraId="54A93C28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poniedziałek, środa, czwartek - do godz. 15:00</w:t>
      </w:r>
    </w:p>
    <w:p w14:paraId="7B75B9A6" w14:textId="77777777" w:rsidR="001A18F5" w:rsidRPr="005A5703" w:rsidRDefault="00F62FD1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/>
        </w:rPr>
        <w:t>- wtorek - do godz. 16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:00</w:t>
      </w:r>
    </w:p>
    <w:p w14:paraId="6E5FFD74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piątek - do godz. 14:00</w:t>
      </w:r>
    </w:p>
    <w:p w14:paraId="738B378F" w14:textId="77777777"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potwierdzona listem poleconym nadanym najpóźniej następnego dnia roboczego.     </w:t>
      </w:r>
    </w:p>
    <w:p w14:paraId="3EDF62DC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przypadku nadania korespondencji na inny adres uważa się, że została ona doręczona z chwilą dostarczenia na adres wymieniony w ust. 1. </w:t>
      </w:r>
    </w:p>
    <w:p w14:paraId="1AE059C8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zobowiązują się do niezwłocznego wzajemnego zawiadomienia o zmianie adresu dla doręczeń.</w:t>
      </w:r>
    </w:p>
    <w:p w14:paraId="2BE1088D" w14:textId="77777777" w:rsidR="001A18F5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zgodnie postanawiają, iż strona, która nie zawiadomi o zmianie adresu dla doręczeń, ponosi odpowiedzialność za szkody wynikłe na skutek niewykonania tego obowiązku.</w:t>
      </w:r>
    </w:p>
    <w:p w14:paraId="7311DA38" w14:textId="77777777" w:rsidR="00987D80" w:rsidRPr="005A5703" w:rsidRDefault="00987D80" w:rsidP="00987D80">
      <w:pPr>
        <w:tabs>
          <w:tab w:val="num" w:pos="5040"/>
        </w:tabs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0EED7DC0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7FDD557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18</w:t>
      </w:r>
    </w:p>
    <w:p w14:paraId="6FEE32F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Postanowienia końcowe</w:t>
      </w:r>
    </w:p>
    <w:p w14:paraId="2026D939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jest ubezpieczony od odpowiedzialności cywilnej w zakresie prowadzonej działalności gospodarczej.</w:t>
      </w:r>
    </w:p>
    <w:p w14:paraId="0D6813EF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zmiany niniejszej umowy wymagają zachowania formy pisemnego aneksu pod rygorem nieważności.</w:t>
      </w:r>
    </w:p>
    <w:p w14:paraId="6CD18273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Nagłówki umieszczone w tekście niniejszej umowy mają charakter informacyjny i nie mają wpływu na interpretację niniejszej umowy.</w:t>
      </w:r>
    </w:p>
    <w:p w14:paraId="3C8672AF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sprawach nieuregulowanych postanowieniami niniejszej umowy mają zastosowanie przepisy prawa powszechnie obowiązującego, w szczególności: Kodeksu Cywilnego, zwłaszcza dotyczące umowy o roboty b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udowlane oraz umowy o dzieło,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przepisy us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tawy Prawo zamówień publicznych oraz przepisy ustawy Prawo budowlane.</w:t>
      </w:r>
    </w:p>
    <w:p w14:paraId="2522D9DD" w14:textId="77777777"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50CB9DE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poddają spory wynikłe na tle niniejszej umowy rozstrzygnięciu sądu powszechnego właściwego dla Zamawiającego.</w:t>
      </w:r>
    </w:p>
    <w:p w14:paraId="14435789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Umowę niniejszą sporządzono w 3 jednobrzmiących egzemplarzach, 1 dla Wykonawcy i 2 dla Zamawiającego. </w:t>
      </w:r>
    </w:p>
    <w:p w14:paraId="7681ED18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7171B91D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2D77011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0DF310A0" w14:textId="77777777"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0D17270" w14:textId="77777777"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E2001E3" w14:textId="77777777" w:rsidR="005670F9" w:rsidRPr="005A5703" w:rsidRDefault="001A18F5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</w:t>
      </w:r>
    </w:p>
    <w:sectPr w:rsidR="005670F9" w:rsidRPr="005A570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8AB8D63" w15:done="0"/>
  <w15:commentEx w15:paraId="5DDFB4E6" w15:done="0"/>
  <w15:commentEx w15:paraId="439747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AB8D63" w16cid:durableId="22134A03"/>
  <w16cid:commentId w16cid:paraId="5DDFB4E6" w16cid:durableId="22134B1D"/>
  <w16cid:commentId w16cid:paraId="439747F4" w16cid:durableId="221354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FA9D1" w14:textId="77777777" w:rsidR="007A6BEE" w:rsidRDefault="007A6BEE" w:rsidP="00FC3D85">
      <w:pPr>
        <w:spacing w:after="0" w:line="240" w:lineRule="auto"/>
      </w:pPr>
      <w:r>
        <w:separator/>
      </w:r>
    </w:p>
  </w:endnote>
  <w:endnote w:type="continuationSeparator" w:id="0">
    <w:p w14:paraId="39E44293" w14:textId="77777777" w:rsidR="007A6BEE" w:rsidRDefault="007A6BEE" w:rsidP="00F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527578"/>
      <w:docPartObj>
        <w:docPartGallery w:val="Page Numbers (Bottom of Page)"/>
        <w:docPartUnique/>
      </w:docPartObj>
    </w:sdtPr>
    <w:sdtEndPr/>
    <w:sdtContent>
      <w:p w14:paraId="7C1D6825" w14:textId="77777777" w:rsidR="00D6257C" w:rsidRDefault="00D625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465">
          <w:rPr>
            <w:noProof/>
          </w:rPr>
          <w:t>18</w:t>
        </w:r>
        <w:r>
          <w:fldChar w:fldCharType="end"/>
        </w:r>
      </w:p>
    </w:sdtContent>
  </w:sdt>
  <w:p w14:paraId="0F314CC1" w14:textId="77777777" w:rsidR="00D6257C" w:rsidRDefault="00D625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75705" w14:textId="77777777" w:rsidR="007A6BEE" w:rsidRDefault="007A6BEE" w:rsidP="00FC3D85">
      <w:pPr>
        <w:spacing w:after="0" w:line="240" w:lineRule="auto"/>
      </w:pPr>
      <w:r>
        <w:separator/>
      </w:r>
    </w:p>
  </w:footnote>
  <w:footnote w:type="continuationSeparator" w:id="0">
    <w:p w14:paraId="4BC2C9DF" w14:textId="77777777" w:rsidR="007A6BEE" w:rsidRDefault="007A6BEE" w:rsidP="00FC3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AEF3E" w14:textId="77777777" w:rsidR="00FD39D5" w:rsidRDefault="00FD39D5">
    <w:pPr>
      <w:pStyle w:val="Nagwek"/>
    </w:pPr>
    <w:r>
      <w:rPr>
        <w:noProof/>
        <w:lang w:eastAsia="pl-PL"/>
      </w:rPr>
      <w:drawing>
        <wp:inline distT="0" distB="0" distL="0" distR="0" wp14:anchorId="17555D36" wp14:editId="40E5A567">
          <wp:extent cx="5760720" cy="815340"/>
          <wp:effectExtent l="0" t="0" r="0" b="3810"/>
          <wp:docPr id="2" name="Obraz 2" descr="http://www.mojregion.eu/files/obrazki/logotypy/EFRR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ttp://www.mojregion.eu/files/obrazki/logotypy/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8E142" w14:textId="77777777" w:rsidR="00FD39D5" w:rsidRDefault="00FD39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6D7A6A02"/>
    <w:name w:val="WW8Num13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180"/>
      </w:pPr>
    </w:lvl>
    <w:lvl w:ilvl="1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)"/>
      <w:lvlJc w:val="left"/>
      <w:pPr>
        <w:tabs>
          <w:tab w:val="num" w:pos="2793"/>
        </w:tabs>
        <w:ind w:left="2793" w:hanging="180"/>
      </w:pPr>
      <w:rPr>
        <w:rFonts w:ascii="Calibri" w:eastAsia="Times New Roman" w:hAnsi="Calibri" w:cs="Calibri" w:hint="default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)"/>
      <w:lvlJc w:val="left"/>
      <w:pPr>
        <w:tabs>
          <w:tab w:val="num" w:pos="4233"/>
        </w:tabs>
        <w:ind w:left="4233" w:hanging="360"/>
      </w:pPr>
      <w:rPr>
        <w:rFonts w:ascii="Calibri" w:eastAsia="Times New Roman" w:hAnsi="Calibri" w:cs="Calibri" w:hint="default"/>
      </w:rPr>
    </w:lvl>
    <w:lvl w:ilvl="5">
      <w:start w:val="1"/>
      <w:numFmt w:val="lowerLetter"/>
      <w:lvlText w:val="%6)"/>
      <w:lvlJc w:val="left"/>
      <w:pPr>
        <w:tabs>
          <w:tab w:val="num" w:pos="5133"/>
        </w:tabs>
        <w:ind w:left="513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lowerRoman"/>
      <w:lvlText w:val="%9."/>
      <w:lvlJc w:val="left"/>
      <w:pPr>
        <w:tabs>
          <w:tab w:val="num" w:pos="7113"/>
        </w:tabs>
        <w:ind w:left="7113" w:hanging="180"/>
      </w:pPr>
    </w:lvl>
  </w:abstractNum>
  <w:abstractNum w:abstractNumId="1">
    <w:nsid w:val="00000010"/>
    <w:multiLevelType w:val="multilevel"/>
    <w:tmpl w:val="36247F68"/>
    <w:name w:val="WW8Num20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Calibri" w:eastAsia="Times New Roman" w:hAnsi="Calibri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2">
    <w:nsid w:val="00000014"/>
    <w:multiLevelType w:val="multilevel"/>
    <w:tmpl w:val="00000014"/>
    <w:name w:val="WW8Num25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3"/>
    <w:multiLevelType w:val="multilevel"/>
    <w:tmpl w:val="12B29CFA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2E"/>
    <w:multiLevelType w:val="singleLevel"/>
    <w:tmpl w:val="600070A0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4D"/>
    <w:multiLevelType w:val="singleLevel"/>
    <w:tmpl w:val="7F56980A"/>
    <w:name w:val="WW8Num76"/>
    <w:lvl w:ilvl="0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asciiTheme="minorHAnsi" w:hAnsiTheme="minorHAnsi" w:cs="Arial" w:hint="default"/>
        <w:b w:val="0"/>
        <w:bCs w:val="0"/>
        <w:i w:val="0"/>
        <w:iCs w:val="0"/>
      </w:rPr>
    </w:lvl>
  </w:abstractNum>
  <w:abstractNum w:abstractNumId="6">
    <w:nsid w:val="00000075"/>
    <w:multiLevelType w:val="multilevel"/>
    <w:tmpl w:val="5A82B9D6"/>
    <w:name w:val="WW8Num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hAnsiTheme="minorHAnsi" w:cs="Arial" w:hint="default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0"/>
        </w:tabs>
        <w:ind w:left="2160" w:hanging="180"/>
      </w:pPr>
      <w:rPr>
        <w:rFonts w:ascii="Calibri" w:eastAsia="Times New Roman" w:hAnsi="Calibri" w:cs="Arial Narrow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3644CBB"/>
    <w:multiLevelType w:val="hybridMultilevel"/>
    <w:tmpl w:val="D818CB7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906AA6"/>
    <w:multiLevelType w:val="hybridMultilevel"/>
    <w:tmpl w:val="030C5D98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DA0485"/>
    <w:multiLevelType w:val="hybridMultilevel"/>
    <w:tmpl w:val="3170F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07480"/>
    <w:multiLevelType w:val="multilevel"/>
    <w:tmpl w:val="CFEAB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290975"/>
    <w:multiLevelType w:val="hybridMultilevel"/>
    <w:tmpl w:val="ECD07D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882F1C"/>
    <w:multiLevelType w:val="hybridMultilevel"/>
    <w:tmpl w:val="0B10D7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CD196F"/>
    <w:multiLevelType w:val="hybridMultilevel"/>
    <w:tmpl w:val="719E519C"/>
    <w:lvl w:ilvl="0" w:tplc="4774B3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1586856"/>
    <w:multiLevelType w:val="hybridMultilevel"/>
    <w:tmpl w:val="D1C4CDC6"/>
    <w:lvl w:ilvl="0" w:tplc="99420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C2CD6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C3E0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E67384"/>
    <w:multiLevelType w:val="hybridMultilevel"/>
    <w:tmpl w:val="B6E4C6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76546"/>
    <w:multiLevelType w:val="hybridMultilevel"/>
    <w:tmpl w:val="FCCE0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11609"/>
    <w:multiLevelType w:val="hybridMultilevel"/>
    <w:tmpl w:val="1D9A043E"/>
    <w:lvl w:ilvl="0" w:tplc="921CE2C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31EE424E"/>
    <w:multiLevelType w:val="hybridMultilevel"/>
    <w:tmpl w:val="C826E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02161"/>
    <w:multiLevelType w:val="hybridMultilevel"/>
    <w:tmpl w:val="651E9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85FEF"/>
    <w:multiLevelType w:val="hybridMultilevel"/>
    <w:tmpl w:val="5874ADA0"/>
    <w:lvl w:ilvl="0" w:tplc="2BAE22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3A7761"/>
    <w:multiLevelType w:val="hybridMultilevel"/>
    <w:tmpl w:val="7F8A7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12E56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8329EE"/>
    <w:multiLevelType w:val="hybridMultilevel"/>
    <w:tmpl w:val="C5C80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EAB7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3D34208"/>
    <w:multiLevelType w:val="hybridMultilevel"/>
    <w:tmpl w:val="0666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D14E4"/>
    <w:multiLevelType w:val="multilevel"/>
    <w:tmpl w:val="5CEA03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361E85"/>
    <w:multiLevelType w:val="hybridMultilevel"/>
    <w:tmpl w:val="3448362C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C60656"/>
    <w:multiLevelType w:val="hybridMultilevel"/>
    <w:tmpl w:val="E4CE7A10"/>
    <w:lvl w:ilvl="0" w:tplc="1C4617A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7258C8"/>
    <w:multiLevelType w:val="multilevel"/>
    <w:tmpl w:val="5ECC2A4E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BD333D"/>
    <w:multiLevelType w:val="multilevel"/>
    <w:tmpl w:val="F4B6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8C50D8"/>
    <w:multiLevelType w:val="hybridMultilevel"/>
    <w:tmpl w:val="356E08B2"/>
    <w:lvl w:ilvl="0" w:tplc="FFFFFFFF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17987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4BAC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87020D"/>
    <w:multiLevelType w:val="hybridMultilevel"/>
    <w:tmpl w:val="9E3CD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C55963"/>
    <w:multiLevelType w:val="hybridMultilevel"/>
    <w:tmpl w:val="EC68D42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3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4264376"/>
    <w:multiLevelType w:val="hybridMultilevel"/>
    <w:tmpl w:val="EB1295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ED2C12"/>
    <w:multiLevelType w:val="hybridMultilevel"/>
    <w:tmpl w:val="8F04EE9A"/>
    <w:lvl w:ilvl="0" w:tplc="B35C652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="Arial" w:hint="default"/>
      </w:rPr>
    </w:lvl>
    <w:lvl w:ilvl="1" w:tplc="04150019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95E890F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Arial" w:hint="default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4">
    <w:nsid w:val="66C31572"/>
    <w:multiLevelType w:val="hybridMultilevel"/>
    <w:tmpl w:val="C4D01A4E"/>
    <w:lvl w:ilvl="0" w:tplc="6DB2CD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7386C"/>
    <w:multiLevelType w:val="multilevel"/>
    <w:tmpl w:val="A9326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98"/>
        </w:tabs>
        <w:ind w:left="2198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6">
    <w:nsid w:val="6FB23D26"/>
    <w:multiLevelType w:val="multilevel"/>
    <w:tmpl w:val="D85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8C20959"/>
    <w:multiLevelType w:val="hybridMultilevel"/>
    <w:tmpl w:val="A5ECC5C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79AE5858"/>
    <w:multiLevelType w:val="hybridMultilevel"/>
    <w:tmpl w:val="D73E2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154872"/>
    <w:multiLevelType w:val="hybridMultilevel"/>
    <w:tmpl w:val="4E1AA01C"/>
    <w:lvl w:ilvl="0" w:tplc="07F6BD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B2F0EB4"/>
    <w:multiLevelType w:val="hybridMultilevel"/>
    <w:tmpl w:val="BA18D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C7509"/>
    <w:multiLevelType w:val="hybridMultilevel"/>
    <w:tmpl w:val="C9E6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0"/>
  </w:num>
  <w:num w:numId="3">
    <w:abstractNumId w:val="7"/>
  </w:num>
  <w:num w:numId="4">
    <w:abstractNumId w:val="16"/>
  </w:num>
  <w:num w:numId="5">
    <w:abstractNumId w:val="29"/>
  </w:num>
  <w:num w:numId="6">
    <w:abstractNumId w:val="14"/>
  </w:num>
  <w:num w:numId="7">
    <w:abstractNumId w:val="2"/>
  </w:num>
  <w:num w:numId="8">
    <w:abstractNumId w:val="31"/>
  </w:num>
  <w:num w:numId="9">
    <w:abstractNumId w:val="24"/>
  </w:num>
  <w:num w:numId="10">
    <w:abstractNumId w:val="35"/>
  </w:num>
  <w:num w:numId="11">
    <w:abstractNumId w:val="22"/>
  </w:num>
  <w:num w:numId="12">
    <w:abstractNumId w:val="13"/>
  </w:num>
  <w:num w:numId="13">
    <w:abstractNumId w:val="41"/>
  </w:num>
  <w:num w:numId="14">
    <w:abstractNumId w:val="39"/>
  </w:num>
  <w:num w:numId="15">
    <w:abstractNumId w:val="12"/>
  </w:num>
  <w:num w:numId="16">
    <w:abstractNumId w:val="23"/>
  </w:num>
  <w:num w:numId="17">
    <w:abstractNumId w:val="28"/>
  </w:num>
  <w:num w:numId="18">
    <w:abstractNumId w:val="10"/>
  </w:num>
  <w:num w:numId="19">
    <w:abstractNumId w:val="11"/>
  </w:num>
  <w:num w:numId="20">
    <w:abstractNumId w:val="37"/>
  </w:num>
  <w:num w:numId="21">
    <w:abstractNumId w:val="8"/>
  </w:num>
  <w:num w:numId="22">
    <w:abstractNumId w:val="25"/>
  </w:num>
  <w:num w:numId="23">
    <w:abstractNumId w:val="30"/>
  </w:num>
  <w:num w:numId="24">
    <w:abstractNumId w:val="21"/>
  </w:num>
  <w:num w:numId="25">
    <w:abstractNumId w:val="40"/>
  </w:num>
  <w:num w:numId="26">
    <w:abstractNumId w:val="27"/>
  </w:num>
  <w:num w:numId="27">
    <w:abstractNumId w:val="32"/>
  </w:num>
  <w:num w:numId="28">
    <w:abstractNumId w:val="15"/>
  </w:num>
  <w:num w:numId="29">
    <w:abstractNumId w:val="17"/>
  </w:num>
  <w:num w:numId="30">
    <w:abstractNumId w:val="38"/>
  </w:num>
  <w:num w:numId="31">
    <w:abstractNumId w:val="9"/>
  </w:num>
  <w:num w:numId="32">
    <w:abstractNumId w:val="19"/>
  </w:num>
  <w:num w:numId="33">
    <w:abstractNumId w:val="18"/>
  </w:num>
  <w:num w:numId="34">
    <w:abstractNumId w:val="34"/>
  </w:num>
  <w:num w:numId="35">
    <w:abstractNumId w:val="33"/>
  </w:num>
  <w:num w:numId="36">
    <w:abstractNumId w:val="26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ulina Pokorska">
    <w15:presenceInfo w15:providerId="None" w15:userId="Paulina Pokor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A9"/>
    <w:rsid w:val="000069D8"/>
    <w:rsid w:val="00014CB7"/>
    <w:rsid w:val="0002382C"/>
    <w:rsid w:val="00030010"/>
    <w:rsid w:val="00035C72"/>
    <w:rsid w:val="0003678D"/>
    <w:rsid w:val="00050FC2"/>
    <w:rsid w:val="00051243"/>
    <w:rsid w:val="00054375"/>
    <w:rsid w:val="000618CA"/>
    <w:rsid w:val="000722AC"/>
    <w:rsid w:val="0007320B"/>
    <w:rsid w:val="000A0CED"/>
    <w:rsid w:val="000A1E2C"/>
    <w:rsid w:val="000B5514"/>
    <w:rsid w:val="000B570F"/>
    <w:rsid w:val="000E2E0A"/>
    <w:rsid w:val="000E4B2F"/>
    <w:rsid w:val="000F217E"/>
    <w:rsid w:val="00101914"/>
    <w:rsid w:val="0011339C"/>
    <w:rsid w:val="00114076"/>
    <w:rsid w:val="001248E1"/>
    <w:rsid w:val="001305B5"/>
    <w:rsid w:val="00134F34"/>
    <w:rsid w:val="001403ED"/>
    <w:rsid w:val="0015694F"/>
    <w:rsid w:val="0016313A"/>
    <w:rsid w:val="00170BC1"/>
    <w:rsid w:val="001814DA"/>
    <w:rsid w:val="00191B17"/>
    <w:rsid w:val="00195BCE"/>
    <w:rsid w:val="001A18F5"/>
    <w:rsid w:val="001B0A4E"/>
    <w:rsid w:val="001C52AE"/>
    <w:rsid w:val="001C5593"/>
    <w:rsid w:val="001C7F91"/>
    <w:rsid w:val="001D1268"/>
    <w:rsid w:val="001E2DEC"/>
    <w:rsid w:val="001F29E1"/>
    <w:rsid w:val="00242FE5"/>
    <w:rsid w:val="00245590"/>
    <w:rsid w:val="00247FCB"/>
    <w:rsid w:val="00262ACC"/>
    <w:rsid w:val="002656F7"/>
    <w:rsid w:val="0027238C"/>
    <w:rsid w:val="00285960"/>
    <w:rsid w:val="002B3266"/>
    <w:rsid w:val="002D719B"/>
    <w:rsid w:val="002D7C10"/>
    <w:rsid w:val="002E00F5"/>
    <w:rsid w:val="002F1526"/>
    <w:rsid w:val="002F44CA"/>
    <w:rsid w:val="002F5A46"/>
    <w:rsid w:val="00300C5F"/>
    <w:rsid w:val="00311B2D"/>
    <w:rsid w:val="00321D5B"/>
    <w:rsid w:val="0034213A"/>
    <w:rsid w:val="00363D12"/>
    <w:rsid w:val="00371D67"/>
    <w:rsid w:val="00381768"/>
    <w:rsid w:val="00383EE3"/>
    <w:rsid w:val="0038643E"/>
    <w:rsid w:val="00387E61"/>
    <w:rsid w:val="003916DF"/>
    <w:rsid w:val="003944ED"/>
    <w:rsid w:val="003A7B64"/>
    <w:rsid w:val="003B2ADF"/>
    <w:rsid w:val="003B4977"/>
    <w:rsid w:val="003B7B41"/>
    <w:rsid w:val="003C088D"/>
    <w:rsid w:val="003D3995"/>
    <w:rsid w:val="004007FA"/>
    <w:rsid w:val="0040683A"/>
    <w:rsid w:val="00407019"/>
    <w:rsid w:val="004121C5"/>
    <w:rsid w:val="00415857"/>
    <w:rsid w:val="0042061E"/>
    <w:rsid w:val="00421069"/>
    <w:rsid w:val="0042769A"/>
    <w:rsid w:val="004378F7"/>
    <w:rsid w:val="00445EDF"/>
    <w:rsid w:val="00450FB5"/>
    <w:rsid w:val="00460812"/>
    <w:rsid w:val="00466BE3"/>
    <w:rsid w:val="00477713"/>
    <w:rsid w:val="00483B59"/>
    <w:rsid w:val="004951D0"/>
    <w:rsid w:val="004A3BD2"/>
    <w:rsid w:val="004C1F48"/>
    <w:rsid w:val="004D34C4"/>
    <w:rsid w:val="004D51EA"/>
    <w:rsid w:val="004F73AF"/>
    <w:rsid w:val="00500302"/>
    <w:rsid w:val="00522D0D"/>
    <w:rsid w:val="00541262"/>
    <w:rsid w:val="00546E78"/>
    <w:rsid w:val="00550AA8"/>
    <w:rsid w:val="00551D27"/>
    <w:rsid w:val="005670F9"/>
    <w:rsid w:val="0056756E"/>
    <w:rsid w:val="00591E5B"/>
    <w:rsid w:val="005952EC"/>
    <w:rsid w:val="005A5703"/>
    <w:rsid w:val="005B18B2"/>
    <w:rsid w:val="005D5297"/>
    <w:rsid w:val="005D6648"/>
    <w:rsid w:val="005E3017"/>
    <w:rsid w:val="005E6270"/>
    <w:rsid w:val="00602C68"/>
    <w:rsid w:val="0062213D"/>
    <w:rsid w:val="006222AC"/>
    <w:rsid w:val="00626DAD"/>
    <w:rsid w:val="006418DB"/>
    <w:rsid w:val="00646B70"/>
    <w:rsid w:val="00655DF4"/>
    <w:rsid w:val="006616F6"/>
    <w:rsid w:val="00670C60"/>
    <w:rsid w:val="00675922"/>
    <w:rsid w:val="00677B42"/>
    <w:rsid w:val="00677C46"/>
    <w:rsid w:val="006800F7"/>
    <w:rsid w:val="006A196A"/>
    <w:rsid w:val="006C5F1A"/>
    <w:rsid w:val="006C70D1"/>
    <w:rsid w:val="006D085F"/>
    <w:rsid w:val="006E0540"/>
    <w:rsid w:val="006E78AF"/>
    <w:rsid w:val="006F1D23"/>
    <w:rsid w:val="006F5DDD"/>
    <w:rsid w:val="006F63FF"/>
    <w:rsid w:val="0070218C"/>
    <w:rsid w:val="00723DAA"/>
    <w:rsid w:val="0073053B"/>
    <w:rsid w:val="007318FF"/>
    <w:rsid w:val="00743BF5"/>
    <w:rsid w:val="00775794"/>
    <w:rsid w:val="0078512B"/>
    <w:rsid w:val="0078746A"/>
    <w:rsid w:val="00791A5E"/>
    <w:rsid w:val="00797C9A"/>
    <w:rsid w:val="007A6BEE"/>
    <w:rsid w:val="007D2A95"/>
    <w:rsid w:val="007D5053"/>
    <w:rsid w:val="007E5546"/>
    <w:rsid w:val="007E6C7F"/>
    <w:rsid w:val="007F0D1F"/>
    <w:rsid w:val="00803485"/>
    <w:rsid w:val="00816A27"/>
    <w:rsid w:val="00820F43"/>
    <w:rsid w:val="00822E6F"/>
    <w:rsid w:val="00827736"/>
    <w:rsid w:val="00830C5C"/>
    <w:rsid w:val="0083273C"/>
    <w:rsid w:val="00834E4E"/>
    <w:rsid w:val="00835910"/>
    <w:rsid w:val="008400F0"/>
    <w:rsid w:val="00851572"/>
    <w:rsid w:val="00851580"/>
    <w:rsid w:val="00876803"/>
    <w:rsid w:val="00886053"/>
    <w:rsid w:val="008959D1"/>
    <w:rsid w:val="008A1113"/>
    <w:rsid w:val="008A1BAA"/>
    <w:rsid w:val="008A29F4"/>
    <w:rsid w:val="008A6EFD"/>
    <w:rsid w:val="008D7CF5"/>
    <w:rsid w:val="00902FB6"/>
    <w:rsid w:val="00903611"/>
    <w:rsid w:val="00904145"/>
    <w:rsid w:val="00925AEF"/>
    <w:rsid w:val="00930727"/>
    <w:rsid w:val="00933E51"/>
    <w:rsid w:val="009348E7"/>
    <w:rsid w:val="00942C8B"/>
    <w:rsid w:val="009436EC"/>
    <w:rsid w:val="009450BE"/>
    <w:rsid w:val="00946749"/>
    <w:rsid w:val="00961FCC"/>
    <w:rsid w:val="00963B2C"/>
    <w:rsid w:val="00966282"/>
    <w:rsid w:val="00967A65"/>
    <w:rsid w:val="00980915"/>
    <w:rsid w:val="00987D80"/>
    <w:rsid w:val="009B5465"/>
    <w:rsid w:val="009B5BF1"/>
    <w:rsid w:val="009C0589"/>
    <w:rsid w:val="009C2C3E"/>
    <w:rsid w:val="009C5930"/>
    <w:rsid w:val="009D44D5"/>
    <w:rsid w:val="009D4ECF"/>
    <w:rsid w:val="009E5E61"/>
    <w:rsid w:val="009F0629"/>
    <w:rsid w:val="009F0F89"/>
    <w:rsid w:val="009F2ACF"/>
    <w:rsid w:val="009F3C60"/>
    <w:rsid w:val="00A01A83"/>
    <w:rsid w:val="00A1691D"/>
    <w:rsid w:val="00A16BE6"/>
    <w:rsid w:val="00A20741"/>
    <w:rsid w:val="00A23ABA"/>
    <w:rsid w:val="00A37237"/>
    <w:rsid w:val="00A44365"/>
    <w:rsid w:val="00A62781"/>
    <w:rsid w:val="00A73FF4"/>
    <w:rsid w:val="00A87CC1"/>
    <w:rsid w:val="00AA0BD6"/>
    <w:rsid w:val="00AA1EE0"/>
    <w:rsid w:val="00AA56A1"/>
    <w:rsid w:val="00AB3AD3"/>
    <w:rsid w:val="00AC0EFD"/>
    <w:rsid w:val="00AC1212"/>
    <w:rsid w:val="00AC5EBB"/>
    <w:rsid w:val="00AD0F01"/>
    <w:rsid w:val="00AE45E6"/>
    <w:rsid w:val="00AE6103"/>
    <w:rsid w:val="00AE7499"/>
    <w:rsid w:val="00B0088C"/>
    <w:rsid w:val="00B05799"/>
    <w:rsid w:val="00B05D70"/>
    <w:rsid w:val="00B10C16"/>
    <w:rsid w:val="00B14F4A"/>
    <w:rsid w:val="00B210D7"/>
    <w:rsid w:val="00B3166F"/>
    <w:rsid w:val="00B31B71"/>
    <w:rsid w:val="00B3568C"/>
    <w:rsid w:val="00B61B27"/>
    <w:rsid w:val="00B64737"/>
    <w:rsid w:val="00B657ED"/>
    <w:rsid w:val="00B82BF6"/>
    <w:rsid w:val="00B92A5A"/>
    <w:rsid w:val="00BA092F"/>
    <w:rsid w:val="00BA4BA9"/>
    <w:rsid w:val="00BC1FEB"/>
    <w:rsid w:val="00BD571F"/>
    <w:rsid w:val="00BF4C84"/>
    <w:rsid w:val="00C01B71"/>
    <w:rsid w:val="00C11A4F"/>
    <w:rsid w:val="00C23AA5"/>
    <w:rsid w:val="00C365E7"/>
    <w:rsid w:val="00C63FE4"/>
    <w:rsid w:val="00C75FA4"/>
    <w:rsid w:val="00C82674"/>
    <w:rsid w:val="00C8328F"/>
    <w:rsid w:val="00C92011"/>
    <w:rsid w:val="00CA7790"/>
    <w:rsid w:val="00CA7C4F"/>
    <w:rsid w:val="00CA7EC2"/>
    <w:rsid w:val="00CC3BA4"/>
    <w:rsid w:val="00CD124F"/>
    <w:rsid w:val="00D073C2"/>
    <w:rsid w:val="00D124F7"/>
    <w:rsid w:val="00D266BF"/>
    <w:rsid w:val="00D26FF0"/>
    <w:rsid w:val="00D34483"/>
    <w:rsid w:val="00D34A70"/>
    <w:rsid w:val="00D4297E"/>
    <w:rsid w:val="00D517EE"/>
    <w:rsid w:val="00D57B4C"/>
    <w:rsid w:val="00D6257C"/>
    <w:rsid w:val="00D67728"/>
    <w:rsid w:val="00DA4907"/>
    <w:rsid w:val="00DB55A4"/>
    <w:rsid w:val="00DC2248"/>
    <w:rsid w:val="00DD4B55"/>
    <w:rsid w:val="00DD54D8"/>
    <w:rsid w:val="00DE33B5"/>
    <w:rsid w:val="00DE5C6E"/>
    <w:rsid w:val="00DF7D52"/>
    <w:rsid w:val="00E04890"/>
    <w:rsid w:val="00E115FA"/>
    <w:rsid w:val="00E13466"/>
    <w:rsid w:val="00E21D5E"/>
    <w:rsid w:val="00E262C3"/>
    <w:rsid w:val="00E2688F"/>
    <w:rsid w:val="00E3203B"/>
    <w:rsid w:val="00E32750"/>
    <w:rsid w:val="00E34E39"/>
    <w:rsid w:val="00E405E2"/>
    <w:rsid w:val="00E421FD"/>
    <w:rsid w:val="00E513A1"/>
    <w:rsid w:val="00E544AF"/>
    <w:rsid w:val="00E545E3"/>
    <w:rsid w:val="00E57F2B"/>
    <w:rsid w:val="00E622C5"/>
    <w:rsid w:val="00E64A4A"/>
    <w:rsid w:val="00E661FC"/>
    <w:rsid w:val="00E721A0"/>
    <w:rsid w:val="00E74A48"/>
    <w:rsid w:val="00E84465"/>
    <w:rsid w:val="00E874C2"/>
    <w:rsid w:val="00EA6705"/>
    <w:rsid w:val="00ED726C"/>
    <w:rsid w:val="00EE2EB2"/>
    <w:rsid w:val="00EF0835"/>
    <w:rsid w:val="00EF321F"/>
    <w:rsid w:val="00EF5F33"/>
    <w:rsid w:val="00EF5FA9"/>
    <w:rsid w:val="00EF722A"/>
    <w:rsid w:val="00F16B94"/>
    <w:rsid w:val="00F268B1"/>
    <w:rsid w:val="00F32D38"/>
    <w:rsid w:val="00F35147"/>
    <w:rsid w:val="00F42CF1"/>
    <w:rsid w:val="00F44D0C"/>
    <w:rsid w:val="00F5642E"/>
    <w:rsid w:val="00F57F90"/>
    <w:rsid w:val="00F62FD1"/>
    <w:rsid w:val="00F6788B"/>
    <w:rsid w:val="00F8275E"/>
    <w:rsid w:val="00F92197"/>
    <w:rsid w:val="00F95F24"/>
    <w:rsid w:val="00FA1D58"/>
    <w:rsid w:val="00FA7785"/>
    <w:rsid w:val="00FB0255"/>
    <w:rsid w:val="00FC29D2"/>
    <w:rsid w:val="00FC3D85"/>
    <w:rsid w:val="00FD3239"/>
    <w:rsid w:val="00FD39D5"/>
    <w:rsid w:val="00FD5110"/>
    <w:rsid w:val="00FD75E3"/>
    <w:rsid w:val="00FF05C3"/>
    <w:rsid w:val="00FF1CA8"/>
    <w:rsid w:val="00FF1EA3"/>
    <w:rsid w:val="00FF4741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1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dansk@pol-aqua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strowski@gniewkowo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A38DC-F346-4635-9377-8A9EDE799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7600</Words>
  <Characters>45606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MChwialkowski</dc:creator>
  <cp:lastModifiedBy>Jacek Martenka</cp:lastModifiedBy>
  <cp:revision>3</cp:revision>
  <cp:lastPrinted>2020-03-10T06:55:00Z</cp:lastPrinted>
  <dcterms:created xsi:type="dcterms:W3CDTF">2020-03-25T14:10:00Z</dcterms:created>
  <dcterms:modified xsi:type="dcterms:W3CDTF">2020-03-27T08:51:00Z</dcterms:modified>
</cp:coreProperties>
</file>