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85" w:rsidRPr="00794185" w:rsidRDefault="000C0480" w:rsidP="0079418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PROJEKT -</w:t>
      </w:r>
    </w:p>
    <w:p w:rsidR="00762114" w:rsidRDefault="00F333C3" w:rsidP="007621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…/…</w:t>
      </w:r>
      <w:r w:rsidR="00794185">
        <w:rPr>
          <w:rFonts w:ascii="Times New Roman" w:hAnsi="Times New Roman" w:cs="Times New Roman"/>
          <w:b/>
          <w:sz w:val="24"/>
          <w:szCs w:val="24"/>
        </w:rPr>
        <w:t>/2019</w:t>
      </w:r>
    </w:p>
    <w:p w:rsidR="00794185" w:rsidRDefault="00794185" w:rsidP="007621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W GNIEWKOWIE</w:t>
      </w:r>
    </w:p>
    <w:p w:rsidR="00794185" w:rsidRPr="00794185" w:rsidRDefault="00AB6097" w:rsidP="007621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18 grudni</w:t>
      </w:r>
      <w:r w:rsidR="00794185">
        <w:rPr>
          <w:rFonts w:ascii="Times New Roman" w:hAnsi="Times New Roman" w:cs="Times New Roman"/>
          <w:b/>
          <w:sz w:val="24"/>
          <w:szCs w:val="24"/>
        </w:rPr>
        <w:t>a 2019 r.</w:t>
      </w:r>
    </w:p>
    <w:p w:rsidR="00762114" w:rsidRPr="00794185" w:rsidRDefault="00762114" w:rsidP="007621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114" w:rsidRPr="00794185" w:rsidRDefault="00762114" w:rsidP="007621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114" w:rsidRPr="00794185" w:rsidRDefault="00494017" w:rsidP="007941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185">
        <w:rPr>
          <w:rFonts w:ascii="Times New Roman" w:hAnsi="Times New Roman" w:cs="Times New Roman"/>
          <w:sz w:val="24"/>
          <w:szCs w:val="24"/>
        </w:rPr>
        <w:t>w</w:t>
      </w:r>
      <w:r w:rsidR="00762114" w:rsidRPr="00794185">
        <w:rPr>
          <w:rFonts w:ascii="Times New Roman" w:hAnsi="Times New Roman" w:cs="Times New Roman"/>
          <w:sz w:val="24"/>
          <w:szCs w:val="24"/>
        </w:rPr>
        <w:t xml:space="preserve"> sprawie </w:t>
      </w:r>
      <w:r w:rsidR="00F94BB7">
        <w:rPr>
          <w:rFonts w:ascii="Times New Roman" w:hAnsi="Times New Roman" w:cs="Times New Roman"/>
          <w:sz w:val="24"/>
          <w:szCs w:val="24"/>
        </w:rPr>
        <w:t xml:space="preserve">zmiany </w:t>
      </w:r>
      <w:r w:rsidR="00570B1C">
        <w:rPr>
          <w:rFonts w:ascii="Times New Roman" w:hAnsi="Times New Roman" w:cs="Times New Roman"/>
          <w:sz w:val="24"/>
          <w:szCs w:val="24"/>
        </w:rPr>
        <w:t>Lokalnego Programu Rewitalizacji Gminy Gniewkowo na lata 2016-2023.</w:t>
      </w:r>
    </w:p>
    <w:p w:rsidR="00762114" w:rsidRPr="00794185" w:rsidRDefault="00762114" w:rsidP="007621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114" w:rsidRPr="00794185" w:rsidRDefault="00762114" w:rsidP="007621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4791" w:rsidRPr="00794185" w:rsidRDefault="00762114">
      <w:pPr>
        <w:rPr>
          <w:rFonts w:ascii="Times New Roman" w:hAnsi="Times New Roman" w:cs="Times New Roman"/>
          <w:sz w:val="24"/>
          <w:szCs w:val="24"/>
        </w:rPr>
      </w:pPr>
      <w:r w:rsidRPr="00794185">
        <w:rPr>
          <w:rFonts w:ascii="Times New Roman" w:hAnsi="Times New Roman" w:cs="Times New Roman"/>
          <w:sz w:val="24"/>
          <w:szCs w:val="24"/>
        </w:rPr>
        <w:t>Na podstawie art. 18 ust. 2 pkt. 6 ustawy z dnia 8 marca 1990 r. o samorządzie gminnym (Dz. U. z 201</w:t>
      </w:r>
      <w:r w:rsidR="00A21131">
        <w:rPr>
          <w:rFonts w:ascii="Times New Roman" w:hAnsi="Times New Roman" w:cs="Times New Roman"/>
          <w:sz w:val="24"/>
          <w:szCs w:val="24"/>
        </w:rPr>
        <w:t>9</w:t>
      </w:r>
      <w:r w:rsidRPr="00794185">
        <w:rPr>
          <w:rFonts w:ascii="Times New Roman" w:hAnsi="Times New Roman" w:cs="Times New Roman"/>
          <w:sz w:val="24"/>
          <w:szCs w:val="24"/>
        </w:rPr>
        <w:t xml:space="preserve"> r. poz. </w:t>
      </w:r>
      <w:r w:rsidR="00A21131">
        <w:rPr>
          <w:rFonts w:ascii="Times New Roman" w:hAnsi="Times New Roman" w:cs="Times New Roman"/>
          <w:sz w:val="24"/>
          <w:szCs w:val="24"/>
        </w:rPr>
        <w:t>506</w:t>
      </w:r>
      <w:r w:rsidRPr="00794185">
        <w:rPr>
          <w:rFonts w:ascii="Times New Roman" w:hAnsi="Times New Roman" w:cs="Times New Roman"/>
          <w:sz w:val="24"/>
          <w:szCs w:val="24"/>
        </w:rPr>
        <w:t>)</w:t>
      </w:r>
      <w:r w:rsidR="00BD2DA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794185">
        <w:rPr>
          <w:rFonts w:ascii="Times New Roman" w:hAnsi="Times New Roman" w:cs="Times New Roman"/>
          <w:sz w:val="24"/>
          <w:szCs w:val="24"/>
        </w:rPr>
        <w:t>,</w:t>
      </w:r>
      <w:r w:rsidRPr="00794185">
        <w:rPr>
          <w:rFonts w:ascii="Times New Roman" w:hAnsi="Times New Roman" w:cs="Times New Roman"/>
          <w:sz w:val="24"/>
          <w:szCs w:val="24"/>
        </w:rPr>
        <w:t xml:space="preserve"> Rada Miejska w Gniewkowie uchwala, co następuje:</w:t>
      </w:r>
    </w:p>
    <w:p w:rsidR="00762114" w:rsidRPr="00794185" w:rsidRDefault="00762114">
      <w:pPr>
        <w:rPr>
          <w:rFonts w:ascii="Times New Roman" w:hAnsi="Times New Roman" w:cs="Times New Roman"/>
          <w:sz w:val="24"/>
          <w:szCs w:val="24"/>
        </w:rPr>
      </w:pPr>
    </w:p>
    <w:p w:rsidR="00794185" w:rsidRDefault="00762114" w:rsidP="00794185">
      <w:pPr>
        <w:spacing w:after="0"/>
        <w:ind w:firstLine="708"/>
        <w:jc w:val="both"/>
        <w:rPr>
          <w:rStyle w:val="st"/>
          <w:rFonts w:ascii="Times New Roman" w:hAnsi="Times New Roman" w:cs="Times New Roman"/>
          <w:b/>
          <w:sz w:val="24"/>
          <w:szCs w:val="24"/>
        </w:rPr>
      </w:pPr>
      <w:r w:rsidRPr="00794185">
        <w:rPr>
          <w:rStyle w:val="st"/>
          <w:rFonts w:ascii="Times New Roman" w:hAnsi="Times New Roman" w:cs="Times New Roman"/>
          <w:b/>
          <w:sz w:val="24"/>
          <w:szCs w:val="24"/>
        </w:rPr>
        <w:t xml:space="preserve">§1. </w:t>
      </w:r>
      <w:r w:rsidR="00570B1C">
        <w:rPr>
          <w:rStyle w:val="st"/>
          <w:rFonts w:ascii="Times New Roman" w:hAnsi="Times New Roman" w:cs="Times New Roman"/>
          <w:sz w:val="24"/>
          <w:szCs w:val="24"/>
        </w:rPr>
        <w:t xml:space="preserve">Lokalny Program Rewitalizacji Gminy Gniewkowo na lata 2016-2023, </w:t>
      </w:r>
      <w:r w:rsidR="00A207D8">
        <w:rPr>
          <w:rStyle w:val="st"/>
          <w:rFonts w:ascii="Times New Roman" w:hAnsi="Times New Roman" w:cs="Times New Roman"/>
          <w:sz w:val="24"/>
          <w:szCs w:val="24"/>
        </w:rPr>
        <w:t>przyjęty uchwałą nr L/263/2018 Rady Miejskiej w Gniewkowie z dnia 28 marca 2018 r., zmieniony uchwałą nr XI/72/2019 Rady Miejskiej w Gniewkowie z dnia 26 czerwca 2019 r.</w:t>
      </w:r>
      <w:r w:rsidR="00F94BB7">
        <w:rPr>
          <w:rFonts w:ascii="Times New Roman" w:hAnsi="Times New Roman" w:cs="Times New Roman"/>
          <w:sz w:val="24"/>
          <w:szCs w:val="24"/>
        </w:rPr>
        <w:t>, otrzymuje brzmienie zgodne z załącznikiem do niniejszej uchwały.</w:t>
      </w:r>
    </w:p>
    <w:p w:rsidR="00794185" w:rsidRDefault="00794185" w:rsidP="00794185">
      <w:pPr>
        <w:spacing w:after="0"/>
        <w:ind w:firstLine="708"/>
        <w:jc w:val="both"/>
        <w:rPr>
          <w:rStyle w:val="st"/>
          <w:rFonts w:ascii="Times New Roman" w:hAnsi="Times New Roman" w:cs="Times New Roman"/>
          <w:b/>
          <w:sz w:val="24"/>
          <w:szCs w:val="24"/>
        </w:rPr>
      </w:pPr>
    </w:p>
    <w:p w:rsidR="00762114" w:rsidRPr="00794185" w:rsidRDefault="00794185" w:rsidP="00794185">
      <w:pPr>
        <w:spacing w:after="0"/>
        <w:ind w:firstLine="708"/>
        <w:jc w:val="both"/>
        <w:rPr>
          <w:rStyle w:val="st"/>
          <w:rFonts w:ascii="Times New Roman" w:hAnsi="Times New Roman" w:cs="Times New Roman"/>
          <w:b/>
          <w:sz w:val="24"/>
          <w:szCs w:val="24"/>
        </w:rPr>
      </w:pPr>
      <w:r w:rsidRPr="00794185">
        <w:rPr>
          <w:rStyle w:val="st"/>
          <w:rFonts w:ascii="Times New Roman" w:hAnsi="Times New Roman" w:cs="Times New Roman"/>
          <w:b/>
          <w:sz w:val="24"/>
          <w:szCs w:val="24"/>
        </w:rPr>
        <w:t xml:space="preserve">§2. </w:t>
      </w:r>
      <w:r w:rsidR="00F94BB7" w:rsidRPr="00794185">
        <w:rPr>
          <w:rStyle w:val="st"/>
          <w:rFonts w:ascii="Times New Roman" w:hAnsi="Times New Roman" w:cs="Times New Roman"/>
          <w:sz w:val="24"/>
          <w:szCs w:val="24"/>
        </w:rPr>
        <w:t>Wykonanie uchwały powierza się Burmistrzowi Gniewkowa.</w:t>
      </w:r>
    </w:p>
    <w:p w:rsidR="00762114" w:rsidRPr="00794185" w:rsidRDefault="00762114" w:rsidP="00762114">
      <w:pPr>
        <w:spacing w:after="0"/>
        <w:jc w:val="both"/>
        <w:rPr>
          <w:rStyle w:val="st"/>
          <w:rFonts w:ascii="Times New Roman" w:hAnsi="Times New Roman" w:cs="Times New Roman"/>
          <w:sz w:val="24"/>
          <w:szCs w:val="24"/>
        </w:rPr>
      </w:pPr>
    </w:p>
    <w:p w:rsidR="00F94BB7" w:rsidRPr="00794185" w:rsidRDefault="00794185" w:rsidP="00F94BB7">
      <w:pPr>
        <w:spacing w:after="0"/>
        <w:ind w:firstLine="708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794185">
        <w:rPr>
          <w:rStyle w:val="st"/>
          <w:rFonts w:ascii="Times New Roman" w:hAnsi="Times New Roman" w:cs="Times New Roman"/>
          <w:b/>
          <w:sz w:val="24"/>
          <w:szCs w:val="24"/>
        </w:rPr>
        <w:t xml:space="preserve">§3. </w:t>
      </w:r>
      <w:r w:rsidR="00F94BB7" w:rsidRPr="00794185">
        <w:rPr>
          <w:rStyle w:val="st"/>
          <w:rFonts w:ascii="Times New Roman" w:hAnsi="Times New Roman" w:cs="Times New Roman"/>
          <w:sz w:val="24"/>
          <w:szCs w:val="24"/>
        </w:rPr>
        <w:t>Uchwała wchodzi w życie z dniem podjęcia i podlega ogłoszeniu w sposób zwyczajowo przyjęty.</w:t>
      </w:r>
    </w:p>
    <w:p w:rsidR="00762114" w:rsidRPr="00794185" w:rsidRDefault="00762114" w:rsidP="00794185">
      <w:pPr>
        <w:spacing w:after="0"/>
        <w:ind w:firstLine="708"/>
        <w:jc w:val="both"/>
        <w:rPr>
          <w:rStyle w:val="st"/>
          <w:rFonts w:ascii="Times New Roman" w:hAnsi="Times New Roman" w:cs="Times New Roman"/>
          <w:sz w:val="24"/>
          <w:szCs w:val="24"/>
        </w:rPr>
      </w:pPr>
    </w:p>
    <w:p w:rsidR="00762114" w:rsidRPr="00794185" w:rsidRDefault="00762114" w:rsidP="00762114">
      <w:pPr>
        <w:spacing w:after="0"/>
        <w:jc w:val="both"/>
        <w:rPr>
          <w:rStyle w:val="st"/>
          <w:rFonts w:ascii="Times New Roman" w:hAnsi="Times New Roman" w:cs="Times New Roman"/>
          <w:b/>
          <w:sz w:val="24"/>
          <w:szCs w:val="24"/>
        </w:rPr>
      </w:pPr>
    </w:p>
    <w:p w:rsidR="00762114" w:rsidRPr="00794185" w:rsidRDefault="00762114" w:rsidP="007621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AC7" w:rsidRPr="00794185" w:rsidRDefault="00F53AC7">
      <w:pPr>
        <w:rPr>
          <w:rFonts w:ascii="Times New Roman" w:hAnsi="Times New Roman" w:cs="Times New Roman"/>
        </w:rPr>
      </w:pPr>
      <w:r w:rsidRPr="00794185">
        <w:rPr>
          <w:rFonts w:ascii="Times New Roman" w:hAnsi="Times New Roman" w:cs="Times New Roman"/>
        </w:rPr>
        <w:br w:type="page"/>
      </w:r>
    </w:p>
    <w:p w:rsidR="00762114" w:rsidRPr="00794185" w:rsidRDefault="00F53AC7" w:rsidP="00F53A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185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F53AC7" w:rsidRPr="00794185" w:rsidRDefault="00F53AC7" w:rsidP="00F53A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0480" w:rsidRDefault="00F53AC7" w:rsidP="000C0480">
      <w:pPr>
        <w:spacing w:line="360" w:lineRule="auto"/>
        <w:jc w:val="both"/>
      </w:pPr>
      <w:r w:rsidRPr="00794185">
        <w:rPr>
          <w:rFonts w:ascii="Times New Roman" w:hAnsi="Times New Roman" w:cs="Times New Roman"/>
          <w:sz w:val="24"/>
          <w:szCs w:val="24"/>
        </w:rPr>
        <w:tab/>
      </w:r>
      <w:r w:rsidR="000C0480">
        <w:t xml:space="preserve">Uchwałą nr XI/72/2019 Rady Miejskiej w Gniewkowie z dnia 26 czerwca 2019 r. została przyjęta aktualizacja Lokalnego Programu Rewitalizacji Gminy Gniewkowo na lata 2016-2023. </w:t>
      </w:r>
    </w:p>
    <w:p w:rsidR="000C0480" w:rsidRDefault="000C0480" w:rsidP="000C0480">
      <w:pPr>
        <w:spacing w:line="360" w:lineRule="auto"/>
        <w:ind w:firstLine="708"/>
        <w:jc w:val="both"/>
      </w:pPr>
      <w:r>
        <w:t xml:space="preserve">W chwili obecnej Gmina Gniewkowo przystąpiła do kolejnej aktualizacji dokumentu z uwzględnionymi zmianami narzuconymi przez Urząd Marszałkowski Województwa Kujawsko-Pomorskiego, polegającymi na poprawieniu opisów zaplanowanych projektów infrastrukturalnych oraz weryfikacji </w:t>
      </w:r>
      <w:r w:rsidR="009B270E">
        <w:t xml:space="preserve">listy projektów i </w:t>
      </w:r>
      <w:r>
        <w:t>wskaźników opisanych w projektach społecznych.</w:t>
      </w:r>
    </w:p>
    <w:p w:rsidR="00F53AC7" w:rsidRDefault="000C0480" w:rsidP="000C0480">
      <w:pPr>
        <w:spacing w:line="360" w:lineRule="auto"/>
        <w:ind w:firstLine="708"/>
        <w:jc w:val="both"/>
      </w:pPr>
      <w:r>
        <w:t xml:space="preserve">Naniesienie ich w treści dokumentu jest konieczne, by Gmina Gniewkowo mogła ubiegać się o środki finansowe z funduszy europejskich. Uzyskanie dofinansowania ze środków RPO </w:t>
      </w:r>
      <w:proofErr w:type="spellStart"/>
      <w:r>
        <w:t>WK-P</w:t>
      </w:r>
      <w:proofErr w:type="spellEnd"/>
      <w:r>
        <w:t xml:space="preserve"> na lata 2014-2020 na projekty rewitalizacyjne wynikające z programu rewitalizacji będzie możliwe na podstawie złożonych wniosków o dofinansowanie w konkursach, po uzyskaniu pozytywnej oceny formalnej i merytorycznej złożonej dokumentacji aplikacyjnej, zgodnie z kryteriami oceny w ramach poszczególnych naborów. Dokumentacja aplikacyjna danego zad</w:t>
      </w:r>
      <w:r w:rsidR="0059026D">
        <w:t>a</w:t>
      </w:r>
      <w:r>
        <w:t>nia musi być zgodna z zapisami zawartymi w Lokalnym Programie Rewitalizacji Gminy Gniewkowo na lata 2016-2023. W związku z powyższym, aktualizacja w/w dokumentu jest niezbędna.</w:t>
      </w:r>
    </w:p>
    <w:p w:rsidR="000C0480" w:rsidRDefault="000C0480" w:rsidP="000C0480">
      <w:pPr>
        <w:spacing w:line="360" w:lineRule="auto"/>
        <w:ind w:firstLine="708"/>
        <w:jc w:val="both"/>
      </w:pPr>
    </w:p>
    <w:p w:rsidR="000C0480" w:rsidRPr="000C0480" w:rsidRDefault="000C0480" w:rsidP="000C048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0480">
        <w:rPr>
          <w:i/>
        </w:rPr>
        <w:t>Opracowała: Anna Nawrocka</w:t>
      </w:r>
    </w:p>
    <w:sectPr w:rsidR="000C0480" w:rsidRPr="000C0480" w:rsidSect="00AE5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2E1" w:rsidRDefault="002242E1" w:rsidP="0028170D">
      <w:pPr>
        <w:spacing w:after="0" w:line="240" w:lineRule="auto"/>
      </w:pPr>
      <w:r>
        <w:separator/>
      </w:r>
    </w:p>
  </w:endnote>
  <w:endnote w:type="continuationSeparator" w:id="0">
    <w:p w:rsidR="002242E1" w:rsidRDefault="002242E1" w:rsidP="0028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2E1" w:rsidRDefault="002242E1" w:rsidP="0028170D">
      <w:pPr>
        <w:spacing w:after="0" w:line="240" w:lineRule="auto"/>
      </w:pPr>
      <w:r>
        <w:separator/>
      </w:r>
    </w:p>
  </w:footnote>
  <w:footnote w:type="continuationSeparator" w:id="0">
    <w:p w:rsidR="002242E1" w:rsidRDefault="002242E1" w:rsidP="0028170D">
      <w:pPr>
        <w:spacing w:after="0" w:line="240" w:lineRule="auto"/>
      </w:pPr>
      <w:r>
        <w:continuationSeparator/>
      </w:r>
    </w:p>
  </w:footnote>
  <w:footnote w:id="1">
    <w:p w:rsidR="00BD2DA0" w:rsidRDefault="00BD2DA0">
      <w:pPr>
        <w:pStyle w:val="Tekstprzypisudolnego"/>
      </w:pPr>
      <w:r>
        <w:rPr>
          <w:rStyle w:val="Odwoanieprzypisudolnego"/>
        </w:rPr>
        <w:footnoteRef/>
      </w:r>
      <w:r>
        <w:t xml:space="preserve"> Dz. U. z 2019 r., poz. 1309, poz. 1696 oraz poz. 1815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114"/>
    <w:rsid w:val="00051F8F"/>
    <w:rsid w:val="00055150"/>
    <w:rsid w:val="00080727"/>
    <w:rsid w:val="000C0480"/>
    <w:rsid w:val="000E79B8"/>
    <w:rsid w:val="002242E1"/>
    <w:rsid w:val="00224FD5"/>
    <w:rsid w:val="002576D6"/>
    <w:rsid w:val="00264DC3"/>
    <w:rsid w:val="0028170D"/>
    <w:rsid w:val="002D6473"/>
    <w:rsid w:val="003226C0"/>
    <w:rsid w:val="003B0252"/>
    <w:rsid w:val="00452BB3"/>
    <w:rsid w:val="00494017"/>
    <w:rsid w:val="00546D0A"/>
    <w:rsid w:val="00570B1C"/>
    <w:rsid w:val="0059026D"/>
    <w:rsid w:val="006968FE"/>
    <w:rsid w:val="006B7BB6"/>
    <w:rsid w:val="006D5B7B"/>
    <w:rsid w:val="007305D0"/>
    <w:rsid w:val="00762114"/>
    <w:rsid w:val="00794185"/>
    <w:rsid w:val="007E7649"/>
    <w:rsid w:val="007F5752"/>
    <w:rsid w:val="00876777"/>
    <w:rsid w:val="00926615"/>
    <w:rsid w:val="00975F6E"/>
    <w:rsid w:val="009B270E"/>
    <w:rsid w:val="009C4950"/>
    <w:rsid w:val="00A207D8"/>
    <w:rsid w:val="00A21131"/>
    <w:rsid w:val="00AA78BF"/>
    <w:rsid w:val="00AB37BC"/>
    <w:rsid w:val="00AB6097"/>
    <w:rsid w:val="00AE502A"/>
    <w:rsid w:val="00AE583E"/>
    <w:rsid w:val="00B278CC"/>
    <w:rsid w:val="00B31BA3"/>
    <w:rsid w:val="00B93078"/>
    <w:rsid w:val="00BD2DA0"/>
    <w:rsid w:val="00C446F6"/>
    <w:rsid w:val="00C5770F"/>
    <w:rsid w:val="00C77C19"/>
    <w:rsid w:val="00CE70A3"/>
    <w:rsid w:val="00D92269"/>
    <w:rsid w:val="00DA1F19"/>
    <w:rsid w:val="00DD7619"/>
    <w:rsid w:val="00E456B9"/>
    <w:rsid w:val="00F333C3"/>
    <w:rsid w:val="00F53AC7"/>
    <w:rsid w:val="00F872FC"/>
    <w:rsid w:val="00F94BB7"/>
    <w:rsid w:val="00FB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1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76211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7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7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70D"/>
    <w:rPr>
      <w:vertAlign w:val="superscript"/>
    </w:rPr>
  </w:style>
  <w:style w:type="table" w:styleId="Tabela-Siatka">
    <w:name w:val="Table Grid"/>
    <w:basedOn w:val="Standardowy"/>
    <w:uiPriority w:val="39"/>
    <w:rsid w:val="00F94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A6FA-F796-436B-BA0D-713B88FF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Sadowska</dc:creator>
  <cp:lastModifiedBy>Monika Sadowska</cp:lastModifiedBy>
  <cp:revision>9</cp:revision>
  <cp:lastPrinted>2019-11-20T09:00:00Z</cp:lastPrinted>
  <dcterms:created xsi:type="dcterms:W3CDTF">2019-11-20T07:57:00Z</dcterms:created>
  <dcterms:modified xsi:type="dcterms:W3CDTF">2019-11-22T07:09:00Z</dcterms:modified>
</cp:coreProperties>
</file>