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15" w:rsidRPr="00C50D15" w:rsidRDefault="00C50D15" w:rsidP="00C50D15">
      <w:pPr>
        <w:spacing w:after="24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Ogłoszenie nr 619735-N-2019 z dnia 2019-11-13 r. </w:t>
      </w:r>
    </w:p>
    <w:p w:rsidR="00C50D15" w:rsidRPr="00C50D15" w:rsidRDefault="00C50D15" w:rsidP="00C50D15">
      <w:pPr>
        <w:spacing w:after="0" w:line="240" w:lineRule="auto"/>
        <w:jc w:val="center"/>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Gmina Gniewkowo: Przebudowa drogi gminnej nr 150316C w miejscowości Buczkowo na odcinku 0,82 km.</w:t>
      </w:r>
      <w:r w:rsidRPr="00C50D15">
        <w:rPr>
          <w:rFonts w:ascii="Times New Roman" w:eastAsia="Times New Roman" w:hAnsi="Times New Roman" w:cs="Times New Roman"/>
          <w:sz w:val="24"/>
          <w:szCs w:val="24"/>
          <w:lang w:eastAsia="pl-PL"/>
        </w:rPr>
        <w:br/>
        <w:t xml:space="preserve">OGŁOSZENIE O ZAMÓWIENIU - Roboty budowlane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Zamieszczanie ogłoszenia:</w:t>
      </w:r>
      <w:r w:rsidRPr="00C50D15">
        <w:rPr>
          <w:rFonts w:ascii="Times New Roman" w:eastAsia="Times New Roman" w:hAnsi="Times New Roman" w:cs="Times New Roman"/>
          <w:sz w:val="24"/>
          <w:szCs w:val="24"/>
          <w:lang w:eastAsia="pl-PL"/>
        </w:rPr>
        <w:t xml:space="preserve"> Zamieszczanie obowiązkowe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Ogłoszenie dotyczy:</w:t>
      </w:r>
      <w:r w:rsidRPr="00C50D15">
        <w:rPr>
          <w:rFonts w:ascii="Times New Roman" w:eastAsia="Times New Roman" w:hAnsi="Times New Roman" w:cs="Times New Roman"/>
          <w:sz w:val="24"/>
          <w:szCs w:val="24"/>
          <w:lang w:eastAsia="pl-PL"/>
        </w:rPr>
        <w:t xml:space="preserve"> Zamówienia publicznego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Tak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Nazwa projektu lub programu</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Europejski Fundusz Rolny na rzecz Rozwoju Obszarów Wiejskich na lata 2015-2020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u w:val="single"/>
          <w:lang w:eastAsia="pl-PL"/>
        </w:rPr>
        <w:t>SEKCJA I: ZAMAWIAJĄCY</w:t>
      </w:r>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Postępowanie przeprowadza centralny zamawiający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Informacje na temat podmiotu któremu zamawiający powierzył/powierzyli prowadzenie postępowania:</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Postępowanie jest przeprowadzane wspólnie przez zamawiających</w:t>
      </w:r>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Informacje dodatkowe:</w:t>
      </w:r>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 1) NAZWA I ADRES: </w:t>
      </w:r>
      <w:r w:rsidRPr="00C50D15">
        <w:rPr>
          <w:rFonts w:ascii="Times New Roman" w:eastAsia="Times New Roman" w:hAnsi="Times New Roman" w:cs="Times New Roman"/>
          <w:sz w:val="24"/>
          <w:szCs w:val="24"/>
          <w:lang w:eastAsia="pl-PL"/>
        </w:rPr>
        <w:t xml:space="preserve">Gmina Gniewkowo, krajowy numer identyfikacyjny 92350748000000, ul. ul. 17 Stycznia  11 , 88-140  Gniewkowo, woj. kujawsko-pomorskie, państwo Polska, tel. 523 543 014, e-mail zamowienia@gniewkowo.com.pl, faks 523 543 037. </w:t>
      </w:r>
      <w:r w:rsidRPr="00C50D15">
        <w:rPr>
          <w:rFonts w:ascii="Times New Roman" w:eastAsia="Times New Roman" w:hAnsi="Times New Roman" w:cs="Times New Roman"/>
          <w:sz w:val="24"/>
          <w:szCs w:val="24"/>
          <w:lang w:eastAsia="pl-PL"/>
        </w:rPr>
        <w:br/>
        <w:t xml:space="preserve">Adres strony internetowej (URL): www.gniewkowo.bipgmina.com.pl </w:t>
      </w:r>
      <w:r w:rsidRPr="00C50D15">
        <w:rPr>
          <w:rFonts w:ascii="Times New Roman" w:eastAsia="Times New Roman" w:hAnsi="Times New Roman" w:cs="Times New Roman"/>
          <w:sz w:val="24"/>
          <w:szCs w:val="24"/>
          <w:lang w:eastAsia="pl-PL"/>
        </w:rPr>
        <w:br/>
        <w:t xml:space="preserve">Adres profilu nabywcy: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 2) RODZAJ ZAMAWIAJĄCEGO: </w:t>
      </w:r>
      <w:r w:rsidRPr="00C50D15">
        <w:rPr>
          <w:rFonts w:ascii="Times New Roman" w:eastAsia="Times New Roman" w:hAnsi="Times New Roman" w:cs="Times New Roman"/>
          <w:sz w:val="24"/>
          <w:szCs w:val="24"/>
          <w:lang w:eastAsia="pl-PL"/>
        </w:rPr>
        <w:t xml:space="preserve">Administracja samorządowa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I.3) WSPÓLNE UDZIELANIE ZAMÓWIENIA </w:t>
      </w:r>
      <w:r w:rsidRPr="00C50D15">
        <w:rPr>
          <w:rFonts w:ascii="Times New Roman" w:eastAsia="Times New Roman" w:hAnsi="Times New Roman" w:cs="Times New Roman"/>
          <w:b/>
          <w:bCs/>
          <w:i/>
          <w:iCs/>
          <w:sz w:val="24"/>
          <w:szCs w:val="24"/>
          <w:lang w:eastAsia="pl-PL"/>
        </w:rPr>
        <w:t>(jeżeli dotyczy)</w:t>
      </w:r>
      <w:r w:rsidRPr="00C50D15">
        <w:rPr>
          <w:rFonts w:ascii="Times New Roman" w:eastAsia="Times New Roman" w:hAnsi="Times New Roman" w:cs="Times New Roman"/>
          <w:b/>
          <w:bCs/>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I.4) KOMUNIKACJA: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r>
      <w:proofErr w:type="spellStart"/>
      <w:r w:rsidRPr="00C50D15">
        <w:rPr>
          <w:rFonts w:ascii="Times New Roman" w:eastAsia="Times New Roman" w:hAnsi="Times New Roman" w:cs="Times New Roman"/>
          <w:sz w:val="24"/>
          <w:szCs w:val="24"/>
          <w:lang w:eastAsia="pl-PL"/>
        </w:rPr>
        <w:t>nie</w:t>
      </w:r>
      <w:proofErr w:type="spellEnd"/>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t xml:space="preserve">tak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r>
      <w:proofErr w:type="spellStart"/>
      <w:r w:rsidRPr="00C50D15">
        <w:rPr>
          <w:rFonts w:ascii="Times New Roman" w:eastAsia="Times New Roman" w:hAnsi="Times New Roman" w:cs="Times New Roman"/>
          <w:sz w:val="24"/>
          <w:szCs w:val="24"/>
          <w:lang w:eastAsia="pl-PL"/>
        </w:rPr>
        <w:t>nie</w:t>
      </w:r>
      <w:proofErr w:type="spellEnd"/>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Oferty lub wnioski o dopuszczenie do udziału w postępowaniu należy przesyłać:</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Elektronicznie</w:t>
      </w:r>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t xml:space="preserve">adres </w:t>
      </w:r>
      <w:r w:rsidRPr="00C50D15">
        <w:rPr>
          <w:rFonts w:ascii="Times New Roman" w:eastAsia="Times New Roman" w:hAnsi="Times New Roman" w:cs="Times New Roman"/>
          <w:sz w:val="24"/>
          <w:szCs w:val="24"/>
          <w:lang w:eastAsia="pl-PL"/>
        </w:rPr>
        <w:br/>
        <w:t xml:space="preserve">nie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Nie </w:t>
      </w:r>
      <w:r w:rsidRPr="00C50D15">
        <w:rPr>
          <w:rFonts w:ascii="Times New Roman" w:eastAsia="Times New Roman" w:hAnsi="Times New Roman" w:cs="Times New Roman"/>
          <w:sz w:val="24"/>
          <w:szCs w:val="24"/>
          <w:lang w:eastAsia="pl-PL"/>
        </w:rPr>
        <w:br/>
        <w:t xml:space="preserve">Inny sposób: </w:t>
      </w:r>
      <w:r w:rsidRPr="00C50D15">
        <w:rPr>
          <w:rFonts w:ascii="Times New Roman" w:eastAsia="Times New Roman" w:hAnsi="Times New Roman" w:cs="Times New Roman"/>
          <w:sz w:val="24"/>
          <w:szCs w:val="24"/>
          <w:lang w:eastAsia="pl-PL"/>
        </w:rPr>
        <w:br/>
        <w:t xml:space="preserve">nie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Tak </w:t>
      </w:r>
      <w:r w:rsidRPr="00C50D15">
        <w:rPr>
          <w:rFonts w:ascii="Times New Roman" w:eastAsia="Times New Roman" w:hAnsi="Times New Roman" w:cs="Times New Roman"/>
          <w:sz w:val="24"/>
          <w:szCs w:val="24"/>
          <w:lang w:eastAsia="pl-PL"/>
        </w:rPr>
        <w:br/>
        <w:t xml:space="preserve">Inny sposób: </w:t>
      </w:r>
      <w:r w:rsidRPr="00C50D15">
        <w:rPr>
          <w:rFonts w:ascii="Times New Roman" w:eastAsia="Times New Roman" w:hAnsi="Times New Roman" w:cs="Times New Roman"/>
          <w:sz w:val="24"/>
          <w:szCs w:val="24"/>
          <w:lang w:eastAsia="pl-PL"/>
        </w:rPr>
        <w:br/>
        <w:t xml:space="preserve">tak forma pisemna </w:t>
      </w:r>
      <w:r w:rsidRPr="00C50D15">
        <w:rPr>
          <w:rFonts w:ascii="Times New Roman" w:eastAsia="Times New Roman" w:hAnsi="Times New Roman" w:cs="Times New Roman"/>
          <w:sz w:val="24"/>
          <w:szCs w:val="24"/>
          <w:lang w:eastAsia="pl-PL"/>
        </w:rPr>
        <w:br/>
        <w:t xml:space="preserve">Adres: </w:t>
      </w:r>
      <w:r w:rsidRPr="00C50D15">
        <w:rPr>
          <w:rFonts w:ascii="Times New Roman" w:eastAsia="Times New Roman" w:hAnsi="Times New Roman" w:cs="Times New Roman"/>
          <w:sz w:val="24"/>
          <w:szCs w:val="24"/>
          <w:lang w:eastAsia="pl-PL"/>
        </w:rPr>
        <w:br/>
        <w:t xml:space="preserve">Gmina Gniewkowo, krajowy numer identyfikacyjny 92350748000000, ul. ul. 17 Stycznia 11 , 88-140 Gniewkowo, woj. kujawsko-pomorskie, państwo Polska, tel. 523 543 014, e-mail zamowienia@gniewkowo.com.pl, faks 523 543 037. Adres strony internetowej (URL): www.gniewkowo.bipgmina.pl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lastRenderedPageBreak/>
        <w:br/>
      </w:r>
      <w:r w:rsidRPr="00C50D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u w:val="single"/>
          <w:lang w:eastAsia="pl-PL"/>
        </w:rPr>
        <w:t xml:space="preserve">SEKCJA II: PRZEDMIOT ZAMÓWIENIA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II.1) Nazwa nadana zamówieniu przez zamawiającego: </w:t>
      </w:r>
      <w:r w:rsidRPr="00C50D15">
        <w:rPr>
          <w:rFonts w:ascii="Times New Roman" w:eastAsia="Times New Roman" w:hAnsi="Times New Roman" w:cs="Times New Roman"/>
          <w:sz w:val="24"/>
          <w:szCs w:val="24"/>
          <w:lang w:eastAsia="pl-PL"/>
        </w:rPr>
        <w:t xml:space="preserve">Przebudowa drogi gminnej nr 150316C w miejscowości Buczkowo na odcinku 0,82 km.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Numer referencyjny: </w:t>
      </w:r>
      <w:r w:rsidRPr="00C50D15">
        <w:rPr>
          <w:rFonts w:ascii="Times New Roman" w:eastAsia="Times New Roman" w:hAnsi="Times New Roman" w:cs="Times New Roman"/>
          <w:sz w:val="24"/>
          <w:szCs w:val="24"/>
          <w:lang w:eastAsia="pl-PL"/>
        </w:rPr>
        <w:t xml:space="preserve">RZp.271.1.10.2019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50D15" w:rsidRPr="00C50D15" w:rsidRDefault="00C50D15" w:rsidP="00C50D15">
      <w:pPr>
        <w:spacing w:after="0" w:line="240" w:lineRule="auto"/>
        <w:jc w:val="both"/>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II.2) Rodzaj zamówienia: </w:t>
      </w:r>
      <w:r w:rsidRPr="00C50D15">
        <w:rPr>
          <w:rFonts w:ascii="Times New Roman" w:eastAsia="Times New Roman" w:hAnsi="Times New Roman" w:cs="Times New Roman"/>
          <w:sz w:val="24"/>
          <w:szCs w:val="24"/>
          <w:lang w:eastAsia="pl-PL"/>
        </w:rPr>
        <w:t xml:space="preserve">Roboty budowlane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II.3) Informacja o możliwości składania ofert częściowych</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Zamówienie podzielone jest na części: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Oferty lub wnioski o dopuszczenie do udziału w postępowaniu można składać w odniesieniu do:</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II.4) Krótki opis przedmiotu zamówienia </w:t>
      </w:r>
      <w:r w:rsidRPr="00C50D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50D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50D15">
        <w:rPr>
          <w:rFonts w:ascii="Times New Roman" w:eastAsia="Times New Roman" w:hAnsi="Times New Roman" w:cs="Times New Roman"/>
          <w:sz w:val="24"/>
          <w:szCs w:val="24"/>
          <w:lang w:eastAsia="pl-PL"/>
        </w:rPr>
        <w:t xml:space="preserve">1.Przedmiotem zamówienia są roboty budowlane związane z przebudową drogi gminnej nr 150316C w miejscowości Buczkowo na odcinku 0,82 km. 2.Szczegółowy opis przedmiotu zamówienia zawiera dokumentacja projektowa tj. Projekt Wykonawczy, Specyfikacja Techniczna Wykonania i Odbioru Robót Budowlanych, Przedmiar Robót Budowlanych,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II.5) Główny kod CPV: </w:t>
      </w:r>
      <w:r w:rsidRPr="00C50D15">
        <w:rPr>
          <w:rFonts w:ascii="Times New Roman" w:eastAsia="Times New Roman" w:hAnsi="Times New Roman" w:cs="Times New Roman"/>
          <w:sz w:val="24"/>
          <w:szCs w:val="24"/>
          <w:lang w:eastAsia="pl-PL"/>
        </w:rPr>
        <w:t xml:space="preserve">45233220-7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Dodatkowe kody CPV:</w:t>
      </w:r>
      <w:r w:rsidRPr="00C50D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50D15" w:rsidRPr="00C50D15" w:rsidTr="00C50D15">
        <w:tc>
          <w:tcPr>
            <w:tcW w:w="0" w:type="auto"/>
            <w:tcBorders>
              <w:top w:val="single" w:sz="6" w:space="0" w:color="000000"/>
              <w:left w:val="single" w:sz="6" w:space="0" w:color="000000"/>
              <w:bottom w:val="single" w:sz="6" w:space="0" w:color="000000"/>
              <w:right w:val="single" w:sz="6" w:space="0" w:color="000000"/>
            </w:tcBorders>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Kod CPV</w:t>
            </w:r>
          </w:p>
        </w:tc>
      </w:tr>
      <w:tr w:rsidR="00C50D15" w:rsidRPr="00C50D15" w:rsidTr="00C50D15">
        <w:tc>
          <w:tcPr>
            <w:tcW w:w="0" w:type="auto"/>
            <w:tcBorders>
              <w:top w:val="single" w:sz="6" w:space="0" w:color="000000"/>
              <w:left w:val="single" w:sz="6" w:space="0" w:color="000000"/>
              <w:bottom w:val="single" w:sz="6" w:space="0" w:color="000000"/>
              <w:right w:val="single" w:sz="6" w:space="0" w:color="000000"/>
            </w:tcBorders>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45232400-6</w:t>
            </w:r>
          </w:p>
        </w:tc>
      </w:tr>
      <w:tr w:rsidR="00C50D15" w:rsidRPr="00C50D15" w:rsidTr="00C50D15">
        <w:tc>
          <w:tcPr>
            <w:tcW w:w="0" w:type="auto"/>
            <w:tcBorders>
              <w:top w:val="single" w:sz="6" w:space="0" w:color="000000"/>
              <w:left w:val="single" w:sz="6" w:space="0" w:color="000000"/>
              <w:bottom w:val="single" w:sz="6" w:space="0" w:color="000000"/>
              <w:right w:val="single" w:sz="6" w:space="0" w:color="000000"/>
            </w:tcBorders>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77211400-6</w:t>
            </w:r>
          </w:p>
        </w:tc>
      </w:tr>
    </w:tbl>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II.6) Całkowita wartość zamówienia </w:t>
      </w:r>
      <w:r w:rsidRPr="00C50D15">
        <w:rPr>
          <w:rFonts w:ascii="Times New Roman" w:eastAsia="Times New Roman" w:hAnsi="Times New Roman" w:cs="Times New Roman"/>
          <w:i/>
          <w:iCs/>
          <w:sz w:val="24"/>
          <w:szCs w:val="24"/>
          <w:lang w:eastAsia="pl-PL"/>
        </w:rPr>
        <w:t>(jeżeli zamawiający podaje informacje o wartości zamówienia)</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lastRenderedPageBreak/>
        <w:t xml:space="preserve">Wartość bez VAT: </w:t>
      </w:r>
      <w:r w:rsidRPr="00C50D15">
        <w:rPr>
          <w:rFonts w:ascii="Times New Roman" w:eastAsia="Times New Roman" w:hAnsi="Times New Roman" w:cs="Times New Roman"/>
          <w:sz w:val="24"/>
          <w:szCs w:val="24"/>
          <w:lang w:eastAsia="pl-PL"/>
        </w:rPr>
        <w:br/>
        <w:t xml:space="preserve">Waluta: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50D15">
        <w:rPr>
          <w:rFonts w:ascii="Times New Roman" w:eastAsia="Times New Roman" w:hAnsi="Times New Roman" w:cs="Times New Roman"/>
          <w:b/>
          <w:bCs/>
          <w:sz w:val="24"/>
          <w:szCs w:val="24"/>
          <w:lang w:eastAsia="pl-PL"/>
        </w:rPr>
        <w:t>Pzp</w:t>
      </w:r>
      <w:proofErr w:type="spellEnd"/>
      <w:r w:rsidRPr="00C50D15">
        <w:rPr>
          <w:rFonts w:ascii="Times New Roman" w:eastAsia="Times New Roman" w:hAnsi="Times New Roman" w:cs="Times New Roman"/>
          <w:b/>
          <w:bCs/>
          <w:sz w:val="24"/>
          <w:szCs w:val="24"/>
          <w:lang w:eastAsia="pl-PL"/>
        </w:rPr>
        <w:t xml:space="preserve">: </w:t>
      </w: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miesiącach:   </w:t>
      </w:r>
      <w:r w:rsidRPr="00C50D15">
        <w:rPr>
          <w:rFonts w:ascii="Times New Roman" w:eastAsia="Times New Roman" w:hAnsi="Times New Roman" w:cs="Times New Roman"/>
          <w:i/>
          <w:iCs/>
          <w:sz w:val="24"/>
          <w:szCs w:val="24"/>
          <w:lang w:eastAsia="pl-PL"/>
        </w:rPr>
        <w:t xml:space="preserve"> lub </w:t>
      </w:r>
      <w:r w:rsidRPr="00C50D15">
        <w:rPr>
          <w:rFonts w:ascii="Times New Roman" w:eastAsia="Times New Roman" w:hAnsi="Times New Roman" w:cs="Times New Roman"/>
          <w:b/>
          <w:bCs/>
          <w:sz w:val="24"/>
          <w:szCs w:val="24"/>
          <w:lang w:eastAsia="pl-PL"/>
        </w:rPr>
        <w:t>dniach:</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i/>
          <w:iCs/>
          <w:sz w:val="24"/>
          <w:szCs w:val="24"/>
          <w:lang w:eastAsia="pl-PL"/>
        </w:rPr>
        <w:t>lub</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data rozpoczęcia: </w:t>
      </w:r>
      <w:r w:rsidRPr="00C50D15">
        <w:rPr>
          <w:rFonts w:ascii="Times New Roman" w:eastAsia="Times New Roman" w:hAnsi="Times New Roman" w:cs="Times New Roman"/>
          <w:sz w:val="24"/>
          <w:szCs w:val="24"/>
          <w:lang w:eastAsia="pl-PL"/>
        </w:rPr>
        <w:t> </w:t>
      </w:r>
      <w:r w:rsidRPr="00C50D15">
        <w:rPr>
          <w:rFonts w:ascii="Times New Roman" w:eastAsia="Times New Roman" w:hAnsi="Times New Roman" w:cs="Times New Roman"/>
          <w:i/>
          <w:iCs/>
          <w:sz w:val="24"/>
          <w:szCs w:val="24"/>
          <w:lang w:eastAsia="pl-PL"/>
        </w:rPr>
        <w:t xml:space="preserve"> lub </w:t>
      </w:r>
      <w:r w:rsidRPr="00C50D15">
        <w:rPr>
          <w:rFonts w:ascii="Times New Roman" w:eastAsia="Times New Roman" w:hAnsi="Times New Roman" w:cs="Times New Roman"/>
          <w:b/>
          <w:bCs/>
          <w:sz w:val="24"/>
          <w:szCs w:val="24"/>
          <w:lang w:eastAsia="pl-PL"/>
        </w:rPr>
        <w:t xml:space="preserve">zakończenia: </w:t>
      </w:r>
      <w:r w:rsidRPr="00C50D15">
        <w:rPr>
          <w:rFonts w:ascii="Times New Roman" w:eastAsia="Times New Roman" w:hAnsi="Times New Roman" w:cs="Times New Roman"/>
          <w:sz w:val="24"/>
          <w:szCs w:val="24"/>
          <w:lang w:eastAsia="pl-PL"/>
        </w:rPr>
        <w:t xml:space="preserve">2020-04-15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II.9) Informacje dodatkowe: </w:t>
      </w:r>
      <w:r w:rsidRPr="00C50D15">
        <w:rPr>
          <w:rFonts w:ascii="Times New Roman" w:eastAsia="Times New Roman" w:hAnsi="Times New Roman" w:cs="Times New Roman"/>
          <w:sz w:val="24"/>
          <w:szCs w:val="24"/>
          <w:lang w:eastAsia="pl-PL"/>
        </w:rPr>
        <w:t xml:space="preserve">Zamówienie zostanie wykonane w terminie do 15 kwietnia 2020 r. Zamawiający dopuszcza zmianę terminu realizacji zamówienia w przypadku określonego w § 15 wzoru umowy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III.1) WARUNKI UDZIAŁU W POSTĘPOWANIU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Określenie warunków: </w:t>
      </w:r>
      <w:r w:rsidRPr="00C50D15">
        <w:rPr>
          <w:rFonts w:ascii="Times New Roman" w:eastAsia="Times New Roman" w:hAnsi="Times New Roman" w:cs="Times New Roman"/>
          <w:sz w:val="24"/>
          <w:szCs w:val="24"/>
          <w:lang w:eastAsia="pl-PL"/>
        </w:rPr>
        <w:br/>
        <w:t xml:space="preserve">Informacje dodatkowe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III.1.2) Sytuacja finansowa lub ekonomiczna </w:t>
      </w:r>
      <w:r w:rsidRPr="00C50D15">
        <w:rPr>
          <w:rFonts w:ascii="Times New Roman" w:eastAsia="Times New Roman" w:hAnsi="Times New Roman" w:cs="Times New Roman"/>
          <w:sz w:val="24"/>
          <w:szCs w:val="24"/>
          <w:lang w:eastAsia="pl-PL"/>
        </w:rPr>
        <w:br/>
        <w:t xml:space="preserve">Określenie warunków: </w:t>
      </w:r>
      <w:r w:rsidRPr="00C50D15">
        <w:rPr>
          <w:rFonts w:ascii="Times New Roman" w:eastAsia="Times New Roman" w:hAnsi="Times New Roman" w:cs="Times New Roman"/>
          <w:sz w:val="24"/>
          <w:szCs w:val="24"/>
          <w:lang w:eastAsia="pl-PL"/>
        </w:rPr>
        <w:br/>
        <w:t xml:space="preserve">Informacje dodatkowe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III.1.3) Zdolność techniczna lub zawodowa </w:t>
      </w:r>
      <w:r w:rsidRPr="00C50D15">
        <w:rPr>
          <w:rFonts w:ascii="Times New Roman" w:eastAsia="Times New Roman" w:hAnsi="Times New Roman" w:cs="Times New Roman"/>
          <w:sz w:val="24"/>
          <w:szCs w:val="24"/>
          <w:lang w:eastAsia="pl-PL"/>
        </w:rPr>
        <w:br/>
        <w:t xml:space="preserve">Określenie warunków: 1) Zamawiający, w oparciu o art. 22 ust. 1b ustawy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wymaga wykazania spełnienia następujących warunków udziału w postępowaniu, dotyczących zdolności technicznej lub zawodowej tj.: 1)Wykonawca wykaże, że w okresie ostatnich 5 lat przed upływem terminu składania ofert, a jeżeli okres prowadzenia działalności jest krótszy – w tym okresie – wykonał co najmniej 1 zadanie polegające na budowie, przebudowie, remoncie odcinka jezdni, ulicy lub parkingu, o wartości zadania nie mniejszej niż 800.000,00 zł brutto. 2) Wykonawca wykaże, iż dysponuje osobą posiadającą uprawnienia do sprawowania samodzielnych funkcji technicznych w budownictwie, wydane na podstawie ustawy z dnia 7 lipca 1994r. Prawo budowlane (Dz.U. z 2019r., poz. 1186 ze zm.) lub odpowiadające im inne ważne uprawnienia budowlane wydane na mocy wcześniej obowiązujących przepisów tj. dysponuje osobą uprawnioną do kierowania robotami budowlanymi, posiadającą aktualne zaświadczenie o wpisie do właściwej Izby Inżynierów Budownictwa, w specjalności: inżynieryjnej drogowej (osoba ta będzie pełnić funkcję kierownika budowy), 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50D15">
        <w:rPr>
          <w:rFonts w:ascii="Times New Roman" w:eastAsia="Times New Roman" w:hAnsi="Times New Roman" w:cs="Times New Roman"/>
          <w:sz w:val="24"/>
          <w:szCs w:val="24"/>
          <w:lang w:eastAsia="pl-PL"/>
        </w:rPr>
        <w:br/>
        <w:t xml:space="preserve">Zamawiający wymaga od wykonawców wskazania w ofercie lub we wniosku o dopuszczenie </w:t>
      </w:r>
      <w:r w:rsidRPr="00C50D15">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Tak </w:t>
      </w:r>
      <w:r w:rsidRPr="00C50D15">
        <w:rPr>
          <w:rFonts w:ascii="Times New Roman" w:eastAsia="Times New Roman" w:hAnsi="Times New Roman" w:cs="Times New Roman"/>
          <w:sz w:val="24"/>
          <w:szCs w:val="24"/>
          <w:lang w:eastAsia="pl-PL"/>
        </w:rPr>
        <w:br/>
        <w:t xml:space="preserve">Informacje dodatkowe: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III.2) PODSTAWY WYKLUCZENIA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50D15">
        <w:rPr>
          <w:rFonts w:ascii="Times New Roman" w:eastAsia="Times New Roman" w:hAnsi="Times New Roman" w:cs="Times New Roman"/>
          <w:b/>
          <w:bCs/>
          <w:sz w:val="24"/>
          <w:szCs w:val="24"/>
          <w:lang w:eastAsia="pl-PL"/>
        </w:rPr>
        <w:t>Pzp</w:t>
      </w:r>
      <w:proofErr w:type="spellEnd"/>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50D15">
        <w:rPr>
          <w:rFonts w:ascii="Times New Roman" w:eastAsia="Times New Roman" w:hAnsi="Times New Roman" w:cs="Times New Roman"/>
          <w:b/>
          <w:bCs/>
          <w:sz w:val="24"/>
          <w:szCs w:val="24"/>
          <w:lang w:eastAsia="pl-PL"/>
        </w:rPr>
        <w:t>Pzp</w:t>
      </w:r>
      <w:proofErr w:type="spellEnd"/>
      <w:r w:rsidRPr="00C50D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50D15">
        <w:rPr>
          <w:rFonts w:ascii="Times New Roman" w:eastAsia="Times New Roman" w:hAnsi="Times New Roman" w:cs="Times New Roman"/>
          <w:sz w:val="24"/>
          <w:szCs w:val="24"/>
          <w:lang w:eastAsia="pl-PL"/>
        </w:rPr>
        <w:br/>
        <w:t xml:space="preserve">Tak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Oświadczenie o spełnianiu kryteriów selekcji </w:t>
      </w:r>
      <w:r w:rsidRPr="00C50D15">
        <w:rPr>
          <w:rFonts w:ascii="Times New Roman" w:eastAsia="Times New Roman" w:hAnsi="Times New Roman" w:cs="Times New Roman"/>
          <w:sz w:val="24"/>
          <w:szCs w:val="24"/>
          <w:lang w:eastAsia="pl-PL"/>
        </w:rPr>
        <w:br/>
        <w:t xml:space="preserve">Nie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III.5.1) W ZAKRESIE SPEŁNIANIA WARUNKÓW UDZIAŁU W POSTĘPOWANIU:</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ich uzyskać – inne dokumenty (wzór wykazu robót stanowi załącznik nr 3 do IDW). W przypadku Wykonawców wspólnie ubiegających się o udzielenie zamówienia – wykaz ten składa przynajmniej jeden z Wykonawców. Jeżeli w dokumentach składanych w celu potwierdzenia spełniania warunków udziału w postępowaniu, kwoty będą wyrażane w walucie obcej, kwoty te zostaną przeliczone </w:t>
      </w:r>
      <w:r w:rsidRPr="00C50D15">
        <w:rPr>
          <w:rFonts w:ascii="Times New Roman" w:eastAsia="Times New Roman" w:hAnsi="Times New Roman" w:cs="Times New Roman"/>
          <w:sz w:val="24"/>
          <w:szCs w:val="24"/>
          <w:lang w:eastAsia="pl-PL"/>
        </w:rPr>
        <w:lastRenderedPageBreak/>
        <w:t xml:space="preserve">na PLN wg średniego kursu PLN w stosunku do walut obcych, ogłaszanego przez Narodowy Bank Polski (tabela A kursów średnich walut obcych) w dniu zamieszczenia ogłoszenia w Biuletynie Zamówień Publicznych. 2) wykaz osób, skierowanych przez Wykonawcę do realizacji zamówienia publicznego, w szczególności odpowiedzialnych za kierowanie robotami budowlanymi wraz z informacją na temat ich kwalifikacji zawodowych, uprawnień, doświadczenia i wykształcenia niezbędnych do wykonania zamówienia publicznego, a także zakresu wykonywanych przez nie czynności oraz informacją o podstawie dysponowania tymi osobami (wzór wykazu osób stanowi załącznik nr 4 do IDW).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III.5.2) W ZAKRESIE KRYTERIÓW SELEKCJI:</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III.7) INNE DOKUMENTY NIE WYMIENIONE W pkt III.3) - III.6)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1)Oświadczenie o braku podstaw do wykluczenia z postępowania – składane na podstawie art. 25a ust.1 ustawy, aktualne na dzień składania ofert, zgodne ze wzorem załącznika nr 2 do IDW, stanowiące wstępne potwierdzenie, że Wykonawca nie podlega wykluczeniu z postępowania z powodu wystąpienia przesłanek, o których mowa w art. 24 ustawy (należy złożyć wraz z ofertą). 2)Oświadczenie o spełnianiu warunków udziału w postępowaniu – składane na podstawie art. 25a ust.1 ustawy, aktualne na dzień składania ofert, zgodne ze wzorem załącznika nr 2 do IDW, stanowiące wstępne potwierdzenie, że Wykonawca spełnia warunki udziału w postępowaniu określone przez Zamawiającego w IDW (należy złożyć wraz z ofertą). 3) Dokumenty dotyczące przynależności do Grupy Kapitałowej, w celu wykazania braku podstaw do wykluczenia z postępowania na podstawie art. 24 ust. 1 pkt. 23) ustawy. 4) w przypadku jeżeli Wykonawca w celu wykazania spełniania warunków udziału w postępowaniu polega na zdolnościach lub sytuacji innych podmiotów: pisemne zobowiązanie (oświadczenie) innych podmiotów do oddania do dyspozycji niezbędnych zasobów na potrzeby realizacji zamówienia. 5) w przypadku wspólnego ubiegania się o zamówienie przez dwóch lub więcej Wykonawców, Wykonawcy muszą ustanowić pełnomocnika do reprezentowania ich w postępowaniu o udzielenie niniejszego zamówienia albo do reprezentowania ich w postępowaniu i zawarcia umowy o udzielenie przedmiotowego zamówienia publicznego. Treść pełnomocnictwa dołączonego do oferty powinna dokładnie określać jego zakres. Każdy z Wykonawców zobowiązany jest złożyć wraz z ofertą aktualne na dzień składania ofert, oświadczenia o braku podstaw do wykluczenia z postępowania oraz oświadczenie o spełnianiu warunków udziału w postępowaniu w zakresie, w którym każdy z Wykonawców wykazuje spełnianie warunków udziału w postępowaniu. 6) Wykonawca, który powołuje się na zasoby innych podmiotów, w celu wykazania braku istnienia wobec nich podstaw do wykluczenia oraz spełniania, w zakresie, w jakim powołuje się na ich zasoby, warunków udziału w postępowaniu - zamieszcza informację o tych podmiotach w oświadczeniach, podając ich firmę (pełna nazwa, imię, nazwisko. 7) Zamawiający żąda, aby Wykonawca, który zamierza powierzyć wykonanie części zamówienia podwykonawcom, w celu wykazania braku istnienia wobec nich podstaw wykluczenia z udziału w postępowaniu - zamieścił informację o tych Podwykonawcach w oświadczeniu, podając ich firmę (pełna nazwa, imię, nazwisko).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u w:val="single"/>
          <w:lang w:eastAsia="pl-PL"/>
        </w:rPr>
        <w:t xml:space="preserve">SEKCJA IV: PROCEDURA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 xml:space="preserve">IV.1) OPIS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IV.1.1) Tryb udzielenia zamówienia: </w:t>
      </w:r>
      <w:r w:rsidRPr="00C50D15">
        <w:rPr>
          <w:rFonts w:ascii="Times New Roman" w:eastAsia="Times New Roman" w:hAnsi="Times New Roman" w:cs="Times New Roman"/>
          <w:sz w:val="24"/>
          <w:szCs w:val="24"/>
          <w:lang w:eastAsia="pl-PL"/>
        </w:rPr>
        <w:t xml:space="preserve">Przetarg nieograniczony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IV.1.2) Zamawiający żąda wniesienia wadium:</w:t>
      </w:r>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lastRenderedPageBreak/>
        <w:t xml:space="preserve">Tak </w:t>
      </w:r>
      <w:r w:rsidRPr="00C50D15">
        <w:rPr>
          <w:rFonts w:ascii="Times New Roman" w:eastAsia="Times New Roman" w:hAnsi="Times New Roman" w:cs="Times New Roman"/>
          <w:sz w:val="24"/>
          <w:szCs w:val="24"/>
          <w:lang w:eastAsia="pl-PL"/>
        </w:rPr>
        <w:br/>
        <w:t xml:space="preserve">Informacja na temat wadium </w:t>
      </w:r>
      <w:r w:rsidRPr="00C50D15">
        <w:rPr>
          <w:rFonts w:ascii="Times New Roman" w:eastAsia="Times New Roman" w:hAnsi="Times New Roman" w:cs="Times New Roman"/>
          <w:sz w:val="24"/>
          <w:szCs w:val="24"/>
          <w:lang w:eastAsia="pl-PL"/>
        </w:rPr>
        <w:br/>
        <w:t xml:space="preserve">I Wadium: 1. Wysokość wadium. 1)Każdy Wykonawca zobowiązany jest zabezpieczyć swą ofertę wadium w wysokości: 8.000,00 zł (słownie: osiem tysięcy złotych) 2)Do oferty należy dołączyć dokument potwierdzający wniesienie wadium przez Wykonawcę tzn.: oryginał dokumentu będącego każdą inną formą wadium (niż pieniężna) wymienioną w Rozdziale 10 pod rozdz. I Wadium ust. 2. b)-e) niniejszej IDW; 3) Wykonawca zostanie wykluczony z niniejszego postępowania jeżeli jego oferta przed upływem terminu składania ofert nie zostanie zabezpieczona wadium w wymaganej wysokości. 2. Forma wadium.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(Dz.U. z 2016r. poz. 359). 3. Miejsce i sposób wniesienia wadium. 1) Wadium wnoszone w pieniądzu należy wpłacić na następujący rachunek Zamawiającego: Piastowski Bank Spółdzielczy w Janikowie O/Gniewkowo nr rachunku: 47 8185 0006 0200 0172 2000 0005, w tytule przelewu należy wpisać „Wadium- Nr sprawy: Znak: RZp.271.1.10.2019 dot. Przebudowa drogi gminnej w Kawęczynie”, 2)Wadium wnoszone w innych dopuszczonych formach należy załączyć w oryginale do oferty. 4.Termin wniesienia wadium. Wadium należy wnieść przed upływem terminu składania ofert. W przypadku wadium wnoszonego w pieniądzu, jako termin wniesienia wadium przyjęta zostaje data i godzina uznania kwoty na rachunku Zamawiającego.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IV.1.3) Przewiduje się udzielenie zaliczek na poczet wykonania zamówienia:</w:t>
      </w:r>
      <w:r w:rsidRPr="00C50D15">
        <w:rPr>
          <w:rFonts w:ascii="Times New Roman" w:eastAsia="Times New Roman" w:hAnsi="Times New Roman" w:cs="Times New Roman"/>
          <w:sz w:val="24"/>
          <w:szCs w:val="24"/>
          <w:lang w:eastAsia="pl-PL"/>
        </w:rPr>
        <w:t xml:space="preserv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t xml:space="preserve">Należy podać informacje na temat udzielania zaliczek: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50D15">
        <w:rPr>
          <w:rFonts w:ascii="Times New Roman" w:eastAsia="Times New Roman" w:hAnsi="Times New Roman" w:cs="Times New Roman"/>
          <w:sz w:val="24"/>
          <w:szCs w:val="24"/>
          <w:lang w:eastAsia="pl-PL"/>
        </w:rPr>
        <w:br/>
        <w:t xml:space="preserve">Nie </w:t>
      </w:r>
      <w:r w:rsidRPr="00C50D15">
        <w:rPr>
          <w:rFonts w:ascii="Times New Roman" w:eastAsia="Times New Roman" w:hAnsi="Times New Roman" w:cs="Times New Roman"/>
          <w:sz w:val="24"/>
          <w:szCs w:val="24"/>
          <w:lang w:eastAsia="pl-PL"/>
        </w:rPr>
        <w:br/>
        <w:t xml:space="preserve">Informacje dodatkowe: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IV.1.5.) Wymaga się złożenia oferty wariantowej: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Nie </w:t>
      </w:r>
      <w:r w:rsidRPr="00C50D15">
        <w:rPr>
          <w:rFonts w:ascii="Times New Roman" w:eastAsia="Times New Roman" w:hAnsi="Times New Roman" w:cs="Times New Roman"/>
          <w:sz w:val="24"/>
          <w:szCs w:val="24"/>
          <w:lang w:eastAsia="pl-PL"/>
        </w:rPr>
        <w:br/>
        <w:t xml:space="preserve">Dopuszcza się złożenie oferty wariantowej </w:t>
      </w:r>
      <w:r w:rsidRPr="00C50D15">
        <w:rPr>
          <w:rFonts w:ascii="Times New Roman" w:eastAsia="Times New Roman" w:hAnsi="Times New Roman" w:cs="Times New Roman"/>
          <w:sz w:val="24"/>
          <w:szCs w:val="24"/>
          <w:lang w:eastAsia="pl-PL"/>
        </w:rPr>
        <w:br/>
        <w:t xml:space="preserve">Nie </w:t>
      </w:r>
      <w:r w:rsidRPr="00C50D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50D15">
        <w:rPr>
          <w:rFonts w:ascii="Times New Roman" w:eastAsia="Times New Roman" w:hAnsi="Times New Roman" w:cs="Times New Roman"/>
          <w:sz w:val="24"/>
          <w:szCs w:val="24"/>
          <w:lang w:eastAsia="pl-PL"/>
        </w:rPr>
        <w:br/>
        <w:t xml:space="preserve">Nie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lastRenderedPageBreak/>
        <w:t xml:space="preserve">Liczba wykonawców   </w:t>
      </w:r>
      <w:r w:rsidRPr="00C50D15">
        <w:rPr>
          <w:rFonts w:ascii="Times New Roman" w:eastAsia="Times New Roman" w:hAnsi="Times New Roman" w:cs="Times New Roman"/>
          <w:sz w:val="24"/>
          <w:szCs w:val="24"/>
          <w:lang w:eastAsia="pl-PL"/>
        </w:rPr>
        <w:br/>
        <w:t xml:space="preserve">Przewidywana minimalna liczba wykonawców </w:t>
      </w:r>
      <w:r w:rsidRPr="00C50D15">
        <w:rPr>
          <w:rFonts w:ascii="Times New Roman" w:eastAsia="Times New Roman" w:hAnsi="Times New Roman" w:cs="Times New Roman"/>
          <w:sz w:val="24"/>
          <w:szCs w:val="24"/>
          <w:lang w:eastAsia="pl-PL"/>
        </w:rPr>
        <w:br/>
        <w:t xml:space="preserve">Maksymalna liczba wykonawców   </w:t>
      </w:r>
      <w:r w:rsidRPr="00C50D15">
        <w:rPr>
          <w:rFonts w:ascii="Times New Roman" w:eastAsia="Times New Roman" w:hAnsi="Times New Roman" w:cs="Times New Roman"/>
          <w:sz w:val="24"/>
          <w:szCs w:val="24"/>
          <w:lang w:eastAsia="pl-PL"/>
        </w:rPr>
        <w:br/>
        <w:t xml:space="preserve">Kryteria selekcji wykonawców: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IV.1.7) Informacje na temat umowy ramowej lub dynamicznego systemu zakupów: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Umowa ramowa będzie zawarta: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Czy przewiduje się ograniczenie liczby uczestników umowy ramowej: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Przewidziana maksymalna liczba uczestników umowy ramowej: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Informacje dodatkowe: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Zamówienie obejmuje ustanowienie dynamicznego systemu zakupów: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Informacje dodatkowe: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IV.1.8) Aukcja elektroniczna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Przewidziane jest przeprowadzenie aukcji elektronicznej </w:t>
      </w:r>
      <w:r w:rsidRPr="00C50D15">
        <w:rPr>
          <w:rFonts w:ascii="Times New Roman" w:eastAsia="Times New Roman" w:hAnsi="Times New Roman" w:cs="Times New Roman"/>
          <w:i/>
          <w:iCs/>
          <w:sz w:val="24"/>
          <w:szCs w:val="24"/>
          <w:lang w:eastAsia="pl-PL"/>
        </w:rPr>
        <w:t xml:space="preserve">(przetarg nieograniczony, przetarg ograniczony, negocjacje z ogłoszeniem) </w:t>
      </w:r>
      <w:r w:rsidRPr="00C50D15">
        <w:rPr>
          <w:rFonts w:ascii="Times New Roman" w:eastAsia="Times New Roman" w:hAnsi="Times New Roman" w:cs="Times New Roman"/>
          <w:sz w:val="24"/>
          <w:szCs w:val="24"/>
          <w:lang w:eastAsia="pl-PL"/>
        </w:rPr>
        <w:br/>
        <w:t xml:space="preserve">Należy podać adres strony internetowej, na której aukcja będzie prowadzona: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50D15">
        <w:rPr>
          <w:rFonts w:ascii="Times New Roman" w:eastAsia="Times New Roman" w:hAnsi="Times New Roman" w:cs="Times New Roman"/>
          <w:sz w:val="24"/>
          <w:szCs w:val="24"/>
          <w:lang w:eastAsia="pl-PL"/>
        </w:rPr>
        <w:br/>
        <w:t xml:space="preserve">Informacje dotyczące przebiegu aukcji elektronicznej: </w:t>
      </w:r>
      <w:r w:rsidRPr="00C50D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50D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50D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C50D15">
        <w:rPr>
          <w:rFonts w:ascii="Times New Roman" w:eastAsia="Times New Roman" w:hAnsi="Times New Roman" w:cs="Times New Roman"/>
          <w:sz w:val="24"/>
          <w:szCs w:val="24"/>
          <w:lang w:eastAsia="pl-PL"/>
        </w:rPr>
        <w:br/>
        <w:t xml:space="preserve">Informacje o liczbie etapów aukcji elektronicznej i czasie ich trwania: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t xml:space="preserve">Czas trwania: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C50D15">
        <w:rPr>
          <w:rFonts w:ascii="Times New Roman" w:eastAsia="Times New Roman" w:hAnsi="Times New Roman" w:cs="Times New Roman"/>
          <w:sz w:val="24"/>
          <w:szCs w:val="24"/>
          <w:lang w:eastAsia="pl-PL"/>
        </w:rPr>
        <w:br/>
        <w:t xml:space="preserve">Warunki zamknięcia aukcji elektronicznej: </w:t>
      </w:r>
      <w:r w:rsidRPr="00C50D15">
        <w:rPr>
          <w:rFonts w:ascii="Times New Roman" w:eastAsia="Times New Roman" w:hAnsi="Times New Roman" w:cs="Times New Roman"/>
          <w:sz w:val="24"/>
          <w:szCs w:val="24"/>
          <w:lang w:eastAsia="pl-PL"/>
        </w:rPr>
        <w:br/>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IV.2) KRYTERIA OCENY OFERT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IV.2.1) Kryteria oceny ofert: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IV.2.2) Kryteria</w:t>
      </w:r>
      <w:r w:rsidRPr="00C50D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96"/>
        <w:gridCol w:w="1016"/>
      </w:tblGrid>
      <w:tr w:rsidR="00C50D15" w:rsidRPr="00C50D15" w:rsidTr="00C50D15">
        <w:tc>
          <w:tcPr>
            <w:tcW w:w="0" w:type="auto"/>
            <w:tcBorders>
              <w:top w:val="single" w:sz="6" w:space="0" w:color="000000"/>
              <w:left w:val="single" w:sz="6" w:space="0" w:color="000000"/>
              <w:bottom w:val="single" w:sz="6" w:space="0" w:color="000000"/>
              <w:right w:val="single" w:sz="6" w:space="0" w:color="000000"/>
            </w:tcBorders>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Znaczenie</w:t>
            </w:r>
          </w:p>
        </w:tc>
      </w:tr>
      <w:tr w:rsidR="00C50D15" w:rsidRPr="00C50D15" w:rsidTr="00C50D15">
        <w:tc>
          <w:tcPr>
            <w:tcW w:w="0" w:type="auto"/>
            <w:tcBorders>
              <w:top w:val="single" w:sz="6" w:space="0" w:color="000000"/>
              <w:left w:val="single" w:sz="6" w:space="0" w:color="000000"/>
              <w:bottom w:val="single" w:sz="6" w:space="0" w:color="000000"/>
              <w:right w:val="single" w:sz="6" w:space="0" w:color="000000"/>
            </w:tcBorders>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60,00</w:t>
            </w:r>
          </w:p>
        </w:tc>
      </w:tr>
      <w:tr w:rsidR="00C50D15" w:rsidRPr="00C50D15" w:rsidTr="00C50D15">
        <w:tc>
          <w:tcPr>
            <w:tcW w:w="0" w:type="auto"/>
            <w:tcBorders>
              <w:top w:val="single" w:sz="6" w:space="0" w:color="000000"/>
              <w:left w:val="single" w:sz="6" w:space="0" w:color="000000"/>
              <w:bottom w:val="single" w:sz="6" w:space="0" w:color="000000"/>
              <w:right w:val="single" w:sz="6" w:space="0" w:color="000000"/>
            </w:tcBorders>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Okres gwarancji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40,00</w:t>
            </w:r>
          </w:p>
        </w:tc>
      </w:tr>
    </w:tbl>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50D15">
        <w:rPr>
          <w:rFonts w:ascii="Times New Roman" w:eastAsia="Times New Roman" w:hAnsi="Times New Roman" w:cs="Times New Roman"/>
          <w:b/>
          <w:bCs/>
          <w:sz w:val="24"/>
          <w:szCs w:val="24"/>
          <w:lang w:eastAsia="pl-PL"/>
        </w:rPr>
        <w:t>Pzp</w:t>
      </w:r>
      <w:proofErr w:type="spellEnd"/>
      <w:r w:rsidRPr="00C50D15">
        <w:rPr>
          <w:rFonts w:ascii="Times New Roman" w:eastAsia="Times New Roman" w:hAnsi="Times New Roman" w:cs="Times New Roman"/>
          <w:b/>
          <w:bCs/>
          <w:sz w:val="24"/>
          <w:szCs w:val="24"/>
          <w:lang w:eastAsia="pl-PL"/>
        </w:rPr>
        <w:t xml:space="preserve"> </w:t>
      </w:r>
      <w:r w:rsidRPr="00C50D15">
        <w:rPr>
          <w:rFonts w:ascii="Times New Roman" w:eastAsia="Times New Roman" w:hAnsi="Times New Roman" w:cs="Times New Roman"/>
          <w:sz w:val="24"/>
          <w:szCs w:val="24"/>
          <w:lang w:eastAsia="pl-PL"/>
        </w:rPr>
        <w:t xml:space="preserve">(przetarg nieograniczony) </w:t>
      </w:r>
      <w:r w:rsidRPr="00C50D15">
        <w:rPr>
          <w:rFonts w:ascii="Times New Roman" w:eastAsia="Times New Roman" w:hAnsi="Times New Roman" w:cs="Times New Roman"/>
          <w:sz w:val="24"/>
          <w:szCs w:val="24"/>
          <w:lang w:eastAsia="pl-PL"/>
        </w:rPr>
        <w:br/>
        <w:t xml:space="preserve">Tak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IV.3) Negocjacje z ogłoszeniem, dialog konkurencyjny, partnerstwo innowacyjne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IV.3.1) Informacje na temat negocjacji z ogłoszeniem</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Minimalne wymagania, które muszą spełniać wszystkie oferty: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50D15">
        <w:rPr>
          <w:rFonts w:ascii="Times New Roman" w:eastAsia="Times New Roman" w:hAnsi="Times New Roman" w:cs="Times New Roman"/>
          <w:sz w:val="24"/>
          <w:szCs w:val="24"/>
          <w:lang w:eastAsia="pl-PL"/>
        </w:rPr>
        <w:br/>
        <w:t xml:space="preserve">Przewidziany jest podział negocjacji na etapy w celu ograniczenia liczby ofert: </w:t>
      </w:r>
      <w:r w:rsidRPr="00C50D15">
        <w:rPr>
          <w:rFonts w:ascii="Times New Roman" w:eastAsia="Times New Roman" w:hAnsi="Times New Roman" w:cs="Times New Roman"/>
          <w:sz w:val="24"/>
          <w:szCs w:val="24"/>
          <w:lang w:eastAsia="pl-PL"/>
        </w:rPr>
        <w:br/>
        <w:t xml:space="preserve">Należy podać informacje na temat etapów negocjacji (w tym liczbę etapów):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Informacje dodatkowe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IV.3.2) Informacje na temat dialogu konkurencyjnego</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Wstępny harmonogram postępowania: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Podział dialogu na etapy w celu ograniczenia liczby rozwiązań: </w:t>
      </w:r>
      <w:r w:rsidRPr="00C50D15">
        <w:rPr>
          <w:rFonts w:ascii="Times New Roman" w:eastAsia="Times New Roman" w:hAnsi="Times New Roman" w:cs="Times New Roman"/>
          <w:sz w:val="24"/>
          <w:szCs w:val="24"/>
          <w:lang w:eastAsia="pl-PL"/>
        </w:rPr>
        <w:br/>
        <w:t xml:space="preserve">Należy podać informacje na temat etapów dialogu: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Informacje dodatkowe: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IV.3.3) Informacje na temat partnerstwa innowacyjnego</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lastRenderedPageBreak/>
        <w:t xml:space="preserve">Informacje dodatkowe: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IV.4) Licytacja elektroniczna </w:t>
      </w:r>
      <w:r w:rsidRPr="00C50D15">
        <w:rPr>
          <w:rFonts w:ascii="Times New Roman" w:eastAsia="Times New Roman" w:hAnsi="Times New Roman" w:cs="Times New Roman"/>
          <w:sz w:val="24"/>
          <w:szCs w:val="24"/>
          <w:lang w:eastAsia="pl-PL"/>
        </w:rPr>
        <w:br/>
        <w:t xml:space="preserve">Adres strony internetowej, na której będzie prowadzona licytacja elektroniczna: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Informacje o liczbie etapów licytacji elektronicznej i czasie ich trwania: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Czas trwania: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Termin składania wniosków o dopuszczenie do udziału w licytacji elektronicznej: </w:t>
      </w:r>
      <w:r w:rsidRPr="00C50D15">
        <w:rPr>
          <w:rFonts w:ascii="Times New Roman" w:eastAsia="Times New Roman" w:hAnsi="Times New Roman" w:cs="Times New Roman"/>
          <w:sz w:val="24"/>
          <w:szCs w:val="24"/>
          <w:lang w:eastAsia="pl-PL"/>
        </w:rPr>
        <w:br/>
        <w:t xml:space="preserve">Data: godzina: </w:t>
      </w:r>
      <w:r w:rsidRPr="00C50D15">
        <w:rPr>
          <w:rFonts w:ascii="Times New Roman" w:eastAsia="Times New Roman" w:hAnsi="Times New Roman" w:cs="Times New Roman"/>
          <w:sz w:val="24"/>
          <w:szCs w:val="24"/>
          <w:lang w:eastAsia="pl-PL"/>
        </w:rPr>
        <w:br/>
        <w:t xml:space="preserve">Termin otwarcia licytacji elektronicznej: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t xml:space="preserve">Termin i warunki zamknięcia licytacji elektronicznej: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t xml:space="preserve">Wymagania dotyczące zabezpieczenia należytego wykonania umowy: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lang w:eastAsia="pl-PL"/>
        </w:rPr>
        <w:br/>
        <w:t xml:space="preserve">Informacje dodatkowe: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r w:rsidRPr="00C50D15">
        <w:rPr>
          <w:rFonts w:ascii="Times New Roman" w:eastAsia="Times New Roman" w:hAnsi="Times New Roman" w:cs="Times New Roman"/>
          <w:b/>
          <w:bCs/>
          <w:sz w:val="24"/>
          <w:szCs w:val="24"/>
          <w:lang w:eastAsia="pl-PL"/>
        </w:rPr>
        <w:t>IV.5) ZMIANA UMOWY</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50D15">
        <w:rPr>
          <w:rFonts w:ascii="Times New Roman" w:eastAsia="Times New Roman" w:hAnsi="Times New Roman" w:cs="Times New Roman"/>
          <w:sz w:val="24"/>
          <w:szCs w:val="24"/>
          <w:lang w:eastAsia="pl-PL"/>
        </w:rPr>
        <w:t xml:space="preserve"> Tak </w:t>
      </w:r>
      <w:r w:rsidRPr="00C50D15">
        <w:rPr>
          <w:rFonts w:ascii="Times New Roman" w:eastAsia="Times New Roman" w:hAnsi="Times New Roman" w:cs="Times New Roman"/>
          <w:sz w:val="24"/>
          <w:szCs w:val="24"/>
          <w:lang w:eastAsia="pl-PL"/>
        </w:rPr>
        <w:br/>
        <w:t xml:space="preserve">Należy wskazać zakres, charakter zmian oraz warunki wprowadzenia zmian: </w:t>
      </w:r>
      <w:r w:rsidRPr="00C50D15">
        <w:rPr>
          <w:rFonts w:ascii="Times New Roman" w:eastAsia="Times New Roman" w:hAnsi="Times New Roman" w:cs="Times New Roman"/>
          <w:sz w:val="24"/>
          <w:szCs w:val="24"/>
          <w:lang w:eastAsia="pl-PL"/>
        </w:rPr>
        <w:br/>
        <w:t xml:space="preserve">1.Zmiana umowy w formie pisemnego aneksu może nastąpić na zasadach określonych w art. 144 ust. 1 ustawy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w tym w przypadku: 1) zmiany powszechnie obowiązujących przepisów prawa w zakresie mającym wpływ na realizację przedmiotu zamówienia lub świadczenia stron, 2) zmiany warunków gospodarczych, w tym zmiany stawek podatku od towaru i usług (VAT), 3) zaistnienia obiektywnych, niezależnych od stron przeszkód w realizacji umowy zawartej w wyniku udzielonego zamówienia, w szczególności zmiany zakresu lub metody wykonania przedmiotu umowy, 4) okoliczności, których nie można było przewidzieć w chwili zawarcia umowy, 5) przesłanek wymienionych we wzorze umowy o których mowa w § 15 w tym w zakresie wydłużenia terminu realizacji umowy. d) zmiany sposobu rozliczania umowy lub dokonywania płatności na rzecz Wykonawcy na skutek zmian zawartej przez Zamawiającego umowy o dofinansowanie projektu lub wytycznych dotyczących realizacji projektu, e) inną okolicznością prawną, ekonomiczną lub techniczną skutkującą niemożliwością wykonania lub nienależytym wykonaniem umowy zgodnie z SIWZ. 4) Jeżeli powstały konieczne zmiany technologiczne, w szczególności: a) konieczności zrealizowania projektu przy zastosowaniu innych rozwiązań technicznych/technologicznych niż wskazane w dokumentacji projektowej w sytuacji, gdyby zastosowanie przewidzianych rozwiązań groziłoby niewykonaniem lub wadliwym wykonaniem projektu, b) odmienne od przyjętych w dokumentacji projektowej warunki geologiczne (kategorie gruntu, kurzawka, itp.) skutkujące niemożliwością zrealizowania przedmiotu umowy przy dotychczasowych założeniach technologicznych, c) odmienne od przyjętych w dokumentacji projektowej </w:t>
      </w:r>
      <w:r w:rsidRPr="00C50D15">
        <w:rPr>
          <w:rFonts w:ascii="Times New Roman" w:eastAsia="Times New Roman" w:hAnsi="Times New Roman" w:cs="Times New Roman"/>
          <w:sz w:val="24"/>
          <w:szCs w:val="24"/>
          <w:lang w:eastAsia="pl-PL"/>
        </w:rPr>
        <w:lastRenderedPageBreak/>
        <w:t xml:space="preserve">warunki terenowe, w szczególności istnienie podziemnych urządzeń instalacji lub obiektów infrastrukturalnych, d) konieczności zrealizowania projektu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5) Podwykonawstwo: a) zmiana zakresu robót powierzonych umową o podwykonawstwo lub umową zawartą pomiędzy podwykonawcą a dalszym podwykonawcą, b) zmiana stron lub strony umowy o podwykonawstwo pod warunkiem odpowiedniego zgłoszenia i po akceptacji przez Zamawiającego, c) zmiana stron lub strony umowy zawartej pomiędzy podwykonawcą a dalszym podwykonawcą pod warunkiem odpowiedniego zgłoszenia i po akceptacji przez Zamawiającego, d) zlecenie części robót umową o podwykonawstwo lub umową zawartą pomiędzy podwykonawcą a dalszym podwykonawcą, pod warunkiem odpowiedniego zgłoszenia i po akceptacji przez Zamawiającego, e) rezygnacja z podwykonawcy, Jeżeli zmiana albo rezygnacja z podwykonawcy dotyczy podmiotu, na którego zasoby Wykonawca powoływał się, na zasadach określonych w art. 22a ustawy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Konieczności wykonania zamówienia dodatkowego, którego realizacja ma wpływ na termin wykonania umowy, czy też wprowadzenia ewentualnych robót zamiennych. 7) Pozostałe zmiany: a) kolizja z planowanymi lub równolegle prowadzonymi przez inne podmioty inwestycjami – w takim przypadku zmiany w umowie zostaną ograniczone do zmian koniecznych powodujących uniknięcie kolizji, a wynagrodzenie zostanie ustalone z zachowaniem zasady opisanej w specyfikacji istotnych warunków zamówienia i ofercie wykonawcy, b) zmiany uzasadnione okolicznościami, o których mowa w art. 357¹ </w:t>
      </w:r>
      <w:proofErr w:type="spellStart"/>
      <w:r w:rsidRPr="00C50D15">
        <w:rPr>
          <w:rFonts w:ascii="Times New Roman" w:eastAsia="Times New Roman" w:hAnsi="Times New Roman" w:cs="Times New Roman"/>
          <w:sz w:val="24"/>
          <w:szCs w:val="24"/>
          <w:lang w:eastAsia="pl-PL"/>
        </w:rPr>
        <w:t>Kc</w:t>
      </w:r>
      <w:proofErr w:type="spellEnd"/>
      <w:r w:rsidRPr="00C50D15">
        <w:rPr>
          <w:rFonts w:ascii="Times New Roman" w:eastAsia="Times New Roman" w:hAnsi="Times New Roman" w:cs="Times New Roman"/>
          <w:sz w:val="24"/>
          <w:szCs w:val="24"/>
          <w:lang w:eastAsia="pl-PL"/>
        </w:rPr>
        <w:t xml:space="preserve">, c) zmiany wynagrodzenia w sytuacji, gdy jest to korzystne dla Zamawiającego. 3. Zmiana umowy nastąpić może z inicjatywy Zamawiającego albo Wykonawcy poprzez przedstawienie drugiej stronie propozycji zmian w formie pisemnej, które powinny zawierać: 1) opis i uzasadnienie zmiany, 2) koszt zmiany oraz jego wpływ na wysokość wynagrodzenia, 3) czas wykonania zmiany oraz wpływ zmiany na termin zakończenia umowy. 4. Warunkiem wprowadzenia zmian do zawartej umowy będzie potwierdzenie powstałych okoliczności w formie opisowej i właściwie umotywowanej (protokół wraz z uzasadnieniem) przez powołaną przez Zamawiającego komisję techniczną, w składzie której będą m.in. przedstawiciele Wykonawcy i Zamawiającego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IV.6) INFORMACJE ADMINISTRACYJNE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IV.6.1) Sposób udostępniania informacji o charakterze poufnym </w:t>
      </w:r>
      <w:r w:rsidRPr="00C50D15">
        <w:rPr>
          <w:rFonts w:ascii="Times New Roman" w:eastAsia="Times New Roman" w:hAnsi="Times New Roman" w:cs="Times New Roman"/>
          <w:i/>
          <w:iCs/>
          <w:sz w:val="24"/>
          <w:szCs w:val="24"/>
          <w:lang w:eastAsia="pl-PL"/>
        </w:rPr>
        <w:t xml:space="preserve">(jeżeli dotyczy):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Środki służące ochronie informacji o charakterze poufnym</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50D15">
        <w:rPr>
          <w:rFonts w:ascii="Times New Roman" w:eastAsia="Times New Roman" w:hAnsi="Times New Roman" w:cs="Times New Roman"/>
          <w:sz w:val="24"/>
          <w:szCs w:val="24"/>
          <w:lang w:eastAsia="pl-PL"/>
        </w:rPr>
        <w:br/>
        <w:t xml:space="preserve">Data: 2019-11-28, godzina: 11:00, </w:t>
      </w:r>
      <w:r w:rsidRPr="00C50D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Wskazać powody: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C50D15">
        <w:rPr>
          <w:rFonts w:ascii="Times New Roman" w:eastAsia="Times New Roman" w:hAnsi="Times New Roman" w:cs="Times New Roman"/>
          <w:sz w:val="24"/>
          <w:szCs w:val="24"/>
          <w:lang w:eastAsia="pl-PL"/>
        </w:rPr>
        <w:lastRenderedPageBreak/>
        <w:t xml:space="preserve">udziału w postępowaniu </w:t>
      </w:r>
      <w:r w:rsidRPr="00C50D15">
        <w:rPr>
          <w:rFonts w:ascii="Times New Roman" w:eastAsia="Times New Roman" w:hAnsi="Times New Roman" w:cs="Times New Roman"/>
          <w:sz w:val="24"/>
          <w:szCs w:val="24"/>
          <w:lang w:eastAsia="pl-PL"/>
        </w:rPr>
        <w:br/>
        <w:t xml:space="preserve">&gt;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 xml:space="preserve">IV.6.3) Termin związania ofertą: </w:t>
      </w:r>
      <w:r w:rsidRPr="00C50D15">
        <w:rPr>
          <w:rFonts w:ascii="Times New Roman" w:eastAsia="Times New Roman" w:hAnsi="Times New Roman" w:cs="Times New Roman"/>
          <w:sz w:val="24"/>
          <w:szCs w:val="24"/>
          <w:lang w:eastAsia="pl-PL"/>
        </w:rPr>
        <w:t xml:space="preserve">do: okres w dniach: okres w dniach: 30 (od ostatecznego terminu składania ofert) (od ostatecznego terminu składania ofert)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50D15">
        <w:rPr>
          <w:rFonts w:ascii="Times New Roman" w:eastAsia="Times New Roman" w:hAnsi="Times New Roman" w:cs="Times New Roman"/>
          <w:sz w:val="24"/>
          <w:szCs w:val="24"/>
          <w:lang w:eastAsia="pl-PL"/>
        </w:rPr>
        <w:t xml:space="preserve"> Tak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50D15">
        <w:rPr>
          <w:rFonts w:ascii="Times New Roman" w:eastAsia="Times New Roman" w:hAnsi="Times New Roman" w:cs="Times New Roman"/>
          <w:sz w:val="24"/>
          <w:szCs w:val="24"/>
          <w:lang w:eastAsia="pl-PL"/>
        </w:rPr>
        <w:t xml:space="preserve"> Nie </w:t>
      </w:r>
      <w:r w:rsidRPr="00C50D15">
        <w:rPr>
          <w:rFonts w:ascii="Times New Roman" w:eastAsia="Times New Roman" w:hAnsi="Times New Roman" w:cs="Times New Roman"/>
          <w:sz w:val="24"/>
          <w:szCs w:val="24"/>
          <w:lang w:eastAsia="pl-PL"/>
        </w:rPr>
        <w:br/>
      </w:r>
      <w:r w:rsidRPr="00C50D15">
        <w:rPr>
          <w:rFonts w:ascii="Times New Roman" w:eastAsia="Times New Roman" w:hAnsi="Times New Roman" w:cs="Times New Roman"/>
          <w:b/>
          <w:bCs/>
          <w:sz w:val="24"/>
          <w:szCs w:val="24"/>
          <w:lang w:eastAsia="pl-PL"/>
        </w:rPr>
        <w:t>IV.6.6) Informacje dodatkowe:</w:t>
      </w:r>
      <w:r w:rsidRPr="00C50D15">
        <w:rPr>
          <w:rFonts w:ascii="Times New Roman" w:eastAsia="Times New Roman" w:hAnsi="Times New Roman" w:cs="Times New Roman"/>
          <w:sz w:val="24"/>
          <w:szCs w:val="24"/>
          <w:lang w:eastAsia="pl-PL"/>
        </w:rPr>
        <w:t xml:space="preserve"> </w:t>
      </w:r>
      <w:r w:rsidRPr="00C50D15">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Gmina Gniewkowo, ul. 17 stycznia 11, 88-140 Gniewkowo, tel. 52 354 30 08, adres email: urzad@gniewkowo.com.pl; reprezentowana przez Burmistrza Gniewkowa; 2) z inspektorem ochrony danych osobowych można się skontaktować pod numerem telefonu 52 354 30 15 lub mailowo: iod@gniewkowo.com.pl; 3) Pani/Pana dane osobowe przetwarzane będą na podstawie art. 6 ust. 1 lit. c RODO w celu związanym z postępowaniem o udzielenie zamówienia publicznego „Modernizacja budynku Samorządowego Przedszkola w Gniewkowie”. Zadanie inwestycyjne realizowane jest w trybie „zaprojektuj i wybuduj” (nr postępowania: RZp.271.1.10.2019) prowadzonym w trybie przetargu nieograniczonego; 4) odbiorcami Pani/Pana danych osobowych będą osoby lub podmioty, którym udostępniona zostanie dokumentacja postępowania w oparciu o art. 8 oraz art. 96 ust. 3 ustawy z dnia 29 stycznia 2004 r. – Prawo zamówień publicznych (Dz. U. z 2018 r. poz. 1986 z późn. zm.), dalej „ustawa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5) Pana/Pani dane osobowe będą przechowywane przez okres czasu wskazany w Rozporządzeniu Prezesa Rady Ministrów z dnia 18 stycznia 2011 r. w sprawie instrukcji kancelaryjnej, jednolitych rzeczowych wykazów akt oraz instrukcji w sprawie organizacji i zakresu działania archiwów zakładowych tj. przez okres 5 lat w przypadku dokumentacji zamówień publicznych oraz 10 lat w przypadku umów zawartych w wyniku postępowania o udzielenie zamówienia publicznego; 6) obowiązek podania przez Panią/Pana danych osobowych bezpośrednio Pani/Pana dotyczących jest wymogiem ustawowym określonym w przepisach ustawy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50D15">
        <w:rPr>
          <w:rFonts w:ascii="Times New Roman" w:eastAsia="Times New Roman" w:hAnsi="Times New Roman" w:cs="Times New Roman"/>
          <w:sz w:val="24"/>
          <w:szCs w:val="24"/>
          <w:lang w:eastAsia="pl-PL"/>
        </w:rPr>
        <w:t>Pzp</w:t>
      </w:r>
      <w:proofErr w:type="spellEnd"/>
      <w:r w:rsidRPr="00C50D15">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w:t>
      </w:r>
      <w:r w:rsidRPr="00C50D15">
        <w:rPr>
          <w:rFonts w:ascii="Times New Roman" w:eastAsia="Times New Roman" w:hAnsi="Times New Roman" w:cs="Times New Roman"/>
          <w:sz w:val="24"/>
          <w:szCs w:val="24"/>
          <w:lang w:eastAsia="pl-PL"/>
        </w:rPr>
        <w:lastRenderedPageBreak/>
        <w:t xml:space="preserve">przetwarzania danych osobowych, gdyż podstawą prawną przetwarzania Pani/Pana danych osobowych jest art. 6 ust. 1 lit. c RODO </w:t>
      </w:r>
    </w:p>
    <w:p w:rsidR="00C50D15" w:rsidRPr="00C50D15" w:rsidRDefault="00C50D15" w:rsidP="00C50D15">
      <w:pPr>
        <w:spacing w:after="0" w:line="240" w:lineRule="auto"/>
        <w:jc w:val="center"/>
        <w:rPr>
          <w:rFonts w:ascii="Times New Roman" w:eastAsia="Times New Roman" w:hAnsi="Times New Roman" w:cs="Times New Roman"/>
          <w:sz w:val="24"/>
          <w:szCs w:val="24"/>
          <w:lang w:eastAsia="pl-PL"/>
        </w:rPr>
      </w:pPr>
      <w:r w:rsidRPr="00C50D15">
        <w:rPr>
          <w:rFonts w:ascii="Times New Roman" w:eastAsia="Times New Roman" w:hAnsi="Times New Roman" w:cs="Times New Roman"/>
          <w:sz w:val="24"/>
          <w:szCs w:val="24"/>
          <w:u w:val="single"/>
          <w:lang w:eastAsia="pl-PL"/>
        </w:rPr>
        <w:t xml:space="preserve">ZAŁĄCZNIK I - INFORMACJE DOTYCZĄCE OFERT CZĘŚCIOWYCH </w:t>
      </w:r>
    </w:p>
    <w:p w:rsidR="00C50D15" w:rsidRPr="00C50D15" w:rsidRDefault="00C50D15" w:rsidP="00C50D15">
      <w:pPr>
        <w:spacing w:after="0" w:line="240" w:lineRule="auto"/>
        <w:rPr>
          <w:rFonts w:ascii="Times New Roman" w:eastAsia="Times New Roman" w:hAnsi="Times New Roman" w:cs="Times New Roman"/>
          <w:sz w:val="24"/>
          <w:szCs w:val="24"/>
          <w:lang w:eastAsia="pl-PL"/>
        </w:rPr>
      </w:pPr>
    </w:p>
    <w:p w:rsidR="00C50D15" w:rsidRPr="00C50D15" w:rsidRDefault="00C50D15" w:rsidP="00C50D15">
      <w:pPr>
        <w:spacing w:after="0" w:line="240" w:lineRule="auto"/>
        <w:rPr>
          <w:rFonts w:ascii="Times New Roman" w:eastAsia="Times New Roman" w:hAnsi="Times New Roman" w:cs="Times New Roman"/>
          <w:sz w:val="24"/>
          <w:szCs w:val="24"/>
          <w:lang w:eastAsia="pl-PL"/>
        </w:rPr>
      </w:pPr>
    </w:p>
    <w:p w:rsidR="00C50D15" w:rsidRPr="00C50D15" w:rsidRDefault="00C50D15" w:rsidP="00C50D15">
      <w:pPr>
        <w:spacing w:after="240" w:line="240" w:lineRule="auto"/>
        <w:rPr>
          <w:rFonts w:ascii="Times New Roman" w:eastAsia="Times New Roman" w:hAnsi="Times New Roman" w:cs="Times New Roman"/>
          <w:sz w:val="24"/>
          <w:szCs w:val="24"/>
          <w:lang w:eastAsia="pl-PL"/>
        </w:rPr>
      </w:pPr>
    </w:p>
    <w:p w:rsidR="00C50D15" w:rsidRPr="00C50D15" w:rsidRDefault="00C50D15" w:rsidP="00C50D1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50D15" w:rsidRPr="00C50D15" w:rsidTr="00C50D15">
        <w:trPr>
          <w:tblCellSpacing w:w="15" w:type="dxa"/>
        </w:trPr>
        <w:tc>
          <w:tcPr>
            <w:tcW w:w="0" w:type="auto"/>
            <w:vAlign w:val="center"/>
            <w:hideMark/>
          </w:tcPr>
          <w:p w:rsidR="00C50D15" w:rsidRPr="00C50D15" w:rsidRDefault="00C50D15" w:rsidP="00C50D15">
            <w:pPr>
              <w:spacing w:after="0" w:line="240" w:lineRule="auto"/>
              <w:rPr>
                <w:rFonts w:ascii="Times New Roman" w:eastAsia="Times New Roman" w:hAnsi="Times New Roman" w:cs="Times New Roman"/>
                <w:sz w:val="24"/>
                <w:szCs w:val="24"/>
                <w:lang w:eastAsia="pl-PL"/>
              </w:rPr>
            </w:pPr>
          </w:p>
        </w:tc>
      </w:tr>
    </w:tbl>
    <w:p w:rsidR="003B2ADF" w:rsidRDefault="003B2ADF">
      <w:bookmarkStart w:id="0" w:name="_GoBack"/>
      <w:bookmarkEnd w:id="0"/>
    </w:p>
    <w:sectPr w:rsidR="003B2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B1C"/>
    <w:rsid w:val="003B2ADF"/>
    <w:rsid w:val="00B73B1C"/>
    <w:rsid w:val="00C50D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49615">
      <w:bodyDiv w:val="1"/>
      <w:marLeft w:val="0"/>
      <w:marRight w:val="0"/>
      <w:marTop w:val="0"/>
      <w:marBottom w:val="0"/>
      <w:divBdr>
        <w:top w:val="none" w:sz="0" w:space="0" w:color="auto"/>
        <w:left w:val="none" w:sz="0" w:space="0" w:color="auto"/>
        <w:bottom w:val="none" w:sz="0" w:space="0" w:color="auto"/>
        <w:right w:val="none" w:sz="0" w:space="0" w:color="auto"/>
      </w:divBdr>
      <w:divsChild>
        <w:div w:id="2144227570">
          <w:marLeft w:val="0"/>
          <w:marRight w:val="0"/>
          <w:marTop w:val="0"/>
          <w:marBottom w:val="0"/>
          <w:divBdr>
            <w:top w:val="none" w:sz="0" w:space="0" w:color="auto"/>
            <w:left w:val="none" w:sz="0" w:space="0" w:color="auto"/>
            <w:bottom w:val="none" w:sz="0" w:space="0" w:color="auto"/>
            <w:right w:val="none" w:sz="0" w:space="0" w:color="auto"/>
          </w:divBdr>
          <w:divsChild>
            <w:div w:id="1276644133">
              <w:marLeft w:val="0"/>
              <w:marRight w:val="0"/>
              <w:marTop w:val="0"/>
              <w:marBottom w:val="0"/>
              <w:divBdr>
                <w:top w:val="none" w:sz="0" w:space="0" w:color="auto"/>
                <w:left w:val="none" w:sz="0" w:space="0" w:color="auto"/>
                <w:bottom w:val="none" w:sz="0" w:space="0" w:color="auto"/>
                <w:right w:val="none" w:sz="0" w:space="0" w:color="auto"/>
              </w:divBdr>
            </w:div>
            <w:div w:id="317655988">
              <w:marLeft w:val="0"/>
              <w:marRight w:val="0"/>
              <w:marTop w:val="0"/>
              <w:marBottom w:val="0"/>
              <w:divBdr>
                <w:top w:val="none" w:sz="0" w:space="0" w:color="auto"/>
                <w:left w:val="none" w:sz="0" w:space="0" w:color="auto"/>
                <w:bottom w:val="none" w:sz="0" w:space="0" w:color="auto"/>
                <w:right w:val="none" w:sz="0" w:space="0" w:color="auto"/>
              </w:divBdr>
            </w:div>
            <w:div w:id="2032758237">
              <w:marLeft w:val="0"/>
              <w:marRight w:val="0"/>
              <w:marTop w:val="0"/>
              <w:marBottom w:val="0"/>
              <w:divBdr>
                <w:top w:val="none" w:sz="0" w:space="0" w:color="auto"/>
                <w:left w:val="none" w:sz="0" w:space="0" w:color="auto"/>
                <w:bottom w:val="none" w:sz="0" w:space="0" w:color="auto"/>
                <w:right w:val="none" w:sz="0" w:space="0" w:color="auto"/>
              </w:divBdr>
              <w:divsChild>
                <w:div w:id="139269812">
                  <w:marLeft w:val="0"/>
                  <w:marRight w:val="0"/>
                  <w:marTop w:val="0"/>
                  <w:marBottom w:val="0"/>
                  <w:divBdr>
                    <w:top w:val="none" w:sz="0" w:space="0" w:color="auto"/>
                    <w:left w:val="none" w:sz="0" w:space="0" w:color="auto"/>
                    <w:bottom w:val="none" w:sz="0" w:space="0" w:color="auto"/>
                    <w:right w:val="none" w:sz="0" w:space="0" w:color="auto"/>
                  </w:divBdr>
                </w:div>
              </w:divsChild>
            </w:div>
            <w:div w:id="1651518882">
              <w:marLeft w:val="0"/>
              <w:marRight w:val="0"/>
              <w:marTop w:val="0"/>
              <w:marBottom w:val="0"/>
              <w:divBdr>
                <w:top w:val="none" w:sz="0" w:space="0" w:color="auto"/>
                <w:left w:val="none" w:sz="0" w:space="0" w:color="auto"/>
                <w:bottom w:val="none" w:sz="0" w:space="0" w:color="auto"/>
                <w:right w:val="none" w:sz="0" w:space="0" w:color="auto"/>
              </w:divBdr>
              <w:divsChild>
                <w:div w:id="1425539925">
                  <w:marLeft w:val="0"/>
                  <w:marRight w:val="0"/>
                  <w:marTop w:val="0"/>
                  <w:marBottom w:val="0"/>
                  <w:divBdr>
                    <w:top w:val="none" w:sz="0" w:space="0" w:color="auto"/>
                    <w:left w:val="none" w:sz="0" w:space="0" w:color="auto"/>
                    <w:bottom w:val="none" w:sz="0" w:space="0" w:color="auto"/>
                    <w:right w:val="none" w:sz="0" w:space="0" w:color="auto"/>
                  </w:divBdr>
                </w:div>
              </w:divsChild>
            </w:div>
            <w:div w:id="1729720470">
              <w:marLeft w:val="0"/>
              <w:marRight w:val="0"/>
              <w:marTop w:val="0"/>
              <w:marBottom w:val="0"/>
              <w:divBdr>
                <w:top w:val="none" w:sz="0" w:space="0" w:color="auto"/>
                <w:left w:val="none" w:sz="0" w:space="0" w:color="auto"/>
                <w:bottom w:val="none" w:sz="0" w:space="0" w:color="auto"/>
                <w:right w:val="none" w:sz="0" w:space="0" w:color="auto"/>
              </w:divBdr>
              <w:divsChild>
                <w:div w:id="1191604678">
                  <w:marLeft w:val="0"/>
                  <w:marRight w:val="0"/>
                  <w:marTop w:val="0"/>
                  <w:marBottom w:val="0"/>
                  <w:divBdr>
                    <w:top w:val="none" w:sz="0" w:space="0" w:color="auto"/>
                    <w:left w:val="none" w:sz="0" w:space="0" w:color="auto"/>
                    <w:bottom w:val="none" w:sz="0" w:space="0" w:color="auto"/>
                    <w:right w:val="none" w:sz="0" w:space="0" w:color="auto"/>
                  </w:divBdr>
                </w:div>
                <w:div w:id="1833831668">
                  <w:marLeft w:val="0"/>
                  <w:marRight w:val="0"/>
                  <w:marTop w:val="0"/>
                  <w:marBottom w:val="0"/>
                  <w:divBdr>
                    <w:top w:val="none" w:sz="0" w:space="0" w:color="auto"/>
                    <w:left w:val="none" w:sz="0" w:space="0" w:color="auto"/>
                    <w:bottom w:val="none" w:sz="0" w:space="0" w:color="auto"/>
                    <w:right w:val="none" w:sz="0" w:space="0" w:color="auto"/>
                  </w:divBdr>
                </w:div>
                <w:div w:id="1897079864">
                  <w:marLeft w:val="0"/>
                  <w:marRight w:val="0"/>
                  <w:marTop w:val="0"/>
                  <w:marBottom w:val="0"/>
                  <w:divBdr>
                    <w:top w:val="none" w:sz="0" w:space="0" w:color="auto"/>
                    <w:left w:val="none" w:sz="0" w:space="0" w:color="auto"/>
                    <w:bottom w:val="none" w:sz="0" w:space="0" w:color="auto"/>
                    <w:right w:val="none" w:sz="0" w:space="0" w:color="auto"/>
                  </w:divBdr>
                </w:div>
                <w:div w:id="189685786">
                  <w:marLeft w:val="0"/>
                  <w:marRight w:val="0"/>
                  <w:marTop w:val="0"/>
                  <w:marBottom w:val="0"/>
                  <w:divBdr>
                    <w:top w:val="none" w:sz="0" w:space="0" w:color="auto"/>
                    <w:left w:val="none" w:sz="0" w:space="0" w:color="auto"/>
                    <w:bottom w:val="none" w:sz="0" w:space="0" w:color="auto"/>
                    <w:right w:val="none" w:sz="0" w:space="0" w:color="auto"/>
                  </w:divBdr>
                </w:div>
              </w:divsChild>
            </w:div>
            <w:div w:id="961691587">
              <w:marLeft w:val="0"/>
              <w:marRight w:val="0"/>
              <w:marTop w:val="0"/>
              <w:marBottom w:val="0"/>
              <w:divBdr>
                <w:top w:val="none" w:sz="0" w:space="0" w:color="auto"/>
                <w:left w:val="none" w:sz="0" w:space="0" w:color="auto"/>
                <w:bottom w:val="none" w:sz="0" w:space="0" w:color="auto"/>
                <w:right w:val="none" w:sz="0" w:space="0" w:color="auto"/>
              </w:divBdr>
              <w:divsChild>
                <w:div w:id="1472866630">
                  <w:marLeft w:val="0"/>
                  <w:marRight w:val="0"/>
                  <w:marTop w:val="0"/>
                  <w:marBottom w:val="0"/>
                  <w:divBdr>
                    <w:top w:val="none" w:sz="0" w:space="0" w:color="auto"/>
                    <w:left w:val="none" w:sz="0" w:space="0" w:color="auto"/>
                    <w:bottom w:val="none" w:sz="0" w:space="0" w:color="auto"/>
                    <w:right w:val="none" w:sz="0" w:space="0" w:color="auto"/>
                  </w:divBdr>
                </w:div>
                <w:div w:id="2057966655">
                  <w:marLeft w:val="0"/>
                  <w:marRight w:val="0"/>
                  <w:marTop w:val="0"/>
                  <w:marBottom w:val="0"/>
                  <w:divBdr>
                    <w:top w:val="none" w:sz="0" w:space="0" w:color="auto"/>
                    <w:left w:val="none" w:sz="0" w:space="0" w:color="auto"/>
                    <w:bottom w:val="none" w:sz="0" w:space="0" w:color="auto"/>
                    <w:right w:val="none" w:sz="0" w:space="0" w:color="auto"/>
                  </w:divBdr>
                </w:div>
                <w:div w:id="1106969545">
                  <w:marLeft w:val="0"/>
                  <w:marRight w:val="0"/>
                  <w:marTop w:val="0"/>
                  <w:marBottom w:val="0"/>
                  <w:divBdr>
                    <w:top w:val="none" w:sz="0" w:space="0" w:color="auto"/>
                    <w:left w:val="none" w:sz="0" w:space="0" w:color="auto"/>
                    <w:bottom w:val="none" w:sz="0" w:space="0" w:color="auto"/>
                    <w:right w:val="none" w:sz="0" w:space="0" w:color="auto"/>
                  </w:divBdr>
                </w:div>
                <w:div w:id="1199050999">
                  <w:marLeft w:val="0"/>
                  <w:marRight w:val="0"/>
                  <w:marTop w:val="0"/>
                  <w:marBottom w:val="0"/>
                  <w:divBdr>
                    <w:top w:val="none" w:sz="0" w:space="0" w:color="auto"/>
                    <w:left w:val="none" w:sz="0" w:space="0" w:color="auto"/>
                    <w:bottom w:val="none" w:sz="0" w:space="0" w:color="auto"/>
                    <w:right w:val="none" w:sz="0" w:space="0" w:color="auto"/>
                  </w:divBdr>
                </w:div>
                <w:div w:id="1845900096">
                  <w:marLeft w:val="0"/>
                  <w:marRight w:val="0"/>
                  <w:marTop w:val="0"/>
                  <w:marBottom w:val="0"/>
                  <w:divBdr>
                    <w:top w:val="none" w:sz="0" w:space="0" w:color="auto"/>
                    <w:left w:val="none" w:sz="0" w:space="0" w:color="auto"/>
                    <w:bottom w:val="none" w:sz="0" w:space="0" w:color="auto"/>
                    <w:right w:val="none" w:sz="0" w:space="0" w:color="auto"/>
                  </w:divBdr>
                </w:div>
                <w:div w:id="643198899">
                  <w:marLeft w:val="0"/>
                  <w:marRight w:val="0"/>
                  <w:marTop w:val="0"/>
                  <w:marBottom w:val="0"/>
                  <w:divBdr>
                    <w:top w:val="none" w:sz="0" w:space="0" w:color="auto"/>
                    <w:left w:val="none" w:sz="0" w:space="0" w:color="auto"/>
                    <w:bottom w:val="none" w:sz="0" w:space="0" w:color="auto"/>
                    <w:right w:val="none" w:sz="0" w:space="0" w:color="auto"/>
                  </w:divBdr>
                </w:div>
                <w:div w:id="1237977317">
                  <w:marLeft w:val="0"/>
                  <w:marRight w:val="0"/>
                  <w:marTop w:val="0"/>
                  <w:marBottom w:val="0"/>
                  <w:divBdr>
                    <w:top w:val="none" w:sz="0" w:space="0" w:color="auto"/>
                    <w:left w:val="none" w:sz="0" w:space="0" w:color="auto"/>
                    <w:bottom w:val="none" w:sz="0" w:space="0" w:color="auto"/>
                    <w:right w:val="none" w:sz="0" w:space="0" w:color="auto"/>
                  </w:divBdr>
                </w:div>
              </w:divsChild>
            </w:div>
            <w:div w:id="1729186791">
              <w:marLeft w:val="0"/>
              <w:marRight w:val="0"/>
              <w:marTop w:val="0"/>
              <w:marBottom w:val="0"/>
              <w:divBdr>
                <w:top w:val="none" w:sz="0" w:space="0" w:color="auto"/>
                <w:left w:val="none" w:sz="0" w:space="0" w:color="auto"/>
                <w:bottom w:val="none" w:sz="0" w:space="0" w:color="auto"/>
                <w:right w:val="none" w:sz="0" w:space="0" w:color="auto"/>
              </w:divBdr>
              <w:divsChild>
                <w:div w:id="818880644">
                  <w:marLeft w:val="0"/>
                  <w:marRight w:val="0"/>
                  <w:marTop w:val="0"/>
                  <w:marBottom w:val="0"/>
                  <w:divBdr>
                    <w:top w:val="none" w:sz="0" w:space="0" w:color="auto"/>
                    <w:left w:val="none" w:sz="0" w:space="0" w:color="auto"/>
                    <w:bottom w:val="none" w:sz="0" w:space="0" w:color="auto"/>
                    <w:right w:val="none" w:sz="0" w:space="0" w:color="auto"/>
                  </w:divBdr>
                </w:div>
                <w:div w:id="2110814436">
                  <w:marLeft w:val="0"/>
                  <w:marRight w:val="0"/>
                  <w:marTop w:val="0"/>
                  <w:marBottom w:val="0"/>
                  <w:divBdr>
                    <w:top w:val="none" w:sz="0" w:space="0" w:color="auto"/>
                    <w:left w:val="none" w:sz="0" w:space="0" w:color="auto"/>
                    <w:bottom w:val="none" w:sz="0" w:space="0" w:color="auto"/>
                    <w:right w:val="none" w:sz="0" w:space="0" w:color="auto"/>
                  </w:divBdr>
                </w:div>
              </w:divsChild>
            </w:div>
            <w:div w:id="944269468">
              <w:marLeft w:val="0"/>
              <w:marRight w:val="0"/>
              <w:marTop w:val="0"/>
              <w:marBottom w:val="0"/>
              <w:divBdr>
                <w:top w:val="none" w:sz="0" w:space="0" w:color="auto"/>
                <w:left w:val="none" w:sz="0" w:space="0" w:color="auto"/>
                <w:bottom w:val="none" w:sz="0" w:space="0" w:color="auto"/>
                <w:right w:val="none" w:sz="0" w:space="0" w:color="auto"/>
              </w:divBdr>
              <w:divsChild>
                <w:div w:id="11534524">
                  <w:marLeft w:val="0"/>
                  <w:marRight w:val="0"/>
                  <w:marTop w:val="0"/>
                  <w:marBottom w:val="0"/>
                  <w:divBdr>
                    <w:top w:val="none" w:sz="0" w:space="0" w:color="auto"/>
                    <w:left w:val="none" w:sz="0" w:space="0" w:color="auto"/>
                    <w:bottom w:val="none" w:sz="0" w:space="0" w:color="auto"/>
                    <w:right w:val="none" w:sz="0" w:space="0" w:color="auto"/>
                  </w:divBdr>
                </w:div>
                <w:div w:id="1073313044">
                  <w:marLeft w:val="0"/>
                  <w:marRight w:val="0"/>
                  <w:marTop w:val="0"/>
                  <w:marBottom w:val="0"/>
                  <w:divBdr>
                    <w:top w:val="none" w:sz="0" w:space="0" w:color="auto"/>
                    <w:left w:val="none" w:sz="0" w:space="0" w:color="auto"/>
                    <w:bottom w:val="none" w:sz="0" w:space="0" w:color="auto"/>
                    <w:right w:val="none" w:sz="0" w:space="0" w:color="auto"/>
                  </w:divBdr>
                </w:div>
                <w:div w:id="604116807">
                  <w:marLeft w:val="0"/>
                  <w:marRight w:val="0"/>
                  <w:marTop w:val="0"/>
                  <w:marBottom w:val="0"/>
                  <w:divBdr>
                    <w:top w:val="none" w:sz="0" w:space="0" w:color="auto"/>
                    <w:left w:val="none" w:sz="0" w:space="0" w:color="auto"/>
                    <w:bottom w:val="none" w:sz="0" w:space="0" w:color="auto"/>
                    <w:right w:val="none" w:sz="0" w:space="0" w:color="auto"/>
                  </w:divBdr>
                </w:div>
                <w:div w:id="2121757485">
                  <w:marLeft w:val="0"/>
                  <w:marRight w:val="0"/>
                  <w:marTop w:val="0"/>
                  <w:marBottom w:val="0"/>
                  <w:divBdr>
                    <w:top w:val="none" w:sz="0" w:space="0" w:color="auto"/>
                    <w:left w:val="none" w:sz="0" w:space="0" w:color="auto"/>
                    <w:bottom w:val="none" w:sz="0" w:space="0" w:color="auto"/>
                    <w:right w:val="none" w:sz="0" w:space="0" w:color="auto"/>
                  </w:divBdr>
                </w:div>
                <w:div w:id="1025717205">
                  <w:marLeft w:val="0"/>
                  <w:marRight w:val="0"/>
                  <w:marTop w:val="0"/>
                  <w:marBottom w:val="0"/>
                  <w:divBdr>
                    <w:top w:val="none" w:sz="0" w:space="0" w:color="auto"/>
                    <w:left w:val="none" w:sz="0" w:space="0" w:color="auto"/>
                    <w:bottom w:val="none" w:sz="0" w:space="0" w:color="auto"/>
                    <w:right w:val="none" w:sz="0" w:space="0" w:color="auto"/>
                  </w:divBdr>
                </w:div>
                <w:div w:id="391388534">
                  <w:marLeft w:val="0"/>
                  <w:marRight w:val="0"/>
                  <w:marTop w:val="0"/>
                  <w:marBottom w:val="0"/>
                  <w:divBdr>
                    <w:top w:val="none" w:sz="0" w:space="0" w:color="auto"/>
                    <w:left w:val="none" w:sz="0" w:space="0" w:color="auto"/>
                    <w:bottom w:val="none" w:sz="0" w:space="0" w:color="auto"/>
                    <w:right w:val="none" w:sz="0" w:space="0" w:color="auto"/>
                  </w:divBdr>
                </w:div>
              </w:divsChild>
            </w:div>
            <w:div w:id="1318999753">
              <w:marLeft w:val="0"/>
              <w:marRight w:val="0"/>
              <w:marTop w:val="0"/>
              <w:marBottom w:val="0"/>
              <w:divBdr>
                <w:top w:val="none" w:sz="0" w:space="0" w:color="auto"/>
                <w:left w:val="none" w:sz="0" w:space="0" w:color="auto"/>
                <w:bottom w:val="none" w:sz="0" w:space="0" w:color="auto"/>
                <w:right w:val="none" w:sz="0" w:space="0" w:color="auto"/>
              </w:divBdr>
              <w:divsChild>
                <w:div w:id="1198736584">
                  <w:marLeft w:val="0"/>
                  <w:marRight w:val="0"/>
                  <w:marTop w:val="0"/>
                  <w:marBottom w:val="0"/>
                  <w:divBdr>
                    <w:top w:val="none" w:sz="0" w:space="0" w:color="auto"/>
                    <w:left w:val="none" w:sz="0" w:space="0" w:color="auto"/>
                    <w:bottom w:val="none" w:sz="0" w:space="0" w:color="auto"/>
                    <w:right w:val="none" w:sz="0" w:space="0" w:color="auto"/>
                  </w:divBdr>
                </w:div>
                <w:div w:id="1245337125">
                  <w:marLeft w:val="0"/>
                  <w:marRight w:val="0"/>
                  <w:marTop w:val="0"/>
                  <w:marBottom w:val="0"/>
                  <w:divBdr>
                    <w:top w:val="none" w:sz="0" w:space="0" w:color="auto"/>
                    <w:left w:val="none" w:sz="0" w:space="0" w:color="auto"/>
                    <w:bottom w:val="none" w:sz="0" w:space="0" w:color="auto"/>
                    <w:right w:val="none" w:sz="0" w:space="0" w:color="auto"/>
                  </w:divBdr>
                </w:div>
                <w:div w:id="1634561782">
                  <w:marLeft w:val="0"/>
                  <w:marRight w:val="0"/>
                  <w:marTop w:val="0"/>
                  <w:marBottom w:val="0"/>
                  <w:divBdr>
                    <w:top w:val="none" w:sz="0" w:space="0" w:color="auto"/>
                    <w:left w:val="none" w:sz="0" w:space="0" w:color="auto"/>
                    <w:bottom w:val="none" w:sz="0" w:space="0" w:color="auto"/>
                    <w:right w:val="none" w:sz="0" w:space="0" w:color="auto"/>
                  </w:divBdr>
                </w:div>
                <w:div w:id="159128471">
                  <w:marLeft w:val="0"/>
                  <w:marRight w:val="0"/>
                  <w:marTop w:val="0"/>
                  <w:marBottom w:val="0"/>
                  <w:divBdr>
                    <w:top w:val="none" w:sz="0" w:space="0" w:color="auto"/>
                    <w:left w:val="none" w:sz="0" w:space="0" w:color="auto"/>
                    <w:bottom w:val="none" w:sz="0" w:space="0" w:color="auto"/>
                    <w:right w:val="none" w:sz="0" w:space="0" w:color="auto"/>
                  </w:divBdr>
                </w:div>
                <w:div w:id="1902137372">
                  <w:marLeft w:val="0"/>
                  <w:marRight w:val="0"/>
                  <w:marTop w:val="0"/>
                  <w:marBottom w:val="0"/>
                  <w:divBdr>
                    <w:top w:val="none" w:sz="0" w:space="0" w:color="auto"/>
                    <w:left w:val="none" w:sz="0" w:space="0" w:color="auto"/>
                    <w:bottom w:val="none" w:sz="0" w:space="0" w:color="auto"/>
                    <w:right w:val="none" w:sz="0" w:space="0" w:color="auto"/>
                  </w:divBdr>
                </w:div>
                <w:div w:id="1712412237">
                  <w:marLeft w:val="0"/>
                  <w:marRight w:val="0"/>
                  <w:marTop w:val="0"/>
                  <w:marBottom w:val="0"/>
                  <w:divBdr>
                    <w:top w:val="none" w:sz="0" w:space="0" w:color="auto"/>
                    <w:left w:val="none" w:sz="0" w:space="0" w:color="auto"/>
                    <w:bottom w:val="none" w:sz="0" w:space="0" w:color="auto"/>
                    <w:right w:val="none" w:sz="0" w:space="0" w:color="auto"/>
                  </w:divBdr>
                </w:div>
                <w:div w:id="1482038109">
                  <w:marLeft w:val="0"/>
                  <w:marRight w:val="0"/>
                  <w:marTop w:val="0"/>
                  <w:marBottom w:val="0"/>
                  <w:divBdr>
                    <w:top w:val="none" w:sz="0" w:space="0" w:color="auto"/>
                    <w:left w:val="none" w:sz="0" w:space="0" w:color="auto"/>
                    <w:bottom w:val="none" w:sz="0" w:space="0" w:color="auto"/>
                    <w:right w:val="none" w:sz="0" w:space="0" w:color="auto"/>
                  </w:divBdr>
                </w:div>
                <w:div w:id="2118789995">
                  <w:marLeft w:val="0"/>
                  <w:marRight w:val="0"/>
                  <w:marTop w:val="0"/>
                  <w:marBottom w:val="0"/>
                  <w:divBdr>
                    <w:top w:val="none" w:sz="0" w:space="0" w:color="auto"/>
                    <w:left w:val="none" w:sz="0" w:space="0" w:color="auto"/>
                    <w:bottom w:val="none" w:sz="0" w:space="0" w:color="auto"/>
                    <w:right w:val="none" w:sz="0" w:space="0" w:color="auto"/>
                  </w:divBdr>
                </w:div>
              </w:divsChild>
            </w:div>
            <w:div w:id="19811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4538</Words>
  <Characters>27234</Characters>
  <Application>Microsoft Office Word</Application>
  <DocSecurity>0</DocSecurity>
  <Lines>226</Lines>
  <Paragraphs>63</Paragraphs>
  <ScaleCrop>false</ScaleCrop>
  <Company/>
  <LinksUpToDate>false</LinksUpToDate>
  <CharactersWithSpaces>31709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Martenka</dc:creator>
  <cp:keywords/>
  <dc:description/>
  <cp:lastModifiedBy>Jacek Martenka</cp:lastModifiedBy>
  <cp:revision>3</cp:revision>
  <dcterms:created xsi:type="dcterms:W3CDTF">2019-11-13T07:03:00Z</dcterms:created>
  <dcterms:modified xsi:type="dcterms:W3CDTF">2019-11-13T07:04:00Z</dcterms:modified>
</cp:coreProperties>
</file>