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64" w:rsidRDefault="00321664" w:rsidP="00321664">
      <w:pPr>
        <w:pStyle w:val="Nagwek6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0" t="0" r="2603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664" w:rsidRDefault="00321664" w:rsidP="00321664"/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21664" w:rsidRDefault="00321664" w:rsidP="00321664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    <v:textbox inset="1pt,1pt,1pt,1pt">
                  <w:txbxContent>
                    <w:p w:rsidR="00321664" w:rsidRDefault="00321664" w:rsidP="00321664"/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rPr>
                          <w:sz w:val="12"/>
                        </w:rPr>
                      </w:pPr>
                    </w:p>
                    <w:p w:rsidR="00321664" w:rsidRDefault="00321664" w:rsidP="00321664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664" w:rsidRDefault="002E0F4D" w:rsidP="00321664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</w:t>
      </w:r>
      <w:r w:rsidR="00AE78E4">
        <w:rPr>
          <w:bCs/>
        </w:rPr>
        <w:t>amówienia publicznego pod nazwą</w:t>
      </w:r>
      <w:r>
        <w:rPr>
          <w:bCs/>
        </w:rPr>
        <w:t>:</w:t>
      </w:r>
    </w:p>
    <w:p w:rsidR="00321664" w:rsidRDefault="00321664" w:rsidP="00321664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2E0F4D">
        <w:rPr>
          <w:szCs w:val="24"/>
        </w:rPr>
        <w:t>Udzielenie i obsługa długoterminowego kredytu bankowego w wysokości 1.200.000,00 złotych</w:t>
      </w:r>
      <w:r>
        <w:rPr>
          <w:szCs w:val="24"/>
        </w:rPr>
        <w:t>”</w:t>
      </w:r>
    </w:p>
    <w:p w:rsidR="00321664" w:rsidRDefault="00321664" w:rsidP="00321664">
      <w:pPr>
        <w:autoSpaceDE w:val="0"/>
        <w:autoSpaceDN w:val="0"/>
        <w:adjustRightInd w:val="0"/>
        <w:ind w:left="480"/>
        <w:rPr>
          <w:b/>
          <w:iCs/>
        </w:rPr>
      </w:pPr>
    </w:p>
    <w:p w:rsidR="00321664" w:rsidRDefault="00321664" w:rsidP="00321664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321664" w:rsidRDefault="00321664" w:rsidP="0032166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321664">
        <w:rPr>
          <w:sz w:val="22"/>
          <w:szCs w:val="22"/>
        </w:rPr>
        <w:t>2. NIP        ……………………………………</w:t>
      </w:r>
      <w:r w:rsidRPr="00321664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321664" w:rsidRPr="00321664" w:rsidRDefault="00321664" w:rsidP="0032166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321664">
        <w:rPr>
          <w:sz w:val="22"/>
          <w:szCs w:val="22"/>
          <w:lang w:val="de-DE"/>
        </w:rPr>
        <w:t xml:space="preserve">. </w:t>
      </w:r>
      <w:proofErr w:type="spellStart"/>
      <w:r w:rsidRPr="00321664">
        <w:rPr>
          <w:sz w:val="22"/>
          <w:szCs w:val="22"/>
          <w:lang w:val="de-DE"/>
        </w:rPr>
        <w:t>Adres</w:t>
      </w:r>
      <w:proofErr w:type="spellEnd"/>
      <w:r w:rsidRPr="00321664">
        <w:rPr>
          <w:sz w:val="22"/>
          <w:szCs w:val="22"/>
          <w:lang w:val="de-DE"/>
        </w:rPr>
        <w:t xml:space="preserve"> </w:t>
      </w:r>
      <w:proofErr w:type="spellStart"/>
      <w:r w:rsidRPr="00321664">
        <w:rPr>
          <w:sz w:val="22"/>
          <w:szCs w:val="22"/>
          <w:lang w:val="de-DE"/>
        </w:rPr>
        <w:t>e-mail</w:t>
      </w:r>
      <w:proofErr w:type="spellEnd"/>
      <w:r w:rsidRPr="00321664">
        <w:rPr>
          <w:sz w:val="22"/>
          <w:szCs w:val="22"/>
          <w:lang w:val="de-DE"/>
        </w:rPr>
        <w:t xml:space="preserve"> - ……………………………….</w:t>
      </w:r>
    </w:p>
    <w:p w:rsidR="00321664" w:rsidRDefault="00321664" w:rsidP="0032166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321664" w:rsidRDefault="00321664" w:rsidP="00321664">
      <w:r>
        <w:t>reprezentowana przez p. Adama Roszaka – Burmistrza Gniewkowa</w:t>
      </w:r>
    </w:p>
    <w:p w:rsidR="00321664" w:rsidRDefault="00321664" w:rsidP="00321664">
      <w:r>
        <w:t>siedziba – Urząd Miejski, ul. 17 Stycznia 11, 88-140 Gniewkowo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B933C3" w:rsidRDefault="00B933C3" w:rsidP="00321664">
      <w:pPr>
        <w:autoSpaceDE w:val="0"/>
        <w:autoSpaceDN w:val="0"/>
        <w:adjustRightInd w:val="0"/>
        <w:ind w:left="284" w:right="23"/>
        <w:rPr>
          <w:b/>
        </w:rPr>
      </w:pPr>
    </w:p>
    <w:p w:rsidR="00321664" w:rsidRDefault="00321664" w:rsidP="002E0F4D">
      <w:pPr>
        <w:autoSpaceDE w:val="0"/>
        <w:autoSpaceDN w:val="0"/>
        <w:adjustRightInd w:val="0"/>
        <w:ind w:left="284" w:right="23"/>
        <w:jc w:val="both"/>
        <w:rPr>
          <w:b/>
        </w:rPr>
      </w:pPr>
      <w:r>
        <w:rPr>
          <w:b/>
        </w:rPr>
        <w:t xml:space="preserve">Zobowiązuję się wykonać przedmiot zamówienia </w:t>
      </w:r>
      <w:r w:rsidR="00B933C3">
        <w:rPr>
          <w:b/>
        </w:rPr>
        <w:t>w zakresie określonym przez Zamawiającego w specyfikacji istotnych warunków zamówienia za cenę brutto:</w:t>
      </w:r>
    </w:p>
    <w:p w:rsidR="002E0F4D" w:rsidRDefault="002E0F4D" w:rsidP="002E0F4D">
      <w:pPr>
        <w:autoSpaceDE w:val="0"/>
        <w:autoSpaceDN w:val="0"/>
        <w:adjustRightInd w:val="0"/>
        <w:ind w:left="284" w:right="23"/>
        <w:jc w:val="both"/>
        <w:rPr>
          <w:b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4072"/>
        <w:gridCol w:w="1172"/>
        <w:gridCol w:w="1843"/>
        <w:gridCol w:w="1843"/>
      </w:tblGrid>
      <w:tr w:rsidR="002E0F4D" w:rsidRPr="00DD4C3C" w:rsidTr="006332E4">
        <w:trPr>
          <w:cantSplit/>
          <w:trHeight w:val="330"/>
        </w:trPr>
        <w:tc>
          <w:tcPr>
            <w:tcW w:w="534" w:type="dxa"/>
            <w:vMerge w:val="restart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Lp.</w:t>
            </w:r>
          </w:p>
        </w:tc>
        <w:tc>
          <w:tcPr>
            <w:tcW w:w="4072" w:type="dxa"/>
            <w:vMerge w:val="restart"/>
          </w:tcPr>
          <w:p w:rsidR="002E0F4D" w:rsidRPr="00DD4C3C" w:rsidRDefault="002E0F4D" w:rsidP="006332E4">
            <w:pPr>
              <w:jc w:val="center"/>
            </w:pPr>
            <w:r w:rsidRPr="00DD4C3C">
              <w:rPr>
                <w:sz w:val="22"/>
                <w:szCs w:val="22"/>
              </w:rPr>
              <w:t>Wyszczególnienie</w:t>
            </w:r>
          </w:p>
        </w:tc>
        <w:tc>
          <w:tcPr>
            <w:tcW w:w="3015" w:type="dxa"/>
            <w:gridSpan w:val="2"/>
          </w:tcPr>
          <w:p w:rsidR="002E0F4D" w:rsidRPr="00DD4C3C" w:rsidRDefault="002E0F4D" w:rsidP="006332E4">
            <w:pPr>
              <w:jc w:val="center"/>
            </w:pPr>
            <w:r w:rsidRPr="00DD4C3C">
              <w:rPr>
                <w:sz w:val="22"/>
                <w:szCs w:val="22"/>
              </w:rPr>
              <w:t>Wartości wyrażone w:</w:t>
            </w:r>
          </w:p>
        </w:tc>
        <w:tc>
          <w:tcPr>
            <w:tcW w:w="1843" w:type="dxa"/>
            <w:vMerge w:val="restart"/>
          </w:tcPr>
          <w:p w:rsidR="002E0F4D" w:rsidRPr="00DD4C3C" w:rsidRDefault="002E0F4D" w:rsidP="006332E4">
            <w:pPr>
              <w:jc w:val="center"/>
            </w:pPr>
            <w:r w:rsidRPr="00DD4C3C">
              <w:rPr>
                <w:sz w:val="22"/>
                <w:szCs w:val="22"/>
              </w:rPr>
              <w:t>Uwagi</w:t>
            </w:r>
          </w:p>
        </w:tc>
      </w:tr>
      <w:tr w:rsidR="002E0F4D" w:rsidRPr="00DD4C3C" w:rsidTr="006332E4">
        <w:trPr>
          <w:cantSplit/>
          <w:trHeight w:val="332"/>
        </w:trPr>
        <w:tc>
          <w:tcPr>
            <w:tcW w:w="534" w:type="dxa"/>
            <w:vMerge/>
          </w:tcPr>
          <w:p w:rsidR="002E0F4D" w:rsidRPr="00DD4C3C" w:rsidRDefault="002E0F4D" w:rsidP="006332E4"/>
        </w:tc>
        <w:tc>
          <w:tcPr>
            <w:tcW w:w="4072" w:type="dxa"/>
            <w:vMerge/>
          </w:tcPr>
          <w:p w:rsidR="002E0F4D" w:rsidRPr="00DD4C3C" w:rsidRDefault="002E0F4D" w:rsidP="006332E4">
            <w:pPr>
              <w:jc w:val="center"/>
            </w:pPr>
          </w:p>
        </w:tc>
        <w:tc>
          <w:tcPr>
            <w:tcW w:w="1172" w:type="dxa"/>
          </w:tcPr>
          <w:p w:rsidR="002E0F4D" w:rsidRPr="00DD4C3C" w:rsidRDefault="002E0F4D" w:rsidP="006332E4">
            <w:pPr>
              <w:jc w:val="center"/>
            </w:pPr>
            <w:r w:rsidRPr="00DD4C3C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2E0F4D" w:rsidRPr="00DD4C3C" w:rsidRDefault="002E0F4D" w:rsidP="006332E4">
            <w:pPr>
              <w:jc w:val="center"/>
            </w:pPr>
            <w:r w:rsidRPr="00DD4C3C">
              <w:rPr>
                <w:sz w:val="22"/>
                <w:szCs w:val="22"/>
              </w:rPr>
              <w:t>złotych</w:t>
            </w:r>
          </w:p>
        </w:tc>
        <w:tc>
          <w:tcPr>
            <w:tcW w:w="1843" w:type="dxa"/>
            <w:vMerge/>
          </w:tcPr>
          <w:p w:rsidR="002E0F4D" w:rsidRPr="00DD4C3C" w:rsidRDefault="002E0F4D" w:rsidP="006332E4"/>
        </w:tc>
      </w:tr>
      <w:tr w:rsidR="002E0F4D" w:rsidRPr="00DD4C3C" w:rsidTr="006332E4">
        <w:trPr>
          <w:trHeight w:val="1442"/>
        </w:trPr>
        <w:tc>
          <w:tcPr>
            <w:tcW w:w="534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1</w:t>
            </w:r>
          </w:p>
        </w:tc>
        <w:tc>
          <w:tcPr>
            <w:tcW w:w="4072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Wysokość zmiennej stopy</w:t>
            </w:r>
          </w:p>
          <w:p w:rsidR="002E0F4D" w:rsidRPr="00DD4C3C" w:rsidRDefault="002E0F4D" w:rsidP="006332E4">
            <w:r w:rsidRPr="00DD4C3C">
              <w:rPr>
                <w:sz w:val="22"/>
                <w:szCs w:val="22"/>
              </w:rPr>
              <w:t xml:space="preserve">procentowej </w:t>
            </w:r>
            <w:r w:rsidRPr="00DD4C3C">
              <w:rPr>
                <w:b/>
                <w:sz w:val="22"/>
                <w:szCs w:val="22"/>
              </w:rPr>
              <w:t xml:space="preserve">na dzień </w:t>
            </w:r>
            <w:r w:rsidR="00CB1406">
              <w:rPr>
                <w:b/>
                <w:sz w:val="22"/>
                <w:szCs w:val="22"/>
              </w:rPr>
              <w:t>26.11</w:t>
            </w:r>
            <w:bookmarkStart w:id="0" w:name="_GoBack"/>
            <w:bookmarkEnd w:id="0"/>
            <w:r w:rsidRPr="00DD4C3C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DD4C3C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.</w:t>
            </w:r>
            <w:r w:rsidRPr="00DD4C3C">
              <w:rPr>
                <w:sz w:val="22"/>
                <w:szCs w:val="22"/>
              </w:rPr>
              <w:t xml:space="preserve"> </w:t>
            </w:r>
          </w:p>
          <w:p w:rsidR="002E0F4D" w:rsidRPr="00DD4C3C" w:rsidRDefault="002E0F4D" w:rsidP="006332E4">
            <w:r w:rsidRPr="00DD4C3C">
              <w:rPr>
                <w:sz w:val="22"/>
                <w:szCs w:val="22"/>
              </w:rPr>
              <w:t>(stawka referencyjna WIBOR 1M powiększona o oferowaną marżę)</w:t>
            </w:r>
          </w:p>
        </w:tc>
        <w:tc>
          <w:tcPr>
            <w:tcW w:w="1172" w:type="dxa"/>
            <w:shd w:val="clear" w:color="auto" w:fill="C0C0C0"/>
          </w:tcPr>
          <w:p w:rsidR="002E0F4D" w:rsidRPr="00DD4C3C" w:rsidRDefault="002E0F4D" w:rsidP="006332E4"/>
        </w:tc>
        <w:tc>
          <w:tcPr>
            <w:tcW w:w="1843" w:type="dxa"/>
          </w:tcPr>
          <w:p w:rsidR="002E0F4D" w:rsidRPr="00DD4C3C" w:rsidRDefault="002E0F4D" w:rsidP="006332E4"/>
          <w:p w:rsidR="002E0F4D" w:rsidRPr="00DD4C3C" w:rsidRDefault="002E0F4D" w:rsidP="006332E4"/>
          <w:p w:rsidR="002E0F4D" w:rsidRPr="00DD4C3C" w:rsidRDefault="002E0F4D" w:rsidP="006332E4"/>
          <w:p w:rsidR="002E0F4D" w:rsidRPr="00DD4C3C" w:rsidRDefault="002E0F4D" w:rsidP="006332E4">
            <w:pPr>
              <w:jc w:val="center"/>
              <w:rPr>
                <w:b/>
              </w:rPr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2E0F4D" w:rsidRPr="00DD4C3C" w:rsidRDefault="002E0F4D" w:rsidP="006332E4">
            <w:pPr>
              <w:rPr>
                <w:b/>
              </w:rPr>
            </w:pPr>
            <w:r w:rsidRPr="00DD4C3C">
              <w:rPr>
                <w:sz w:val="22"/>
                <w:szCs w:val="22"/>
              </w:rPr>
              <w:t xml:space="preserve">WIBOR 1M na dzień </w:t>
            </w:r>
            <w:r w:rsidR="0066469B">
              <w:rPr>
                <w:b/>
                <w:sz w:val="22"/>
                <w:szCs w:val="22"/>
              </w:rPr>
              <w:t>26.11</w:t>
            </w:r>
            <w:r w:rsidRPr="00DD4C3C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DD4C3C">
              <w:rPr>
                <w:b/>
                <w:sz w:val="22"/>
                <w:szCs w:val="22"/>
              </w:rPr>
              <w:t>r.</w:t>
            </w:r>
          </w:p>
          <w:p w:rsidR="002E0F4D" w:rsidRPr="00DD4C3C" w:rsidRDefault="002E0F4D" w:rsidP="006332E4">
            <w:r w:rsidRPr="00DD4C3C">
              <w:rPr>
                <w:sz w:val="22"/>
                <w:szCs w:val="22"/>
              </w:rPr>
              <w:t>…………%</w:t>
            </w:r>
          </w:p>
          <w:p w:rsidR="002E0F4D" w:rsidRPr="00DD4C3C" w:rsidRDefault="002E0F4D" w:rsidP="006332E4">
            <w:r w:rsidRPr="00DD4C3C">
              <w:rPr>
                <w:sz w:val="22"/>
                <w:szCs w:val="22"/>
              </w:rPr>
              <w:t>Oferowana marża banku ………%</w:t>
            </w:r>
          </w:p>
        </w:tc>
      </w:tr>
      <w:tr w:rsidR="002E0F4D" w:rsidRPr="00DD4C3C" w:rsidTr="006332E4">
        <w:trPr>
          <w:trHeight w:val="561"/>
        </w:trPr>
        <w:tc>
          <w:tcPr>
            <w:tcW w:w="534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2</w:t>
            </w:r>
          </w:p>
        </w:tc>
        <w:tc>
          <w:tcPr>
            <w:tcW w:w="4072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Wartość odsetek za okres spłaty wg stopy procentowej określonej w pkt 1 tabeli</w:t>
            </w:r>
          </w:p>
        </w:tc>
        <w:tc>
          <w:tcPr>
            <w:tcW w:w="1172" w:type="dxa"/>
          </w:tcPr>
          <w:p w:rsidR="002E0F4D" w:rsidRPr="00DD4C3C" w:rsidRDefault="002E0F4D" w:rsidP="006332E4"/>
          <w:p w:rsidR="002E0F4D" w:rsidRPr="00DD4C3C" w:rsidRDefault="002E0F4D" w:rsidP="006332E4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  <w:shd w:val="clear" w:color="auto" w:fill="C0C0C0"/>
          </w:tcPr>
          <w:p w:rsidR="002E0F4D" w:rsidRPr="00DD4C3C" w:rsidRDefault="002E0F4D" w:rsidP="006332E4"/>
        </w:tc>
        <w:tc>
          <w:tcPr>
            <w:tcW w:w="1843" w:type="dxa"/>
          </w:tcPr>
          <w:p w:rsidR="002E0F4D" w:rsidRPr="00DD4C3C" w:rsidRDefault="002E0F4D" w:rsidP="006332E4"/>
          <w:p w:rsidR="002E0F4D" w:rsidRPr="00DD4C3C" w:rsidRDefault="002E0F4D" w:rsidP="006332E4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</w:tr>
      <w:tr w:rsidR="002E0F4D" w:rsidRPr="00DD4C3C" w:rsidTr="006332E4">
        <w:trPr>
          <w:trHeight w:val="555"/>
        </w:trPr>
        <w:tc>
          <w:tcPr>
            <w:tcW w:w="534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3</w:t>
            </w:r>
          </w:p>
        </w:tc>
        <w:tc>
          <w:tcPr>
            <w:tcW w:w="4072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Prowizja</w:t>
            </w:r>
          </w:p>
        </w:tc>
        <w:tc>
          <w:tcPr>
            <w:tcW w:w="1172" w:type="dxa"/>
          </w:tcPr>
          <w:p w:rsidR="002E0F4D" w:rsidRPr="00DD4C3C" w:rsidRDefault="002E0F4D" w:rsidP="006332E4"/>
          <w:p w:rsidR="002E0F4D" w:rsidRPr="00DD4C3C" w:rsidRDefault="002E0F4D" w:rsidP="006332E4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  <w:shd w:val="clear" w:color="auto" w:fill="C0C0C0"/>
          </w:tcPr>
          <w:p w:rsidR="002E0F4D" w:rsidRPr="00DD4C3C" w:rsidRDefault="002E0F4D" w:rsidP="006332E4"/>
        </w:tc>
        <w:tc>
          <w:tcPr>
            <w:tcW w:w="1843" w:type="dxa"/>
          </w:tcPr>
          <w:p w:rsidR="002E0F4D" w:rsidRPr="00DD4C3C" w:rsidRDefault="002E0F4D" w:rsidP="006332E4"/>
          <w:p w:rsidR="002E0F4D" w:rsidRPr="00DD4C3C" w:rsidRDefault="002E0F4D" w:rsidP="006332E4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</w:tr>
      <w:tr w:rsidR="002E0F4D" w:rsidRPr="00DD4C3C" w:rsidTr="006332E4">
        <w:trPr>
          <w:trHeight w:val="550"/>
        </w:trPr>
        <w:tc>
          <w:tcPr>
            <w:tcW w:w="534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072" w:type="dxa"/>
          </w:tcPr>
          <w:p w:rsidR="002E0F4D" w:rsidRPr="00DD4C3C" w:rsidRDefault="002E0F4D" w:rsidP="006332E4">
            <w:r w:rsidRPr="00DD4C3C">
              <w:rPr>
                <w:sz w:val="22"/>
                <w:szCs w:val="22"/>
              </w:rPr>
              <w:t>Inne opłaty</w:t>
            </w:r>
          </w:p>
        </w:tc>
        <w:tc>
          <w:tcPr>
            <w:tcW w:w="1172" w:type="dxa"/>
          </w:tcPr>
          <w:p w:rsidR="002E0F4D" w:rsidRPr="00DD4C3C" w:rsidRDefault="002E0F4D" w:rsidP="006332E4"/>
          <w:p w:rsidR="002E0F4D" w:rsidRPr="00DD4C3C" w:rsidRDefault="002E0F4D" w:rsidP="006332E4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43" w:type="dxa"/>
            <w:shd w:val="clear" w:color="auto" w:fill="C0C0C0"/>
          </w:tcPr>
          <w:p w:rsidR="002E0F4D" w:rsidRPr="00DD4C3C" w:rsidRDefault="002E0F4D" w:rsidP="006332E4"/>
        </w:tc>
        <w:tc>
          <w:tcPr>
            <w:tcW w:w="1843" w:type="dxa"/>
          </w:tcPr>
          <w:p w:rsidR="002E0F4D" w:rsidRPr="00DD4C3C" w:rsidRDefault="002E0F4D" w:rsidP="006332E4"/>
          <w:p w:rsidR="002E0F4D" w:rsidRPr="00DD4C3C" w:rsidRDefault="002E0F4D" w:rsidP="006332E4">
            <w:pPr>
              <w:jc w:val="center"/>
            </w:pPr>
            <w:r w:rsidRPr="00DD4C3C">
              <w:rPr>
                <w:b/>
                <w:sz w:val="22"/>
                <w:szCs w:val="22"/>
              </w:rPr>
              <w:t>X</w:t>
            </w:r>
          </w:p>
        </w:tc>
      </w:tr>
      <w:tr w:rsidR="002E0F4D" w:rsidRPr="00DD4C3C" w:rsidTr="006332E4">
        <w:trPr>
          <w:trHeight w:val="482"/>
        </w:trPr>
        <w:tc>
          <w:tcPr>
            <w:tcW w:w="5778" w:type="dxa"/>
            <w:gridSpan w:val="3"/>
          </w:tcPr>
          <w:p w:rsidR="002E0F4D" w:rsidRPr="00DD4C3C" w:rsidRDefault="002E0F4D" w:rsidP="006332E4">
            <w:pPr>
              <w:ind w:firstLine="1739"/>
            </w:pPr>
            <w:r w:rsidRPr="00DD4C3C">
              <w:rPr>
                <w:b/>
                <w:sz w:val="22"/>
                <w:szCs w:val="22"/>
              </w:rPr>
              <w:t>Cena oferty</w:t>
            </w:r>
          </w:p>
        </w:tc>
        <w:tc>
          <w:tcPr>
            <w:tcW w:w="3686" w:type="dxa"/>
            <w:gridSpan w:val="2"/>
            <w:shd w:val="clear" w:color="auto" w:fill="C0C0C0"/>
          </w:tcPr>
          <w:p w:rsidR="002E0F4D" w:rsidRPr="00DD4C3C" w:rsidRDefault="002E0F4D" w:rsidP="006332E4"/>
        </w:tc>
      </w:tr>
    </w:tbl>
    <w:p w:rsidR="002E0F4D" w:rsidRDefault="002E0F4D" w:rsidP="002E0F4D">
      <w:pPr>
        <w:pStyle w:val="Akapitzlist"/>
        <w:ind w:left="360"/>
        <w:rPr>
          <w:b/>
        </w:rPr>
      </w:pPr>
    </w:p>
    <w:p w:rsidR="002E0F4D" w:rsidRDefault="002E0F4D" w:rsidP="002E0F4D">
      <w:pPr>
        <w:pStyle w:val="Akapitzlist"/>
        <w:ind w:left="360"/>
        <w:rPr>
          <w:b/>
          <w:bCs/>
        </w:rPr>
      </w:pPr>
      <w:r w:rsidRPr="0024620F">
        <w:rPr>
          <w:b/>
          <w:bCs/>
        </w:rPr>
        <w:t xml:space="preserve">Termin </w:t>
      </w:r>
      <w:r w:rsidR="008751D4">
        <w:rPr>
          <w:b/>
          <w:bCs/>
        </w:rPr>
        <w:t>uruchomienia</w:t>
      </w:r>
      <w:r w:rsidRPr="0024620F">
        <w:rPr>
          <w:b/>
          <w:bCs/>
        </w:rPr>
        <w:t xml:space="preserve"> poszczególnych tra</w:t>
      </w:r>
      <w:r>
        <w:rPr>
          <w:b/>
          <w:bCs/>
        </w:rPr>
        <w:t xml:space="preserve">nsz kredytu wynosi: …………. </w:t>
      </w:r>
      <w:r w:rsidR="00051DD3">
        <w:rPr>
          <w:b/>
          <w:bCs/>
        </w:rPr>
        <w:t xml:space="preserve">dzień/ </w:t>
      </w:r>
      <w:r>
        <w:rPr>
          <w:b/>
          <w:bCs/>
        </w:rPr>
        <w:t xml:space="preserve">dni </w:t>
      </w:r>
    </w:p>
    <w:p w:rsidR="002E0F4D" w:rsidRPr="005D3EC8" w:rsidRDefault="002E0F4D" w:rsidP="002E0F4D">
      <w:pPr>
        <w:pStyle w:val="Akapitzlist"/>
        <w:ind w:left="360"/>
        <w:rPr>
          <w:bCs/>
        </w:rPr>
      </w:pPr>
      <w:r w:rsidRPr="005D3EC8">
        <w:rPr>
          <w:bCs/>
        </w:rPr>
        <w:t>(m</w:t>
      </w:r>
      <w:r w:rsidR="00344BDE">
        <w:rPr>
          <w:bCs/>
        </w:rPr>
        <w:t>inimalnie-1 dzień, maksymalnie 3</w:t>
      </w:r>
      <w:r>
        <w:rPr>
          <w:bCs/>
        </w:rPr>
        <w:t xml:space="preserve"> dni)</w:t>
      </w:r>
    </w:p>
    <w:p w:rsidR="002E0F4D" w:rsidRPr="00675D72" w:rsidRDefault="002E0F4D" w:rsidP="002E0F4D">
      <w:pPr>
        <w:autoSpaceDE w:val="0"/>
        <w:autoSpaceDN w:val="0"/>
        <w:adjustRightInd w:val="0"/>
        <w:ind w:left="360" w:right="23"/>
        <w:rPr>
          <w:b/>
          <w:bCs/>
        </w:rPr>
      </w:pPr>
    </w:p>
    <w:p w:rsidR="00321664" w:rsidRDefault="00321664" w:rsidP="00321664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rPr>
          <w:sz w:val="10"/>
          <w:szCs w:val="10"/>
        </w:rPr>
      </w:pPr>
    </w:p>
    <w:p w:rsidR="00B933C3" w:rsidRDefault="00B933C3" w:rsidP="00B933C3">
      <w:pPr>
        <w:autoSpaceDE w:val="0"/>
        <w:autoSpaceDN w:val="0"/>
        <w:adjustRightInd w:val="0"/>
      </w:pPr>
    </w:p>
    <w:p w:rsidR="00321664" w:rsidRDefault="00321664" w:rsidP="00863D7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321664" w:rsidRDefault="00321664" w:rsidP="00863D7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321664" w:rsidRDefault="00321664" w:rsidP="00863D70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321664" w:rsidRDefault="00321664" w:rsidP="00321664">
      <w:pPr>
        <w:autoSpaceDE w:val="0"/>
        <w:autoSpaceDN w:val="0"/>
        <w:adjustRightInd w:val="0"/>
        <w:rPr>
          <w:sz w:val="22"/>
          <w:szCs w:val="22"/>
        </w:rPr>
      </w:pPr>
    </w:p>
    <w:p w:rsidR="00321664" w:rsidRDefault="00321664" w:rsidP="00863D70">
      <w:pPr>
        <w:autoSpaceDE w:val="0"/>
        <w:autoSpaceDN w:val="0"/>
        <w:adjustRightInd w:val="0"/>
        <w:ind w:right="23"/>
        <w:jc w:val="both"/>
        <w:rPr>
          <w:b/>
          <w:bCs/>
        </w:rPr>
      </w:pPr>
      <w:r>
        <w:rPr>
          <w:b/>
          <w:bCs/>
        </w:rPr>
        <w:t>4. Oświadczenia Wykonawcy: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zdobyliśmy potrzebne informacje dotyczące realizacji zamówienia oraz </w:t>
      </w:r>
      <w:r w:rsidR="00352E91">
        <w:t xml:space="preserve">przygotowania </w:t>
      </w:r>
      <w:r w:rsidR="00863D70">
        <w:br/>
      </w:r>
      <w:r w:rsidR="00352E91">
        <w:t>i złożenia oferty;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</w:t>
      </w:r>
      <w:r w:rsidR="00863D70">
        <w:br/>
      </w:r>
      <w:r w:rsidR="00352E91">
        <w:t>i przyjmujemy je bez zastrzeżeń;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</w:t>
      </w:r>
      <w:r w:rsidR="00352E91">
        <w:t>es wskazany przez Zamawiającego;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</w:t>
      </w:r>
      <w:r w:rsidR="00352E91">
        <w:t>ykonaniem przedmiotu zamówienia;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 na podstawie umowy o pracę, w rozumieniu przepisów Kodeksu Pracy (Dz.U.2018.108 z późn. zm.), osób bezpośrednio wykonujących czynności w trakcie realizacji zamówienia</w:t>
      </w:r>
      <w:r w:rsidR="00352E91">
        <w:rPr>
          <w:rFonts w:eastAsia="Calibri"/>
          <w:color w:val="000000" w:themeColor="text1"/>
        </w:rPr>
        <w:t>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się, w przypadku wyboru naszej oferty, do zawarcia umowy w terminie i miejscu </w:t>
      </w:r>
      <w:r w:rsidR="00352E91">
        <w:t>wyznaczonym przez Zamawiającego;</w:t>
      </w:r>
    </w:p>
    <w:p w:rsidR="006011EA" w:rsidRDefault="00352E91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o</w:t>
      </w:r>
      <w:r w:rsidR="00A872E8" w:rsidRPr="00A872E8">
        <w:t>świadczam</w:t>
      </w:r>
      <w:r>
        <w:t>y</w:t>
      </w:r>
      <w:r w:rsidR="00A872E8" w:rsidRPr="00A872E8">
        <w:t xml:space="preserve">, że </w:t>
      </w:r>
      <w:r>
        <w:t>wypełniliśmy</w:t>
      </w:r>
      <w:r w:rsidR="00A872E8" w:rsidRPr="00A872E8">
        <w:t xml:space="preserve"> obowiązki informacyjne przewidziane w art. 13 lub art. 14 </w:t>
      </w:r>
      <w:r w:rsidR="00A872E8">
        <w:t>R</w:t>
      </w:r>
      <w:r w:rsidR="00A872E8" w:rsidRPr="00A872E8">
        <w:t>ozporządzeni</w:t>
      </w:r>
      <w:r w:rsidR="00A872E8">
        <w:t>a</w:t>
      </w:r>
      <w:r w:rsidR="00A872E8" w:rsidRPr="00A872E8"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A872E8">
        <w:t>,</w:t>
      </w:r>
      <w:r w:rsidR="00A872E8" w:rsidRPr="00A872E8">
        <w:t xml:space="preserve"> wobec osób fizycznych, od których dane osobowe bezpośrednio lub pośrednio</w:t>
      </w:r>
      <w:r w:rsidR="006A0CAF">
        <w:t xml:space="preserve"> pozyskaliśmy</w:t>
      </w:r>
      <w:r w:rsidR="00A872E8" w:rsidRPr="00A872E8">
        <w:t xml:space="preserve"> w celu ubiegania się o udzielenie zamówienia publicznego w niniejszym postępowaniu</w:t>
      </w:r>
      <w:r w:rsidR="006A0CAF">
        <w:t>;</w:t>
      </w:r>
    </w:p>
    <w:p w:rsidR="00321664" w:rsidRDefault="00321664" w:rsidP="00863D7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  <w:jc w:val="both"/>
      </w:pPr>
      <w:r>
        <w:t>na potwierdzenie spełnienia wymagań do oferty załączam</w:t>
      </w:r>
      <w:r w:rsidR="00F23DBE">
        <w:t>y</w:t>
      </w:r>
      <w:r>
        <w:t xml:space="preserve"> następujące oświadczenia </w:t>
      </w:r>
      <w:r w:rsidR="00863D70">
        <w:br/>
      </w:r>
      <w:r>
        <w:t>i dokumenty:</w:t>
      </w:r>
    </w:p>
    <w:p w:rsidR="00321664" w:rsidRDefault="00321664" w:rsidP="00321664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strony oferty</w:t>
            </w: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4" w:rsidTr="0032166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4" w:rsidRDefault="00321664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664" w:rsidRDefault="00321664" w:rsidP="0032166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863D70" w:rsidRDefault="00863D70" w:rsidP="00321664">
      <w:pPr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321664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321664" w:rsidRDefault="00321664" w:rsidP="0032166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321664" w:rsidRDefault="00321664" w:rsidP="00321664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321664" w:rsidRDefault="00321664" w:rsidP="00321664">
      <w:pPr>
        <w:pStyle w:val="Nagwek1"/>
        <w:rPr>
          <w:b w:val="0"/>
          <w:sz w:val="16"/>
          <w:szCs w:val="16"/>
        </w:rPr>
      </w:pPr>
    </w:p>
    <w:p w:rsidR="00321664" w:rsidRDefault="00321664" w:rsidP="00321664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321664" w:rsidRDefault="00321664" w:rsidP="00321664">
      <w:pPr>
        <w:pStyle w:val="Bezodstpw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664" w:rsidRDefault="00321664" w:rsidP="0032166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21664" w:rsidRDefault="00321664" w:rsidP="0032166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Zastrzeżenie Wykonawcy 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8. Zwrotu wadium wniesionego w pieniądzu należy dokonać na nasze konto: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321664" w:rsidRDefault="00321664" w:rsidP="00321664">
      <w:pPr>
        <w:autoSpaceDE w:val="0"/>
        <w:autoSpaceDN w:val="0"/>
        <w:adjustRightInd w:val="0"/>
        <w:ind w:left="284" w:right="23"/>
      </w:pPr>
    </w:p>
    <w:p w:rsidR="00166361" w:rsidRDefault="00166361" w:rsidP="00321664">
      <w:pPr>
        <w:autoSpaceDE w:val="0"/>
        <w:autoSpaceDN w:val="0"/>
        <w:adjustRightInd w:val="0"/>
        <w:ind w:right="23"/>
        <w:rPr>
          <w:b/>
        </w:rPr>
      </w:pPr>
    </w:p>
    <w:p w:rsidR="00166361" w:rsidRDefault="00166361" w:rsidP="00321664">
      <w:pPr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lastRenderedPageBreak/>
        <w:t>9. Oświadczamy, że jesteśmy:</w:t>
      </w:r>
    </w:p>
    <w:p w:rsidR="00321664" w:rsidRDefault="00321664" w:rsidP="00321664">
      <w:pPr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AE78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  <w:rPr>
          <w:b/>
        </w:rPr>
      </w:pPr>
      <w:r>
        <w:t>mikro przedsiębiorstwem</w:t>
      </w:r>
      <w:r>
        <w:tab/>
        <w:t xml:space="preserve">(przedsiębiorstwo, które zatrudnia mniej niż 10 </w:t>
      </w:r>
      <w:r>
        <w:tab/>
      </w:r>
      <w:r>
        <w:tab/>
      </w:r>
      <w:r>
        <w:tab/>
      </w:r>
      <w:r>
        <w:tab/>
      </w:r>
      <w:r>
        <w:tab/>
        <w:t xml:space="preserve">pracowników, którego roczny obrót lub roczna suma </w:t>
      </w:r>
      <w:r>
        <w:tab/>
      </w:r>
      <w:r>
        <w:tab/>
      </w:r>
      <w:r>
        <w:tab/>
      </w:r>
      <w:r>
        <w:tab/>
        <w:t>bilansowa nie przekracza 2 milionów EURO)</w:t>
      </w:r>
    </w:p>
    <w:p w:rsidR="00321664" w:rsidRDefault="00321664" w:rsidP="0032166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AE78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  <w:rPr>
          <w:b/>
        </w:rPr>
      </w:pPr>
      <w:r>
        <w:t>małym przedsiębiorstwem</w:t>
      </w:r>
      <w:r>
        <w:tab/>
        <w:t xml:space="preserve">(przedsiębiorstwo, które zatrudnia mniej niż 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lub roczna suma </w:t>
      </w:r>
      <w:r>
        <w:tab/>
      </w:r>
      <w:r>
        <w:tab/>
      </w:r>
      <w:r>
        <w:tab/>
      </w:r>
      <w:r>
        <w:tab/>
        <w:t>bilansowa nie przekracza 10 milionów EUR)</w:t>
      </w:r>
    </w:p>
    <w:p w:rsidR="00321664" w:rsidRDefault="00321664" w:rsidP="00321664">
      <w:pPr>
        <w:pStyle w:val="Akapitzlist"/>
        <w:rPr>
          <w:b/>
        </w:rPr>
      </w:pPr>
    </w:p>
    <w:p w:rsidR="00321664" w:rsidRDefault="00321664" w:rsidP="0032166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AE78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  <w:rPr>
          <w:b/>
        </w:rPr>
      </w:pPr>
      <w:r>
        <w:t>średnim przedsiębiorstwem</w:t>
      </w:r>
      <w:r>
        <w:tab/>
        <w:t xml:space="preserve">(przedsiębiorstwo, które zatrudnia mniej niż 250 </w:t>
      </w:r>
      <w:r>
        <w:tab/>
      </w:r>
      <w:r>
        <w:tab/>
      </w:r>
      <w:r>
        <w:tab/>
      </w:r>
      <w:r>
        <w:tab/>
      </w:r>
      <w:r>
        <w:tab/>
        <w:t xml:space="preserve">pracowników i którego roczny obrót nie przekracza 50 </w:t>
      </w:r>
      <w:r>
        <w:tab/>
      </w:r>
      <w:r>
        <w:tab/>
      </w:r>
      <w:r>
        <w:tab/>
      </w:r>
      <w:r>
        <w:tab/>
        <w:t xml:space="preserve">milionów lub roczna suma bilansowa nie przekracza 43 </w:t>
      </w:r>
      <w:r>
        <w:tab/>
      </w:r>
      <w:r>
        <w:tab/>
      </w:r>
      <w:r>
        <w:tab/>
      </w:r>
      <w:r>
        <w:tab/>
        <w:t>milionów EUR)</w:t>
      </w:r>
    </w:p>
    <w:p w:rsidR="00321664" w:rsidRDefault="00321664" w:rsidP="00321664">
      <w:pPr>
        <w:pStyle w:val="Akapitzlist"/>
        <w:autoSpaceDE w:val="0"/>
        <w:autoSpaceDN w:val="0"/>
        <w:adjustRightInd w:val="0"/>
        <w:ind w:right="23"/>
        <w:rPr>
          <w:b/>
        </w:rPr>
      </w:pPr>
    </w:p>
    <w:p w:rsidR="00321664" w:rsidRDefault="00321664" w:rsidP="0032166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rPr>
          <w:b/>
        </w:rPr>
      </w:pPr>
      <w:r>
        <w:t>dużym przedsiębiorstwem</w:t>
      </w:r>
    </w:p>
    <w:p w:rsidR="00321664" w:rsidRDefault="00321664" w:rsidP="00321664">
      <w:pPr>
        <w:autoSpaceDE w:val="0"/>
        <w:autoSpaceDN w:val="0"/>
        <w:adjustRightInd w:val="0"/>
        <w:ind w:right="23" w:firstLine="4140"/>
      </w:pPr>
    </w:p>
    <w:p w:rsidR="00415D19" w:rsidRDefault="00415D19" w:rsidP="00321664">
      <w:pPr>
        <w:autoSpaceDE w:val="0"/>
        <w:autoSpaceDN w:val="0"/>
        <w:adjustRightInd w:val="0"/>
        <w:ind w:right="23" w:firstLine="4140"/>
      </w:pPr>
    </w:p>
    <w:p w:rsidR="00415D19" w:rsidRDefault="00415D19" w:rsidP="00321664">
      <w:pPr>
        <w:autoSpaceDE w:val="0"/>
        <w:autoSpaceDN w:val="0"/>
        <w:adjustRightInd w:val="0"/>
        <w:ind w:right="23" w:firstLine="4140"/>
      </w:pPr>
    </w:p>
    <w:p w:rsidR="00321664" w:rsidRDefault="00321664" w:rsidP="00321664">
      <w:pPr>
        <w:autoSpaceDE w:val="0"/>
        <w:autoSpaceDN w:val="0"/>
        <w:adjustRightInd w:val="0"/>
        <w:ind w:right="23" w:firstLine="4140"/>
      </w:pPr>
      <w:r>
        <w:t>………………..........…………………………….</w:t>
      </w:r>
    </w:p>
    <w:p w:rsidR="00321664" w:rsidRDefault="00321664" w:rsidP="00321664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Wykonawcy)</w:t>
      </w:r>
    </w:p>
    <w:p w:rsidR="00321664" w:rsidRDefault="00321664" w:rsidP="00321664">
      <w:pPr>
        <w:autoSpaceDE w:val="0"/>
        <w:autoSpaceDN w:val="0"/>
        <w:adjustRightInd w:val="0"/>
        <w:ind w:right="23"/>
      </w:pPr>
    </w:p>
    <w:p w:rsidR="00321664" w:rsidRDefault="00321664" w:rsidP="00321664">
      <w:pPr>
        <w:autoSpaceDE w:val="0"/>
        <w:autoSpaceDN w:val="0"/>
        <w:adjustRightInd w:val="0"/>
        <w:ind w:right="23"/>
      </w:pPr>
    </w:p>
    <w:p w:rsidR="00415D19" w:rsidRDefault="00415D19" w:rsidP="00321664"/>
    <w:p w:rsidR="00321664" w:rsidRDefault="00321664" w:rsidP="00321664">
      <w:r>
        <w:t>………………………………….</w:t>
      </w:r>
      <w:r>
        <w:tab/>
      </w:r>
    </w:p>
    <w:p w:rsidR="00321664" w:rsidRDefault="00321664" w:rsidP="0032166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(miejscowość, data)</w:t>
      </w:r>
      <w:r>
        <w:rPr>
          <w:sz w:val="20"/>
          <w:szCs w:val="20"/>
        </w:rPr>
        <w:tab/>
      </w:r>
    </w:p>
    <w:p w:rsidR="0022040B" w:rsidRDefault="0022040B"/>
    <w:sectPr w:rsidR="0022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3E"/>
    <w:rsid w:val="00051DD3"/>
    <w:rsid w:val="00166361"/>
    <w:rsid w:val="0022040B"/>
    <w:rsid w:val="002E0F4D"/>
    <w:rsid w:val="00321664"/>
    <w:rsid w:val="00344BDE"/>
    <w:rsid w:val="00352E91"/>
    <w:rsid w:val="00415D19"/>
    <w:rsid w:val="0058173E"/>
    <w:rsid w:val="006011EA"/>
    <w:rsid w:val="0066469B"/>
    <w:rsid w:val="006A0CAF"/>
    <w:rsid w:val="00863D70"/>
    <w:rsid w:val="008751D4"/>
    <w:rsid w:val="00A872E8"/>
    <w:rsid w:val="00AE78E4"/>
    <w:rsid w:val="00B01EA5"/>
    <w:rsid w:val="00B933C3"/>
    <w:rsid w:val="00CB1406"/>
    <w:rsid w:val="00D252A8"/>
    <w:rsid w:val="00F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1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1664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216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6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216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2166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21664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32166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2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1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1664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216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6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216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2166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21664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32166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2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Agnieszka Piasecka</cp:lastModifiedBy>
  <cp:revision>12</cp:revision>
  <dcterms:created xsi:type="dcterms:W3CDTF">2018-07-11T05:18:00Z</dcterms:created>
  <dcterms:modified xsi:type="dcterms:W3CDTF">2018-11-27T14:30:00Z</dcterms:modified>
</cp:coreProperties>
</file>