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E1" w:rsidRPr="004F32E1" w:rsidRDefault="004F32E1" w:rsidP="004F32E1">
      <w:pPr>
        <w:jc w:val="center"/>
        <w:rPr>
          <w:rFonts w:ascii="Cambria" w:hAnsi="Cambria"/>
          <w:b/>
        </w:rPr>
      </w:pPr>
      <w:r w:rsidRPr="004F32E1">
        <w:rPr>
          <w:rFonts w:ascii="Cambria" w:hAnsi="Cambria"/>
          <w:b/>
        </w:rPr>
        <w:t xml:space="preserve">Lista uchwał przyjętych przez Radę Miejską w Gniewkowie na I sesji </w:t>
      </w:r>
      <w:r>
        <w:rPr>
          <w:rFonts w:ascii="Cambria" w:hAnsi="Cambria"/>
          <w:b/>
        </w:rPr>
        <w:br/>
      </w:r>
      <w:bookmarkStart w:id="0" w:name="_GoBack"/>
      <w:bookmarkEnd w:id="0"/>
      <w:r w:rsidRPr="004F32E1">
        <w:rPr>
          <w:rFonts w:ascii="Cambria" w:hAnsi="Cambria"/>
          <w:b/>
        </w:rPr>
        <w:t>w dniu 2</w:t>
      </w:r>
      <w:r w:rsidRPr="004F32E1">
        <w:rPr>
          <w:rFonts w:ascii="Cambria" w:hAnsi="Cambria"/>
          <w:b/>
        </w:rPr>
        <w:t>1</w:t>
      </w:r>
      <w:r w:rsidRPr="004F32E1">
        <w:rPr>
          <w:rFonts w:ascii="Cambria" w:hAnsi="Cambria"/>
          <w:b/>
        </w:rPr>
        <w:t xml:space="preserve"> listopada 2018r.</w:t>
      </w:r>
    </w:p>
    <w:p w:rsidR="004F32E1" w:rsidRDefault="004F32E1" w:rsidP="004F32E1"/>
    <w:p w:rsidR="004F32E1" w:rsidRDefault="004F32E1" w:rsidP="004F32E1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 Nr  I</w:t>
      </w:r>
      <w:r>
        <w:rPr>
          <w:rFonts w:ascii="Cambria" w:hAnsi="Cambria"/>
          <w:sz w:val="24"/>
          <w:szCs w:val="24"/>
        </w:rPr>
        <w:t>/1</w:t>
      </w:r>
      <w:r>
        <w:rPr>
          <w:rFonts w:ascii="Cambria" w:hAnsi="Cambria"/>
          <w:sz w:val="24"/>
          <w:szCs w:val="24"/>
        </w:rPr>
        <w:t xml:space="preserve">/2018 w sprawie </w:t>
      </w:r>
      <w:r>
        <w:rPr>
          <w:rFonts w:ascii="Cambria" w:hAnsi="Cambria"/>
          <w:sz w:val="24"/>
          <w:szCs w:val="24"/>
        </w:rPr>
        <w:t>wyboru Przewodniczącego Rady w Gniewkowie w kadencji 2018-2023</w:t>
      </w:r>
      <w:r>
        <w:rPr>
          <w:rFonts w:ascii="Cambria" w:hAnsi="Cambria"/>
          <w:sz w:val="24"/>
          <w:szCs w:val="24"/>
        </w:rPr>
        <w:t>;</w:t>
      </w:r>
    </w:p>
    <w:p w:rsidR="0085405A" w:rsidRPr="004F32E1" w:rsidRDefault="004F32E1" w:rsidP="004F32E1">
      <w:pPr>
        <w:pStyle w:val="Akapitzlist"/>
        <w:numPr>
          <w:ilvl w:val="0"/>
          <w:numId w:val="1"/>
        </w:numPr>
        <w:spacing w:line="360" w:lineRule="auto"/>
      </w:pPr>
      <w:r>
        <w:rPr>
          <w:rFonts w:ascii="Cambria" w:hAnsi="Cambria"/>
          <w:sz w:val="24"/>
          <w:szCs w:val="24"/>
        </w:rPr>
        <w:t xml:space="preserve">Uchwała Nr I/2/2018 w sprawie wyboru Wiceprzewodniczącego </w:t>
      </w:r>
      <w:r>
        <w:rPr>
          <w:rFonts w:ascii="Cambria" w:hAnsi="Cambria"/>
          <w:sz w:val="24"/>
          <w:szCs w:val="24"/>
        </w:rPr>
        <w:t>Rady w Gniewkowie w kadencji 2018-2023</w:t>
      </w:r>
      <w:r>
        <w:rPr>
          <w:rFonts w:ascii="Cambria" w:hAnsi="Cambria"/>
          <w:sz w:val="24"/>
          <w:szCs w:val="24"/>
        </w:rPr>
        <w:t>.</w:t>
      </w:r>
    </w:p>
    <w:p w:rsidR="004F32E1" w:rsidRDefault="004F32E1" w:rsidP="004F32E1">
      <w:pPr>
        <w:spacing w:line="360" w:lineRule="auto"/>
      </w:pPr>
    </w:p>
    <w:p w:rsidR="004F32E1" w:rsidRDefault="004F32E1" w:rsidP="004F32E1">
      <w:pPr>
        <w:spacing w:line="360" w:lineRule="auto"/>
      </w:pPr>
    </w:p>
    <w:p w:rsidR="004F32E1" w:rsidRDefault="004F32E1" w:rsidP="004F32E1">
      <w:pPr>
        <w:spacing w:line="360" w:lineRule="auto"/>
      </w:pPr>
      <w:r>
        <w:t xml:space="preserve">Zestawiła: </w:t>
      </w:r>
      <w:proofErr w:type="spellStart"/>
      <w:r>
        <w:t>J.Stefańska</w:t>
      </w:r>
      <w:proofErr w:type="spellEnd"/>
    </w:p>
    <w:sectPr w:rsidR="004F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0285"/>
    <w:multiLevelType w:val="hybridMultilevel"/>
    <w:tmpl w:val="8946CAAE"/>
    <w:lvl w:ilvl="0" w:tplc="D10AE5C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F4"/>
    <w:rsid w:val="004F32E1"/>
    <w:rsid w:val="0085405A"/>
    <w:rsid w:val="00E7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5024A-F037-4295-ABDE-DE655E83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2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32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2018-12-04T12:40:00Z</dcterms:created>
  <dcterms:modified xsi:type="dcterms:W3CDTF">2018-12-04T12:42:00Z</dcterms:modified>
</cp:coreProperties>
</file>