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FD" w:rsidRPr="00923492" w:rsidRDefault="00180AFD" w:rsidP="00180AF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  <w:r w:rsidRPr="00923492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8349F">
        <w:rPr>
          <w:rFonts w:ascii="Times New Roman" w:eastAsia="Times New Roman" w:hAnsi="Times New Roman" w:cs="Times New Roman"/>
          <w:lang w:eastAsia="pl-PL"/>
        </w:rPr>
        <w:t>8</w:t>
      </w:r>
    </w:p>
    <w:p w:rsidR="00180AFD" w:rsidRPr="00742AA6" w:rsidRDefault="00180AFD" w:rsidP="00180AF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lang w:eastAsia="pl-PL"/>
        </w:rPr>
        <w:t>WZÓR-</w:t>
      </w:r>
    </w:p>
    <w:p w:rsidR="00180AFD" w:rsidRPr="00742AA6" w:rsidRDefault="00C43553" w:rsidP="00180AF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UMOWA RZp.272….2018</w:t>
      </w:r>
    </w:p>
    <w:p w:rsidR="00180AFD" w:rsidRPr="00742AA6" w:rsidRDefault="00C43553" w:rsidP="00180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zawarta w dniu ……..2018</w:t>
      </w:r>
      <w:r w:rsidR="00180AFD" w:rsidRPr="00742AA6">
        <w:rPr>
          <w:rFonts w:ascii="Times New Roman" w:eastAsia="Times New Roman" w:hAnsi="Times New Roman" w:cs="Times New Roman"/>
          <w:lang w:eastAsia="pl-PL"/>
        </w:rPr>
        <w:t xml:space="preserve"> r. w Gniewkowie pomiędzy Gminą Gniewkowo mającą siedzibę przy ul. 17 stycznia 11, 88-140 Gniewkowo, NIP 556-25-63-314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reprezentowaną przez Burmistrza Gniewkowa</w:t>
      </w:r>
      <w:r w:rsidRPr="00742AA6">
        <w:rPr>
          <w:rFonts w:ascii="Times New Roman" w:eastAsia="Times New Roman" w:hAnsi="Times New Roman" w:cs="Times New Roman"/>
          <w:lang w:eastAsia="pl-PL"/>
        </w:rPr>
        <w:tab/>
        <w:t>- Adama Roszaka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przy kontrasygnacie Skarbnika Gminy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- Doroty Rutkowskiej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zwaną dalej Zamawiającym 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 siedzibą przy …………………………………………………..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NIP …………………..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reprezentowanym przez ………………………………………….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zwaną dalej Wykonawcą.</w:t>
      </w:r>
    </w:p>
    <w:p w:rsidR="00180AFD" w:rsidRPr="00742AA6" w:rsidRDefault="00180AFD" w:rsidP="00180AFD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238BA" w:rsidRPr="00742AA6" w:rsidRDefault="00D238BA" w:rsidP="00D238B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Po przeprowadzeniu postępowania przetargowego w trybie przetargu nieograniczonego na zadanie </w:t>
      </w:r>
      <w:r w:rsidRPr="00742AA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„Zmiana zagospodarowania terenu polegająca na budowie centrum rekreacyjno- sportowego- amfiteatru na terenie działek nr 19/1, 20/1, 21 w miejscowości Gniewkowo- w </w:t>
      </w:r>
      <w:r w:rsidR="003F5C1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zakresie trybun </w:t>
      </w:r>
      <w:r w:rsidRPr="00742AA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przy boisku sportowym” 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>w rozumieniu przepisów art. 39 ustawy z dnia 29 stycznia 2004 r. Prawo zamówień publicznych (</w:t>
      </w:r>
      <w:r>
        <w:rPr>
          <w:rFonts w:ascii="Times New Roman" w:eastAsia="Times New Roman" w:hAnsi="Times New Roman" w:cs="Times New Roman"/>
          <w:lang w:eastAsia="pl-PL"/>
        </w:rPr>
        <w:t>Dz. U. z 2017 r. poz. 1579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z późn. zm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.), zwanej danej w skrócie ustawą </w:t>
      </w:r>
      <w:proofErr w:type="spellStart"/>
      <w:r w:rsidRPr="00742AA6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742AA6">
        <w:rPr>
          <w:rFonts w:ascii="Times New Roman" w:eastAsia="Times New Roman" w:hAnsi="Times New Roman" w:cs="Times New Roman"/>
          <w:bCs/>
          <w:lang w:eastAsia="pl-PL"/>
        </w:rPr>
        <w:t>., została zawarta umowa o następującej treści.</w:t>
      </w:r>
    </w:p>
    <w:p w:rsidR="00D238BA" w:rsidRPr="00742AA6" w:rsidRDefault="00D238BA" w:rsidP="00D23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§ 1</w:t>
      </w:r>
    </w:p>
    <w:p w:rsidR="00D238BA" w:rsidRPr="00742AA6" w:rsidRDefault="00D238BA" w:rsidP="00D23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Przedmiot realizacji</w:t>
      </w:r>
    </w:p>
    <w:p w:rsidR="00D238BA" w:rsidRPr="00742AA6" w:rsidRDefault="00D238BA" w:rsidP="00D238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1.  Zamawiający zleca a Wykonawca przyjmuje do wykonania zadanie:  </w:t>
      </w:r>
    </w:p>
    <w:p w:rsidR="00D238BA" w:rsidRPr="00742AA6" w:rsidRDefault="00D238BA" w:rsidP="00D238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742AA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„Zmiana zagospodarowania terenu polegająca na budowie centrum rekreacyjno- sportowego- amfiteatru na terenie działek nr 19/1, 20/1, 21 w miejscowości Gniewk</w:t>
      </w:r>
      <w:r w:rsidR="003F5C14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owo- w zakresie trybun </w:t>
      </w:r>
      <w:r w:rsidRPr="00742AA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przy boisku sportowym”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2.  Szczegółowy zakres przedmiotu umowy precyzuje: dokumentacja przetargowa, przedmiar robót,         szczegółowa specyfikacja techniczna oraz specyfikacja istotnych warunków zamówienia.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3. </w:t>
      </w:r>
      <w:r w:rsidRPr="00742AA6">
        <w:rPr>
          <w:rFonts w:ascii="Times New Roman" w:eastAsia="Times New Roman" w:hAnsi="Times New Roman" w:cs="Times New Roman"/>
          <w:lang w:eastAsia="pl-PL"/>
        </w:rPr>
        <w:t>Zakres zamówienia obejmuje w szczególności wykonanie następujących robót: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Budowa trybun </w:t>
      </w:r>
      <w:r w:rsidR="003F5C14">
        <w:rPr>
          <w:rFonts w:ascii="Times New Roman" w:eastAsia="Times New Roman" w:hAnsi="Times New Roman" w:cs="Times New Roman"/>
          <w:lang w:eastAsia="pl-PL"/>
        </w:rPr>
        <w:t xml:space="preserve">wraz z zadaszeniem oraz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infrastrukturą towarzyszącą. 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>Inwestycja obejmuje budowę: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- trybun wraz z częściowym zadaszeniem –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Pz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=823,76 m2</w:t>
      </w:r>
      <w:r w:rsidR="00D2550E">
        <w:rPr>
          <w:rFonts w:ascii="Times New Roman" w:eastAsia="Times New Roman" w:hAnsi="Times New Roman" w:cs="Times New Roman"/>
          <w:lang w:eastAsia="pl-PL"/>
        </w:rPr>
        <w:t>,</w:t>
      </w:r>
    </w:p>
    <w:p w:rsidR="00D238BA" w:rsidRPr="00742AA6" w:rsidRDefault="00D2550E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- ogrodzenia,</w:t>
      </w:r>
    </w:p>
    <w:p w:rsidR="00D238BA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>- ciągów komunikacyjnych</w:t>
      </w:r>
      <w:r w:rsidR="00D2550E">
        <w:rPr>
          <w:rFonts w:ascii="Times New Roman" w:eastAsia="Times New Roman" w:hAnsi="Times New Roman" w:cs="Times New Roman"/>
          <w:lang w:eastAsia="pl-PL"/>
        </w:rPr>
        <w:t>,</w:t>
      </w:r>
    </w:p>
    <w:p w:rsidR="00D2550E" w:rsidRDefault="00D2550E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- oświetlenia,</w:t>
      </w:r>
    </w:p>
    <w:p w:rsidR="00D2550E" w:rsidRPr="00742AA6" w:rsidRDefault="00D2550E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- nagłośnienia.</w:t>
      </w:r>
    </w:p>
    <w:p w:rsidR="00D238BA" w:rsidRPr="00742AA6" w:rsidRDefault="00D238BA" w:rsidP="00D238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4.  Wykonawca niniejszą umową zobowiązuje się wobec Zamawiającego do wykonania i przekazania                                         Zamawiającemu przedmiotu umowy wykonanego zgodnie z postanowieniami umowy, dokumentacją przetargową, szczegółową specyfikacją techniczną, specyfikacją istotnych warunków zamówienia, sztuką budowlaną, obowiązującymi normami i przepisami oraz przepisami bezpieczeństwa i higieny pracy. Wykonawca zrealizuje przedmiot umowy z należytą starannością, w sposób, który zapewni prawidłową i terminową realizację zadania.</w:t>
      </w:r>
    </w:p>
    <w:p w:rsidR="00D238BA" w:rsidRPr="00742AA6" w:rsidRDefault="00D238BA" w:rsidP="00D238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5. 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Integralną częścią umowy jest specyfikacja istotnych warunków zamówienia wraz z załącznikami    </w:t>
      </w:r>
    </w:p>
    <w:p w:rsidR="00D238BA" w:rsidRPr="00742AA6" w:rsidRDefault="00D238BA" w:rsidP="00D2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znak </w:t>
      </w:r>
      <w:r w:rsidR="00D2550E">
        <w:rPr>
          <w:rFonts w:ascii="Times New Roman" w:eastAsia="Times New Roman" w:hAnsi="Times New Roman" w:cs="Times New Roman"/>
          <w:color w:val="000000" w:themeColor="text1"/>
          <w:lang w:eastAsia="pl-PL"/>
        </w:rPr>
        <w:t>RZp.271.1.4</w:t>
      </w:r>
      <w:r w:rsidR="00C43553">
        <w:rPr>
          <w:rFonts w:ascii="Times New Roman" w:eastAsia="Times New Roman" w:hAnsi="Times New Roman" w:cs="Times New Roman"/>
          <w:color w:val="000000" w:themeColor="text1"/>
          <w:lang w:eastAsia="pl-PL"/>
        </w:rPr>
        <w:t>.2018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42AA6">
        <w:rPr>
          <w:rFonts w:ascii="Times New Roman" w:eastAsia="Times New Roman" w:hAnsi="Times New Roman" w:cs="Times New Roman"/>
          <w:lang w:eastAsia="pl-PL"/>
        </w:rPr>
        <w:t>oraz oferta Wykonawcy</w:t>
      </w:r>
      <w:r w:rsidR="00D2550E">
        <w:rPr>
          <w:rFonts w:ascii="Times New Roman" w:eastAsia="Times New Roman" w:hAnsi="Times New Roman" w:cs="Times New Roman"/>
          <w:lang w:eastAsia="pl-PL"/>
        </w:rPr>
        <w:t>.</w:t>
      </w:r>
    </w:p>
    <w:p w:rsidR="00D238BA" w:rsidRPr="00742AA6" w:rsidRDefault="00D238BA" w:rsidP="00D238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238BA" w:rsidRPr="00742AA6" w:rsidRDefault="00D238BA" w:rsidP="00D238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2</w:t>
      </w:r>
    </w:p>
    <w:p w:rsidR="00D238BA" w:rsidRPr="00742AA6" w:rsidRDefault="00D238BA" w:rsidP="00D238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Termin realizacji</w:t>
      </w:r>
    </w:p>
    <w:p w:rsidR="00D238BA" w:rsidRPr="004646FD" w:rsidRDefault="00D238BA" w:rsidP="00D238B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742AA6">
        <w:rPr>
          <w:rFonts w:ascii="Times New Roman" w:eastAsia="Calibri" w:hAnsi="Times New Roman" w:cs="Times New Roman"/>
        </w:rPr>
        <w:t xml:space="preserve">Realizacja przedmiotu zamówienia nastąpi </w:t>
      </w:r>
      <w:r w:rsidR="00D2550E">
        <w:rPr>
          <w:rFonts w:ascii="Times New Roman" w:eastAsia="Calibri" w:hAnsi="Times New Roman" w:cs="Times New Roman"/>
        </w:rPr>
        <w:t>do 31 sierpnia</w:t>
      </w:r>
      <w:r>
        <w:rPr>
          <w:rFonts w:ascii="Times New Roman" w:eastAsia="Calibri" w:hAnsi="Times New Roman" w:cs="Times New Roman"/>
        </w:rPr>
        <w:t xml:space="preserve"> 2018 r.</w:t>
      </w:r>
      <w:r w:rsidRPr="00742AA6">
        <w:rPr>
          <w:rFonts w:ascii="Times New Roman" w:eastAsia="Calibri" w:hAnsi="Times New Roman" w:cs="Times New Roman"/>
        </w:rPr>
        <w:t xml:space="preserve"> </w:t>
      </w:r>
    </w:p>
    <w:p w:rsidR="00180AFD" w:rsidRPr="00742AA6" w:rsidRDefault="00180AFD" w:rsidP="00180A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550E" w:rsidRDefault="00D2550E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2550E" w:rsidRDefault="00D2550E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742AA6">
        <w:rPr>
          <w:rFonts w:ascii="Times New Roman" w:eastAsia="Calibri" w:hAnsi="Times New Roman" w:cs="Times New Roman"/>
          <w:b/>
        </w:rPr>
        <w:lastRenderedPageBreak/>
        <w:t>§ 3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Wykonawcy</w:t>
      </w:r>
    </w:p>
    <w:p w:rsidR="00180AFD" w:rsidRPr="00742AA6" w:rsidRDefault="00180AFD" w:rsidP="00180AFD">
      <w:pPr>
        <w:numPr>
          <w:ilvl w:val="3"/>
          <w:numId w:val="5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Wykonawca zobowiązuje się we własnym zakresie i na własny koszt do: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wskazania na piśmie przed rozpoczęciem robót osób funkcyjnych budowy,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przejęcia  placu budowy,  jego  zagospodarowania  oraz  właściwego oznaczenia  i zabezpieczenia terenu budowy i miejsc prowadzenia robót, zapewnienia należytego ładu  i porządku,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urządzenia i oznakowania placu budowy oraz utrzymywania oznakowania w stanie należytym przez cały okres budowy,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zabezpieczenia budowy przed kradzieżą i innymi negatywnymi zdarzeniami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i ponoszenia skutków finansowych z tego tytułu,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ponoszenia  odpowiedzialności za  szkody  powstałe  na  terenie  budowy  pozostające  w związku przyczynowym z robotami prowadzonymi przez Wykonawcę,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wykonania prac niezbędnych ze względu na bezpieczeństwo lub konieczność zapobieżenia awarii,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bezzwłocznego powiadamiania na piśmie Zamawiającego o wszelkich możliwych zdarzeniach i okolicznościach mogących wpłynąć na opóźnienie robót,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usunięcia wszelkich wad i usterek stwierdzonych przez nadzór inwestorski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nanoszenia na bieżąco w dokumentacji zmian wprowadzanych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 uzgodnieniu  z  Zamawiającym,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likwidacji placu budowy i uporządkowania terenu w terminie nie późniejszym niż dzień zgłoszenia gotowości do odbioru końcowego,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utylizacji lub przekazania uprawnionemu podmiotowi do utylizacji odpadów powstałych podczas wykonywania robót budowlanych, 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protokołem odbioru końcowego Zamawiającemu przedmiotu umowy w dniu ostatecznego odbioru,</w:t>
      </w:r>
    </w:p>
    <w:p w:rsidR="00180AFD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Zawiadomienia Zamawiającego o zamiarze złożenia wniosku o ogłoszenie upadłości na podstawie ustawy z dnia 28 lutego 2003 r. Prawo upadłościowe (Dz. U. 2016 r. poz. 2171 z późn. zm.).</w:t>
      </w:r>
    </w:p>
    <w:p w:rsidR="00180AFD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Wykonawca jest zobowiązany w ramach zamówienia przygotować i przekazać w dniu odbioru końcowego robót wszelkie dokumenty do wniosku </w:t>
      </w:r>
      <w:r w:rsidR="00850B49">
        <w:rPr>
          <w:rFonts w:ascii="Times New Roman" w:eastAsia="Times New Roman" w:hAnsi="Times New Roman" w:cs="Times New Roman"/>
          <w:lang w:eastAsia="pl-PL"/>
        </w:rPr>
        <w:t>o pozwolenie na użytkowanie składanego do właściwego organu administracji budowlanej zgodnie z wymogami ustawy Prawo budowlane.</w:t>
      </w:r>
    </w:p>
    <w:p w:rsidR="00850B49" w:rsidRPr="00742AA6" w:rsidRDefault="00850B49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jest zobowiązany do uczestniczenia na każdym </w:t>
      </w:r>
      <w:r w:rsidR="003C4B8B">
        <w:rPr>
          <w:rFonts w:ascii="Times New Roman" w:eastAsia="Times New Roman" w:hAnsi="Times New Roman" w:cs="Times New Roman"/>
          <w:lang w:eastAsia="pl-PL"/>
        </w:rPr>
        <w:t>etapie procesu inwestycji, aż do momentu uzyskania pozwolenia na użytkowanie.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i inspektora nadzoru w trakcie trwania robót.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zaopatrzy obiekty w oznaczenia i instrukcje wymagane obowiązującymi przepisami (p.poż., sanitarnymi, bhp).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</w:t>
      </w:r>
      <w:r w:rsidR="00053BED">
        <w:rPr>
          <w:rFonts w:ascii="Times New Roman" w:eastAsia="Times New Roman" w:hAnsi="Times New Roman" w:cs="Times New Roman"/>
          <w:lang w:eastAsia="pl-PL"/>
        </w:rPr>
        <w:t xml:space="preserve"> (Dz.U.2018.21</w:t>
      </w:r>
      <w:r>
        <w:rPr>
          <w:rFonts w:ascii="Times New Roman" w:eastAsia="Times New Roman" w:hAnsi="Times New Roman" w:cs="Times New Roman"/>
          <w:lang w:eastAsia="pl-PL"/>
        </w:rPr>
        <w:t xml:space="preserve"> z późn. zm.)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Wykonawca ponosi pełną odpowiedzialność za prawidłowe postępowanie z wytworzonymi podczas wykonywania przedmiotu umowy odpadami, w tym odpadami niebezpiecznymi.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Wyroby budowlane użyte do wykonania robót muszą odpowiadać wymaganiom określonym w powszechnie obowiązujących przepisach prawa.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wykona i przygotuje oraz złoży w formie trwale spiętej wszelkie dokumenty za wykonany przedmiot zamówienia, a zwłaszcza: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instrukcje (w języku polskim) użytkowania zamontowanych urządzeń,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gwarancyjne wraz z warunkami gwarancji wszystkich zamontowanych urządzeń,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protokoły z badania materiałów i urządzeń,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potwierdzające jakość materiałów i urządzeń użytych do wykonania przedmiotu zamówienia,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inne dokumenty zgromadzone w trakcie wykonywania przedmiotu zamówienia, a odnoszące się do jego realizacji,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kosztorys powykonawczy, 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kartę gwarancyjną, opracowaną zgodnie z zapisami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,</w:t>
      </w:r>
    </w:p>
    <w:p w:rsidR="00180AFD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dokumentację geodezyjną powykonawczą.</w:t>
      </w:r>
    </w:p>
    <w:p w:rsidR="00180AFD" w:rsidRDefault="00180AFD" w:rsidP="00180AF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4</w:t>
      </w:r>
    </w:p>
    <w:p w:rsidR="00180AFD" w:rsidRDefault="00180AFD" w:rsidP="00180AF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7390">
        <w:rPr>
          <w:rFonts w:ascii="Times New Roman" w:eastAsia="Times New Roman" w:hAnsi="Times New Roman" w:cs="Times New Roman"/>
          <w:b/>
          <w:lang w:eastAsia="pl-PL"/>
        </w:rPr>
        <w:t>Zatrudnienie na podstawie umowy o pracę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Zamawiający wymaga zatrudnienia na podstawie umowy o pracę przez Wykonawcę lub podwykonawcę w trakcie realizacji zamówienia, osób wykonujących </w:t>
      </w:r>
      <w:r w:rsidRPr="00143091">
        <w:rPr>
          <w:rFonts w:ascii="Times New Roman" w:eastAsia="Times New Roman" w:hAnsi="Times New Roman" w:cs="Times New Roman"/>
          <w:lang w:eastAsia="pl-PL"/>
        </w:rPr>
        <w:t>czynności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Pr="0014309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0FC8">
        <w:rPr>
          <w:rFonts w:ascii="Times New Roman" w:eastAsia="Times New Roman" w:hAnsi="Times New Roman" w:cs="Times New Roman"/>
          <w:lang w:eastAsia="pl-PL"/>
        </w:rPr>
        <w:t>fizyczne i obsługę maszyn przy robotach budowlanych: robotach ziemnych, robotach związanych z układaniem sportowej nawierzchni syntetycznej, wykonaniem ogrodzenia, oświetlenia, zadaszenia, instalacji odgromowej trybun, nagłośnienia</w:t>
      </w:r>
      <w:r>
        <w:rPr>
          <w:rFonts w:ascii="Times New Roman" w:eastAsia="Times New Roman" w:hAnsi="Times New Roman" w:cs="Times New Roman"/>
          <w:lang w:eastAsia="pl-PL"/>
        </w:rPr>
        <w:t>- w ilości osób niezbędnej do realizacji przedmiotu zamówienia.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Times New Roman" w:hAnsi="Times New Roman" w:cs="Times New Roman"/>
          <w:lang w:eastAsia="pl-PL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 wskazane czynności poprzez żądanie oświadczeń i dokumentów w zakresie potwierdzenia spełniania ww. wymogów i dokonywania ich oceny.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64514">
        <w:rPr>
          <w:rFonts w:ascii="Times New Roman" w:eastAsia="Times New Roman" w:hAnsi="Times New Roman" w:cs="Times New Roman"/>
          <w:lang w:eastAsia="pl-PL"/>
        </w:rPr>
        <w:t>W terminie do 10 dni roboczych od daty zawarcia umowy Wykonawca przedłoży Zamawiającemu wykaz pracowników realizuj</w:t>
      </w:r>
      <w:r w:rsidR="00DD143B">
        <w:rPr>
          <w:rFonts w:ascii="Times New Roman" w:eastAsia="Times New Roman" w:hAnsi="Times New Roman" w:cs="Times New Roman"/>
          <w:lang w:eastAsia="pl-PL"/>
        </w:rPr>
        <w:t>ących roboty budowlane objęte niniejszą umową zatrudnionych na podstawie umowy o pracę, o których mowa w ust. 1 niniejszego paragrafu. W przypadku zmiany pracowników Wykonawca jest zobowiązany do bieżącej aktualizacji przedmiotowego wykazu.</w:t>
      </w:r>
      <w:r w:rsidR="00E140B6">
        <w:rPr>
          <w:rFonts w:ascii="Times New Roman" w:eastAsia="Times New Roman" w:hAnsi="Times New Roman" w:cs="Times New Roman"/>
          <w:lang w:eastAsia="pl-PL"/>
        </w:rPr>
        <w:t xml:space="preserve"> Za nieprzedłożenie wykazu pracowników </w:t>
      </w:r>
      <w:r w:rsidR="00E140B6" w:rsidRPr="00E140B6">
        <w:rPr>
          <w:rFonts w:ascii="Times New Roman" w:eastAsia="Times New Roman" w:hAnsi="Times New Roman" w:cs="Times New Roman"/>
          <w:lang w:eastAsia="pl-PL"/>
        </w:rPr>
        <w:t xml:space="preserve">Wykonawca zapłaci Zamawiającemu kary umowne określone w §13 ust. 2 pkt </w:t>
      </w:r>
      <w:r w:rsidR="00E140B6">
        <w:rPr>
          <w:rFonts w:ascii="Times New Roman" w:eastAsia="Times New Roman" w:hAnsi="Times New Roman" w:cs="Times New Roman"/>
          <w:lang w:eastAsia="pl-PL"/>
        </w:rPr>
        <w:t>8</w:t>
      </w:r>
      <w:r w:rsidR="00E140B6" w:rsidRPr="00E140B6">
        <w:rPr>
          <w:rFonts w:ascii="Times New Roman" w:eastAsia="Times New Roman" w:hAnsi="Times New Roman" w:cs="Times New Roman"/>
          <w:lang w:eastAsia="pl-PL"/>
        </w:rPr>
        <w:t>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C32C9">
        <w:rPr>
          <w:rFonts w:ascii="Times New Roman" w:eastAsia="Times New Roman" w:hAnsi="Times New Roman" w:cs="Times New Roman"/>
          <w:lang w:eastAsia="pl-PL"/>
        </w:rPr>
        <w:t>Wykonawca na każde wezwanie Zamawiającego zobowiązuje się przedstawić bieżące dokumenty potwierdzające, że przedmiot umowy jest wykonywany przez osoby będące pracownikami Wykonawcy.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666F8F">
        <w:rPr>
          <w:rFonts w:ascii="Times New Roman" w:eastAsia="Times New Roman" w:hAnsi="Times New Roman" w:cs="Times New Roman"/>
          <w:lang w:eastAsia="pl-PL"/>
        </w:rPr>
        <w:t xml:space="preserve">Zamawiający może żądać, aby wykonawca w terminie wskazanym przez Zamawiającego, lecz nie krótszym niż 3 dni robocze, przedłożył kopie dokumentów potwierdzających, że przedmiot umowy </w:t>
      </w:r>
      <w:r w:rsidRPr="00666F8F">
        <w:rPr>
          <w:rFonts w:ascii="Times New Roman" w:eastAsia="Times New Roman" w:hAnsi="Times New Roman" w:cs="Times New Roman"/>
          <w:lang w:eastAsia="pl-PL"/>
        </w:rPr>
        <w:lastRenderedPageBreak/>
        <w:t xml:space="preserve">jest wykonywany przez osoby będące jego pracownikami, w szczególności: zanonimizowane kopie umowy o </w:t>
      </w:r>
      <w:r>
        <w:rPr>
          <w:rFonts w:ascii="Times New Roman" w:eastAsia="Times New Roman" w:hAnsi="Times New Roman" w:cs="Times New Roman"/>
          <w:lang w:eastAsia="pl-PL"/>
        </w:rPr>
        <w:t>pracę lub odpowiednie druki ZUS.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90689">
        <w:rPr>
          <w:rFonts w:ascii="Times New Roman" w:eastAsia="Times New Roman" w:hAnsi="Times New Roman" w:cs="Times New Roman"/>
          <w:lang w:eastAsia="pl-PL"/>
        </w:rPr>
        <w:t>Zamawiający dopuszcza możliwość zmiany osób, przy pomocy których Wykonawca świadczyć będzie przedmiot umowy, na inne osoby posiadające co najmniej takie samo wykształcenie, doświadczenie i kwalifikacje, co osoby wskazane w pierwotnym wykazie pracowników, z zachowaniem wymogów dotyczących zatrudniania na podstawie umowy o pracę; o planowanej zmianie osób, przy pomocy których wykonawca wykonuje przedmiot umowy, wykonawca jest zobowiązany niezwłocznie powiadomić Zamawiającego na piśmie przed dopuszczeniem tych osób do wykonywania prac.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</w:t>
      </w:r>
      <w:r>
        <w:rPr>
          <w:rFonts w:ascii="Times New Roman" w:eastAsia="Times New Roman" w:hAnsi="Times New Roman" w:cs="Times New Roman"/>
          <w:lang w:eastAsia="pl-PL"/>
        </w:rPr>
        <w:tab/>
        <w:t>Z</w:t>
      </w:r>
      <w:r w:rsidRPr="00C90689">
        <w:rPr>
          <w:rFonts w:ascii="Times New Roman" w:eastAsia="Times New Roman" w:hAnsi="Times New Roman" w:cs="Times New Roman"/>
          <w:lang w:eastAsia="pl-PL"/>
        </w:rPr>
        <w:t>a niespełni</w:t>
      </w:r>
      <w:r>
        <w:rPr>
          <w:rFonts w:ascii="Times New Roman" w:eastAsia="Times New Roman" w:hAnsi="Times New Roman" w:cs="Times New Roman"/>
          <w:lang w:eastAsia="pl-PL"/>
        </w:rPr>
        <w:t>enie wymogu zatrudnienia przez W</w:t>
      </w:r>
      <w:r w:rsidRPr="00C90689">
        <w:rPr>
          <w:rFonts w:ascii="Times New Roman" w:eastAsia="Times New Roman" w:hAnsi="Times New Roman" w:cs="Times New Roman"/>
          <w:lang w:eastAsia="pl-PL"/>
        </w:rPr>
        <w:t xml:space="preserve">ykonawcę lub podwykonawcę na podstawie 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Umowy </w:t>
      </w:r>
      <w:r w:rsidRPr="00C90689">
        <w:rPr>
          <w:rFonts w:ascii="Times New Roman" w:eastAsia="Times New Roman" w:hAnsi="Times New Roman" w:cs="Times New Roman"/>
          <w:lang w:eastAsia="pl-PL"/>
        </w:rPr>
        <w:t>o pracę osób określonych w art. 29 ust. 3a ustaw</w:t>
      </w:r>
      <w:r>
        <w:rPr>
          <w:rFonts w:ascii="Times New Roman" w:eastAsia="Times New Roman" w:hAnsi="Times New Roman" w:cs="Times New Roman"/>
          <w:lang w:eastAsia="pl-PL"/>
        </w:rPr>
        <w:t>y Prawo zamówień publicznych – W</w:t>
      </w:r>
      <w:r w:rsidRPr="00C90689">
        <w:rPr>
          <w:rFonts w:ascii="Times New Roman" w:eastAsia="Times New Roman" w:hAnsi="Times New Roman" w:cs="Times New Roman"/>
          <w:lang w:eastAsia="pl-PL"/>
        </w:rPr>
        <w:t xml:space="preserve">ykonawca zapłaci Zamawiającemu kary umowne </w:t>
      </w:r>
      <w:r>
        <w:rPr>
          <w:rFonts w:ascii="Times New Roman" w:eastAsia="Times New Roman" w:hAnsi="Times New Roman" w:cs="Times New Roman"/>
          <w:lang w:eastAsia="pl-PL"/>
        </w:rPr>
        <w:t xml:space="preserve">określone w </w:t>
      </w:r>
      <w:r w:rsidRPr="00C90689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13 ust. 2 pkt </w:t>
      </w:r>
      <w:r w:rsidR="00E140B6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.</w:t>
      </w:r>
    </w:p>
    <w:p w:rsidR="00180AFD" w:rsidRPr="00742AA6" w:rsidRDefault="00180AFD" w:rsidP="00180AF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5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Zamawiającego</w:t>
      </w:r>
    </w:p>
    <w:p w:rsidR="00180AFD" w:rsidRPr="006B330E" w:rsidRDefault="00180AFD" w:rsidP="006B330E">
      <w:pPr>
        <w:numPr>
          <w:ilvl w:val="1"/>
          <w:numId w:val="3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Zamawiający zobowiązany jest do: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Wykonawcy terenu budowy,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udzielania Wykonawcy bieżących informacji dotyczących obiektu,  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zapewnienia nadzoru inwestorskiego lub autorskiego w wymiarze i zakresie zapewniającym prawidłową realizację przedmiotu umowy przez Wykonawcę,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odebrania wykonanych robót zrealizowanych zgodnie z umową,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zapłaty Wykonawcy za prawidłowe wykonanie przedmiotu umowy.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6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Wynagrodzenie Wykonawcy</w:t>
      </w:r>
    </w:p>
    <w:p w:rsidR="00180AFD" w:rsidRPr="00742AA6" w:rsidRDefault="00180AFD" w:rsidP="00180A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zapłaci Wykonawcy wynagrodzenie ryczałtowe za bezusterkowy i kompletnie wykonany przedmiot zamówienia</w:t>
      </w:r>
      <w:r>
        <w:rPr>
          <w:rFonts w:ascii="Times New Roman" w:eastAsia="Times New Roman" w:hAnsi="Times New Roman" w:cs="Times New Roman"/>
          <w:lang w:eastAsia="pl-PL"/>
        </w:rPr>
        <w:t>, zgodnie z ofertą Wykonawcy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w wysokości: </w:t>
      </w:r>
    </w:p>
    <w:p w:rsidR="00180AFD" w:rsidRPr="00742AA6" w:rsidRDefault="00180AFD" w:rsidP="00180A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netto: 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ab/>
        <w:t>…….. zł</w:t>
      </w:r>
    </w:p>
    <w:p w:rsidR="00180AFD" w:rsidRPr="00742AA6" w:rsidRDefault="00180AFD" w:rsidP="00180A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brutto (z VAT): …….. zł </w:t>
      </w:r>
      <w:r w:rsidRPr="00742AA6">
        <w:rPr>
          <w:rFonts w:ascii="Times New Roman" w:eastAsia="Times New Roman" w:hAnsi="Times New Roman" w:cs="Times New Roman"/>
          <w:lang w:eastAsia="pl-PL"/>
        </w:rPr>
        <w:t>(słownie: ………. )</w:t>
      </w:r>
    </w:p>
    <w:p w:rsidR="00180AFD" w:rsidRPr="00742AA6" w:rsidRDefault="00180AFD" w:rsidP="00180AFD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z wykonaniem przedmiotu umowy</w:t>
      </w:r>
      <w:r w:rsidRPr="00742AA6">
        <w:rPr>
          <w:rFonts w:ascii="Times New Roman" w:eastAsia="Times New Roman" w:hAnsi="Times New Roman" w:cs="Times New Roman"/>
          <w:iCs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742AA6">
        <w:rPr>
          <w:rFonts w:ascii="Times New Roman" w:eastAsia="Times New Roman" w:hAnsi="Times New Roman" w:cs="Times New Roman"/>
          <w:iCs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.</w:t>
      </w:r>
    </w:p>
    <w:p w:rsidR="00180AFD" w:rsidRDefault="00180AFD" w:rsidP="00064514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064514" w:rsidRPr="00064514" w:rsidRDefault="00064514" w:rsidP="00064514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Przedmiot zamówienia będzie finansowany ze środków własnych Gminy Gniewkowo.</w:t>
      </w:r>
    </w:p>
    <w:p w:rsidR="00180AFD" w:rsidRPr="00995A58" w:rsidRDefault="00180AFD" w:rsidP="00180AFD">
      <w:pPr>
        <w:tabs>
          <w:tab w:val="right" w:pos="-5812"/>
          <w:tab w:val="center" w:pos="-3969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7</w:t>
      </w:r>
    </w:p>
    <w:p w:rsidR="00180AFD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Warunki płatności</w:t>
      </w:r>
    </w:p>
    <w:p w:rsidR="00B62F25" w:rsidRDefault="00B62F25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Rozliczenie za wykonane roboty:</w:t>
      </w:r>
    </w:p>
    <w:p w:rsidR="00B62F25" w:rsidRDefault="00B62F25" w:rsidP="00B62F25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Zamawiający dopuszcza </w:t>
      </w:r>
      <w:r>
        <w:rPr>
          <w:rFonts w:ascii="Times New Roman" w:eastAsia="Times New Roman" w:hAnsi="Times New Roman" w:cs="Times New Roman"/>
          <w:lang w:eastAsia="pl-PL"/>
        </w:rPr>
        <w:t>2 płatności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za kompletnie wykonane </w:t>
      </w:r>
      <w:r>
        <w:rPr>
          <w:rFonts w:ascii="Times New Roman" w:eastAsia="Times New Roman" w:hAnsi="Times New Roman" w:cs="Times New Roman"/>
          <w:lang w:eastAsia="pl-PL"/>
        </w:rPr>
        <w:t>roboty będące przedmiotem umowy:</w:t>
      </w:r>
    </w:p>
    <w:p w:rsidR="00B62F25" w:rsidRDefault="00B62F25" w:rsidP="00B62F25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1 faktura częściowa (wystawiona zgodnie z harmonogramem rzeczowo- finansowym za wykonaną część zamówienia możliwą technicznie do odbioru</w:t>
      </w:r>
      <w:r w:rsidR="009E0BD8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 M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oże zostać </w:t>
      </w:r>
      <w:r>
        <w:rPr>
          <w:rFonts w:ascii="Times New Roman" w:eastAsia="Times New Roman" w:hAnsi="Times New Roman" w:cs="Times New Roman"/>
          <w:lang w:eastAsia="pl-PL"/>
        </w:rPr>
        <w:t>złożona</w:t>
      </w:r>
      <w:r w:rsidR="003B649A">
        <w:rPr>
          <w:rFonts w:ascii="Times New Roman" w:eastAsia="Times New Roman" w:hAnsi="Times New Roman" w:cs="Times New Roman"/>
          <w:lang w:eastAsia="pl-PL"/>
        </w:rPr>
        <w:t xml:space="preserve"> do Zamawiającego po wykonaniu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649A">
        <w:rPr>
          <w:rFonts w:ascii="Times New Roman" w:eastAsia="Times New Roman" w:hAnsi="Times New Roman" w:cs="Times New Roman"/>
          <w:lang w:eastAsia="pl-PL"/>
        </w:rPr>
        <w:t>robót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 potwierdzonych protokołem odbioru częściowego. Faktura za częściowe wykona</w:t>
      </w:r>
      <w:r>
        <w:rPr>
          <w:rFonts w:ascii="Times New Roman" w:eastAsia="Times New Roman" w:hAnsi="Times New Roman" w:cs="Times New Roman"/>
          <w:lang w:eastAsia="pl-PL"/>
        </w:rPr>
        <w:t>nie robót nie może przekraczać 4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0 % wartości </w:t>
      </w:r>
      <w:r>
        <w:rPr>
          <w:rFonts w:ascii="Times New Roman" w:eastAsia="Times New Roman" w:hAnsi="Times New Roman" w:cs="Times New Roman"/>
          <w:lang w:eastAsia="pl-PL"/>
        </w:rPr>
        <w:t>wynagrodzenia określonego w § 6 ust. 1.</w:t>
      </w:r>
    </w:p>
    <w:p w:rsidR="00B62F25" w:rsidRPr="00742AA6" w:rsidRDefault="00B62F25" w:rsidP="00B62F25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faktura końcowa może zostać złożona do Zamawiającego po wykonaniu całości robót budowlanych będących przedmiotem umowy.</w:t>
      </w:r>
    </w:p>
    <w:p w:rsidR="00B62F25" w:rsidRPr="00742AA6" w:rsidRDefault="00B62F25" w:rsidP="00B62F25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742AA6">
        <w:rPr>
          <w:rFonts w:ascii="Times New Roman" w:eastAsia="Times New Roman" w:hAnsi="Times New Roman" w:cs="Times New Roman"/>
          <w:lang w:eastAsia="pl-PL"/>
        </w:rPr>
        <w:t>odstawą fakturowania za wykonane roboty budowlane</w:t>
      </w:r>
      <w:r>
        <w:rPr>
          <w:rFonts w:ascii="Times New Roman" w:eastAsia="Times New Roman" w:hAnsi="Times New Roman" w:cs="Times New Roman"/>
          <w:lang w:eastAsia="pl-PL"/>
        </w:rPr>
        <w:t>, zgodnie z harmonogramem rzeczowo- finansowym,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jest ich odbiór </w:t>
      </w:r>
      <w:r>
        <w:rPr>
          <w:rFonts w:ascii="Times New Roman" w:eastAsia="Times New Roman" w:hAnsi="Times New Roman" w:cs="Times New Roman"/>
          <w:lang w:eastAsia="pl-PL"/>
        </w:rPr>
        <w:t>przez inspektora nadzoru</w:t>
      </w:r>
    </w:p>
    <w:p w:rsidR="00B62F25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Zapłata za wykonane roboty będzie realizowana na podstawie:</w:t>
      </w:r>
    </w:p>
    <w:p w:rsidR="00B62F25" w:rsidRDefault="00B62F25" w:rsidP="00B62F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ab/>
        <w:t>protokołu odbioru częściowego robót lub protokołu końcowego robót</w:t>
      </w:r>
    </w:p>
    <w:p w:rsidR="00B62F25" w:rsidRDefault="00B62F25" w:rsidP="00B62F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 harmonogramu rzeczowo- finansowego wykonania robót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Zapłata wynagrodzenia za wykonaną umowę nastąpi w terminie do 30 dni od daty otrzymania przez Zamawiającego faktury, wystawionej na podstawie bezusterkowego protokołu odbioru </w:t>
      </w:r>
      <w:r>
        <w:rPr>
          <w:rFonts w:ascii="Times New Roman" w:eastAsia="Times New Roman" w:hAnsi="Times New Roman" w:cs="Times New Roman"/>
          <w:lang w:eastAsia="pl-PL"/>
        </w:rPr>
        <w:t xml:space="preserve">częściowego lub </w:t>
      </w:r>
      <w:r w:rsidRPr="00742AA6">
        <w:rPr>
          <w:rFonts w:ascii="Times New Roman" w:eastAsia="Times New Roman" w:hAnsi="Times New Roman" w:cs="Times New Roman"/>
          <w:lang w:eastAsia="pl-PL"/>
        </w:rPr>
        <w:t>końcowego robót.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 zostanie uregulowane przelewem z konta Zamawiającego na konto Wykonawcy wskazane na fakturze.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termin zapłaty uznaje się dzień obciążenia konta bankowego Zamawiającego.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:rsidR="00B62F25" w:rsidRPr="00742AA6" w:rsidRDefault="00B62F25" w:rsidP="00B62F25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rPr>
          <w:rFonts w:ascii="Times New Roman" w:eastAsia="Calibri" w:hAnsi="Times New Roman" w:cs="Times New Roman"/>
        </w:rPr>
      </w:pPr>
    </w:p>
    <w:p w:rsidR="00180AFD" w:rsidRPr="00446D42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</w:t>
      </w:r>
    </w:p>
    <w:p w:rsidR="00180AFD" w:rsidRPr="00446D42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robót budowlanych</w:t>
      </w:r>
    </w:p>
    <w:p w:rsidR="00180AFD" w:rsidRPr="00446D42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(podwykonawcę, dalszego podwykonawcę)  umowy            o podwykonawstwo, którego przedmiotem umowy będzie robota budowlana, obowiązują następujące wymagania.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Zamawiający, w terminie do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dni, zgłasza pisemne zastrzeżenia do projektu umowy o podwykonawstwo, której przedmiotem są roboty budowlane: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niespełniającej wymagań określonych w specyfikacji istotnych warunków zamówienia,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obowiązki umowne ciążące na podwykonawcy będą zbliżone oraz nie mniejsze niż obowiązki umowne ciążące na Wykonawcy w ramach niniejszej umowy,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Wykonawca jest odpowiedzialny względem Zamawiającego za należyte wykonanie robót przez podwykonawcę oraz terminowość robót remontowo – budowlanych wykonywanych przez podwykonawców,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należne Wykonawcy wynagrodzenie za roboty wykonane w ramach umowy, w części odpowiadającej kwocie, jaką Wykonawca winien zapłacić podwykonawcy za wykonanie analogicznego zakresu w ramach umów zawartych przez Wykonawcę z podwykonawcą, zostanie zapłacone przez Zamawiającego bezpośrednio na rzecz podwykonawcy w drodze przekazu,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gdy przewiduje termin zapłaty wynagrodzenia dłuższy niż określony w ust. 5) (30 dni).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Niezgłoszenie pisemnych zastrzeżeń do przedłożonego projektu umowy o podwykonawstwo, której przedmiotem są roboty budowlane, w terminie do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 (ust. 6), uważa się za akceptację projektu umowy przez Zamawiającego.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Zamawiający, w terminie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 (ust. 6), zgłasza pisemny sprzeciw do umowy o podwykonawstwo, której przedmiotem są roboty budowlane, w przypadkach, o których mowa w ust. 6). Zgłoszenie musi mieć formę pisemną i zostać potwierdzone przez osobę umocowaną przez Zamawiającego do dokonywania czynności (przykładowo: sekretariat, umocowany przedstawiciel Zamawiającego).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Niezgłoszenie pisemnego sprzeciwu do przedłożonej umowy o podwykonawstwo, której przedmiotem są roboty budowlane, w terminie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 (ust. 6), uważa się za akceptację umowy przez Zamawiającego.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Wymagania zawarte powyżej ust. 4-10) stosuje się odpowiednio do zmian tej umowy o podwykonawstwo.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Wynagrodzenie, o którym mowa w ust. 12), dotyczy wyłącznie należności powstałych po zaakceptowaniu przez Zamawiającego umowy o podwykonawstwo, której przedmiotem są roboty budowlane.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15), w terminie wskazanym przez Zamawiającego, Zamawiający może: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Konieczność wielokrotnego dokonywania bezpośredniej zapłaty podwykonawcy lub dalszemu podwykonawcy, o których mowa w ust. 12), lub konieczność dokonania bezpośrednich zapłat 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na sumę większą niż 5% wartości umowy w sprawie zamówienia publicznego może stanowić podstawę do odstąpienia od umowy w sprawie zamówienia publicznego przez Zamawiającego.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przypadkach, wskazanych powyżej, Wykonawca może poświadczyć za zgodność z oryginałem kopię umowy o podwykonawstwo.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podwykonawca lub dalszy podwykonawca zawierając umowę o podwykonawstwo ma obowiązek  zawrzeć w jej treści wymagania i informacje między innymi dotyczące:</w:t>
      </w:r>
    </w:p>
    <w:p w:rsidR="00180AFD" w:rsidRPr="00446D42" w:rsidRDefault="00180AFD" w:rsidP="00180AFD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obowiązku potwierdzenia /dokumentowania uzyskanych należności za zrealizowaną część lub całość przedmiotu umowy,</w:t>
      </w:r>
    </w:p>
    <w:p w:rsidR="00180AFD" w:rsidRPr="00446D42" w:rsidRDefault="00180AFD" w:rsidP="00180AFD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180AFD" w:rsidRPr="00446D42" w:rsidRDefault="00180AFD" w:rsidP="00180AFD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informowania o zasadach płatności związanej z odbiorem części zamówienia wskazanego w harmonogramie rzeczowo-finansowym.</w:t>
      </w:r>
    </w:p>
    <w:p w:rsidR="00180AFD" w:rsidRPr="00446D42" w:rsidRDefault="00180AFD" w:rsidP="00180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80AFD" w:rsidRPr="00446D42" w:rsidRDefault="00180AFD" w:rsidP="00180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</w:t>
      </w:r>
      <w:r w:rsidRPr="00446D42"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>9</w:t>
      </w:r>
    </w:p>
    <w:p w:rsidR="00180AFD" w:rsidRPr="00446D42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dostaw/usług</w:t>
      </w:r>
    </w:p>
    <w:p w:rsidR="00180AFD" w:rsidRPr="00446D42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 podwykonawcę, dalszego podwykonawcę) umowy                     o podwykonawstwo, którego przedmiotem umowy będzie dostawa lub usługa, obowiązują następujące wymagania: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180AFD" w:rsidRPr="00446D42" w:rsidRDefault="00180AFD" w:rsidP="00180AF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Wyłączenie, o którym mowa w ust. 6), nie dotyczy umów o podwykonawstwo o wartości większej niż 50.000 zł. 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9).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 informuje iż termin zgłaszania uwag wynosi 7 dni od dnia doręczenia tej informacji.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13), w terminie wskazanym przez Zamawiającego, Zamawiający może: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 zawierając umowę o podwykonawstwo ma obowiązek zawrzeć w jej treści wymagania i informacje między innymi dotyczące:</w:t>
      </w:r>
    </w:p>
    <w:p w:rsidR="00180AFD" w:rsidRPr="00446D42" w:rsidRDefault="00180AFD" w:rsidP="00180AFD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obowiązku potwierdzenia /dokumentowania uzyskanych należności za zrealizowaną część lub całość przedmiotu umowy,</w:t>
      </w:r>
    </w:p>
    <w:p w:rsidR="00180AFD" w:rsidRPr="00446D42" w:rsidRDefault="00180AFD" w:rsidP="00180AFD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180AFD" w:rsidRPr="00446D42" w:rsidRDefault="00180AFD" w:rsidP="00180AFD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informowania o zasadach płatności związanej z odbiorem części zamówienia wskazanego w harmonogramie rzeczowo-finansowym.</w:t>
      </w:r>
    </w:p>
    <w:p w:rsidR="00180AFD" w:rsidRPr="00446D42" w:rsidRDefault="00180AFD" w:rsidP="00180AFD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180AFD" w:rsidRPr="00742AA6" w:rsidRDefault="00180AFD" w:rsidP="00180AFD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lang w:eastAsia="pl-PL"/>
        </w:rPr>
        <w:t>10</w:t>
      </w:r>
    </w:p>
    <w:p w:rsidR="00180AFD" w:rsidRPr="00742AA6" w:rsidRDefault="00180AFD" w:rsidP="00180AFD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Koordynatorzy</w:t>
      </w:r>
    </w:p>
    <w:p w:rsidR="00180AFD" w:rsidRPr="00742AA6" w:rsidRDefault="00180AFD" w:rsidP="00180AFD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 następujące osoby:</w:t>
      </w:r>
    </w:p>
    <w:p w:rsidR="00180AFD" w:rsidRPr="00742AA6" w:rsidRDefault="00180AFD" w:rsidP="00180AFD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upoważnionym przedstawicielem ze strony Wykonawcy do kontaktów z Zamawiającym w trakcie trwania umowy w zakresie jej postanowień jest ……………………. nr tel. ………….………….., e-mail: ………………………</w:t>
      </w:r>
    </w:p>
    <w:p w:rsidR="00180AFD" w:rsidRPr="00B960E3" w:rsidRDefault="00180AFD" w:rsidP="00180AFD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960E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upoważnionym przedstawicielem ze strony Zamawiającego do kontaktów z Wykonawcą w trakcie trwania umowy w zakresie jej postanowień jest </w:t>
      </w:r>
      <w:r w:rsidR="00E75F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Kamila Grabowska, </w:t>
      </w:r>
      <w:r w:rsidRPr="00B960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e-mail: </w:t>
      </w:r>
      <w:hyperlink r:id="rId6" w:history="1">
        <w:r w:rsidRPr="00B960E3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grabowska@gniewkowo.com.pl</w:t>
        </w:r>
      </w:hyperlink>
      <w:r w:rsidRPr="00B960E3">
        <w:rPr>
          <w:rFonts w:ascii="Times New Roman" w:eastAsia="Times New Roman" w:hAnsi="Times New Roman" w:cs="Times New Roman"/>
          <w:color w:val="000000" w:themeColor="text1"/>
          <w:lang w:eastAsia="pl-PL"/>
        </w:rPr>
        <w:t>, tel. 52 354 30 16</w:t>
      </w:r>
    </w:p>
    <w:p w:rsidR="00180AFD" w:rsidRPr="00742AA6" w:rsidRDefault="00180AFD" w:rsidP="00180AFD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1</w:t>
      </w:r>
    </w:p>
    <w:p w:rsidR="00180AFD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Odbiór robót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 częściowego oraz końcowego.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Wykonanie robót uważa się za zakończone, jeżeli odbiór nastąpi bez usterek, zostaną zakończone wszystkie prace wchodzące w przedmiot zamówienia.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Termin realizacji przedmiotu umowy zostanie zachowany, jeżeli w terminie realizacji przedmiotu zamówienia, określonym w § 2 umowy, Wykonawca i Zamawiający podpiszą protokół odbioru końcowego, którego częściami integralnymi będą:</w:t>
      </w:r>
    </w:p>
    <w:p w:rsidR="008C7C45" w:rsidRPr="008C7C45" w:rsidRDefault="008C7C45" w:rsidP="008C7C4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protokół odbioru częściowego robót</w:t>
      </w:r>
    </w:p>
    <w:p w:rsidR="008C7C45" w:rsidRPr="008C7C45" w:rsidRDefault="008C7C45" w:rsidP="008C7C4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kompletna dokumentacja powykonawcza,</w:t>
      </w:r>
    </w:p>
    <w:p w:rsidR="008C7C45" w:rsidRPr="008C7C45" w:rsidRDefault="008C7C45" w:rsidP="008C7C4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dokumenty wymienione w § 3 ust. </w:t>
      </w:r>
      <w:r w:rsidR="003D2269">
        <w:rPr>
          <w:rFonts w:ascii="Times New Roman" w:eastAsia="Times New Roman" w:hAnsi="Times New Roman" w:cs="Times New Roman"/>
          <w:lang w:eastAsia="pl-PL"/>
        </w:rPr>
        <w:t>5</w:t>
      </w:r>
      <w:r w:rsidRPr="008C7C45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3D2269">
        <w:rPr>
          <w:rFonts w:ascii="Times New Roman" w:eastAsia="Times New Roman" w:hAnsi="Times New Roman" w:cs="Times New Roman"/>
          <w:lang w:eastAsia="pl-PL"/>
        </w:rPr>
        <w:t>10</w:t>
      </w:r>
      <w:r w:rsidRPr="008C7C45">
        <w:rPr>
          <w:rFonts w:ascii="Times New Roman" w:eastAsia="Times New Roman" w:hAnsi="Times New Roman" w:cs="Times New Roman"/>
          <w:lang w:eastAsia="pl-PL"/>
        </w:rPr>
        <w:t xml:space="preserve"> umowy.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Dokumentację powykonawczą należy wykonać w formie papierowej.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:rsidR="008C7C45" w:rsidRPr="008C7C45" w:rsidRDefault="008C7C45" w:rsidP="008C7C4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roboty budowlane składające się na etap budowy zgodnie z harmonogramem rzeczowo-finansowym- w przypadku odbioru częściowego robót</w:t>
      </w:r>
    </w:p>
    <w:p w:rsidR="008C7C45" w:rsidRPr="008C7C45" w:rsidRDefault="008C7C45" w:rsidP="008C7C4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zakończone wszelkie roboty budowlane z wpisem dokonanym przez kierownika budowy w dzienniku budowy stwierdzającym zakończenie robót budowlanych,</w:t>
      </w:r>
    </w:p>
    <w:p w:rsidR="008C7C45" w:rsidRPr="008C7C45" w:rsidRDefault="008C7C45" w:rsidP="008C7C4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przedłoży inspektorowi nadzoru niezbędne do dokonania odbioru dokumenty przed rozpoczęciem odbioru robót. 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zwłoce z wykonaniem przedmiotu zamówienia i za okres zwłoki nastąpi naliczenie przez Zamawiającego kar umownych.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8C7C45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 Jeżeli w trakcie odbiorów zostaną stwierdzone wady lub usterki to Zamawiającemu przysługują następujące uprawnienia:</w:t>
      </w:r>
    </w:p>
    <w:p w:rsidR="008C7C45" w:rsidRPr="008C7C45" w:rsidRDefault="008C7C45" w:rsidP="008C7C45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8C7C45" w:rsidRPr="008C7C45" w:rsidRDefault="008C7C45" w:rsidP="008C7C45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8C7C45" w:rsidRPr="008C7C45" w:rsidRDefault="008C7C45" w:rsidP="008C7C45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lastRenderedPageBreak/>
        <w:t>Wykonawca zobowiązany jest do zawiadomienia Zamawiającego o usunięciu wad, żądając jednocześnie wyznaczenia terminu odbioru ostatecznego zakwestionowanych poprzednio wadliwych robót.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Do dokonania odbioru końcowego Zamawiający powoła komisję odbioru końcowego przedmiotu umowy, która sporządzi protokół odbioru końcowego robót zawierający ustalenia poczynione w trakcie odbioru.</w:t>
      </w:r>
    </w:p>
    <w:p w:rsidR="008C7C45" w:rsidRDefault="008C7C45" w:rsidP="008C7C45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2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Gwarancje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udziela na wykonany przedmiot zamówienia …… letniej gwarancji jakości i ….. letniej rękojmi za wady, licząc od dnia podpisania bezusterkowego protokołu końcowego odbioru robót.</w:t>
      </w:r>
      <w:r>
        <w:rPr>
          <w:rFonts w:ascii="Times New Roman" w:eastAsia="Times New Roman" w:hAnsi="Times New Roman" w:cs="Times New Roman"/>
          <w:lang w:eastAsia="pl-PL"/>
        </w:rPr>
        <w:t xml:space="preserve"> Gwarancja na dostarczone przez Wykonawcę urządzenia i wyposażenie zgodna z gwarancją wydaną przez producenta.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  <w:r w:rsidR="00FF0B52">
        <w:rPr>
          <w:rFonts w:ascii="Times New Roman" w:eastAsia="Times New Roman" w:hAnsi="Times New Roman" w:cs="Times New Roman"/>
          <w:lang w:eastAsia="pl-PL"/>
        </w:rPr>
        <w:t xml:space="preserve"> W szczególnych przypadkach, gdy wada stanowi zagrożenie dla życia lub zdrowia lub szkodą w bardzo dużych rozmiarach, Wykonawca zobowiązany jest do niezwłocznego zabezpieczenia miejsca awarii w celu usunięcia zagrożeń lub niedopuszczenia do powiększenia się szkody.</w:t>
      </w:r>
    </w:p>
    <w:p w:rsidR="00180AFD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742AA6">
        <w:rPr>
          <w:rFonts w:ascii="Times New Roman" w:eastAsia="Times New Roman" w:hAnsi="Times New Roman" w:cs="Times New Roman"/>
          <w:lang w:eastAsia="pl-PL"/>
        </w:rPr>
        <w:t>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FF0B52" w:rsidRPr="00742AA6" w:rsidRDefault="00FF0B52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 gwarancji ulega przedłużeniu o czas usunięcia wady, jeżeli powiadomienie o wystąpieniu wady nastąpiło jeszcze w czasie trwania gwarancji.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Wszelkie uszkodzenia powstałe z winy Wykonawcy na przekazanym obiekcie podlegają naprawie na jego koszt.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3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Kary umowne</w:t>
      </w:r>
    </w:p>
    <w:p w:rsidR="00180AFD" w:rsidRPr="00742AA6" w:rsidRDefault="00180AFD" w:rsidP="00180AFD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180AFD" w:rsidRPr="00742AA6" w:rsidRDefault="00180AFD" w:rsidP="00180AF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z przyczyn, za które ponosi odpowiedzialność Wykonawca – 10% wartości umowy brutto,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każdy rozpoczęty dzień opóźnienia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zakończenia robót będących przedmiotem niniejszej umowy - 0,5% wartości umowy brutto,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nieprzedłożenie poświadczonej za zgodność z oryginałem kopii umowy o podwykonawstwo lub jej zmiany – 1.000,00 zł za każde zdarzenie,</w:t>
      </w:r>
    </w:p>
    <w:p w:rsidR="00180AFD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brak zmiany umowy o podwykonawstwo w zakresie terminu zapłaty – w wysokości 1.000,00 zł za każde zdarzenie,</w:t>
      </w:r>
    </w:p>
    <w:p w:rsidR="0070734C" w:rsidRPr="00742AA6" w:rsidRDefault="0070734C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nieprzedłożenie wykazu osób zatrudnionych na podstawie umowy o pracę w terminie wskazanym w </w:t>
      </w:r>
      <w:r>
        <w:rPr>
          <w:rFonts w:ascii="Calibri" w:eastAsia="Times New Roman" w:hAnsi="Calibri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4 ust. 3- w wysokości 1.000,00 zł,</w:t>
      </w:r>
    </w:p>
    <w:p w:rsidR="00180AFD" w:rsidRPr="00742AA6" w:rsidRDefault="00180AFD" w:rsidP="00180AFD">
      <w:pPr>
        <w:pStyle w:val="Akapitzlist"/>
        <w:numPr>
          <w:ilvl w:val="2"/>
          <w:numId w:val="21"/>
        </w:numPr>
        <w:tabs>
          <w:tab w:val="clear" w:pos="234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42AA6">
        <w:rPr>
          <w:rFonts w:ascii="Times New Roman" w:hAnsi="Times New Roman" w:cs="Times New Roman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180AFD" w:rsidRPr="00742AA6" w:rsidRDefault="00180AFD" w:rsidP="00180AFD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180AFD" w:rsidRPr="00742AA6" w:rsidRDefault="00180AFD" w:rsidP="00180AFD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180AFD" w:rsidRPr="00742AA6" w:rsidRDefault="00180AFD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180AFD" w:rsidRDefault="00180AFD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341545" w:rsidRDefault="00341545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zastrzegają możliwość kumulatywnego naliczania kar umownych z różnych tytułów.</w:t>
      </w:r>
    </w:p>
    <w:p w:rsidR="00341545" w:rsidRPr="00742AA6" w:rsidRDefault="00341545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Zapłata kary umownej przez Wykonawcę lub potrącenie przez Zamawiającego kwoty kary z płatności należnej Wykonawcy, nie zwalnia Wykonawcy z obowiązku ukończenia robót lub jakichkolwiek innych zobowiązań wynikających z niniejszej umowy.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4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Zabezpieczenie należytego wykonania umowy</w:t>
      </w:r>
    </w:p>
    <w:p w:rsidR="00180AFD" w:rsidRPr="00742AA6" w:rsidRDefault="00180AFD" w:rsidP="00180AF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Wykonawca zobowiązuje się wnieść zabezpieczenie należytego wykonania umowy najpóźniej w dniu jej zawarcia w wysokości stanowiącej </w:t>
      </w:r>
      <w:r w:rsidR="00AE7F5A">
        <w:rPr>
          <w:rFonts w:ascii="Times New Roman" w:eastAsia="Times New Roman" w:hAnsi="Times New Roman" w:cs="Times New Roman"/>
          <w:lang w:eastAsia="pl-PL"/>
        </w:rPr>
        <w:t>5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% ceny umownej brutto określonej w §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ust. 1, tj. w wysokości …………. zł w formie ……………...</w:t>
      </w:r>
    </w:p>
    <w:p w:rsidR="00180AFD" w:rsidRPr="00742AA6" w:rsidRDefault="00180AFD" w:rsidP="00180AF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180AFD" w:rsidRPr="00742AA6" w:rsidRDefault="00180AFD" w:rsidP="00180AF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postanawiają, że Zamawiający zwolni Wykonawcy 70% zabezpieczenia, tj. kwotę ………. zł w terminie 30 dni od daty bezusterkowego protokolarnego odbioru końcowego przedmiotu umowy, natomiast 30% zabezpieczenia należytego wykonania umowy, tj. kwota ……… zł pozostanie w dyspozycji Zamawiającego jako zabezpieczenie rękojmi za wady wykonanych robót budowlanych i zostanie zwrócona nie później niż w 15 dniu po upływie okresu rękojmi za wady.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5</w:t>
      </w:r>
    </w:p>
    <w:p w:rsidR="00180AFD" w:rsidRPr="00951A77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51A77">
        <w:rPr>
          <w:rFonts w:ascii="Times New Roman" w:eastAsia="Calibri" w:hAnsi="Times New Roman" w:cs="Times New Roman"/>
          <w:b/>
        </w:rPr>
        <w:t>Zmiana umowy</w:t>
      </w:r>
    </w:p>
    <w:p w:rsidR="00180AFD" w:rsidRPr="00951A77" w:rsidRDefault="00180AFD" w:rsidP="00180AFD">
      <w:pPr>
        <w:numPr>
          <w:ilvl w:val="0"/>
          <w:numId w:val="2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:rsidR="00180AFD" w:rsidRPr="00951A77" w:rsidRDefault="00180AFD" w:rsidP="00180AFD">
      <w:pPr>
        <w:numPr>
          <w:ilvl w:val="0"/>
          <w:numId w:val="2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180AFD" w:rsidRPr="00951A77" w:rsidRDefault="00180AFD" w:rsidP="00180AFD">
      <w:pPr>
        <w:numPr>
          <w:ilvl w:val="0"/>
          <w:numId w:val="2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lastRenderedPageBreak/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przekazania dokumentacji budowy (dokumentacji projektowej, specyfikacji technicznych,  innych wymaganych przepisami, do których Zamawiający był zobowiązany),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1A77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dokumentów zamiennych budowy,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 usunięcia błędów, wad lub wprowadzenia zmian w dokumentacji  projektowej,</w:t>
      </w:r>
    </w:p>
    <w:p w:rsidR="00180AFD" w:rsidRPr="00951A77" w:rsidRDefault="00180AFD" w:rsidP="00180AFD">
      <w:pPr>
        <w:numPr>
          <w:ilvl w:val="0"/>
          <w:numId w:val="2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szczególnie niesprzyjających warunków  atmosferycznych uniemożliwiających prowadzenie robót budowlanych,  przeprowadzanie prób i sprawdzeń, dokonywanie odbiorów,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niewypałów i niewybuchów,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odmiennych od przyjętych w dokumentacji projektowej warunków geologicznych (kategorie gruntu, kurzawka itp.),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Jeżeli powstaną okoliczności będące następstwem działania organów administracji, w szczególności: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projektu,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odmienne od przyjętych w dokumentacji  projektowej  warunki  geologiczne   (kategorie gruntu, kurzawa itp.) skutkujące  niemożliwością  zrealizowania przedmiotu umowy  przy dotychczasowych założeniach  technologicznych,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:rsidR="00180AFD" w:rsidRPr="00951A77" w:rsidRDefault="00180AFD" w:rsidP="00180AF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Podwykonawstwo: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lastRenderedPageBreak/>
        <w:t>zmiana stron lub strony umowy o podwykonawstwo pod warunkiem odpowiedniego zgłoszenia i po akceptacji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:rsidR="00180AFD" w:rsidRPr="00951A77" w:rsidRDefault="00104147" w:rsidP="00104147">
      <w:pPr>
        <w:tabs>
          <w:tab w:val="num" w:pos="144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</w:t>
      </w:r>
      <w:r w:rsidR="00180AFD" w:rsidRPr="00951A77">
        <w:rPr>
          <w:rFonts w:ascii="Times New Roman" w:eastAsia="Times New Roman" w:hAnsi="Times New Roman" w:cs="Times New Roman"/>
          <w:lang w:eastAsia="pl-PL"/>
        </w:rPr>
        <w:t xml:space="preserve">eżeli zmiana albo rezygnacja z podwykonawcy dotyczy podmiotu, na którego zasoby Wykonawca powoływał się, na zasadach określonych w art. 22a ustawy </w:t>
      </w:r>
      <w:proofErr w:type="spellStart"/>
      <w:r w:rsidR="00180AFD" w:rsidRPr="00951A7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180AFD" w:rsidRPr="00951A77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wykonania zamówienia dodatkowego, którego realizacja ma wpływ na termin wykonania umowy, czy też wprowadzenia ewentualnych robót zamiennych.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Pozostałe zmiany:</w:t>
      </w:r>
    </w:p>
    <w:p w:rsidR="00180AFD" w:rsidRPr="00951A77" w:rsidRDefault="00180AFD" w:rsidP="00180AFD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180AFD" w:rsidRPr="00951A77" w:rsidRDefault="00180AFD" w:rsidP="00180AFD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,</w:t>
      </w:r>
    </w:p>
    <w:p w:rsidR="00180AFD" w:rsidRPr="00951A77" w:rsidRDefault="00180AFD" w:rsidP="00180AFD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:rsidR="00180AFD" w:rsidRPr="00951A77" w:rsidRDefault="00180AFD" w:rsidP="00180AFD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180AFD" w:rsidRPr="00951A77" w:rsidRDefault="00180AFD" w:rsidP="00180AFD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:rsidR="00180AFD" w:rsidRPr="00951A77" w:rsidRDefault="00180AFD" w:rsidP="00180AFD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:rsidR="00180AFD" w:rsidRPr="00951A77" w:rsidRDefault="00180AFD" w:rsidP="00180AFD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:rsidR="00180AFD" w:rsidRPr="00951A77" w:rsidRDefault="00180AFD" w:rsidP="00180AFD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180AFD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6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Odstąpienie od umowy</w:t>
      </w:r>
    </w:p>
    <w:p w:rsidR="00180AFD" w:rsidRPr="00742AA6" w:rsidRDefault="00180AFD" w:rsidP="00180AFD">
      <w:pPr>
        <w:numPr>
          <w:ilvl w:val="6"/>
          <w:numId w:val="15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180AFD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 przyczyn zawinionych nie przystąpił do odbioru terenu budowy albo nie rozpoczął robót albo pozostaje w zwłoce z realizacją robót tak dalece, że wątpliwe jest dochowanie terminu zakończenia robót.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kontynuuje przerwanych robót pomimo wezwania dostarczonego przez Zamawiającego do ich kontynuacji złożonego na piśmie,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przerwał realizację robót bez uzasadnienia i przerwa trwa dłużej niż 5 dni,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respektuje uzasadnionych nakazów inspektora nadzoru,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wykonuje roboty w sposób niezgodny z umową, dokumentacją projektową i pomimo wezwania nie nastąpiła poprawa ich wykonania,</w:t>
      </w:r>
    </w:p>
    <w:p w:rsidR="00180AFD" w:rsidRPr="00742AA6" w:rsidRDefault="00180AFD" w:rsidP="00180AFD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przypadkach określonych w ust. 1 pkt 2-</w:t>
      </w:r>
      <w:r w:rsidR="003B6742">
        <w:rPr>
          <w:rFonts w:ascii="Times New Roman" w:eastAsia="Times New Roman" w:hAnsi="Times New Roman" w:cs="Times New Roman"/>
          <w:lang w:eastAsia="pl-PL"/>
        </w:rPr>
        <w:t>6</w:t>
      </w:r>
      <w:r w:rsidRPr="00742AA6">
        <w:rPr>
          <w:rFonts w:ascii="Times New Roman" w:eastAsia="Times New Roman" w:hAnsi="Times New Roman" w:cs="Times New Roman"/>
          <w:lang w:eastAsia="pl-PL"/>
        </w:rPr>
        <w:t>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ust. 3.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Wykonawcy przysługuje prawo odstąpienia od umowy, jeżeli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42AA6">
        <w:rPr>
          <w:rFonts w:ascii="Times New Roman" w:eastAsia="Times New Roman" w:hAnsi="Times New Roman" w:cs="Times New Roman"/>
          <w:lang w:eastAsia="pl-PL"/>
        </w:rPr>
        <w:t>Zamawiający odmawia bez uzasadnionej przyczyny odbioru robót lub odmawia</w:t>
      </w:r>
      <w:r>
        <w:rPr>
          <w:rFonts w:ascii="Times New Roman" w:eastAsia="Times New Roman" w:hAnsi="Times New Roman" w:cs="Times New Roman"/>
          <w:lang w:eastAsia="pl-PL"/>
        </w:rPr>
        <w:t xml:space="preserve"> bez uzasadnionej przyczyny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podpisania protokołu odbioru.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strony obciążają następujące obowiązki szczegółowe: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 na koszt tej strony, która ponosi odpowiedzialność za odstąpienie od umowy,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na własny koszt w terminie 14 dni usunie z terenu budowy urządzenia zaplecza przez niego dostarczone lub wniesione.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Wykonawcy przysługuje prawo żądania wynagrodzenia za roboty wykonane do dnia sporządzenia protokołu inwentaryzacji.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7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Korespondencja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180AFD" w:rsidRPr="00742AA6" w:rsidRDefault="00180AFD" w:rsidP="00180AFD">
      <w:pPr>
        <w:numPr>
          <w:ilvl w:val="0"/>
          <w:numId w:val="12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Wykonawcy:</w:t>
      </w:r>
    </w:p>
    <w:p w:rsidR="00180AFD" w:rsidRPr="00742AA6" w:rsidRDefault="00180AFD" w:rsidP="00180AFD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Do rąk:  …………………………………………………….. </w:t>
      </w:r>
    </w:p>
    <w:p w:rsidR="00180AFD" w:rsidRPr="00742AA6" w:rsidRDefault="00180AFD" w:rsidP="00180AFD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 ……………………………………………………..</w:t>
      </w:r>
    </w:p>
    <w:p w:rsidR="00180AFD" w:rsidRPr="00742AA6" w:rsidRDefault="00180AFD" w:rsidP="00180AFD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Zamawiającego:</w:t>
      </w:r>
    </w:p>
    <w:p w:rsidR="00180AFD" w:rsidRPr="00742AA6" w:rsidRDefault="00180AFD" w:rsidP="00180AFD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rąk:  ……………..</w:t>
      </w:r>
    </w:p>
    <w:p w:rsidR="00180AFD" w:rsidRPr="00742AA6" w:rsidRDefault="00180AFD" w:rsidP="00180AFD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Urząd Miejski, ul. 17 stycznia 11, 88-140 Gniewkowo</w:t>
      </w:r>
    </w:p>
    <w:p w:rsidR="00180AFD" w:rsidRPr="00742AA6" w:rsidRDefault="00180AFD" w:rsidP="00180A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</w:t>
      </w:r>
      <w:hyperlink r:id="rId7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………………….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 i adres e-mail Wykonawcy: </w:t>
      </w:r>
      <w:hyperlink r:id="rId8" w:history="1"/>
      <w:r w:rsidRPr="00742AA6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9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................................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lub fax. Zamawiającego: 52/354 30 37 i fax. Wykonawcy: .........................        ze skutkiem na dzień otrzymania poczty e-mail lub faxu przez strony pod warunkiem, że zostanie ona otrzymana przez Zamawiającego</w:t>
      </w:r>
      <w:r w:rsidRPr="00742AA6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wtorek - do godz. 17:00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180AFD" w:rsidRPr="00742AA6" w:rsidRDefault="00180AFD" w:rsidP="00180A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Postanowienia końcowe</w:t>
      </w:r>
    </w:p>
    <w:p w:rsidR="00180AFD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oświadcza, że jest ubezpieczony od odpowiedzialności cywilnej w zakresie prowadzonej działalności gospodarczej.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niniejszej umowy wymagają zachowania formy pisemnego aneksu pod rygorem nieważności.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Nagłówki umieszczone w tekście niniejszej umowy mają charakter informacyjny i nie mają wpływu na interpretację niniejszej umowy.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sprawach nieuregulowanych postanowieniami niniejszej umowy mają zastosowanie przepisy prawa powszechnie obowiązującego, w szczególności: Kodeksu Cywilnego, zwłaszcza dotyczące umowy o roboty budowlane oraz umowy o dzieło, i przepisy ustawy Prawo zamówień publicznych.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poddają spory wynikłe na tle niniejszej umowy rozstrzygnięciu sądu powszechnego właściwego dla Zamawiającego.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180AFD" w:rsidRPr="00742AA6" w:rsidRDefault="00180AFD" w:rsidP="00180AFD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80AFD" w:rsidRPr="00742AA6" w:rsidRDefault="00180AFD" w:rsidP="00180AFD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180AFD" w:rsidRDefault="00180AFD" w:rsidP="00180AFD"/>
    <w:p w:rsidR="003B2ADF" w:rsidRPr="00180AFD" w:rsidRDefault="003B2ADF" w:rsidP="00180AFD"/>
    <w:sectPr w:rsidR="003B2ADF" w:rsidRPr="0018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9"/>
  </w:num>
  <w:num w:numId="5">
    <w:abstractNumId w:val="13"/>
  </w:num>
  <w:num w:numId="6">
    <w:abstractNumId w:val="21"/>
  </w:num>
  <w:num w:numId="7">
    <w:abstractNumId w:val="11"/>
  </w:num>
  <w:num w:numId="8">
    <w:abstractNumId w:val="6"/>
  </w:num>
  <w:num w:numId="9">
    <w:abstractNumId w:val="26"/>
  </w:num>
  <w:num w:numId="10">
    <w:abstractNumId w:val="24"/>
  </w:num>
  <w:num w:numId="11">
    <w:abstractNumId w:val="5"/>
  </w:num>
  <w:num w:numId="12">
    <w:abstractNumId w:val="12"/>
  </w:num>
  <w:num w:numId="13">
    <w:abstractNumId w:val="16"/>
  </w:num>
  <w:num w:numId="14">
    <w:abstractNumId w:val="3"/>
  </w:num>
  <w:num w:numId="15">
    <w:abstractNumId w:val="22"/>
  </w:num>
  <w:num w:numId="16">
    <w:abstractNumId w:val="4"/>
  </w:num>
  <w:num w:numId="17">
    <w:abstractNumId w:val="23"/>
  </w:num>
  <w:num w:numId="18">
    <w:abstractNumId w:val="2"/>
  </w:num>
  <w:num w:numId="19">
    <w:abstractNumId w:val="14"/>
  </w:num>
  <w:num w:numId="20">
    <w:abstractNumId w:val="18"/>
  </w:num>
  <w:num w:numId="21">
    <w:abstractNumId w:val="10"/>
  </w:num>
  <w:num w:numId="22">
    <w:abstractNumId w:val="9"/>
  </w:num>
  <w:num w:numId="23">
    <w:abstractNumId w:val="1"/>
  </w:num>
  <w:num w:numId="24">
    <w:abstractNumId w:val="8"/>
  </w:num>
  <w:num w:numId="25">
    <w:abstractNumId w:val="25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17"/>
    <w:rsid w:val="00053BED"/>
    <w:rsid w:val="00064514"/>
    <w:rsid w:val="00104147"/>
    <w:rsid w:val="00174884"/>
    <w:rsid w:val="00180AFD"/>
    <w:rsid w:val="001C2C9C"/>
    <w:rsid w:val="00341545"/>
    <w:rsid w:val="003B2ADF"/>
    <w:rsid w:val="003B649A"/>
    <w:rsid w:val="003B6742"/>
    <w:rsid w:val="003C4B8B"/>
    <w:rsid w:val="003D2269"/>
    <w:rsid w:val="003F4F64"/>
    <w:rsid w:val="003F5C14"/>
    <w:rsid w:val="004410D8"/>
    <w:rsid w:val="004646FD"/>
    <w:rsid w:val="00485DD1"/>
    <w:rsid w:val="006B330E"/>
    <w:rsid w:val="006D0414"/>
    <w:rsid w:val="00705FEB"/>
    <w:rsid w:val="0070734C"/>
    <w:rsid w:val="00850B49"/>
    <w:rsid w:val="008C7C45"/>
    <w:rsid w:val="008D2425"/>
    <w:rsid w:val="009852A1"/>
    <w:rsid w:val="009E0BD8"/>
    <w:rsid w:val="00A96317"/>
    <w:rsid w:val="00AE7F5A"/>
    <w:rsid w:val="00B62F25"/>
    <w:rsid w:val="00B8349F"/>
    <w:rsid w:val="00B960E3"/>
    <w:rsid w:val="00C43553"/>
    <w:rsid w:val="00C81306"/>
    <w:rsid w:val="00D238BA"/>
    <w:rsid w:val="00D2550E"/>
    <w:rsid w:val="00DD143B"/>
    <w:rsid w:val="00DE21A3"/>
    <w:rsid w:val="00E140B6"/>
    <w:rsid w:val="00E75FD6"/>
    <w:rsid w:val="00FD12AC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F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A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F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A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pol-aqua.co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mowienia@gniewkow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bowska@gniewkowo.com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a@spa-sad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6944</Words>
  <Characters>41666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MChwialkowski</cp:lastModifiedBy>
  <cp:revision>41</cp:revision>
  <cp:lastPrinted>2017-12-06T06:40:00Z</cp:lastPrinted>
  <dcterms:created xsi:type="dcterms:W3CDTF">2017-11-27T11:52:00Z</dcterms:created>
  <dcterms:modified xsi:type="dcterms:W3CDTF">2018-03-13T09:59:00Z</dcterms:modified>
</cp:coreProperties>
</file>