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FA" w:rsidRDefault="00D826FA" w:rsidP="00D826FA">
      <w:pPr>
        <w:jc w:val="center"/>
        <w:rPr>
          <w:rFonts w:ascii="Cambria" w:hAnsi="Cambria"/>
          <w:b/>
          <w:sz w:val="24"/>
          <w:szCs w:val="24"/>
        </w:rPr>
      </w:pPr>
      <w:r w:rsidRPr="00D826FA">
        <w:rPr>
          <w:rFonts w:ascii="Cambria" w:hAnsi="Cambria"/>
          <w:b/>
          <w:sz w:val="24"/>
          <w:szCs w:val="24"/>
        </w:rPr>
        <w:t xml:space="preserve">Lista uchwał podjętych przez Radę Miejską w Gniewkowie na XLL sesji </w:t>
      </w:r>
    </w:p>
    <w:p w:rsidR="00325762" w:rsidRDefault="00D826FA" w:rsidP="00D826FA">
      <w:pPr>
        <w:jc w:val="center"/>
        <w:rPr>
          <w:rFonts w:ascii="Cambria" w:hAnsi="Cambria"/>
          <w:b/>
          <w:sz w:val="24"/>
          <w:szCs w:val="24"/>
        </w:rPr>
      </w:pPr>
      <w:r w:rsidRPr="00D826FA">
        <w:rPr>
          <w:rFonts w:ascii="Cambria" w:hAnsi="Cambria"/>
          <w:b/>
          <w:sz w:val="24"/>
          <w:szCs w:val="24"/>
        </w:rPr>
        <w:t>w dniu 27 września 2017r.</w:t>
      </w:r>
    </w:p>
    <w:p w:rsidR="00D826FA" w:rsidRDefault="00D826FA" w:rsidP="00D826FA">
      <w:pPr>
        <w:jc w:val="center"/>
        <w:rPr>
          <w:rFonts w:ascii="Cambria" w:hAnsi="Cambria"/>
          <w:b/>
          <w:sz w:val="24"/>
          <w:szCs w:val="24"/>
        </w:rPr>
      </w:pPr>
    </w:p>
    <w:p w:rsidR="00D826FA" w:rsidRDefault="00D826FA" w:rsidP="00D826FA">
      <w:pPr>
        <w:jc w:val="center"/>
        <w:rPr>
          <w:rFonts w:ascii="Cambria" w:hAnsi="Cambria"/>
          <w:b/>
          <w:sz w:val="24"/>
          <w:szCs w:val="24"/>
        </w:rPr>
      </w:pPr>
    </w:p>
    <w:p w:rsidR="00D826FA" w:rsidRPr="00D826FA" w:rsidRDefault="00D826FA" w:rsidP="00D826FA">
      <w:pPr>
        <w:jc w:val="center"/>
        <w:rPr>
          <w:rFonts w:ascii="Cambria" w:hAnsi="Cambria"/>
          <w:b/>
          <w:sz w:val="24"/>
          <w:szCs w:val="24"/>
        </w:rPr>
      </w:pP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1.Nr XLII/218/2017 zmieniającą</w:t>
      </w:r>
      <w:r w:rsidRPr="00D341B8">
        <w:rPr>
          <w:rFonts w:ascii="Cambria" w:hAnsi="Cambria"/>
          <w:sz w:val="24"/>
          <w:szCs w:val="24"/>
        </w:rPr>
        <w:t xml:space="preserve"> uchwałę</w:t>
      </w:r>
      <w:r>
        <w:rPr>
          <w:rFonts w:ascii="Cambria" w:hAnsi="Cambria"/>
          <w:sz w:val="24"/>
          <w:szCs w:val="24"/>
        </w:rPr>
        <w:t xml:space="preserve">  w sprawie budżetu na rok 2017</w:t>
      </w:r>
      <w:r w:rsidRPr="00D10BCC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br/>
        <w:t>2.Nr XLII/219/2017</w:t>
      </w:r>
      <w:r w:rsidRPr="00D341B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zmieniająca Statut Gminy Gniewkowo;</w:t>
      </w:r>
      <w:r w:rsidRPr="00D341B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3.Nr XLII/220/2017 w sprawie stwierdzenia przekształcenia dotychczasowej sześcioletniej Szkoły Podstawowej Nr 1 im. Wojska Polskiego w Gniewkowie w ośmioletnią Szkołę Podstawową Nr 1 im. Wojska Polskiego w Gniewkowie;</w:t>
      </w: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4.Nr XLII/221/2017 w sprawie stwierdzenia przekształcenia dotychczasowej sześcioletniej Szkoły Podstawowej im. Księstwa Gniewkowskiego w Murzynnie   w ośmioletnią Szkołę Podstawową im. Księstwa Gniewkowskiego w Murzynnie;</w:t>
      </w:r>
      <w:r>
        <w:rPr>
          <w:rFonts w:ascii="Cambria" w:hAnsi="Cambria"/>
          <w:sz w:val="24"/>
          <w:szCs w:val="24"/>
        </w:rPr>
        <w:br/>
        <w:t>5.Nr XLII/222/2017  w sprawie stwierdzenia przekształcenia dotychczasowej sześcioletniej Szkoły Podstawowej im. Orła Białego w Kijewie w ośmioletnią Szkołę Podstawową im. Orła Białego w Kijewie;</w:t>
      </w: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6.Nr XLII/223/2017 w sprawie stwierdzenia przekształcenia dotychczasowej sześcioletniej Szkoły Podstawowej im. ks. Ignacego Posadzego w Szadłowicach w ośmioletnią Szkołę Podstawową im. ks. Ignacego Posadzego w Szadłowicach</w:t>
      </w:r>
      <w:r w:rsidRPr="003473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;</w:t>
      </w: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7.Nr XLII/224/2017 w sprawie stwierdzenia przekształcenia dotychczasowej sześcioletniej Szkoły Podstawowej im. Mikołaja Kopernika w Wierzchosławicach w ośmioletnią Szkołę Podstawową im. Mikołaja Kopernika w Wierzchosławicach;</w:t>
      </w: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8.Nr XLII/225/2017 w sprawie </w:t>
      </w:r>
      <w:r w:rsidRPr="000A1A08">
        <w:rPr>
          <w:rFonts w:ascii="Cambria" w:hAnsi="Cambria"/>
          <w:sz w:val="24"/>
          <w:szCs w:val="24"/>
        </w:rPr>
        <w:t>aktualizacji podziału Gminy Gniewkowo na stałe obwody głosowania</w:t>
      </w:r>
      <w:r>
        <w:rPr>
          <w:rFonts w:ascii="Cambria" w:hAnsi="Cambria"/>
          <w:sz w:val="24"/>
          <w:szCs w:val="24"/>
        </w:rPr>
        <w:t>;</w:t>
      </w:r>
    </w:p>
    <w:p w:rsidR="00D826FA" w:rsidRDefault="00D826FA" w:rsidP="00D826FA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9.Nr XLII/226/2017 w sprawie </w:t>
      </w:r>
      <w:r w:rsidRPr="000A1A08">
        <w:rPr>
          <w:rFonts w:ascii="Cambria" w:hAnsi="Cambria"/>
          <w:sz w:val="24"/>
          <w:szCs w:val="24"/>
        </w:rPr>
        <w:t>aktualizacji podziału Gminy Gniewkowo na stałe okręgi wyborcze</w:t>
      </w:r>
      <w:r>
        <w:rPr>
          <w:rFonts w:ascii="Cambria" w:hAnsi="Cambria"/>
          <w:sz w:val="24"/>
          <w:szCs w:val="24"/>
        </w:rPr>
        <w:t>.</w:t>
      </w:r>
    </w:p>
    <w:p w:rsidR="00D826FA" w:rsidRPr="00D826FA" w:rsidRDefault="00D826FA">
      <w:pPr>
        <w:rPr>
          <w:rFonts w:ascii="Cambria" w:hAnsi="Cambria"/>
        </w:rPr>
      </w:pPr>
    </w:p>
    <w:p w:rsidR="00D826FA" w:rsidRPr="00D826FA" w:rsidRDefault="00D826FA">
      <w:pPr>
        <w:rPr>
          <w:rFonts w:ascii="Cambria" w:hAnsi="Cambria"/>
        </w:rPr>
      </w:pPr>
      <w:r w:rsidRPr="00D826FA">
        <w:rPr>
          <w:rFonts w:ascii="Cambria" w:hAnsi="Cambria"/>
        </w:rPr>
        <w:t>Zest</w:t>
      </w:r>
      <w:r>
        <w:rPr>
          <w:rFonts w:ascii="Cambria" w:hAnsi="Cambria"/>
        </w:rPr>
        <w:t>a</w:t>
      </w:r>
      <w:bookmarkStart w:id="0" w:name="_GoBack"/>
      <w:bookmarkEnd w:id="0"/>
      <w:r w:rsidRPr="00D826FA">
        <w:rPr>
          <w:rFonts w:ascii="Cambria" w:hAnsi="Cambria"/>
        </w:rPr>
        <w:t xml:space="preserve">wiła </w:t>
      </w:r>
      <w:proofErr w:type="spellStart"/>
      <w:r w:rsidRPr="00D826FA">
        <w:rPr>
          <w:rFonts w:ascii="Cambria" w:hAnsi="Cambria"/>
        </w:rPr>
        <w:t>J.Stefańska</w:t>
      </w:r>
      <w:proofErr w:type="spellEnd"/>
    </w:p>
    <w:sectPr w:rsidR="00D826FA" w:rsidRPr="00D8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76"/>
    <w:rsid w:val="00313576"/>
    <w:rsid w:val="00325762"/>
    <w:rsid w:val="00D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E08E-05A3-4AA5-857A-CC45864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6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2017-10-06T11:33:00Z</dcterms:created>
  <dcterms:modified xsi:type="dcterms:W3CDTF">2017-10-06T11:35:00Z</dcterms:modified>
</cp:coreProperties>
</file>