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95" w:rsidRPr="00DD3B95" w:rsidRDefault="00DD3B95" w:rsidP="00DD3B95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B9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DD3B95" w:rsidRDefault="00DD3B95" w:rsidP="00805D1E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3B95" w:rsidRPr="00D47E44" w:rsidRDefault="00805D1E" w:rsidP="00805D1E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RZp.272</w:t>
      </w:r>
      <w:r w:rsidR="00DD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</w:t>
      </w:r>
      <w:r w:rsidR="00EB67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D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2017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ab/>
      </w:r>
    </w:p>
    <w:p w:rsidR="00805D1E" w:rsidRPr="00D47E44" w:rsidRDefault="00DD3B95" w:rsidP="002833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zawarta w dniu ………..</w:t>
      </w:r>
      <w:r w:rsidR="00805D1E" w:rsidRPr="00D47E44">
        <w:rPr>
          <w:rFonts w:ascii="Times New Roman" w:eastAsia="Calibri" w:hAnsi="Times New Roman" w:cs="Times New Roman"/>
          <w:sz w:val="24"/>
          <w:szCs w:val="24"/>
        </w:rPr>
        <w:t>2017 r. w Gniewkowie pomiędzy Gminą Gniewkowo mającą siedzibę przy ul. 17 stycznia 11, 88-140 Gniewkowo, NIP 556-25-63-314</w:t>
      </w:r>
    </w:p>
    <w:p w:rsidR="00805D1E" w:rsidRPr="00D47E44" w:rsidRDefault="00805D1E" w:rsidP="002833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reprezentowaną przez Burmistrza Gniewkowa</w:t>
      </w:r>
      <w:r w:rsidRPr="00D47E44">
        <w:rPr>
          <w:rFonts w:ascii="Times New Roman" w:eastAsia="Calibri" w:hAnsi="Times New Roman" w:cs="Times New Roman"/>
          <w:sz w:val="24"/>
          <w:szCs w:val="24"/>
        </w:rPr>
        <w:tab/>
        <w:t>- Adama Roszaka</w:t>
      </w:r>
    </w:p>
    <w:p w:rsidR="00805D1E" w:rsidRPr="00D47E44" w:rsidRDefault="00805D1E" w:rsidP="002833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przy kontrasygnacie Skarbnika Gminy</w:t>
      </w:r>
      <w:r w:rsidRPr="00D47E44">
        <w:rPr>
          <w:rFonts w:ascii="Times New Roman" w:eastAsia="Calibri" w:hAnsi="Times New Roman" w:cs="Times New Roman"/>
          <w:sz w:val="24"/>
          <w:szCs w:val="24"/>
        </w:rPr>
        <w:tab/>
      </w:r>
      <w:r w:rsidRPr="00D47E44">
        <w:rPr>
          <w:rFonts w:ascii="Times New Roman" w:eastAsia="Calibri" w:hAnsi="Times New Roman" w:cs="Times New Roman"/>
          <w:sz w:val="24"/>
          <w:szCs w:val="24"/>
        </w:rPr>
        <w:tab/>
        <w:t>- Doroty Rutkowskiej</w:t>
      </w:r>
    </w:p>
    <w:p w:rsidR="00805D1E" w:rsidRPr="00D47E44" w:rsidRDefault="00805D1E" w:rsidP="002833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 xml:space="preserve">zwaną dalej Zamawiającym 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a</w:t>
      </w:r>
    </w:p>
    <w:p w:rsidR="00C1053E" w:rsidRPr="00D47E44" w:rsidRDefault="00DD3B95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…………………………………………………………..</w:t>
      </w:r>
    </w:p>
    <w:p w:rsidR="00C1053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 xml:space="preserve">z siedzibą w </w:t>
      </w:r>
      <w:r w:rsidR="00DD3B95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 xml:space="preserve">NIP </w:t>
      </w:r>
      <w:r w:rsidR="00DD3B95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 xml:space="preserve">reprezentowaną przez </w:t>
      </w:r>
      <w:r w:rsidR="00DD3B95">
        <w:rPr>
          <w:rFonts w:ascii="Times New Roman" w:eastAsia="Calibri" w:hAnsi="Times New Roman" w:cs="Times New Roman"/>
          <w:sz w:val="24"/>
          <w:szCs w:val="24"/>
        </w:rPr>
        <w:t>…………………………………..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zwaną dalej Wykonawcą.</w:t>
      </w:r>
    </w:p>
    <w:p w:rsidR="00805D1E" w:rsidRPr="00D47E44" w:rsidRDefault="00805D1E" w:rsidP="00805D1E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D1E" w:rsidRPr="00D47E44" w:rsidRDefault="00805D1E" w:rsidP="00805D1E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D1E" w:rsidRPr="00D47E44" w:rsidRDefault="00805D1E" w:rsidP="00805D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postępowania przetargowego w trybie przetargu nieograniczonego na zadanie „</w:t>
      </w:r>
      <w:r w:rsidR="006052AC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</w:t>
      </w:r>
      <w:r w:rsidR="00E42A5B">
        <w:rPr>
          <w:rFonts w:ascii="Times New Roman" w:eastAsia="Times New Roman" w:hAnsi="Times New Roman" w:cs="Times New Roman"/>
          <w:sz w:val="24"/>
          <w:szCs w:val="24"/>
          <w:lang w:eastAsia="pl-PL"/>
        </w:rPr>
        <w:t>drogi gminnej w miejscowości Suchatówka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rozumieniu przepisów art. 39 ustawy z dnia 29 stycznia 2004 r. Prawo zamówień</w:t>
      </w:r>
      <w:r w:rsidR="00283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(</w:t>
      </w:r>
      <w:proofErr w:type="spellStart"/>
      <w:r w:rsidR="0028331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8331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2017 r. poz. 1579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została zawarta umowa o następującej treści.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Przedmiot realizacji</w:t>
      </w:r>
    </w:p>
    <w:p w:rsidR="00805D1E" w:rsidRPr="00D47E44" w:rsidRDefault="00805D1E" w:rsidP="00805D1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zleca, a Wykonawca zobowiązuje się do wykonania przedmiotu zamówienia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</w:t>
      </w:r>
      <w:r w:rsidR="00E42A5B">
        <w:rPr>
          <w:rFonts w:ascii="Times New Roman" w:eastAsia="Times New Roman" w:hAnsi="Times New Roman" w:cs="Times New Roman"/>
          <w:sz w:val="24"/>
          <w:szCs w:val="24"/>
          <w:lang w:eastAsia="pl-PL"/>
        </w:rPr>
        <w:t>drogi gminnej w miejscowości Suchatówka</w:t>
      </w:r>
      <w:r w:rsidRPr="00D4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B429EC" w:rsidRPr="00D4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05D1E" w:rsidRPr="00D47E44" w:rsidRDefault="00805D1E" w:rsidP="00805D1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zakres robót opisany został w dokumentacji projektowej, </w:t>
      </w:r>
      <w:proofErr w:type="spellStart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wytycznych i zaleceniach określonych w </w:t>
      </w:r>
      <w:proofErr w:type="spellStart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przedmiarach robót. </w:t>
      </w:r>
    </w:p>
    <w:p w:rsidR="00805D1E" w:rsidRPr="00D47E44" w:rsidRDefault="00805D1E" w:rsidP="00805D1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zamówienia obejmuje w szczególności wykonanie następujących robót:</w:t>
      </w:r>
    </w:p>
    <w:p w:rsidR="00E42A5B" w:rsidRPr="00E42A5B" w:rsidRDefault="00E42A5B" w:rsidP="00E42A5B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/>
          <w:sz w:val="24"/>
          <w:lang w:eastAsia="pl-PL"/>
        </w:rPr>
      </w:pPr>
      <w:r w:rsidRPr="00E42A5B">
        <w:rPr>
          <w:rFonts w:ascii="Times New Roman" w:eastAsia="Times New Roman" w:hAnsi="Times New Roman"/>
          <w:sz w:val="24"/>
          <w:lang w:eastAsia="pl-PL"/>
        </w:rPr>
        <w:t>1) rozbiórka istniejącej konstrukcji jezdni i zjazdów,</w:t>
      </w:r>
    </w:p>
    <w:p w:rsidR="00E42A5B" w:rsidRPr="00E42A5B" w:rsidRDefault="00E42A5B" w:rsidP="00E42A5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lang w:eastAsia="pl-PL"/>
        </w:rPr>
      </w:pPr>
      <w:r w:rsidRPr="00E42A5B">
        <w:rPr>
          <w:rFonts w:ascii="Times New Roman" w:eastAsia="Times New Roman" w:hAnsi="Times New Roman"/>
          <w:sz w:val="24"/>
          <w:lang w:eastAsia="pl-PL"/>
        </w:rPr>
        <w:t xml:space="preserve">       2) wycinka drzew i karczowanie krzewów,</w:t>
      </w:r>
    </w:p>
    <w:p w:rsidR="00E42A5B" w:rsidRPr="00E42A5B" w:rsidRDefault="00E42A5B" w:rsidP="00E42A5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lang w:eastAsia="pl-PL"/>
        </w:rPr>
      </w:pPr>
      <w:r w:rsidRPr="00E42A5B">
        <w:rPr>
          <w:rFonts w:ascii="Times New Roman" w:eastAsia="Times New Roman" w:hAnsi="Times New Roman"/>
          <w:sz w:val="24"/>
          <w:lang w:eastAsia="pl-PL"/>
        </w:rPr>
        <w:t xml:space="preserve">       3) usuni</w:t>
      </w:r>
      <w:r>
        <w:rPr>
          <w:rFonts w:ascii="Times New Roman" w:eastAsia="Times New Roman" w:hAnsi="Times New Roman"/>
          <w:sz w:val="24"/>
          <w:lang w:eastAsia="pl-PL"/>
        </w:rPr>
        <w:t>ęcie warstwy ziemi urodzajnej,</w:t>
      </w:r>
    </w:p>
    <w:p w:rsidR="00E42A5B" w:rsidRPr="00E42A5B" w:rsidRDefault="00E42A5B" w:rsidP="00E42A5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lang w:eastAsia="pl-PL"/>
        </w:rPr>
      </w:pPr>
      <w:r w:rsidRPr="00E42A5B">
        <w:rPr>
          <w:rFonts w:ascii="Times New Roman" w:eastAsia="Times New Roman" w:hAnsi="Times New Roman"/>
          <w:sz w:val="24"/>
          <w:lang w:eastAsia="pl-PL"/>
        </w:rPr>
        <w:t xml:space="preserve">       4) wykonanie nawierzchni bitumicznej jezdni,</w:t>
      </w:r>
    </w:p>
    <w:p w:rsidR="00E42A5B" w:rsidRPr="00E42A5B" w:rsidRDefault="00E42A5B" w:rsidP="00E42A5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lang w:eastAsia="pl-PL"/>
        </w:rPr>
      </w:pPr>
      <w:r w:rsidRPr="00E42A5B">
        <w:rPr>
          <w:rFonts w:ascii="Times New Roman" w:eastAsia="Times New Roman" w:hAnsi="Times New Roman"/>
          <w:sz w:val="24"/>
          <w:lang w:eastAsia="pl-PL"/>
        </w:rPr>
        <w:t xml:space="preserve">       5) wykonanie muld odwadniających.</w:t>
      </w:r>
    </w:p>
    <w:p w:rsidR="00805D1E" w:rsidRPr="00D47E44" w:rsidRDefault="00805D1E" w:rsidP="0096361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Termin realizacji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Realizacja przedmiotu zamówienia nastąpi w</w:t>
      </w:r>
      <w:r w:rsidR="00DD3B95">
        <w:rPr>
          <w:rFonts w:ascii="Times New Roman" w:eastAsia="Calibri" w:hAnsi="Times New Roman" w:cs="Times New Roman"/>
          <w:sz w:val="24"/>
          <w:szCs w:val="24"/>
        </w:rPr>
        <w:t xml:space="preserve"> terminie </w:t>
      </w:r>
      <w:r w:rsidR="00E42A5B">
        <w:rPr>
          <w:rFonts w:ascii="Times New Roman" w:eastAsia="Calibri" w:hAnsi="Times New Roman" w:cs="Times New Roman"/>
          <w:sz w:val="24"/>
          <w:szCs w:val="24"/>
        </w:rPr>
        <w:t>do 20 grudnia 2017 r.</w:t>
      </w:r>
      <w:r w:rsidRPr="00D47E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Obowiązki Wykonawcy</w:t>
      </w:r>
    </w:p>
    <w:p w:rsidR="00805D1E" w:rsidRPr="00D47E44" w:rsidRDefault="00805D1E" w:rsidP="00805D1E">
      <w:pPr>
        <w:numPr>
          <w:ilvl w:val="3"/>
          <w:numId w:val="1"/>
        </w:numPr>
        <w:tabs>
          <w:tab w:val="num" w:pos="426"/>
          <w:tab w:val="center" w:pos="9144"/>
          <w:tab w:val="right" w:pos="13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zobowiązuje się we własnym zakresie i na własny koszt do: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robót budowlanych zgodnie z dokumentacją projektową oraz wytycznymi i zaleceniami określonymi w SIWZ, obowiązującymi normami, sztuką budowlaną, przepisami BHP, ppoż. oraz poleceniami inspektora nadzoru inwestorskiego lub nadzoru autorskiego,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użycia materiałów gwarantujących odpowiednią jakość, o parametrach technicznych i jakościowych nie gorszych niż określone w dokumentacji projektowej,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wskazania na piśmie przed rozpoczęciem robót osób funkcyjnych budowy,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przejęcia  placu budowy,  jego  zagospodarowania  oraz  właściwego oznaczenia  i zabezpieczenia terenu budowy i miejsc prowadzenia robót, zapewnienia należytego ładu  i porządku,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i oznakowania placu budowy oraz utrzymywania oznakowania w stanie należytym przez cały okres budowy,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zabezpieczenia budowy przed kradzieżą i innymi negatywnymi zdarzeniami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ponoszenia skutków finansowych z tego tytułu,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 odpowiedzialności za  szkody  powstałe  na  terenie  budowy  pozostające  w związku przyczynowym z robotami prowadzonymi przez Wykonawcę,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prac niezbędnych ze względu na bezpieczeństwo lub konieczność zapobieżenia awarii,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bezzwłocznego powiadamiania na piśmie Zamawiającego o wszelkich możliwych zdarzeniach i okolicznościach mogących wpłynąć na opóźnienie robót,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usunięcia wszelkich wad i usterek stwierdzonych przez nadzór inwestorski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nanoszenia na bieżąco w dokumentacji zmian wprowadzanych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 uzgodnieniu  z  Zamawiającym,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likwidacji placu budowy i uporządkowania terenu w terminie nie późniejszym niż dzień zgłoszenia gotowości do odbioru końcowego,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utylizacji lub przekazania uprawnionemu podmiotowi do utylizacji odpadów powstałych podczas wykonywania robót budowlanych, 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protokołem odbioru końcowego Zamawiającemu przedmiotu umowy w dniu ostatecznego odbioru,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Zawiadomienia Zamawiającego o zamiarze złożenia wniosku o ogłoszenie upadłości na podstawie ustawy z dnia 28 lutego 2003 r. Prawo upadłościowe (Dz. U. 2016 r. poz. 2171 z późn. zm.).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obowiązek posiadać w stosunku do użytych materiałów i urządzeń dokumenty potwierdzające pozwolenie na zastosowanie/wbudowanie (atesty, certyfikaty,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aprobaty techniczne, świadectwa jakości). Wykonawca przekaże wymienione w zdaniu wcześniejszym dokumenty w dniu zgłoszenia zakończenia robót i okaże na każde żądanie Zamawiającego i inspektora nadzoru w trakcie trwania robót.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zaopatrzy obiekty w oznaczenia i instrukcje wymagane obowiązującymi przepisami (p.poż., sanitarnymi, bhp).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Wykonawca ponosi pełną odpowiedzialność za prawidłowe postępowanie z wytworzonymi podczas wykonywania przedmiotu umowy odpadami, w tym odpadami niebezpiecznymi.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budowlane użyte do wykonania robót muszą odpowiadać wymaganiom określonym w powszechnie obowiązujących przepisach prawa.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wykona i przygotuje oraz złoży w formie trwale spiętej wszelkie dokumenty za wykonany przedmiot zamówienia, a zwłaszcza: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instrukcje (w języku polskim) użytkowania zamontowanych urządzeń,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gwarancyjne wraz z warunkami gwarancji wszystkich zamontowanych urządzeń,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z badania materiałów i urządzeń,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jakość materiałów i urządzeń użytych do wykonania przedmiotu zamówienia,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zgromadzone w trakcie wykonywania przedmiotu zamówienia, a odnoszące się do jego realizacji,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powykonawczy, 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kartę gwarancyjną, opracowaną zgodnie z zapisami </w:t>
      </w:r>
      <w:proofErr w:type="spellStart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geodezyjną powykonawczą.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Obowiązki Zamawiającego</w:t>
      </w:r>
    </w:p>
    <w:p w:rsidR="00805D1E" w:rsidRPr="00D47E44" w:rsidRDefault="00805D1E" w:rsidP="00805D1E">
      <w:pPr>
        <w:numPr>
          <w:ilvl w:val="1"/>
          <w:numId w:val="9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zobowiązany jest do:</w:t>
      </w:r>
    </w:p>
    <w:p w:rsidR="00805D1E" w:rsidRPr="00D47E44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Wykonawcy terenu budowy,</w:t>
      </w:r>
    </w:p>
    <w:p w:rsidR="00805D1E" w:rsidRPr="00D47E44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udzielania Wykonawcy bieżących informacji dotyczących obiektu,  </w:t>
      </w:r>
    </w:p>
    <w:p w:rsidR="00805D1E" w:rsidRPr="00D47E44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805D1E" w:rsidRPr="00D47E44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nadzoru inwestorskiego lub autorskiego w wymiarze i zakresie zapewniającym prawidłową realizację przedmiotu umowy przez Wykonawcę,</w:t>
      </w:r>
    </w:p>
    <w:p w:rsidR="00805D1E" w:rsidRPr="00D47E44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odebrania wykonanych robót zrealizowanych zgodnie z umową,</w:t>
      </w:r>
    </w:p>
    <w:p w:rsidR="00805D1E" w:rsidRPr="00D47E44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 Wykonawcy za prawidłowe wykonanie przedmiotu umowy.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5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Wynagrodzenie Wykonawcy</w:t>
      </w:r>
    </w:p>
    <w:p w:rsidR="00805D1E" w:rsidRPr="00D47E44" w:rsidRDefault="00805D1E" w:rsidP="00805D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zapłaci Wykonawcy wynagrodzenie ryczałtowe za bezusterkowy i kompletnie wykonany przedmiot zamówienia w wysokości: </w:t>
      </w:r>
    </w:p>
    <w:p w:rsidR="00805D1E" w:rsidRPr="00D47E44" w:rsidRDefault="00805D1E" w:rsidP="00805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netto: </w:t>
      </w:r>
      <w:r w:rsidR="00E262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Pr="00D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zł</w:t>
      </w:r>
    </w:p>
    <w:p w:rsidR="00805D1E" w:rsidRPr="00D47E44" w:rsidRDefault="00E262D8" w:rsidP="00805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brutto (z VAT): ………………..</w:t>
      </w:r>
      <w:r w:rsidR="00D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5D1E" w:rsidRPr="00D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</w:t>
      </w:r>
      <w:r w:rsid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 …...</w:t>
      </w:r>
      <w:r w:rsidR="003572BA">
        <w:rPr>
          <w:rFonts w:ascii="Times New Roman" w:eastAsia="Times New Roman" w:hAnsi="Times New Roman" w:cs="Times New Roman"/>
          <w:sz w:val="24"/>
          <w:szCs w:val="24"/>
          <w:lang w:eastAsia="pl-PL"/>
        </w:rPr>
        <w:t>/100</w:t>
      </w:r>
      <w:r w:rsidR="00805D1E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:rsidR="00805D1E" w:rsidRPr="00D47E44" w:rsidRDefault="00805D1E" w:rsidP="00805D1E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Wynagrodzenie, o którym mowa w ust. 1, obejmuje wszelkie koszty i składniki związane z wykonaniem przedmiotu umowy</w:t>
      </w:r>
      <w:r w:rsidRPr="00D47E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D47E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siwz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D1E" w:rsidRPr="00D47E44" w:rsidRDefault="00805D1E" w:rsidP="00805D1E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805D1E" w:rsidRPr="00D47E44" w:rsidRDefault="00805D1E" w:rsidP="00805D1E">
      <w:pPr>
        <w:numPr>
          <w:ilvl w:val="1"/>
          <w:numId w:val="2"/>
        </w:numPr>
        <w:tabs>
          <w:tab w:val="clear" w:pos="1440"/>
          <w:tab w:val="right" w:pos="-5812"/>
          <w:tab w:val="center" w:pos="-3969"/>
          <w:tab w:val="num" w:pos="284"/>
          <w:tab w:val="num" w:pos="709"/>
        </w:tabs>
        <w:suppressAutoHyphens/>
        <w:overflowPunct w:val="0"/>
        <w:autoSpaceDE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będzie finansowany ze środków własnych Gminy Gniewkowo.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6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Warunki płatności</w:t>
      </w:r>
    </w:p>
    <w:p w:rsidR="00805D1E" w:rsidRPr="00D47E44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za wykonane roboty:</w:t>
      </w:r>
    </w:p>
    <w:p w:rsidR="00805D1E" w:rsidRPr="00D47E44" w:rsidRDefault="00805D1E" w:rsidP="00805D1E">
      <w:pPr>
        <w:numPr>
          <w:ilvl w:val="1"/>
          <w:numId w:val="1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1 płatność za kompletnie wykonane roboty będące przedmiotem umowy,</w:t>
      </w:r>
    </w:p>
    <w:p w:rsidR="00805D1E" w:rsidRPr="00D47E44" w:rsidRDefault="00805D1E" w:rsidP="00805D1E">
      <w:pPr>
        <w:numPr>
          <w:ilvl w:val="1"/>
          <w:numId w:val="1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fakturowania za wykonane roboty budowlane jest ich odbiór przez </w:t>
      </w:r>
      <w:r w:rsidR="00065CA8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komisję odbioru końcowego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D1E" w:rsidRPr="00D47E44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wynagrodzenia za wykonaną umowę nastąpi w terminie do 30 dni od daty otrzymania przez Zamawiającego faktury, wystawionej na podstawie bezusterkowego protokołu odbioru końcowego robót.</w:t>
      </w:r>
    </w:p>
    <w:p w:rsidR="00805D1E" w:rsidRPr="00D47E44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zostanie uregulowane przelewem z konta Zamawiającego na konto Wykonawcy wskazane na fakturze.</w:t>
      </w:r>
    </w:p>
    <w:p w:rsidR="00805D1E" w:rsidRPr="00D47E44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zapłaty uznaje się dzień obciążenia konta bankowego Zamawiającego.</w:t>
      </w:r>
    </w:p>
    <w:p w:rsidR="00805D1E" w:rsidRPr="00D47E44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bez pisemnej zgody Zamawiającego dokonać cesji wierzytelności przysługującej z tytułu realizacji niniejszej umowy.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Podwykonawcy robót budowlanych</w:t>
      </w:r>
    </w:p>
    <w:p w:rsidR="00805D1E" w:rsidRPr="00D47E44" w:rsidRDefault="00805D1E" w:rsidP="00805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zawarcia przez Wykonawcę</w:t>
      </w:r>
      <w:r w:rsidR="00065CA8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(podwykonawcę, dalszego podwykonawcę)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</w:t>
      </w:r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 podwykonawstwo, którego przedmiotem umowy będzie robota budowlana, obowiązują następujące wymagania.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Wykonawca, zamówienia na roboty budowlane zamierzający zawrzeć umowę o podwykonawstwo, której przedmiotem są roboty budowlane, jest obowiązany, w trakcie realizacji zamówienia publicznego na roboty budowlane, do przedłożenia Zamawiającemu projektu tej umowy</w:t>
      </w:r>
      <w:r w:rsidR="00065CA8" w:rsidRPr="00D47E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 xml:space="preserve">Termin zapłaty wynagrodzenia podwykonawcy przewidziany w umowie o podwykonawstwo nie może być dłuższy niż 30 dni od dnia doręczenia Wykonawcy, </w:t>
      </w:r>
      <w:r w:rsidRPr="00D47E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faktury lub rachunku, potwierdzających wykonanie zleconej podwykonawcy roboty budowlanej. 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Zamawiający, w terminie do 7 dni, zgłasza pisemne zastrzeżenia do projektu umowy o podwykonawstwo, której przedmiotem są roboty budowlane: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niespełniającej wymagań określonych w specyfikacji istotnych warunków zamówienia,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obowiązki umowne ciążące na podwykonawcy będą zbliżone oraz nie mniejsze niż obowiązki umowne ciążące na Wykonawcy w ramach niniejszej umowy,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Wykonawca jest odpowiedzialny względem Zamawiającego za należyte wykonanie robót przez podwykonawcę oraz terminowość robót remontowo – budowlanych wykonywanych przez podwykonawców,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należne Wykonawcy wynagrodzenie za roboty wykonane w ramach umowy, w części odpowiadającej kwocie, jaką Wykonawca winien zapłacić podwykonawcy za wykonanie analogicznego zakresu w ramach umów zawartych przez Wykonawcę z podwykonawcą, zostanie zapłacone przez Zamawiającego bezpośrednio na rzecz podwykonawcy w drodze przekazu,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gdy przewiduje termin zapłaty wynagrodzenia dłuższy niż określony w ust. 5) (30 dni).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Niezgłoszenie pisemnych zastrzeżeń do przedłożonego projektu umowy o podwykonawstwo, której przedmiotem są roboty budowlane, w terminie do 7 dni (ust. 6), uważa się za akceptację projektu umowy przez Zamawiającego.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 xml:space="preserve">Zamawiający, w terminie 7 dni (ust. 6), zgłasza pisemny sprzeciw do umowy o podwykonawstwo, której przedmiotem są roboty budowlane, w przypadkach, o których mowa w ust. 6). Zgłoszenie musi mieć formę pisemną i zostać potwierdzone </w:t>
      </w:r>
      <w:r w:rsidR="003670DF" w:rsidRPr="00D47E44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Pr="00D47E44">
        <w:rPr>
          <w:rFonts w:ascii="Times New Roman" w:eastAsia="Times New Roman" w:hAnsi="Times New Roman" w:cs="Times New Roman"/>
          <w:sz w:val="24"/>
          <w:szCs w:val="24"/>
        </w:rPr>
        <w:t>osobę umocowaną przez Zamawiającego do dokonywania czynności (przykładowo: sekretariat, umocowany przedstawiciel Zamawiającego).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Niezgłoszenie pisemnego sprzeciwu do przedłożonej umowy o podwykonawstwo, której przedmiotem są roboty budowlane, w terminie 7 dni (ust. 6), uważa się za akceptację umowy przez Zamawiającego.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Wymagania zawarte powyżej ust. 4-10) stosuje się odpowiednio do zmian tej umowy o podwykonawstwo.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lastRenderedPageBreak/>
        <w:t>Wynagrodzenie, o którym mowa w ust. 12), dotyczy wyłącznie należności powstałych po zaakceptowaniu przez Zamawiającego umowy o podwykonawstwo, której przedmiotem są roboty budowlane.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Przed dokonaniem bezpośredniej zapłaty Zamawiający umożliwi Wykonawcy zgłoszenie pisemnych uwag dotyczących zasadności bezpośredniej zapłaty wynagrodzenia podwykonawcy lub dalszemu podwykonawcy, o których mowa w ust. 12). Zamawiający informuje, iż termin zgłaszania uwag wynosi 7 dni od dnia doręczenia tej informacji.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przypadku zgłoszenia uwag, o których mowa w ust. 15), w terminie wskazanym przez Zamawiającego, Zamawiający może: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dokonać bezpośredniej zapłaty wynagrodzenia podwykonawcy lub dalszemu podwykonawcy, jeżeli Wykonawca wykaże niezasadność takiej zapłaty albo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przypadku dokonania bezpośredniej zapłaty podwykonawcy lub dalszemu podwykonawcy, o których mowa w ust. 12), Zamawiający potrąca kwotę wypłaconego wynagrodzenia z wynagrodzenia należnego Wykonawcy.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Konieczność wielokrotnego dokonywania bezpośredniej zapłaty podwykonawcy lub dalszemu podwykonawcy, o których mowa w ust.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przypadkach, wskazanych powyżej, Wykonawca może poświadczyć za zgodność z oryginałem kopię umowy o podwykonawstwo.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Wykonawca, podwykonawca lub dalszy podwykonawca zawierając umowę o podwykonawstwo ma obowiązek  zawrzeć w jej treści wymagania i informacje między innymi dotyczące:</w:t>
      </w:r>
    </w:p>
    <w:p w:rsidR="00805D1E" w:rsidRPr="00D47E44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obowiązku potwierdzenia /dokumentowania uzyskanych należności za zrealizowaną część lub całość przedmiotu umowy,</w:t>
      </w:r>
    </w:p>
    <w:p w:rsidR="00805D1E" w:rsidRPr="00D47E44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805D1E" w:rsidRPr="00D47E44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informowania o zasadach płatności związanej z odbiorem części zamówienia wskazanego w harmonogramie rzeczowo-finansowym.</w:t>
      </w:r>
    </w:p>
    <w:p w:rsidR="00805D1E" w:rsidRPr="00D47E44" w:rsidRDefault="00805D1E" w:rsidP="0080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D1E" w:rsidRPr="00D47E44" w:rsidRDefault="00805D1E" w:rsidP="0080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D47E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pl-PL"/>
        </w:rPr>
        <w:t xml:space="preserve"> 8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Podwykonawcy dostaw/usług</w:t>
      </w:r>
    </w:p>
    <w:p w:rsidR="00805D1E" w:rsidRPr="00D47E44" w:rsidRDefault="00805D1E" w:rsidP="00805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zawarcia przez Wykonawcę </w:t>
      </w:r>
      <w:r w:rsidR="00065CA8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podwykonawcę, dalszego podwykonawcę)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 podwykonawstwo, którego przedmiotem umowy będzie dostawa lub usługa, obowiązują następujące wymagania: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lastRenderedPageBreak/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wyłączeniem:</w:t>
      </w:r>
    </w:p>
    <w:p w:rsidR="00805D1E" w:rsidRPr="00D47E44" w:rsidRDefault="00805D1E" w:rsidP="00805D1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umów o podwykonawstwo o wartości mniejszej niż 0,5% wartości umowy w sprawie zamówienia publicznego (Wykonawca jest zobowiązany wskazać w umowie o podwykonawstwo wartość umowy o zamówienie zawartej z Zamawiającym).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 xml:space="preserve">Wyłączenie, o którym mowa w ust. 6), nie dotyczy umów o podwykonawstwo o wartości większej niż 50.000 zł. 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przypadku, o którym mowa w ust. 6) i ust. 7), jeżeli termin zapłaty wynagrodzenia jest dłuższy niż określony w ust. 5), Zamawiający poinformuje o tym Wykonawcę i wezwie go do doprowadzenia do zmiany tej umowy pod rygorem wystąpienia o zapłatę kary umownej.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Wynagrodzenie, o którym mowa w ust. 1), dotyczy wyłącznie należności powstałych po przedłożeniu Zamawiającemu poświadczoną za zgodność z oryginałem kopię zawartej umowy o podwykonawstwo, której przedmiotem są dostawy lub usługi.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 xml:space="preserve">Przed dokonaniem bezpośredniej zapłaty Zamawiający jest obowiązany umożliwić Wykonawcy zgłoszenie pisemnych uwag dotyczących zasadności bezpośredniej </w:t>
      </w:r>
      <w:r w:rsidRPr="00D47E44">
        <w:rPr>
          <w:rFonts w:ascii="Times New Roman" w:eastAsia="Times New Roman" w:hAnsi="Times New Roman" w:cs="Times New Roman"/>
          <w:sz w:val="24"/>
          <w:szCs w:val="24"/>
        </w:rPr>
        <w:lastRenderedPageBreak/>
        <w:t>zapłaty wynagrodzenia podwykonawcy lub dalszemu podwykonawcy, o których mowa w ust. 9).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Zamawiający informuje iż termin zgłaszania uwag wynosi 7 dni od dnia doręczenia tej informacji.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przypadku zgłoszenia uwag, o których mowa w ust. 13), w terminie wskazanym przez Zamawiającego, Zamawiający może: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dokonać bezpośredniej zapłaty wynagrodzenia podwykonawcy lub dalszemu podwykonawcy, jeżeli Wykonawca wykaże niezasadność takiej zapłaty albo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przypadku dokonania bezpośredniej zapłaty podwykonawcy lub dalszemu podwykonawcy, o których mowa w ust. 9), Zamawiający potrąca kwotę wypłaconego wynagrodzenia z wynagrodzenia należnego Wykonawcy.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Konieczność wielokrotnego dokonywania bezpośredniej zapłaty podwykonawcy lub dalszemu podwykonawcy, o których mowa w ust.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Wykonawca zawierając umowę o podwykonawstwo ma obowiązek zawrzeć w jej treści wymagania i informacje między innymi dotyczące:</w:t>
      </w:r>
    </w:p>
    <w:p w:rsidR="00805D1E" w:rsidRPr="00D47E44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potwierdzenia /dokumentowania uzyskanych należności za zrealizowaną część lub całość przedmiotu umowy,</w:t>
      </w:r>
    </w:p>
    <w:p w:rsidR="00805D1E" w:rsidRPr="00D47E44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załączonym do umowy harmonogramie rzeczowo-finansowym szczegółowego zakresu dostaw/usług realizowanych za pomocą podwykonawcy ze wskazaniem wysokości wynagrodzenia/sposobu zapłaty za zrealizowaną część umowy o podwykonawstwo,</w:t>
      </w:r>
    </w:p>
    <w:p w:rsidR="00805D1E" w:rsidRPr="00D47E44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o zasadach płatności związanej z odbiorem części zamówienia wskazanego w harmonogramie rzeczowo-finansowym.</w:t>
      </w:r>
    </w:p>
    <w:p w:rsidR="00805D1E" w:rsidRPr="00D47E44" w:rsidRDefault="00805D1E" w:rsidP="00805D1E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5D1E" w:rsidRPr="00D47E44" w:rsidRDefault="00805D1E" w:rsidP="00805D1E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805D1E" w:rsidRPr="00D47E44" w:rsidRDefault="00805D1E" w:rsidP="00805D1E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Koordynatorzy</w:t>
      </w:r>
    </w:p>
    <w:p w:rsidR="00805D1E" w:rsidRPr="00D47E44" w:rsidRDefault="00805D1E" w:rsidP="00805D1E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 kierowania i koordynowania spraw związanych z realizacją umowy strony wyznaczają następujące osoby:</w:t>
      </w:r>
    </w:p>
    <w:p w:rsidR="00805D1E" w:rsidRPr="00D47E44" w:rsidRDefault="00805D1E" w:rsidP="00805D1E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ze strony Wykonawcy do kontaktów z Zamawiającym w trakcie trwania umowy w zakresie jej postanowień jest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proofErr w:type="spellStart"/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805D1E" w:rsidRPr="00D47E44" w:rsidRDefault="00805D1E" w:rsidP="00805D1E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ze strony Zamawiającego do kontaktów z Wykonawcą w trakcie trwania umowy w zakresie jej postanowień jest </w:t>
      </w:r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</w:t>
      </w:r>
      <w:proofErr w:type="spellStart"/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>Kruczykowski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tel. </w:t>
      </w:r>
      <w:r w:rsidR="00A752EF" w:rsidRP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>609 804</w:t>
      </w:r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752EF" w:rsidRP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>411</w:t>
      </w:r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A752EF" w:rsidRP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>kruczykowski@gniewkowo.com.pl</w:t>
      </w:r>
    </w:p>
    <w:p w:rsidR="00805D1E" w:rsidRPr="00D47E44" w:rsidRDefault="00805D1E" w:rsidP="00805D1E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10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Odbiór robót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Strony uzgadniają, że roboty wykonane przez Wykonawcę będą przedmiotem odbioru końcowego.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robót uważa się za zakończone, jeżeli odbiór nastąpi bez usterek, zostaną zakończone wszystkie prace wchodzące w przedmiot zamówienia.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przedmiotu umowy zostanie zachowany, jeżeli w terminie realizacji przedmiotu zamówienia, określonym w § 2 umowy, Wykonawca i Zamawiający podpiszą protokół odbioru końcowego, którego częściami integralnymi będą:</w:t>
      </w:r>
    </w:p>
    <w:p w:rsidR="00805D1E" w:rsidRPr="00D47E44" w:rsidRDefault="00805D1E" w:rsidP="00805D1E">
      <w:pPr>
        <w:numPr>
          <w:ilvl w:val="2"/>
          <w:numId w:val="28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dokumentacja powykonawcza,</w:t>
      </w:r>
    </w:p>
    <w:p w:rsidR="00805D1E" w:rsidRPr="00D47E44" w:rsidRDefault="00805D1E" w:rsidP="00805D1E">
      <w:pPr>
        <w:numPr>
          <w:ilvl w:val="2"/>
          <w:numId w:val="28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wymienione w § 3 ust. 4 i 9 umowy.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powykonawczą należy wykonać w formie papierowej.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odbiorów są:</w:t>
      </w:r>
    </w:p>
    <w:p w:rsidR="00805D1E" w:rsidRPr="00D47E44" w:rsidRDefault="00805D1E" w:rsidP="00805D1E">
      <w:pPr>
        <w:numPr>
          <w:ilvl w:val="0"/>
          <w:numId w:val="17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 wszelkie roboty budowlane z wpisem dokonanym przez kierownika budowy w dzienniku budowy stwierdzającym zakończenie robót budowlanych,</w:t>
      </w:r>
    </w:p>
    <w:p w:rsidR="00805D1E" w:rsidRPr="00D47E44" w:rsidRDefault="00805D1E" w:rsidP="00805D1E">
      <w:pPr>
        <w:numPr>
          <w:ilvl w:val="0"/>
          <w:numId w:val="17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kompletny obiekt budowlany z usuniętymi wszelkimi stwierdzonymi w ramach odbioru końcowego usterkami.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Wykonawcy na budowie będzie zgłaszał poprzez dokonanie wpisu w dzienniku budowy gotowość robót do odbioru.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przedłoży inspektorowi nadzoru niezbędne do dokonania odbioru dokumenty przed rozpoczęciem odbioru robót. 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zwłoce z wykonaniem przedmiotu zamówienia i za okres zwłoki nastąpi naliczenie przez Zamawiającego kar umownych.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Zawiadomienie Wykonawcy o przystąpieniu do odbioru nastąpi na co najmniej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dzień roboczy przed dniem odbioru.</w:t>
      </w:r>
    </w:p>
    <w:p w:rsidR="00805D1E" w:rsidRPr="00D47E44" w:rsidRDefault="00805D1E" w:rsidP="001E080A">
      <w:pPr>
        <w:numPr>
          <w:ilvl w:val="6"/>
          <w:numId w:val="3"/>
        </w:numPr>
        <w:tabs>
          <w:tab w:val="clear" w:pos="5040"/>
          <w:tab w:val="center" w:pos="-4111"/>
          <w:tab w:val="num" w:pos="0"/>
          <w:tab w:val="left" w:pos="426"/>
          <w:tab w:val="num" w:pos="22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805D1E" w:rsidRPr="00D47E44" w:rsidRDefault="00AB4612" w:rsidP="001E080A">
      <w:pPr>
        <w:numPr>
          <w:ilvl w:val="6"/>
          <w:numId w:val="3"/>
        </w:numPr>
        <w:tabs>
          <w:tab w:val="clear" w:pos="5040"/>
          <w:tab w:val="center" w:pos="-4111"/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5D1E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trakcie odbiorów zostaną stwierdzone wady lub usterki to Zamawiającemu przysługują następujące uprawnienia:</w:t>
      </w:r>
    </w:p>
    <w:p w:rsidR="00805D1E" w:rsidRPr="00D47E44" w:rsidRDefault="00805D1E" w:rsidP="00805D1E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805D1E" w:rsidRPr="00D47E44" w:rsidRDefault="00805D1E" w:rsidP="00805D1E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1E080A" w:rsidRPr="001E080A" w:rsidRDefault="00805D1E" w:rsidP="001E080A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</w:t>
      </w:r>
    </w:p>
    <w:p w:rsidR="00805D1E" w:rsidRPr="00D47E44" w:rsidRDefault="00805D1E" w:rsidP="001E080A">
      <w:pPr>
        <w:numPr>
          <w:ilvl w:val="6"/>
          <w:numId w:val="3"/>
        </w:numPr>
        <w:tabs>
          <w:tab w:val="clear" w:pos="5040"/>
          <w:tab w:val="num" w:pos="42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zawiadomienia Zamawiającego o usunięciu wad, żądając jednocześnie wyznaczenia terminu odbioru ostatecznego zakwestionowanych poprzednio wadliwych robót.</w:t>
      </w:r>
    </w:p>
    <w:p w:rsidR="00805D1E" w:rsidRPr="00D47E44" w:rsidRDefault="00805D1E" w:rsidP="001E080A">
      <w:pPr>
        <w:numPr>
          <w:ilvl w:val="6"/>
          <w:numId w:val="3"/>
        </w:numPr>
        <w:tabs>
          <w:tab w:val="num" w:pos="284"/>
          <w:tab w:val="left" w:pos="426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dokonania odbioru końcowego Zamawiający powoła komisję odbioru końcowego przedmiotu umowy, która sporządzi protokół odbioru końcowego robót zawierający ustalenia poczynione w trakcie odbioru.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11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Gwarancje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na wykonany przedmiot zamówienia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95A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1053E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letniej gwarancji jakośc</w:t>
      </w:r>
      <w:r w:rsidR="00C1053E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C1053E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letniej rękojmi za wady, licząc od dnia podpisania bezusterkowego protokołu końcowego odbioru robót.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usunięcia przez Wykonawcę wad i usterek w w/w terminie, od chwili upływu tego terminu Wykonawca będzie pozostawał w opóźnieniu i podlegał z tego tytułu karom umownym zgodnie z postanowieniami § 12.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13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uszkodzenia powstałe z winy Wykonawcy na przekazanym obiekcie podlegają naprawie na jego koszt.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szkody oraz roszczenia cywilno-prawne osób trzecich wynikające z niewykonania lub nienależytego wykonania umowy.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12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Kary umowne</w:t>
      </w:r>
    </w:p>
    <w:p w:rsidR="00805D1E" w:rsidRPr="00D47E44" w:rsidRDefault="00805D1E" w:rsidP="00805D1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ponoszą odpowiedzialność z tytułu niewykonania lub nienależytego wykonania przedmiotu umowy na warunkach w niej określonych.</w:t>
      </w:r>
    </w:p>
    <w:p w:rsidR="00805D1E" w:rsidRPr="00D47E44" w:rsidRDefault="00805D1E" w:rsidP="00805D1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następujące kary umowne:</w:t>
      </w:r>
    </w:p>
    <w:p w:rsidR="00805D1E" w:rsidRPr="00D47E44" w:rsidRDefault="00805D1E" w:rsidP="00805D1E">
      <w:pPr>
        <w:numPr>
          <w:ilvl w:val="2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umowy z przyczyn, za które ponosi odpowiedzialność Wykonawca – 10% wartości umowy brutto,</w:t>
      </w:r>
    </w:p>
    <w:p w:rsidR="00805D1E" w:rsidRPr="00D47E44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rozpoczęty dzień </w:t>
      </w:r>
      <w:r w:rsidR="00065CA8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zakończenia robót będących przedmiotem niniejszej umowy - 0,5% wartości umowy brutto,</w:t>
      </w:r>
    </w:p>
    <w:p w:rsidR="00805D1E" w:rsidRPr="00D47E44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805D1E" w:rsidRPr="00D47E44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brak zapłaty lub nieterminową zapłatę wynagrodzenia należnego podwykonawcom lub dalszym podwykonawcom – w wysokości 1.000,00 zł za każde zdarzenie,</w:t>
      </w:r>
    </w:p>
    <w:p w:rsidR="00805D1E" w:rsidRPr="00D47E44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805D1E" w:rsidRPr="00D47E44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nieprzedłożenie poświadczonej za zgodność z oryginałem kopii umowy o podwykonawstwo lub jej zmiany – 1.000,00 zł za każde zdarzenie,</w:t>
      </w:r>
    </w:p>
    <w:p w:rsidR="00805D1E" w:rsidRPr="00D47E44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zmiany umowy o podwykonawstwo w zakresie terminu zapłaty – w wysokości 1.000,00 zł za każde zdarzenie,</w:t>
      </w:r>
    </w:p>
    <w:p w:rsidR="00805D1E" w:rsidRPr="00D47E44" w:rsidRDefault="00805D1E" w:rsidP="0016603D">
      <w:pPr>
        <w:pStyle w:val="Akapitzlist"/>
        <w:numPr>
          <w:ilvl w:val="2"/>
          <w:numId w:val="5"/>
        </w:numPr>
        <w:tabs>
          <w:tab w:val="clear" w:pos="234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E44">
        <w:rPr>
          <w:rFonts w:ascii="Times New Roman" w:hAnsi="Times New Roman" w:cs="Times New Roman"/>
          <w:sz w:val="24"/>
          <w:szCs w:val="24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805D1E" w:rsidRPr="00D47E44" w:rsidRDefault="00805D1E" w:rsidP="00805D1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805D1E" w:rsidRPr="00D47E44" w:rsidRDefault="00805D1E" w:rsidP="00805D1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805D1E" w:rsidRPr="00D47E44" w:rsidRDefault="00805D1E" w:rsidP="00805D1E">
      <w:pPr>
        <w:numPr>
          <w:ilvl w:val="0"/>
          <w:numId w:val="5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805D1E" w:rsidRPr="00D47E44" w:rsidRDefault="00805D1E" w:rsidP="00805D1E">
      <w:pPr>
        <w:numPr>
          <w:ilvl w:val="0"/>
          <w:numId w:val="5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13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Zabezpieczenie należytego wykonania umowy</w:t>
      </w:r>
    </w:p>
    <w:p w:rsidR="00805D1E" w:rsidRPr="00D47E44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wnieść zabezpieczenie należytego wykonania umowy najpóźniej w dniu jej zawarcia w wysokości stanowiącej 5 % ceny umownej brutto określonej w § 5 ust. 1, tj. w wysokości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F6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 formie </w:t>
      </w:r>
      <w:r w:rsidR="004D162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805D1E" w:rsidRPr="00D47E44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805D1E" w:rsidRPr="00D47E44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Zamawiający zwolni Wykonawcy 70% zabezpieczenia, tj. kwotę</w:t>
      </w:r>
      <w:r w:rsidR="00F6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w terminie 30 dni od daty bezusterkowego protokolarnego odbioru końcowego przedmiotu umowy, natomiast 30% zabezpieczenia należyteg</w:t>
      </w:r>
      <w:r w:rsidR="00F6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wykonania umowy, tj. kwota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pozostanie w dyspozycji Zamawiającego jako zabezpieczenie rękojmi za wady wykonanych robót budowlanych i zostanie zwrócona nie później niż w 15 dniu po upływie okresu rękojmi za wady.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14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Zmiana umowy</w:t>
      </w:r>
    </w:p>
    <w:p w:rsidR="00805D1E" w:rsidRPr="00D47E44" w:rsidRDefault="00805D1E" w:rsidP="00805D1E">
      <w:pPr>
        <w:numPr>
          <w:ilvl w:val="0"/>
          <w:numId w:val="18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 wyrażoną na piśmie pod rygorem nieważności.</w:t>
      </w:r>
    </w:p>
    <w:p w:rsidR="00805D1E" w:rsidRPr="00D47E44" w:rsidRDefault="00805D1E" w:rsidP="00805D1E">
      <w:pPr>
        <w:numPr>
          <w:ilvl w:val="0"/>
          <w:numId w:val="18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wprowadzenia zmian do zawartej umowy w formie pisemnego aneksu na następujących warunkach:</w:t>
      </w:r>
    </w:p>
    <w:p w:rsidR="00805D1E" w:rsidRPr="00D47E44" w:rsidRDefault="00805D1E" w:rsidP="00805D1E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terenu budowy,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dokumentacji budowy (pozwolenia na budowę, dokumentacji projektowej, specyfikacji technicznych,  innych wymaganych przepisami, do których Zamawiający był zobowiązany),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dokumentów zamiennych budowy,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wstrzymania robót przez  Zamawiającego,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 usunięcia błędów, wad lub wprowadzenia zmian w dokumentacji  projektowej,</w:t>
      </w:r>
    </w:p>
    <w:p w:rsidR="00805D1E" w:rsidRPr="00D47E44" w:rsidRDefault="00805D1E" w:rsidP="00805D1E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zawieszenia robót przez Zamawiającego,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wykopalisk uniemożliwiających wykonanie robót,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 niesprzyjających warunków  atmosferycznych uniemożliwiających prowadzenie robót budowlanych,  przeprowadzanie prób i sprawdzeń, dokonywanie odbiorów,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siły wyższej, klęski żywiołowej,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jakiegokolwiek opóźnienia, utrudnienia lub przeszkód  spowodowanych przez lub dających się przypisać Zamawiającemu,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niewypałów i niewybuchów,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wykopalisk archeologicznych nieprzewidywanych w </w:t>
      </w:r>
      <w:proofErr w:type="spellStart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odmiennych od przyjętych w dokumentacji projektowej warunków geologicznych (kategorie gruntu, kurzawka itp.),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odmiennych od przyjętych w dokumentacji projektowej warunków terenowych, w szczególności istnienie  podziemnych urządzeń, instalacji lub obiektów  infrastrukturalnych.</w:t>
      </w:r>
    </w:p>
    <w:p w:rsidR="00805D1E" w:rsidRPr="00D47E44" w:rsidRDefault="00805D1E" w:rsidP="00805D1E">
      <w:pPr>
        <w:numPr>
          <w:ilvl w:val="0"/>
          <w:numId w:val="12"/>
        </w:numPr>
        <w:tabs>
          <w:tab w:val="num" w:pos="-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powstaną okoliczności będące następstwem działania organów administracji, w szczególności: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przekroczenie zakreślonych przez prawo terminów wydawania przez organy administracji decyzji,  zezwoleń  itp.,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odmowa wydania przez organy administracji wymaganych  decyzji, zezwoleń,  uzgodnień na skutek błędów w dokumentacji projektowej, 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zawieszenie robót przez organy nadzoru budowlanego z przyczyn niezależnych od wykonawcy,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D1E" w:rsidRPr="00D47E44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powstały konieczne zmiany  technologiczne, w szczególności :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zrealizowania  projektu  przy  zastosowaniu innych  rozwiązań  technicznych/technologicznych  niż wskazane w dokumentacji  projektowej w sytuacji, gdyby zastosowanie przewidzianych  rozwiązań  groziłoby niewykonaniem  lub wadliwym  wykonaniem  pr</w:t>
      </w:r>
      <w:r w:rsidR="00065CA8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zedmiotu umowy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odmienne od przyjętych w dokumentacji  projektowej  warunki  geologiczne   (kategorie gruntu, kurzawa itp.) skutkujące  niemożliwością  zrealizowania przedmiotu umowy  przy dotychczasowych założeniach  technologicznych,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odmienne od przyjętych w dokumentacji projektowej warunki terenowe, w szczególności istnienie podziemnych  urządzeń instalacji  lub  obiektów infrastrukturalnych,     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zrealizowania projektu przy  zastosowaniu innych rozwiązań technicznych lub materiałowych ze względu na zmiany obowiązującego  prawa.</w:t>
      </w:r>
    </w:p>
    <w:p w:rsidR="00805D1E" w:rsidRPr="00D47E44" w:rsidRDefault="00805D1E" w:rsidP="00805D1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wskazywane w lit d będą wprowadzone wyłącznie w zakresie  umożliwiającym  oddanie przedmiotu  umowy do użytkowania, a  Zamawiający  może ponieść ryzyko zwiększanym z tego powodu  kosztom.</w:t>
      </w:r>
    </w:p>
    <w:p w:rsidR="00805D1E" w:rsidRPr="00D47E44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Podwykonawstwo: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zakresu robót powierzonych umową o podwykonawstwo lub umową zawartą pomiędzy podwykonawcą a dalszym podwykonawcą,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stron lub strony umowy o podwykonawstwo pod warunkiem odpowiedniego zgłoszenia i po akceptacji przez Zamawiającego,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rezygnacja z podwykonawcy,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zmiana albo rezygnacja z podwykonawcy dotyczy podmiotu, na którego zasoby Wykonawca powoływał się, na zasadach określonych w art. 26 ust. 2b ustawy </w:t>
      </w:r>
      <w:proofErr w:type="spellStart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805D1E" w:rsidRPr="00D47E44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wykonania zamówienia dodatkowego, którego realizacja ma wpływ na termin wykonania umowy, czy też wprowadzenia ewentualnych robót zamiennych.</w:t>
      </w:r>
    </w:p>
    <w:p w:rsidR="00805D1E" w:rsidRPr="00D47E44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zmiany:</w:t>
      </w:r>
    </w:p>
    <w:p w:rsidR="00805D1E" w:rsidRPr="00D47E44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805D1E" w:rsidRPr="00D47E44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 uzasadnione  okolicznościami, o których  mowa w art. 357¹ </w:t>
      </w:r>
      <w:proofErr w:type="spellStart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05D1E" w:rsidRPr="00D47E44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wynagrodzenia w sytuacji, gdy jest to korzystne dla Zamawiającego.</w:t>
      </w:r>
    </w:p>
    <w:p w:rsidR="00805D1E" w:rsidRPr="00D47E44" w:rsidRDefault="00805D1E" w:rsidP="00805D1E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805D1E" w:rsidRPr="00D47E44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i uzasadnienie zmiany,</w:t>
      </w:r>
    </w:p>
    <w:p w:rsidR="00805D1E" w:rsidRPr="00D47E44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zmiany oraz jego wpływ na wysokość wynagrodzenia,</w:t>
      </w:r>
    </w:p>
    <w:p w:rsidR="00805D1E" w:rsidRPr="00D47E44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czas wykonania zmiany oraz wpływ zmiany na termin zakończenia umowy.</w:t>
      </w:r>
    </w:p>
    <w:p w:rsidR="00805D1E" w:rsidRPr="00D47E44" w:rsidRDefault="00805D1E" w:rsidP="00805D1E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15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Odstąpienie od umowy</w:t>
      </w:r>
    </w:p>
    <w:p w:rsidR="00805D1E" w:rsidRPr="00D47E44" w:rsidRDefault="00805D1E" w:rsidP="00805D1E">
      <w:pPr>
        <w:numPr>
          <w:ilvl w:val="6"/>
          <w:numId w:val="10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odstąpienia od umowy:</w:t>
      </w:r>
    </w:p>
    <w:p w:rsidR="00805D1E" w:rsidRPr="00D47E44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okolicznościach,</w:t>
      </w:r>
    </w:p>
    <w:p w:rsidR="00805D1E" w:rsidRPr="00D47E44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kontynuuje przerwanych robót pomimo wezwania dostarczonego przez Zamawiającego do ich kontynuacji złożonego na piśmie,</w:t>
      </w:r>
    </w:p>
    <w:p w:rsidR="00805D1E" w:rsidRPr="00D47E44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przerwał realizację robót bez uzasadnienia i przerwa trwa dłużej niż 5 dni,</w:t>
      </w:r>
    </w:p>
    <w:p w:rsidR="00805D1E" w:rsidRPr="00D47E44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respektuje uzasadnionych nakazów inspektora nadzoru,</w:t>
      </w:r>
    </w:p>
    <w:p w:rsidR="00805D1E" w:rsidRPr="00D47E44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wykonuje roboty w sposób niezgodny z umową, dokumentacją projektową i pomimo wezwania nie nastąpiła poprawa ich wykonania,</w:t>
      </w:r>
    </w:p>
    <w:p w:rsidR="00805D1E" w:rsidRPr="00D47E44" w:rsidRDefault="00805D1E" w:rsidP="00805D1E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określonych w ust. 1 pkt 2-5,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12 ust. 3.</w:t>
      </w:r>
    </w:p>
    <w:p w:rsidR="00805D1E" w:rsidRPr="00D47E44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przysługuje prawo odstąpienia od umowy, jeżeli</w:t>
      </w:r>
      <w:r w:rsidRPr="00D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odmawia bez uzasadnionej przyczyny odbioru robót lub odmawia podpisania protokołu odbioru.</w:t>
      </w:r>
    </w:p>
    <w:p w:rsidR="00805D1E" w:rsidRPr="00D47E44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i zawierać uzasadnienie.</w:t>
      </w:r>
    </w:p>
    <w:p w:rsidR="00805D1E" w:rsidRPr="00D47E44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umowy strony obciążają następujące obowiązki szczegółowe:</w:t>
      </w:r>
    </w:p>
    <w:p w:rsidR="00805D1E" w:rsidRPr="00D47E44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805D1E" w:rsidRPr="00D47E44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zabezpieczy przerwane roboty w zakresie obustronnie uzgodnionym na koszt tej strony, która ponosi odpowiedzialność za odstąpienie od umowy,</w:t>
      </w:r>
    </w:p>
    <w:p w:rsidR="00805D1E" w:rsidRPr="00D47E44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805D1E" w:rsidRPr="00D47E44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805D1E" w:rsidRPr="00D47E44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 własny koszt w terminie 14 dni usunie z terenu budowy urządzenia zaplecza przez niego dostarczone lub wniesione.</w:t>
      </w:r>
    </w:p>
    <w:p w:rsidR="00805D1E" w:rsidRPr="00D47E44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przysługuje prawo żądania wynagrodzenia za roboty wykonane do dnia sporządzenia protokołu inwentaryzacji.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16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Korespondencja</w:t>
      </w:r>
    </w:p>
    <w:p w:rsidR="00805D1E" w:rsidRPr="00D47E44" w:rsidRDefault="00805D1E" w:rsidP="00805D1E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805D1E" w:rsidRPr="00D47E44" w:rsidRDefault="00805D1E" w:rsidP="00805D1E">
      <w:pPr>
        <w:numPr>
          <w:ilvl w:val="0"/>
          <w:numId w:val="27"/>
        </w:numPr>
        <w:tabs>
          <w:tab w:val="num" w:pos="780"/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Wykonawcy:</w:t>
      </w:r>
    </w:p>
    <w:p w:rsidR="00805D1E" w:rsidRPr="00D47E44" w:rsidRDefault="00805D1E" w:rsidP="00805D1E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rąk: 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:rsidR="00805D1E" w:rsidRPr="00D47E44" w:rsidRDefault="00805D1E" w:rsidP="00805D1E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  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805D1E" w:rsidRPr="00D47E44" w:rsidRDefault="00805D1E" w:rsidP="00805D1E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Zamawiającego:</w:t>
      </w:r>
    </w:p>
    <w:p w:rsidR="00805D1E" w:rsidRPr="00D47E44" w:rsidRDefault="00805D1E" w:rsidP="00805D1E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rąk: </w:t>
      </w:r>
      <w:r w:rsidRPr="00EC231A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……………..</w:t>
      </w:r>
    </w:p>
    <w:p w:rsidR="00805D1E" w:rsidRPr="00D47E44" w:rsidRDefault="00805D1E" w:rsidP="00805D1E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  Urząd Miejski, ul. 17 stycznia 11, 88-140 Gniewkowo</w:t>
      </w:r>
    </w:p>
    <w:p w:rsidR="00805D1E" w:rsidRPr="00D47E44" w:rsidRDefault="00805D1E" w:rsidP="00805D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zastrzeżeniem, że strony mogą także doręczać oświadczenia, uzgodnienia, powiadomienia, żądania stron na adres: e-mail Zamawiającego:</w:t>
      </w:r>
      <w:r w:rsidR="000C5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0C5A71" w:rsidRPr="000C5A71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zamówienia@gniewkowo.com.pl</w:t>
        </w:r>
      </w:hyperlink>
      <w:r w:rsidRPr="000C5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e-mail Wykonawcy</w:t>
      </w:r>
      <w:r w:rsidRPr="00AA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7" w:history="1"/>
      <w:r w:rsidR="00FE71B4" w:rsidRPr="00AA750B">
        <w:rPr>
          <w:rFonts w:ascii="Times New Roman" w:hAnsi="Times New Roman" w:cs="Times New Roman"/>
        </w:rPr>
        <w:t>…………………………….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lub fax. Zamawiającego: 52/354 30 37 i fax. Wykonawcy:</w:t>
      </w:r>
      <w:r w:rsidR="000C5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0C5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ze skutkiem na dzień otrzymania poczty e-mail lub faxu przez strony pod warunkiem, że zostanie ona otrzymana przez Zamawiającego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805D1E" w:rsidRPr="00D47E44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ar-SA"/>
        </w:rPr>
        <w:t>- poniedziałek, środa, czwartek - do godz. 15:00</w:t>
      </w:r>
    </w:p>
    <w:p w:rsidR="00805D1E" w:rsidRPr="00D47E44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ar-SA"/>
        </w:rPr>
        <w:t>- wtorek - do godz. 17:00</w:t>
      </w:r>
    </w:p>
    <w:p w:rsidR="00805D1E" w:rsidRPr="00D47E44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ar-SA"/>
        </w:rPr>
        <w:t>- piątek - do godz. 14:00</w:t>
      </w:r>
    </w:p>
    <w:p w:rsidR="00805D1E" w:rsidRPr="00D47E44" w:rsidRDefault="00805D1E" w:rsidP="00805D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potwierdzona listem poleconym nadanym najpóźniej następnego dnia roboczego.     </w:t>
      </w:r>
    </w:p>
    <w:p w:rsidR="00805D1E" w:rsidRPr="00D47E44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805D1E" w:rsidRPr="00D47E44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niniejszej umowy zobowiązują się do niezwłocznego wzajemnego zawiadomienia o zmianie adresu dla doręczeń.</w:t>
      </w:r>
    </w:p>
    <w:p w:rsidR="00805D1E" w:rsidRPr="00D47E44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805D1E" w:rsidRPr="00D47E44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Postanowienia końcowe</w:t>
      </w:r>
    </w:p>
    <w:p w:rsidR="00805D1E" w:rsidRPr="00D47E44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jest ubezpieczony od odpowiedzialności cywilnej w zakresie prowadzonej działalności gospodarczej.</w:t>
      </w:r>
    </w:p>
    <w:p w:rsidR="00805D1E" w:rsidRPr="00D47E44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jest specyfikacja istotnych warunków zamówienia wr</w:t>
      </w:r>
      <w:r w:rsidR="00B429EC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az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załącznikami zn</w:t>
      </w:r>
      <w:r w:rsidR="00475F32">
        <w:rPr>
          <w:rFonts w:ascii="Times New Roman" w:eastAsia="Times New Roman" w:hAnsi="Times New Roman" w:cs="Times New Roman"/>
          <w:sz w:val="24"/>
          <w:szCs w:val="24"/>
          <w:lang w:eastAsia="pl-PL"/>
        </w:rPr>
        <w:t>ak RZp.271.1.15</w:t>
      </w:r>
      <w:bookmarkStart w:id="0" w:name="_GoBack"/>
      <w:bookmarkEnd w:id="0"/>
      <w:r w:rsidR="00B429EC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2017 oraz oferta Wykonawcy.</w:t>
      </w:r>
    </w:p>
    <w:p w:rsidR="00805D1E" w:rsidRPr="00D47E44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Nagłówki umieszczone w tekście niniejszej umowy mają charakter informacyjny i nie mają wpływu na interpretację niniejszej umowy.</w:t>
      </w:r>
    </w:p>
    <w:p w:rsidR="00805D1E" w:rsidRPr="00D47E44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postanowieniami niniejszej umowy mają zastosowanie przepisy prawa powszechnie obowiązującego, w szczególności: Kodeksu Cywilnego, zwłaszcza dotyczące umowy o roboty budowlane oraz umowy o dzieło, i przepisy ustawy Prawo zamówień publicznych.</w:t>
      </w:r>
    </w:p>
    <w:p w:rsidR="00805D1E" w:rsidRPr="00D47E44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poddają spory wynikłe na tle niniejszej umowy rozstrzygnięciu sądu powszechnego właściwego dla Zamawiającego.</w:t>
      </w:r>
    </w:p>
    <w:p w:rsidR="00805D1E" w:rsidRPr="00D47E44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3 jednobrzmiących egzemplarzach, 1 dla Wykonawcy i 2 dla Zamawiającego. </w:t>
      </w:r>
    </w:p>
    <w:p w:rsidR="00805D1E" w:rsidRPr="00D47E44" w:rsidRDefault="00805D1E" w:rsidP="00805D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D1E" w:rsidRPr="00D47E44" w:rsidRDefault="00805D1E" w:rsidP="00805D1E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:rsidR="00805D1E" w:rsidRPr="00D47E44" w:rsidRDefault="00805D1E" w:rsidP="00805D1E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5D1E" w:rsidRPr="00D47E44" w:rsidRDefault="00805D1E" w:rsidP="00805D1E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65BC" w:rsidRPr="00D47E44" w:rsidRDefault="008E65BC">
      <w:pPr>
        <w:rPr>
          <w:rFonts w:ascii="Times New Roman" w:hAnsi="Times New Roman" w:cs="Times New Roman"/>
          <w:sz w:val="24"/>
          <w:szCs w:val="24"/>
        </w:rPr>
      </w:pPr>
    </w:p>
    <w:sectPr w:rsidR="008E65BC" w:rsidRPr="00D4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90975"/>
    <w:multiLevelType w:val="hybridMultilevel"/>
    <w:tmpl w:val="095459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1586856"/>
    <w:multiLevelType w:val="hybridMultilevel"/>
    <w:tmpl w:val="916EB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5E44D6"/>
    <w:multiLevelType w:val="hybridMultilevel"/>
    <w:tmpl w:val="96FCC36E"/>
    <w:lvl w:ilvl="0" w:tplc="F09640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E53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26"/>
  </w:num>
  <w:num w:numId="5">
    <w:abstractNumId w:val="12"/>
  </w:num>
  <w:num w:numId="6">
    <w:abstractNumId w:val="21"/>
  </w:num>
  <w:num w:numId="7">
    <w:abstractNumId w:val="3"/>
  </w:num>
  <w:num w:numId="8">
    <w:abstractNumId w:val="5"/>
  </w:num>
  <w:num w:numId="9">
    <w:abstractNumId w:val="0"/>
  </w:num>
  <w:num w:numId="10">
    <w:abstractNumId w:val="27"/>
  </w:num>
  <w:num w:numId="11">
    <w:abstractNumId w:val="11"/>
  </w:num>
  <w:num w:numId="12">
    <w:abstractNumId w:val="1"/>
  </w:num>
  <w:num w:numId="13">
    <w:abstractNumId w:val="15"/>
  </w:num>
  <w:num w:numId="14">
    <w:abstractNumId w:val="8"/>
  </w:num>
  <w:num w:numId="15">
    <w:abstractNumId w:val="23"/>
  </w:num>
  <w:num w:numId="16">
    <w:abstractNumId w:val="25"/>
  </w:num>
  <w:num w:numId="17">
    <w:abstractNumId w:val="30"/>
  </w:num>
  <w:num w:numId="18">
    <w:abstractNumId w:val="9"/>
  </w:num>
  <w:num w:numId="19">
    <w:abstractNumId w:val="14"/>
  </w:num>
  <w:num w:numId="20">
    <w:abstractNumId w:val="6"/>
  </w:num>
  <w:num w:numId="21">
    <w:abstractNumId w:val="31"/>
  </w:num>
  <w:num w:numId="22">
    <w:abstractNumId w:val="29"/>
  </w:num>
  <w:num w:numId="23">
    <w:abstractNumId w:val="24"/>
  </w:num>
  <w:num w:numId="24">
    <w:abstractNumId w:val="18"/>
  </w:num>
  <w:num w:numId="25">
    <w:abstractNumId w:val="4"/>
  </w:num>
  <w:num w:numId="26">
    <w:abstractNumId w:val="28"/>
  </w:num>
  <w:num w:numId="27">
    <w:abstractNumId w:val="16"/>
  </w:num>
  <w:num w:numId="28">
    <w:abstractNumId w:val="1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1E"/>
    <w:rsid w:val="00065CA8"/>
    <w:rsid w:val="0009464E"/>
    <w:rsid w:val="000C5A71"/>
    <w:rsid w:val="0016603D"/>
    <w:rsid w:val="001A51DC"/>
    <w:rsid w:val="001E080A"/>
    <w:rsid w:val="002628DE"/>
    <w:rsid w:val="0028331B"/>
    <w:rsid w:val="003572BA"/>
    <w:rsid w:val="003670DF"/>
    <w:rsid w:val="003F7C82"/>
    <w:rsid w:val="004513F9"/>
    <w:rsid w:val="00475F32"/>
    <w:rsid w:val="004D1626"/>
    <w:rsid w:val="00513564"/>
    <w:rsid w:val="006052AC"/>
    <w:rsid w:val="006F70AE"/>
    <w:rsid w:val="00785499"/>
    <w:rsid w:val="00805D1E"/>
    <w:rsid w:val="008E65BC"/>
    <w:rsid w:val="0090490A"/>
    <w:rsid w:val="00932D54"/>
    <w:rsid w:val="0096361A"/>
    <w:rsid w:val="00A104F9"/>
    <w:rsid w:val="00A752EF"/>
    <w:rsid w:val="00AA750B"/>
    <w:rsid w:val="00AB4612"/>
    <w:rsid w:val="00B429EC"/>
    <w:rsid w:val="00B95AA9"/>
    <w:rsid w:val="00C1053E"/>
    <w:rsid w:val="00D33D02"/>
    <w:rsid w:val="00D47E44"/>
    <w:rsid w:val="00DD3B95"/>
    <w:rsid w:val="00E1182F"/>
    <w:rsid w:val="00E262D8"/>
    <w:rsid w:val="00E42A5B"/>
    <w:rsid w:val="00E46DC3"/>
    <w:rsid w:val="00EB67E7"/>
    <w:rsid w:val="00EC231A"/>
    <w:rsid w:val="00F30211"/>
    <w:rsid w:val="00F46E56"/>
    <w:rsid w:val="00F66636"/>
    <w:rsid w:val="00FB4EA0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D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0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C5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D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0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C5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dansk@pol-aqu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&#243;wienia@gniewkow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6102</Words>
  <Characters>36614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MChwialkowski</cp:lastModifiedBy>
  <cp:revision>11</cp:revision>
  <cp:lastPrinted>2017-07-03T06:46:00Z</cp:lastPrinted>
  <dcterms:created xsi:type="dcterms:W3CDTF">2017-05-17T05:39:00Z</dcterms:created>
  <dcterms:modified xsi:type="dcterms:W3CDTF">2017-09-27T05:27:00Z</dcterms:modified>
</cp:coreProperties>
</file>