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7C6" w:rsidRDefault="002F77C6" w:rsidP="002F77C6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Lista uchwał podjętych przez R</w:t>
      </w:r>
      <w:r w:rsidRPr="00914E2B">
        <w:rPr>
          <w:rFonts w:asciiTheme="majorHAnsi" w:hAnsiTheme="majorHAnsi"/>
          <w:b/>
          <w:sz w:val="24"/>
          <w:szCs w:val="24"/>
        </w:rPr>
        <w:t xml:space="preserve">adę Miejską w Gniewkowie </w:t>
      </w:r>
      <w:r>
        <w:rPr>
          <w:rFonts w:asciiTheme="majorHAnsi" w:hAnsiTheme="majorHAnsi"/>
          <w:b/>
          <w:sz w:val="24"/>
          <w:szCs w:val="24"/>
        </w:rPr>
        <w:br/>
      </w:r>
      <w:r w:rsidRPr="00914E2B">
        <w:rPr>
          <w:rFonts w:asciiTheme="majorHAnsi" w:hAnsiTheme="majorHAnsi"/>
          <w:b/>
          <w:sz w:val="24"/>
          <w:szCs w:val="24"/>
        </w:rPr>
        <w:t xml:space="preserve">na </w:t>
      </w:r>
      <w:r>
        <w:rPr>
          <w:rFonts w:asciiTheme="majorHAnsi" w:hAnsiTheme="majorHAnsi"/>
          <w:b/>
          <w:sz w:val="24"/>
          <w:szCs w:val="24"/>
        </w:rPr>
        <w:t>X sesji w dniu 2</w:t>
      </w:r>
      <w:r w:rsidR="00C3293A">
        <w:rPr>
          <w:rFonts w:asciiTheme="majorHAnsi" w:hAnsiTheme="majorHAnsi"/>
          <w:b/>
          <w:sz w:val="24"/>
          <w:szCs w:val="24"/>
        </w:rPr>
        <w:t>7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C3293A">
        <w:rPr>
          <w:rFonts w:asciiTheme="majorHAnsi" w:hAnsiTheme="majorHAnsi"/>
          <w:b/>
          <w:sz w:val="24"/>
          <w:szCs w:val="24"/>
        </w:rPr>
        <w:t>maja</w:t>
      </w:r>
      <w:r w:rsidRPr="00914E2B">
        <w:rPr>
          <w:rFonts w:asciiTheme="majorHAnsi" w:hAnsiTheme="majorHAnsi"/>
          <w:b/>
          <w:sz w:val="24"/>
          <w:szCs w:val="24"/>
        </w:rPr>
        <w:t xml:space="preserve"> 2015r.</w:t>
      </w:r>
    </w:p>
    <w:p w:rsidR="002F77C6" w:rsidRDefault="002F77C6" w:rsidP="002F77C6">
      <w:pPr>
        <w:jc w:val="center"/>
        <w:rPr>
          <w:rFonts w:asciiTheme="majorHAnsi" w:hAnsiTheme="majorHAnsi"/>
          <w:b/>
          <w:sz w:val="24"/>
          <w:szCs w:val="24"/>
        </w:rPr>
      </w:pPr>
    </w:p>
    <w:p w:rsidR="002F77C6" w:rsidRDefault="002F77C6" w:rsidP="002F77C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1.Uchwała Nr X/49/2015 w sprawie udzielenia Burmistrzowi Gniewkowa absolutorium za rok 2014.</w:t>
      </w:r>
    </w:p>
    <w:p w:rsidR="002F77C6" w:rsidRDefault="002F77C6" w:rsidP="002F77C6">
      <w:pPr>
        <w:tabs>
          <w:tab w:val="left" w:pos="1843"/>
        </w:tabs>
        <w:ind w:left="45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2.Uchwała Nr X</w:t>
      </w:r>
      <w:r w:rsidRPr="00AF03E0">
        <w:rPr>
          <w:rFonts w:ascii="Cambria" w:hAnsi="Cambria"/>
          <w:sz w:val="24"/>
          <w:szCs w:val="24"/>
        </w:rPr>
        <w:t>/</w:t>
      </w:r>
      <w:r>
        <w:rPr>
          <w:rFonts w:ascii="Cambria" w:hAnsi="Cambria"/>
          <w:sz w:val="24"/>
          <w:szCs w:val="24"/>
        </w:rPr>
        <w:t>50</w:t>
      </w:r>
      <w:r w:rsidRPr="00AF03E0">
        <w:rPr>
          <w:rFonts w:ascii="Cambria" w:hAnsi="Cambria"/>
          <w:sz w:val="24"/>
          <w:szCs w:val="24"/>
        </w:rPr>
        <w:t xml:space="preserve">/2015 w sprawie </w:t>
      </w:r>
      <w:r>
        <w:rPr>
          <w:rFonts w:ascii="Cambria" w:hAnsi="Cambria"/>
          <w:sz w:val="24"/>
          <w:szCs w:val="24"/>
        </w:rPr>
        <w:t xml:space="preserve">rocznego sprawozdania finansowego za 2014r. Miejsko-Gminnego Ośrodka Kultury Sportu i Rekreacji w Gniewkowie. </w:t>
      </w:r>
    </w:p>
    <w:p w:rsidR="002F77C6" w:rsidRPr="00AF03E0" w:rsidRDefault="002F77C6" w:rsidP="002F77C6">
      <w:pPr>
        <w:tabs>
          <w:tab w:val="left" w:pos="1843"/>
        </w:tabs>
        <w:ind w:left="45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3.Uchwała Nr X</w:t>
      </w:r>
      <w:r w:rsidRPr="00AF03E0">
        <w:rPr>
          <w:rFonts w:ascii="Cambria" w:hAnsi="Cambria"/>
          <w:sz w:val="24"/>
          <w:szCs w:val="24"/>
        </w:rPr>
        <w:t>/</w:t>
      </w:r>
      <w:r>
        <w:rPr>
          <w:rFonts w:ascii="Cambria" w:hAnsi="Cambria"/>
          <w:sz w:val="24"/>
          <w:szCs w:val="24"/>
        </w:rPr>
        <w:t>51</w:t>
      </w:r>
      <w:r w:rsidRPr="00AF03E0">
        <w:rPr>
          <w:rFonts w:ascii="Cambria" w:hAnsi="Cambria"/>
          <w:sz w:val="24"/>
          <w:szCs w:val="24"/>
        </w:rPr>
        <w:t xml:space="preserve">/2015 w sprawie </w:t>
      </w:r>
      <w:r>
        <w:rPr>
          <w:rFonts w:ascii="Cambria" w:hAnsi="Cambria"/>
          <w:sz w:val="24"/>
          <w:szCs w:val="24"/>
        </w:rPr>
        <w:t>rocznego sprawozdania finansowego za 2014r. Miejsko-Gminnej Biblioteki Publicznej w Gniewkowie.</w:t>
      </w:r>
    </w:p>
    <w:p w:rsidR="002F77C6" w:rsidRDefault="002F77C6" w:rsidP="002F77C6">
      <w:pPr>
        <w:tabs>
          <w:tab w:val="left" w:pos="1843"/>
        </w:tabs>
        <w:ind w:left="45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4.Uchwała Nr X</w:t>
      </w:r>
      <w:r w:rsidRPr="00AF03E0">
        <w:rPr>
          <w:rFonts w:ascii="Cambria" w:hAnsi="Cambria"/>
          <w:sz w:val="24"/>
          <w:szCs w:val="24"/>
        </w:rPr>
        <w:t>/</w:t>
      </w:r>
      <w:r>
        <w:rPr>
          <w:rFonts w:ascii="Cambria" w:hAnsi="Cambria"/>
          <w:sz w:val="24"/>
          <w:szCs w:val="24"/>
        </w:rPr>
        <w:t>52</w:t>
      </w:r>
      <w:r w:rsidRPr="00AF03E0">
        <w:rPr>
          <w:rFonts w:ascii="Cambria" w:hAnsi="Cambria"/>
          <w:sz w:val="24"/>
          <w:szCs w:val="24"/>
        </w:rPr>
        <w:t xml:space="preserve">/2015 </w:t>
      </w:r>
      <w:r w:rsidRPr="001F42C3">
        <w:rPr>
          <w:rFonts w:ascii="Cambria" w:hAnsi="Cambria"/>
          <w:sz w:val="24"/>
          <w:szCs w:val="24"/>
        </w:rPr>
        <w:t>zmieniająca uchwałę  w sprawie budżetu na rok 2015</w:t>
      </w:r>
      <w:r>
        <w:rPr>
          <w:rFonts w:ascii="Cambria" w:hAnsi="Cambria"/>
          <w:sz w:val="24"/>
          <w:szCs w:val="24"/>
        </w:rPr>
        <w:t>.</w:t>
      </w:r>
    </w:p>
    <w:p w:rsidR="002F77C6" w:rsidRDefault="002F77C6" w:rsidP="002F77C6">
      <w:pPr>
        <w:tabs>
          <w:tab w:val="left" w:pos="1843"/>
        </w:tabs>
        <w:ind w:left="45"/>
        <w:rPr>
          <w:rFonts w:ascii="Cambria" w:hAnsi="Cambria"/>
          <w:sz w:val="24"/>
          <w:szCs w:val="24"/>
        </w:rPr>
      </w:pPr>
    </w:p>
    <w:p w:rsidR="002F77C6" w:rsidRDefault="002F77C6" w:rsidP="002F77C6">
      <w:pPr>
        <w:tabs>
          <w:tab w:val="left" w:pos="1843"/>
        </w:tabs>
        <w:ind w:left="45"/>
        <w:rPr>
          <w:rFonts w:ascii="Cambria" w:hAnsi="Cambria"/>
          <w:sz w:val="24"/>
          <w:szCs w:val="24"/>
        </w:rPr>
      </w:pPr>
    </w:p>
    <w:p w:rsidR="002F77C6" w:rsidRDefault="002F77C6" w:rsidP="002F77C6">
      <w:pPr>
        <w:tabs>
          <w:tab w:val="left" w:pos="1843"/>
        </w:tabs>
        <w:ind w:left="45"/>
        <w:rPr>
          <w:rFonts w:ascii="Cambria" w:hAnsi="Cambria"/>
          <w:sz w:val="24"/>
          <w:szCs w:val="24"/>
        </w:rPr>
      </w:pPr>
    </w:p>
    <w:p w:rsidR="002F77C6" w:rsidRPr="00AF03E0" w:rsidRDefault="002F77C6" w:rsidP="002F77C6">
      <w:pPr>
        <w:tabs>
          <w:tab w:val="left" w:pos="1843"/>
        </w:tabs>
        <w:ind w:left="45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Zestawila</w:t>
      </w:r>
      <w:proofErr w:type="spellEnd"/>
      <w:r>
        <w:rPr>
          <w:rFonts w:ascii="Cambria" w:hAnsi="Cambria"/>
          <w:sz w:val="24"/>
          <w:szCs w:val="24"/>
        </w:rPr>
        <w:t xml:space="preserve">: </w:t>
      </w:r>
      <w:proofErr w:type="spellStart"/>
      <w:r>
        <w:rPr>
          <w:rFonts w:ascii="Cambria" w:hAnsi="Cambria"/>
          <w:sz w:val="24"/>
          <w:szCs w:val="24"/>
        </w:rPr>
        <w:t>J.Stefańska</w:t>
      </w:r>
      <w:proofErr w:type="spellEnd"/>
    </w:p>
    <w:p w:rsidR="002F77C6" w:rsidRDefault="002F77C6" w:rsidP="002F77C6">
      <w:pPr>
        <w:rPr>
          <w:rFonts w:asciiTheme="majorHAnsi" w:hAnsiTheme="majorHAnsi"/>
          <w:b/>
          <w:sz w:val="24"/>
          <w:szCs w:val="24"/>
        </w:rPr>
      </w:pPr>
    </w:p>
    <w:p w:rsidR="00156F70" w:rsidRDefault="00156F70"/>
    <w:sectPr w:rsidR="00156F70" w:rsidSect="000F3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/>
  <w:defaultTabStop w:val="708"/>
  <w:hyphenationZone w:val="425"/>
  <w:characterSpacingControl w:val="doNotCompress"/>
  <w:compat>
    <w:useFELayout/>
  </w:compat>
  <w:rsids>
    <w:rsidRoot w:val="002F77C6"/>
    <w:rsid w:val="000F3DF5"/>
    <w:rsid w:val="00156F70"/>
    <w:rsid w:val="002F77C6"/>
    <w:rsid w:val="00C32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D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480</Characters>
  <Application>Microsoft Office Word</Application>
  <DocSecurity>0</DocSecurity>
  <Lines>4</Lines>
  <Paragraphs>1</Paragraphs>
  <ScaleCrop>false</ScaleCrop>
  <Company>UM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JStefańska</dc:creator>
  <cp:keywords/>
  <dc:description/>
  <cp:lastModifiedBy>JStefańska</cp:lastModifiedBy>
  <cp:revision>3</cp:revision>
  <dcterms:created xsi:type="dcterms:W3CDTF">2015-11-04T11:36:00Z</dcterms:created>
  <dcterms:modified xsi:type="dcterms:W3CDTF">2015-11-04T11:40:00Z</dcterms:modified>
</cp:coreProperties>
</file>