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E7" w:rsidRPr="008B33E7" w:rsidRDefault="008B33E7" w:rsidP="008B33E7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8B33E7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Ogłoszenie powiązane:</w:t>
      </w:r>
    </w:p>
    <w:p w:rsidR="008B33E7" w:rsidRPr="008B33E7" w:rsidRDefault="008B33E7" w:rsidP="008B33E7">
      <w:pPr>
        <w:spacing w:after="0" w:line="26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6" w:tgtFrame="_blank" w:history="1">
        <w:r w:rsidRPr="008B33E7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Ogłoszenie nr 161627-2014 z dnia 2014-07-24 r.</w:t>
        </w:r>
      </w:hyperlink>
      <w:r w:rsidRPr="008B33E7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Gniewkowo</w:t>
      </w:r>
      <w:r w:rsidRPr="008B33E7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>1) Przedmiot zamówienia obejmuje dowóz dzieci i młodzieży do placówek oświatowych na terenie gminy Gniewkowo oraz odwożenie ich do miejscowości zamieszkania po zakończeniu zajęć szkolnych w roku szkolnym 2014/2015. 2) W przypadku...</w:t>
      </w:r>
      <w:r w:rsidRPr="008B33E7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2014-08-01 </w:t>
      </w:r>
    </w:p>
    <w:p w:rsidR="008B33E7" w:rsidRPr="008B33E7" w:rsidRDefault="008B33E7" w:rsidP="008B33E7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B33E7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8B33E7" w:rsidRPr="008B33E7" w:rsidRDefault="008B33E7" w:rsidP="008B33E7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8B33E7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165613 - 2014; data zamieszczenia: 30.07.2014</w:t>
      </w:r>
      <w:r w:rsidRPr="008B33E7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8B33E7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</w:p>
    <w:p w:rsidR="008B33E7" w:rsidRPr="008B33E7" w:rsidRDefault="008B33E7" w:rsidP="008B33E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B33E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8B33E7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8B33E7" w:rsidRPr="008B33E7" w:rsidRDefault="008B33E7" w:rsidP="008B33E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B33E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8B33E7">
        <w:rPr>
          <w:rFonts w:ascii="Arial CE" w:eastAsia="Times New Roman" w:hAnsi="Arial CE" w:cs="Arial CE"/>
          <w:sz w:val="20"/>
          <w:szCs w:val="20"/>
          <w:lang w:eastAsia="pl-PL"/>
        </w:rPr>
        <w:t xml:space="preserve"> 161627 - 2014 data 24.07.2014 r.</w:t>
      </w:r>
    </w:p>
    <w:p w:rsidR="008B33E7" w:rsidRPr="008B33E7" w:rsidRDefault="008B33E7" w:rsidP="008B33E7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B33E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8B33E7" w:rsidRPr="008B33E7" w:rsidRDefault="008B33E7" w:rsidP="008B33E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B33E7">
        <w:rPr>
          <w:rFonts w:ascii="Arial CE" w:eastAsia="Times New Roman" w:hAnsi="Arial CE" w:cs="Arial CE"/>
          <w:sz w:val="20"/>
          <w:szCs w:val="20"/>
          <w:lang w:eastAsia="pl-PL"/>
        </w:rPr>
        <w:t>Gmina Gniewkowo, ul. 17 Stycznia 11, 88-140 Gniewkowo, woj. kujawsko-pomorskie, tel. 052 3543014, fax. 052 3543037.</w:t>
      </w:r>
    </w:p>
    <w:p w:rsidR="008B33E7" w:rsidRPr="008B33E7" w:rsidRDefault="008B33E7" w:rsidP="008B33E7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B33E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8B33E7" w:rsidRPr="008B33E7" w:rsidRDefault="008B33E7" w:rsidP="008B33E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B33E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Tekst, który należy zmienić:</w:t>
      </w:r>
    </w:p>
    <w:p w:rsidR="008B33E7" w:rsidRPr="008B33E7" w:rsidRDefault="008B33E7" w:rsidP="008B33E7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B33E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8B33E7">
        <w:rPr>
          <w:rFonts w:ascii="Arial CE" w:eastAsia="Times New Roman" w:hAnsi="Arial CE" w:cs="Arial CE"/>
          <w:sz w:val="20"/>
          <w:szCs w:val="20"/>
          <w:lang w:eastAsia="pl-PL"/>
        </w:rPr>
        <w:t xml:space="preserve"> II.1.4.</w:t>
      </w:r>
    </w:p>
    <w:p w:rsidR="008B33E7" w:rsidRPr="008B33E7" w:rsidRDefault="008B33E7" w:rsidP="008B33E7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B33E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8B33E7">
        <w:rPr>
          <w:rFonts w:ascii="Arial CE" w:eastAsia="Times New Roman" w:hAnsi="Arial CE" w:cs="Arial CE"/>
          <w:sz w:val="20"/>
          <w:szCs w:val="20"/>
          <w:lang w:eastAsia="pl-PL"/>
        </w:rPr>
        <w:t xml:space="preserve"> 1) Przedmiot zamówienia obejmuje dowóz dzieci i młodzieży do placówek oświatowych na terenie gminy Gniewkowo oraz odwożenie ich do miejscowości zamieszkania po zakończeniu zajęć szkolnych w roku szkolnym 2014/2015. 2) W przypadku odpracowywania zajęć szkolnych w innym dniu wolnym od zajęć, Wykonawca zobowiązany jest zapewnić przewóz uczniów zgodnie z rozkładem jazdy ustalonym przez Zamawiającego. 3) Przystanek autobusowy będzie zlokalizowany zgodnie z przepisami obowiązującymi w tym zakresie w sposób zapewniający bezpieczeństwo podróżnych (dzieci i młodzieży) i innych użytkowników drogi publicznej. 4) Długość dziennych tras przewozu uczniów wynosi szacunkowo około 949 km, na które należy skierować 6 autobusów (3 autobusy posiadające co najmniej 50 miejsc siedzących i 3 autobusy posiadające co najmniej 39 miejsc siedzących). Wykonawca winien posiadać dodatkowo 1 autobus rezerwowy, w razie awarii autobusu realizującego usługę. 5) Do przewozu z terenu gminy Gniewkowo należy ująć szacunkowo nie mniej niż 425 dzieci i młodzieży. Przewóz należy dostosować do rozpoczynających i kończących się zajęć lekcyjnych w placówkach oświatowych. 6) Planowane trasy przewozów, godziny przyjazdów i odjazdów </w:t>
      </w:r>
      <w:r w:rsidRPr="008B33E7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autobusów oraz liczba dowożonych uczniów do placówek oświatowych ujęte są w załączniku nr 1 i 2 do siwz. Zamawiający zastrzega sobie prawo zmiany trasy przewozów, godziny przyjazdów i odjazdów autobusów oraz liczby dowożonych uczniów do placówek oświatowych na poszczególnych liniach przez cały okres trwania umowy. 7) Zamawiający wspólnie z wybranym w niniejszym postępowaniu przetargowym Wykonawcą dokona weryfikacji danych zawartych w planowanym harmonogramie dowozu i odwozu dzieci i młodzieży w gminie Gniewkowo na rok szkolny 2014/2015. 8) Każdy autobus powinien być dopuszczony do ruchu po drogach publicznych według obowiązujących przepisów w przewozach pasażerskich i właściwie do charakteru przewozów oznakowany. 9) Opiekę nad przewożonymi uczniami organizuje i zapewnia Zamawiający. Wykonawca zobowiązuje się do bezpłatnego przewozu opiekunów na podstawie imiennych upoważnień. 10) Wykonawca zrealizuje na potrzeby Zamawiającego, określone w pisemnych zleceniach, w trakcie trwania realizacji zamówienia bezpłatnie przejazdy na odległość do 3.000 km. 11) Przewozy przebiegać będą zgodnie z ustawą z dnia 6 września 2001r. o transporcie drogowym (t.j. Dz. U. z 2013 r. poz. 1414 z późn. zm.) na podstawie zezwoleń na wykonywanie regularnych przewozów osób w krajowym transporcie drogowym wydawanych przez uprawnione do tego organy samorządowe..</w:t>
      </w:r>
    </w:p>
    <w:p w:rsidR="008B33E7" w:rsidRPr="008B33E7" w:rsidRDefault="008B33E7" w:rsidP="008B33E7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B33E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8B33E7">
        <w:rPr>
          <w:rFonts w:ascii="Arial CE" w:eastAsia="Times New Roman" w:hAnsi="Arial CE" w:cs="Arial CE"/>
          <w:sz w:val="20"/>
          <w:szCs w:val="20"/>
          <w:lang w:eastAsia="pl-PL"/>
        </w:rPr>
        <w:t xml:space="preserve"> 1) Przedmiot zamówienia obejmuje dowóz dzieci i młodzieży do placówek oświatowych na terenie gminy Gniewkowo oraz odwożenie ich do miejscowości zamieszkania po zakończeniu zajęć szkolnych w roku szkolnym 2014/2015. 2) W przypadku odpracowywania zajęć szkolnych w innym dniu wolnym od zajęć, Wykonawca zobowiązany jest zapewnić przewóz uczniów zgodnie z rozkładem jazdy ustalonym przez Zamawiającego. 3) Przystanek autobusowy będzie zlokalizowany zgodnie z przepisami obowiązującymi w tym zakresie w sposób zapewniający bezpieczeństwo podróżnych (dzieci i młodzieży) i innych użytkowników drogi publicznej. 4) Długość dziennych tras przewozu uczniów wynosi szacunkowo około 949 km, na które należy skierować 6 autobusów (3 autobusy posiadające co najmniej 50 miejsc siedzących i 3 autobusy posiadające co najmniej 39 miejsc siedzących). Wykonawca winien posiadać dodatkowo 1 autobus rezerwowy, w razie awarii autobusu realizującego usługę. 5) Do przewozu z terenu gminy Gniewkowo należy ująć szacunkowo nie mniej niż 425 dzieci i młodzieży. Przewóz należy dostosować do rozpoczynających i kończących się zajęć lekcyjnych w placówkach oświatowych. 6) Planowane trasy przewozów, godziny przyjazdów i odjazdów autobusów oraz liczba dowożonych uczniów do placówek oświatowych ujęte są w załączniku nr 1 i 2 do siwz. Zamawiający zastrzega sobie prawo zmiany trasy przewozów, godziny przyjazdów i odjazdów autobusów oraz liczby dowożonych uczniów do placówek oświatowych na poszczególnych liniach przez cały okres trwania umowy. 7) Zamawiający wspólnie z wybranym w niniejszym postępowaniu przetargowym Wykonawcą dokona weryfikacji danych zawartych w </w:t>
      </w:r>
      <w:r w:rsidRPr="008B33E7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planowanym harmonogramie dowozu i odwozu dzieci i młodzieży w gminie Gniewkowo na rok szkolny 2014/2015. 8) Każdy autobus powinien być dopuszczony do ruchu po drogach publicznych według obowiązujących przepisów w przewozach pasażerskich i właściwie do charakteru przewozów oznakowany. 9) Opiekę nad przewożonymi uczniami organizuje i zapewnia Zamawiający. Wykonawca zobowiązuje się do bezpłatnego przewozu opiekunów na podstawie imiennych upoważnień. 10) W ramach przedmiotu zamówienia Wykonawca skalkuluje również usługę dotyczącą przejazdów na odległość do 3.000 km, która zostanie zrealizowana na potrzeby Zamawiającego określone w pisemnych zleceniach. 11) Przewozy przebiegać będą zgodnie z ustawą z dnia 6 września 2001r. o transporcie drogowym (t.j. Dz. U. z 2013 r. poz. 1414 z późn. zm.)..</w:t>
      </w:r>
    </w:p>
    <w:p w:rsidR="008B33E7" w:rsidRPr="008B33E7" w:rsidRDefault="008B33E7" w:rsidP="008B33E7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B33E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8B33E7">
        <w:rPr>
          <w:rFonts w:ascii="Arial CE" w:eastAsia="Times New Roman" w:hAnsi="Arial CE" w:cs="Arial CE"/>
          <w:sz w:val="20"/>
          <w:szCs w:val="20"/>
          <w:lang w:eastAsia="pl-PL"/>
        </w:rPr>
        <w:t xml:space="preserve"> III.1.</w:t>
      </w:r>
    </w:p>
    <w:p w:rsidR="008B33E7" w:rsidRPr="008B33E7" w:rsidRDefault="008B33E7" w:rsidP="008B33E7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B33E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8B33E7">
        <w:rPr>
          <w:rFonts w:ascii="Arial CE" w:eastAsia="Times New Roman" w:hAnsi="Arial CE" w:cs="Arial CE"/>
          <w:sz w:val="20"/>
          <w:szCs w:val="20"/>
          <w:lang w:eastAsia="pl-PL"/>
        </w:rPr>
        <w:t xml:space="preserve"> WADIUM Informacja na temat wadium: 1. Ustala się wadium w wysokości 8.000 zł (słownie: osiem tysięcy złotych). 2. Wadium może być wnoszone w jednej lub kilku formach: 1) pieniądzu, 2) poręczeniach bankowych lub poręczeniach spółdzielczej kasy oszczędnościowo-kredytowej, z tym że poręczenie kasy jest zawsze poręczeniem pieniężnym; 3) gwarancjach bankowych, 4) gwarancjach ubezpieczeniowych, 5) poręczeniach udzielanych przez podmioty, o których mowa w art. 6b ust.5 pkt 2 ustawy z dnia 9 listopada 2000r. o utworzeniu Polskiej Agencji Rozwoju Przedsiębiorczości (t.j. Dz. U. z 2007 r. Nr 42, poz. 275 z późn. zm.) 3. Wadium wnoszone: 1) w pieniądzu należy wnieść przelewem na rachunek bankowy Zamawiającego - Piastowski Bank Spółdzielczy w Janikowie, O/Gniewkowo - 47 8185 0006 0200 0172 2000 0005 z dopiskiem na blankiecie przelewu: wadium na zadanie -Dowożenie uczniów do placówek oświatowych na terenie gminy Gniewkowo w latach 2014/2015-. Kserokopię dowodu przelewu potwierdzoną za zgodność z oryginałem Zamawiający proponuje dołączyć do oferty. 2) wnoszone w pozostałych formach należy załączyć w formie oryginału do oferty. 4. Z treści gwarancji powinno wynikać bezwarunkowe i nieodwołalne, na każde pisemne żądanie zgłoszone przez Zamawiającego w okresie związania ofertą, zobowiązanie gwaranta do wypłaty Zamawiającemu pełnej kwoty wadium w okolicznościach określonych w art. 46 ust. 4a i 5 ustawy Pzp. 5. Treść gwarancji wadialnej musi zawierać następujące elementy: 1) nazwa i adres Zamawiającego - Gmina Gniewkowo, ul. 17 Stycznia 11, 88-140 Gniewkowo 2) określenie przedmiotu zamówienia, 3) nazwę i adres wykonawcy, 4) termin ważności. 6. Wadium musi być wniesione najpóźniej do wyznaczonego terminu składania ofert, tj. do dnia 01.08.2014 r. do godz. 10.00. W przypadku Wykonawców składających wspólnie ofertę, wadium może wnieść jeden z nich. 7. Wniesienie wadium w pieniądzu będzie skuteczne, jeżeli w podanym terminie rachunek bankowy Zamawiającego zostanie uznany pełną kwotą wymaganego wadium. 8. Wykonawca, </w:t>
      </w:r>
      <w:r w:rsidRPr="008B33E7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który nie wniesie wadium lub nie zabezpieczy oferty akceptowalną formą wadium w wyznaczonym terminie zostanie wykluczony z postępowania, a jego oferta zostanie odrzucona. 9. Zamawiający zwróci niezwłocznie wadium wszystkim Wykonawcom po wyborze oferty najkorzystniejszej, z wyjątkiem Wykonawcy, którego oferta została wybrana, jako najkorzystniejsza, z zastrzeżeniem art. 46 ust. 4a ustawy Pzp. 10. Zamawiający zwróci niezwłocznie wadium wszystkim wykonawcom po unieważnieniu postępowania o udzielenie niniejszego zamówienia publicznego. 11. Jeżeli wadium wniesiono w pieniądzu, Zamawiający przechowa je na oprocentowanym rachunku bankowym. Zamawiający zwróci wadium wniesione w pieniądzu z odsetkami wynikającymi z umowy rachunku bankowego, na którym było ono przechowywane, pomniejszone o koszt prowadzenia tego rachunku oraz prowizji bankowej za przelew pie-niędzy na rachunek bankowy Wykonawcy. 12. Zamawiający żąda ponownego wniesienia wadium przez wykonawcę, któremu zwrócono wadium na podstawie pkt 9, jeżeli w wyniku rozstrzygnięcia odwołania jego oferta została wybrana jako najkorzystniejsza. Wykonawca wnosi wadium w terminie określonym przez Zamawiającego..</w:t>
      </w:r>
    </w:p>
    <w:p w:rsidR="008B33E7" w:rsidRPr="008B33E7" w:rsidRDefault="008B33E7" w:rsidP="008B33E7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B33E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8B33E7">
        <w:rPr>
          <w:rFonts w:ascii="Arial CE" w:eastAsia="Times New Roman" w:hAnsi="Arial CE" w:cs="Arial CE"/>
          <w:sz w:val="20"/>
          <w:szCs w:val="20"/>
          <w:lang w:eastAsia="pl-PL"/>
        </w:rPr>
        <w:t xml:space="preserve"> WADIUM Informacja na temat wadium: 1. Ustala się wadium w wysokości 8.000 zł (słownie: osiem tysięcy złotych). 2. Wadium może być wnoszone w jednej lub kilku formach: 1) pieniądzu, 2) poręczeniach bankowych lub poręczeniach spółdzielczej kasy oszczędnościowo-kredytowej, z tym że poręczenie kasy jest zawsze poręczeniem pieniężnym; 3) gwarancjach bankowych, 4) gwarancjach ubezpieczeniowych, 5) poręczeniach udzielanych przez podmioty, o których mowa w art. 6b ust.5 pkt 2 ustawy z dnia 9 listopada 2000r. o utworzeniu Polskiej Agencji Rozwoju Przedsiębiorczości (t.j. Dz. U. z 2007 r. Nr 42, poz. 275 z późn. zm.) 3. Wadium wnoszone: 1) w pieniądzu należy wnieść przelewem na rachunek bankowy Zamawiającego - Piastowski Bank Spółdzielczy w Janikowie, O/Gniewkowo - 47 8185 0006 0200 0172 2000 0005 z dopiskiem na blankiecie przelewu: wadium na zadanie -Dowożenie uczniów do placówek oświatowych na terenie gminy Gniewkowo w latach 2014/2015-. Kserokopię dowodu przelewu potwierdzoną za zgodność z oryginałem Zamawiający proponuje dołączyć do oferty. 2) wnoszone w pozostałych formach należy załączyć w formie oryginału do oferty. 4. Z treści gwarancji powinno wynikać bezwarunkowe i nieodwołalne, na każde pisemne żądanie zgłoszone przez Zamawiającego w okresie związania ofertą, zobowiązanie gwaranta do wypłaty Zamawiającemu pełnej kwoty wadium w okolicznościach określonych w art. 46 ust. 4a i 5 ustawy Pzp. 5. Treść gwarancji wadialnej musi zawierać następujące elementy: 1) nazwa i adres Zamawiającego - Gmina Gniewkowo, ul. 17 Stycznia 11, 88-140 Gniewkowo 2) określenie przedmiotu zamówienia, 3) nazwę i adres wykonawcy, 4) termin ważności. 6. Wadium musi być wniesione najpóźniej do wyznaczonego terminu składania ofert, tj. do dnia 04.08.2014 r. do godz. 10.00. W przypadku Wykonawców składających wspólnie ofertę, wadium może wnieść jeden z </w:t>
      </w:r>
      <w:r w:rsidRPr="008B33E7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nich. 7. Wniesienie wadium w pieniądzu będzie skuteczne, jeżeli w podanym terminie rachunek bankowy Zamawiającego zostanie uznany pełną kwotą wymaganego wadium. 8. Wykonawca, który nie wniesie wadium lub nie zabezpieczy oferty akceptowalną formą wadium w wyznaczonym terminie zostanie wykluczony z postępowania, a jego oferta zostanie odrzucona. 9. Zamawiający zwróci niezwłocznie wadium wszystkim Wykonawcom po wyborze oferty najkorzystniejszej, z wyjątkiem Wykonawcy, którego oferta została wybrana, jako najkorzystniejsza, z zastrzeżeniem art. 46 ust. 4a ustawy Pzp. 10. Zamawiający zwróci niezwłocznie wadium wszystkim wykonawcom po unieważnieniu postępowania o udzielenie niniejszego zamówienia publicznego. 11. Jeżeli wadium wniesiono w pieniądzu, Zamawiający przechowa je na oprocentowanym rachunku bankowym. Zamawiający zwróci wadium wniesione w pieniądzu z odsetkami wynikającymi z umowy rachunku bankowego, na którym było ono przechowywane, pomniejszone o koszt prowadzenia tego rachunku oraz prowizji bankowej za przelew pie-niędzy na rachunek bankowy Wykonawcy. 12. Zamawiający żąda ponownego wniesienia wadium przez wykonawcę, któremu zwrócono wadium na podstawie pkt 9, jeżeli w wyniku rozstrzygnięcia odwołania jego oferta została wybrana jako najkorzystniejsza. Wykonawca wnosi wadium w terminie określonym przez Zamawiającego..</w:t>
      </w:r>
    </w:p>
    <w:p w:rsidR="008B33E7" w:rsidRPr="008B33E7" w:rsidRDefault="008B33E7" w:rsidP="008B33E7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B33E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8B33E7">
        <w:rPr>
          <w:rFonts w:ascii="Arial CE" w:eastAsia="Times New Roman" w:hAnsi="Arial CE" w:cs="Arial CE"/>
          <w:sz w:val="20"/>
          <w:szCs w:val="20"/>
          <w:lang w:eastAsia="pl-PL"/>
        </w:rPr>
        <w:t xml:space="preserve"> IV.4.4.</w:t>
      </w:r>
    </w:p>
    <w:p w:rsidR="008B33E7" w:rsidRPr="008B33E7" w:rsidRDefault="008B33E7" w:rsidP="008B33E7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B33E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8B33E7">
        <w:rPr>
          <w:rFonts w:ascii="Arial CE" w:eastAsia="Times New Roman" w:hAnsi="Arial CE" w:cs="Arial CE"/>
          <w:sz w:val="20"/>
          <w:szCs w:val="20"/>
          <w:lang w:eastAsia="pl-PL"/>
        </w:rPr>
        <w:t xml:space="preserve"> Termin składania wniosków o dopuszczenie do udziału w postępowaniu lub ofert: 01.08.2014 godzina 10:00, miejsce: Sekretariat Urzędu Miejskiego, ul. 17 stycznia 11, 88-140 Gniewkowo, pokój nr 6..</w:t>
      </w:r>
    </w:p>
    <w:p w:rsidR="008B33E7" w:rsidRPr="008B33E7" w:rsidRDefault="008B33E7" w:rsidP="008B33E7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B33E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8B33E7">
        <w:rPr>
          <w:rFonts w:ascii="Arial CE" w:eastAsia="Times New Roman" w:hAnsi="Arial CE" w:cs="Arial CE"/>
          <w:sz w:val="20"/>
          <w:szCs w:val="20"/>
          <w:lang w:eastAsia="pl-PL"/>
        </w:rPr>
        <w:t xml:space="preserve"> Termin składania wniosków o dopuszczenie do udziału w postępowaniu lub ofert: 04.08.2014 godzina 10:00, miejsce: Sekretariat Urzędu Miejskiego, ul. 17 stycznia 11, 88-140 Gniewkowo, pokój nr 6..</w:t>
      </w:r>
    </w:p>
    <w:p w:rsidR="00D51ECB" w:rsidRDefault="00D51ECB">
      <w:bookmarkStart w:id="0" w:name="_GoBack"/>
      <w:bookmarkEnd w:id="0"/>
    </w:p>
    <w:sectPr w:rsidR="00D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281A"/>
    <w:multiLevelType w:val="multilevel"/>
    <w:tmpl w:val="3B72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0138EC"/>
    <w:multiLevelType w:val="multilevel"/>
    <w:tmpl w:val="C46E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574C01"/>
    <w:multiLevelType w:val="multilevel"/>
    <w:tmpl w:val="1CC8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0F"/>
    <w:rsid w:val="002C700B"/>
    <w:rsid w:val="0040240F"/>
    <w:rsid w:val="008B33E7"/>
    <w:rsid w:val="00D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00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70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70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odstpw">
    <w:name w:val="No Spacing"/>
    <w:basedOn w:val="Normalny"/>
    <w:uiPriority w:val="1"/>
    <w:qFormat/>
    <w:rsid w:val="002C7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B33E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B33E7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B33E7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8B33E7"/>
    <w:pPr>
      <w:spacing w:before="375" w:after="225" w:line="240" w:lineRule="auto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8B33E7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00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70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70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odstpw">
    <w:name w:val="No Spacing"/>
    <w:basedOn w:val="Normalny"/>
    <w:uiPriority w:val="1"/>
    <w:qFormat/>
    <w:rsid w:val="002C7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B33E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B33E7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B33E7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8B33E7"/>
    <w:pPr>
      <w:spacing w:before="375" w:after="225" w:line="240" w:lineRule="auto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8B33E7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43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161627&amp;rok=2014-07-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1856</Words>
  <Characters>11140</Characters>
  <Application>Microsoft Office Word</Application>
  <DocSecurity>0</DocSecurity>
  <Lines>92</Lines>
  <Paragraphs>25</Paragraphs>
  <ScaleCrop>false</ScaleCrop>
  <Company>Microsoft</Company>
  <LinksUpToDate>false</LinksUpToDate>
  <CharactersWithSpaces>12971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MChwiałkowski</dc:creator>
  <cp:keywords/>
  <dc:description/>
  <cp:lastModifiedBy>MChwiałkowski</cp:lastModifiedBy>
  <cp:revision>2</cp:revision>
  <dcterms:created xsi:type="dcterms:W3CDTF">2014-07-30T14:26:00Z</dcterms:created>
  <dcterms:modified xsi:type="dcterms:W3CDTF">2014-07-30T14:26:00Z</dcterms:modified>
</cp:coreProperties>
</file>