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BA" w:rsidRPr="00117FBA" w:rsidRDefault="00117FBA" w:rsidP="00117FBA">
      <w:pPr>
        <w:pageBreakBefore/>
        <w:spacing w:line="100" w:lineRule="atLeast"/>
        <w:jc w:val="right"/>
        <w:textAlignment w:val="baseline"/>
        <w:rPr>
          <w:rFonts w:ascii="Arial" w:eastAsia="Arial" w:hAnsi="Arial" w:cs="Arial"/>
          <w:b/>
          <w:color w:val="000000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ZAŁĄCZNIK NR 1</w:t>
      </w:r>
    </w:p>
    <w:p w:rsidR="00117FBA" w:rsidRPr="00117FBA" w:rsidRDefault="00117FBA" w:rsidP="00117FBA">
      <w:pPr>
        <w:spacing w:line="100" w:lineRule="atLeast"/>
        <w:jc w:val="right"/>
        <w:textAlignment w:val="baseline"/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                    </w:t>
      </w:r>
    </w:p>
    <w:p w:rsidR="00117FBA" w:rsidRPr="00117FBA" w:rsidRDefault="00117FBA" w:rsidP="00117FBA">
      <w:pPr>
        <w:spacing w:line="100" w:lineRule="atLeast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                                   </w:t>
      </w:r>
    </w:p>
    <w:p w:rsidR="00117FBA" w:rsidRPr="00117FBA" w:rsidRDefault="00117FBA" w:rsidP="00117FBA">
      <w:pPr>
        <w:spacing w:line="100" w:lineRule="atLeast"/>
        <w:jc w:val="center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SZCZEGÓŁOWY OPIS PRZEDMIOTU ZAMÓWIENIA</w:t>
      </w:r>
    </w:p>
    <w:p w:rsidR="00117FBA" w:rsidRPr="00117FBA" w:rsidRDefault="00117FBA" w:rsidP="00117FBA">
      <w:pPr>
        <w:spacing w:line="100" w:lineRule="atLeast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117FBA" w:rsidRPr="00117FBA" w:rsidRDefault="00117FBA" w:rsidP="00117FBA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</w:p>
    <w:p w:rsidR="00117FBA" w:rsidRP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Zakład Gospodarki Komunalnej Sp. z o.o.  w Glinojecku, ul. Płocka 20 06-450 Glinojeck</w:t>
      </w:r>
    </w:p>
    <w:p w:rsidR="00117FBA" w:rsidRPr="00117FBA" w:rsidRDefault="00117FBA" w:rsidP="00117FBA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</w:p>
    <w:p w:rsidR="00117FBA" w:rsidRP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Przedmiotem zamówienia są sukcesywne dostawy</w:t>
      </w:r>
      <w:r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miału węglowego </w:t>
      </w: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wraz z transportem i rozładunkiem na placu składowym kotłowni</w:t>
      </w:r>
      <w:r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w Glinojecku oraz w miejscowości Kondrajec Pański</w:t>
      </w: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o parametrach i na zasadach określonych w specyfikacji istotnych warunków zamówienia, oraz w projekcie umowy stanowiącym załącznik do SIWZ.</w:t>
      </w:r>
    </w:p>
    <w:p w:rsid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Miał węglowy</w:t>
      </w:r>
      <w:r w:rsidRPr="00117FBA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 xml:space="preserve"> – zamawiana ilość </w:t>
      </w:r>
      <w:r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>6</w:t>
      </w:r>
      <w:r w:rsidRPr="00117FBA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>00 ton z możliwością zwiększenia lub zmniejszenia ilości do 20 %</w:t>
      </w:r>
      <w:r w:rsidRPr="00117FBA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 xml:space="preserve"> o parametrach:</w:t>
      </w:r>
    </w:p>
    <w:p w:rsid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</w:p>
    <w:p w:rsidR="00117FBA" w:rsidRPr="00943686" w:rsidRDefault="00117FBA" w:rsidP="00117F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9" w:line="360" w:lineRule="auto"/>
        <w:ind w:right="4602"/>
        <w:contextualSpacing/>
        <w:rPr>
          <w:rFonts w:ascii="Arial" w:hAnsi="Arial" w:cs="Arial"/>
          <w:sz w:val="22"/>
          <w:szCs w:val="22"/>
          <w:lang w:eastAsia="en-US"/>
        </w:rPr>
      </w:pPr>
      <w:r w:rsidRPr="00943686">
        <w:rPr>
          <w:rFonts w:ascii="Arial" w:hAnsi="Arial" w:cs="Arial"/>
          <w:spacing w:val="-1"/>
          <w:sz w:val="22"/>
          <w:szCs w:val="22"/>
          <w:lang w:eastAsia="en-US"/>
        </w:rPr>
        <w:t>w</w:t>
      </w:r>
      <w:r w:rsidRPr="00943686">
        <w:rPr>
          <w:rFonts w:ascii="Arial" w:hAnsi="Arial" w:cs="Arial"/>
          <w:sz w:val="22"/>
          <w:szCs w:val="22"/>
          <w:lang w:eastAsia="en-US"/>
        </w:rPr>
        <w:t>ar</w:t>
      </w:r>
      <w:r w:rsidRPr="00943686">
        <w:rPr>
          <w:rFonts w:ascii="Arial" w:hAnsi="Arial" w:cs="Arial"/>
          <w:spacing w:val="-1"/>
          <w:sz w:val="22"/>
          <w:szCs w:val="22"/>
          <w:lang w:eastAsia="en-US"/>
        </w:rPr>
        <w:t>t</w:t>
      </w:r>
      <w:r w:rsidRPr="00943686">
        <w:rPr>
          <w:rFonts w:ascii="Arial" w:hAnsi="Arial" w:cs="Arial"/>
          <w:sz w:val="22"/>
          <w:szCs w:val="22"/>
          <w:lang w:eastAsia="en-US"/>
        </w:rPr>
        <w:t>ość opa</w:t>
      </w:r>
      <w:r w:rsidRPr="00943686">
        <w:rPr>
          <w:rFonts w:ascii="Arial" w:hAnsi="Arial" w:cs="Arial"/>
          <w:spacing w:val="-1"/>
          <w:sz w:val="22"/>
          <w:szCs w:val="22"/>
          <w:lang w:eastAsia="en-US"/>
        </w:rPr>
        <w:t>ł</w:t>
      </w:r>
      <w:r w:rsidRPr="00943686">
        <w:rPr>
          <w:rFonts w:ascii="Arial" w:hAnsi="Arial" w:cs="Arial"/>
          <w:sz w:val="22"/>
          <w:szCs w:val="22"/>
          <w:lang w:eastAsia="en-US"/>
        </w:rPr>
        <w:t>o</w:t>
      </w:r>
      <w:r w:rsidRPr="00943686">
        <w:rPr>
          <w:rFonts w:ascii="Arial" w:hAnsi="Arial" w:cs="Arial"/>
          <w:spacing w:val="-1"/>
          <w:sz w:val="22"/>
          <w:szCs w:val="22"/>
          <w:lang w:eastAsia="en-US"/>
        </w:rPr>
        <w:t>w</w:t>
      </w:r>
      <w:r w:rsidRPr="00943686">
        <w:rPr>
          <w:rFonts w:ascii="Arial" w:hAnsi="Arial" w:cs="Arial"/>
          <w:sz w:val="22"/>
          <w:szCs w:val="22"/>
          <w:lang w:eastAsia="en-US"/>
        </w:rPr>
        <w:t xml:space="preserve">a - </w:t>
      </w:r>
      <w:r w:rsidRPr="00943686">
        <w:rPr>
          <w:rFonts w:ascii="Arial" w:hAnsi="Arial" w:cs="Arial"/>
          <w:spacing w:val="-3"/>
          <w:sz w:val="22"/>
          <w:szCs w:val="22"/>
          <w:lang w:eastAsia="en-US"/>
        </w:rPr>
        <w:t>m</w:t>
      </w:r>
      <w:r w:rsidRPr="00943686">
        <w:rPr>
          <w:rFonts w:ascii="Arial" w:hAnsi="Arial" w:cs="Arial"/>
          <w:spacing w:val="1"/>
          <w:sz w:val="22"/>
          <w:szCs w:val="22"/>
          <w:lang w:eastAsia="en-US"/>
        </w:rPr>
        <w:t>i</w:t>
      </w:r>
      <w:r w:rsidRPr="00943686">
        <w:rPr>
          <w:rFonts w:ascii="Arial" w:hAnsi="Arial" w:cs="Arial"/>
          <w:sz w:val="22"/>
          <w:szCs w:val="22"/>
          <w:lang w:eastAsia="en-US"/>
        </w:rPr>
        <w:t>n</w:t>
      </w:r>
      <w:r w:rsidRPr="00943686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24</w:t>
      </w:r>
      <w:r w:rsidRPr="00943686">
        <w:rPr>
          <w:rFonts w:ascii="Arial" w:hAnsi="Arial" w:cs="Arial"/>
          <w:sz w:val="22"/>
          <w:szCs w:val="22"/>
          <w:lang w:eastAsia="en-US"/>
        </w:rPr>
        <w:t xml:space="preserve">.000 </w:t>
      </w:r>
      <w:proofErr w:type="spellStart"/>
      <w:r w:rsidRPr="00943686">
        <w:rPr>
          <w:rFonts w:ascii="Arial" w:hAnsi="Arial" w:cs="Arial"/>
          <w:sz w:val="22"/>
          <w:szCs w:val="22"/>
          <w:lang w:eastAsia="en-US"/>
        </w:rPr>
        <w:t>k</w:t>
      </w:r>
      <w:r w:rsidRPr="00943686">
        <w:rPr>
          <w:rFonts w:ascii="Arial" w:hAnsi="Arial" w:cs="Arial"/>
          <w:spacing w:val="1"/>
          <w:sz w:val="22"/>
          <w:szCs w:val="22"/>
          <w:lang w:eastAsia="en-US"/>
        </w:rPr>
        <w:t>j</w:t>
      </w:r>
      <w:proofErr w:type="spellEnd"/>
      <w:r w:rsidRPr="00943686">
        <w:rPr>
          <w:rFonts w:ascii="Arial" w:hAnsi="Arial" w:cs="Arial"/>
          <w:spacing w:val="-1"/>
          <w:sz w:val="22"/>
          <w:szCs w:val="22"/>
          <w:lang w:eastAsia="en-US"/>
        </w:rPr>
        <w:t>/</w:t>
      </w:r>
      <w:r w:rsidRPr="00943686">
        <w:rPr>
          <w:rFonts w:ascii="Arial" w:hAnsi="Arial" w:cs="Arial"/>
          <w:spacing w:val="-2"/>
          <w:sz w:val="22"/>
          <w:szCs w:val="22"/>
          <w:lang w:eastAsia="en-US"/>
        </w:rPr>
        <w:t>k</w:t>
      </w:r>
      <w:r w:rsidRPr="00943686">
        <w:rPr>
          <w:rFonts w:ascii="Arial" w:hAnsi="Arial" w:cs="Arial"/>
          <w:sz w:val="22"/>
          <w:szCs w:val="22"/>
          <w:lang w:eastAsia="en-US"/>
        </w:rPr>
        <w:t>g</w:t>
      </w:r>
    </w:p>
    <w:p w:rsidR="00117FBA" w:rsidRPr="00C22689" w:rsidRDefault="00117FBA" w:rsidP="00117FBA">
      <w:pPr>
        <w:widowControl w:val="0"/>
        <w:numPr>
          <w:ilvl w:val="0"/>
          <w:numId w:val="7"/>
        </w:numPr>
        <w:tabs>
          <w:tab w:val="left" w:pos="9638"/>
        </w:tabs>
        <w:autoSpaceDE w:val="0"/>
        <w:autoSpaceDN w:val="0"/>
        <w:adjustRightInd w:val="0"/>
        <w:spacing w:before="39" w:line="360" w:lineRule="auto"/>
        <w:ind w:right="-1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</w:rPr>
        <w:t>minimalna temp. topnieni</w:t>
      </w:r>
      <w:r w:rsidRPr="00C22689">
        <w:rPr>
          <w:rFonts w:ascii="Arial" w:hAnsi="Arial" w:cs="Arial"/>
          <w:color w:val="000000"/>
        </w:rPr>
        <w:t xml:space="preserve">a popiołu powyżej </w:t>
      </w:r>
      <w:r>
        <w:rPr>
          <w:rFonts w:ascii="Arial" w:hAnsi="Arial" w:cs="Arial"/>
          <w:color w:val="000000"/>
        </w:rPr>
        <w:t>11</w:t>
      </w:r>
      <w:r w:rsidRPr="00C22689">
        <w:rPr>
          <w:rFonts w:ascii="Arial" w:hAnsi="Arial" w:cs="Arial"/>
          <w:color w:val="000000"/>
        </w:rPr>
        <w:t xml:space="preserve">00 </w:t>
      </w:r>
      <w:smartTag w:uri="urn:schemas-microsoft-com:office:smarttags" w:element="metricconverter">
        <w:smartTagPr>
          <w:attr w:name="ProductID" w:val="0 C"/>
        </w:smartTagPr>
        <w:r w:rsidRPr="00C22689">
          <w:rPr>
            <w:rFonts w:ascii="Arial" w:hAnsi="Arial" w:cs="Arial"/>
            <w:color w:val="000000"/>
            <w:vertAlign w:val="superscript"/>
          </w:rPr>
          <w:t xml:space="preserve">0 </w:t>
        </w:r>
        <w:r w:rsidRPr="00C22689">
          <w:rPr>
            <w:rFonts w:ascii="Arial" w:hAnsi="Arial" w:cs="Arial"/>
            <w:color w:val="000000"/>
          </w:rPr>
          <w:t>C</w:t>
        </w:r>
      </w:smartTag>
      <w:r w:rsidRPr="00C22689">
        <w:rPr>
          <w:rFonts w:ascii="Arial" w:hAnsi="Arial" w:cs="Arial"/>
          <w:color w:val="000000"/>
        </w:rPr>
        <w:t xml:space="preserve"> (atmosfera utleniająca)</w:t>
      </w:r>
    </w:p>
    <w:p w:rsidR="00117FBA" w:rsidRPr="00C22689" w:rsidRDefault="00117FBA" w:rsidP="00117FBA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rPr>
          <w:rFonts w:ascii="Arial" w:hAnsi="Arial" w:cs="Arial"/>
          <w:color w:val="000000"/>
        </w:rPr>
      </w:pPr>
      <w:r w:rsidRPr="00C22689">
        <w:rPr>
          <w:rFonts w:ascii="Arial" w:hAnsi="Arial" w:cs="Arial"/>
          <w:color w:val="000000"/>
        </w:rPr>
        <w:t xml:space="preserve">  minimalna zawartość części lotnych  powyżej 28 %</w:t>
      </w:r>
    </w:p>
    <w:p w:rsidR="00117FBA" w:rsidRPr="00C22689" w:rsidRDefault="00117FBA" w:rsidP="00117FBA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rPr>
          <w:rFonts w:ascii="Arial" w:hAnsi="Arial" w:cs="Arial"/>
          <w:color w:val="000000"/>
        </w:rPr>
      </w:pPr>
      <w:r w:rsidRPr="00C22689">
        <w:rPr>
          <w:rFonts w:ascii="Arial" w:hAnsi="Arial" w:cs="Arial"/>
          <w:color w:val="000000"/>
        </w:rPr>
        <w:t xml:space="preserve">  wielkość ziarna 0 - </w:t>
      </w:r>
      <w:smartTag w:uri="urn:schemas-microsoft-com:office:smarttags" w:element="metricconverter">
        <w:smartTagPr>
          <w:attr w:name="ProductID" w:val="25 mm"/>
        </w:smartTagPr>
        <w:r w:rsidRPr="00C22689">
          <w:rPr>
            <w:rFonts w:ascii="Arial" w:hAnsi="Arial" w:cs="Arial"/>
            <w:color w:val="000000"/>
          </w:rPr>
          <w:t>25 mm</w:t>
        </w:r>
      </w:smartTag>
      <w:r w:rsidRPr="00C22689">
        <w:rPr>
          <w:rFonts w:ascii="Arial" w:hAnsi="Arial" w:cs="Arial"/>
          <w:color w:val="000000"/>
        </w:rPr>
        <w:t xml:space="preserve">   </w:t>
      </w:r>
    </w:p>
    <w:p w:rsidR="00117FBA" w:rsidRPr="00C22689" w:rsidRDefault="00117FBA" w:rsidP="00117FBA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rPr>
          <w:rFonts w:ascii="Arial" w:hAnsi="Arial" w:cs="Arial"/>
          <w:color w:val="000000"/>
        </w:rPr>
      </w:pPr>
      <w:r w:rsidRPr="00C22689">
        <w:rPr>
          <w:rFonts w:ascii="Arial" w:hAnsi="Arial" w:cs="Arial"/>
          <w:color w:val="000000"/>
        </w:rPr>
        <w:t xml:space="preserve">  zawartość nadziarna do 2%</w:t>
      </w:r>
    </w:p>
    <w:p w:rsidR="00117FBA" w:rsidRPr="00C22689" w:rsidRDefault="00117FBA" w:rsidP="00117FBA">
      <w:pPr>
        <w:widowControl w:val="0"/>
        <w:numPr>
          <w:ilvl w:val="0"/>
          <w:numId w:val="7"/>
        </w:numPr>
        <w:tabs>
          <w:tab w:val="left" w:pos="9638"/>
        </w:tabs>
        <w:autoSpaceDE w:val="0"/>
        <w:autoSpaceDN w:val="0"/>
        <w:adjustRightInd w:val="0"/>
        <w:spacing w:before="39" w:line="374" w:lineRule="auto"/>
        <w:ind w:right="-1"/>
        <w:contextualSpacing/>
        <w:rPr>
          <w:rFonts w:ascii="Arial" w:hAnsi="Arial" w:cs="Arial"/>
          <w:sz w:val="22"/>
          <w:szCs w:val="22"/>
          <w:lang w:eastAsia="en-US"/>
        </w:rPr>
      </w:pPr>
      <w:r w:rsidRPr="00C22689">
        <w:rPr>
          <w:rFonts w:ascii="Arial" w:hAnsi="Arial" w:cs="Arial"/>
          <w:sz w:val="22"/>
          <w:szCs w:val="22"/>
          <w:lang w:eastAsia="en-US"/>
        </w:rPr>
        <w:t>zawartość wilgoci - max 14%</w:t>
      </w:r>
    </w:p>
    <w:p w:rsidR="00117FBA" w:rsidRPr="00C22689" w:rsidRDefault="00117FBA" w:rsidP="00117FBA">
      <w:pPr>
        <w:widowControl w:val="0"/>
        <w:numPr>
          <w:ilvl w:val="0"/>
          <w:numId w:val="7"/>
        </w:numPr>
        <w:tabs>
          <w:tab w:val="left" w:pos="9638"/>
        </w:tabs>
        <w:autoSpaceDE w:val="0"/>
        <w:autoSpaceDN w:val="0"/>
        <w:adjustRightInd w:val="0"/>
        <w:spacing w:before="39" w:line="374" w:lineRule="auto"/>
        <w:ind w:right="-1"/>
        <w:contextualSpacing/>
        <w:rPr>
          <w:rFonts w:ascii="Arial" w:hAnsi="Arial" w:cs="Arial"/>
          <w:sz w:val="22"/>
          <w:szCs w:val="22"/>
          <w:lang w:eastAsia="en-US"/>
        </w:rPr>
      </w:pPr>
      <w:r w:rsidRPr="00C22689">
        <w:rPr>
          <w:rFonts w:ascii="Arial" w:hAnsi="Arial" w:cs="Arial"/>
          <w:sz w:val="22"/>
          <w:szCs w:val="22"/>
          <w:lang w:eastAsia="en-US"/>
        </w:rPr>
        <w:t>zawartość popiołu większa niż 4% mniejsza niż 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C22689">
        <w:rPr>
          <w:rFonts w:ascii="Arial" w:hAnsi="Arial" w:cs="Arial"/>
          <w:sz w:val="22"/>
          <w:szCs w:val="22"/>
          <w:lang w:eastAsia="en-US"/>
        </w:rPr>
        <w:t>%</w:t>
      </w:r>
    </w:p>
    <w:p w:rsidR="00117FBA" w:rsidRPr="00117FBA" w:rsidRDefault="00117FBA" w:rsidP="00117FBA">
      <w:pPr>
        <w:widowControl w:val="0"/>
        <w:numPr>
          <w:ilvl w:val="0"/>
          <w:numId w:val="7"/>
        </w:numPr>
        <w:tabs>
          <w:tab w:val="left" w:pos="9638"/>
        </w:tabs>
        <w:autoSpaceDE w:val="0"/>
        <w:autoSpaceDN w:val="0"/>
        <w:adjustRightInd w:val="0"/>
        <w:spacing w:before="39" w:line="374" w:lineRule="auto"/>
        <w:ind w:right="-1"/>
        <w:contextualSpacing/>
        <w:rPr>
          <w:rFonts w:ascii="Arial" w:hAnsi="Arial" w:cs="Arial"/>
          <w:sz w:val="22"/>
          <w:szCs w:val="22"/>
          <w:lang w:eastAsia="en-US"/>
        </w:rPr>
      </w:pPr>
      <w:r w:rsidRPr="00C22689">
        <w:rPr>
          <w:rFonts w:ascii="Arial" w:hAnsi="Arial" w:cs="Arial"/>
          <w:sz w:val="22"/>
          <w:szCs w:val="22"/>
          <w:lang w:eastAsia="en-US"/>
        </w:rPr>
        <w:t>zawartość siarki - max 0,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C22689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117FBA" w:rsidRPr="00117FBA" w:rsidRDefault="00117FBA" w:rsidP="00117FBA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Zamawiający ma prawo nie wykorzystać w okresie realizacji umowy pełnej ilości zapotrzebowania określonego. Z tego tytułu Dostawcy nie przysługują żadne roszczenia przeciwko Zamawiającemu</w:t>
      </w:r>
    </w:p>
    <w:p w:rsidR="00117FBA" w:rsidRPr="00117FBA" w:rsidRDefault="00117FBA" w:rsidP="00117FBA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Dostawca przyjmuje do wiadomości, że wymienione w SIWZ ilości są szacunkowe i Zamawiający może zmniejszyć lub zwiększyć ilość zamówionego węgla w zależności od  potrzeb.</w:t>
      </w:r>
    </w:p>
    <w:p w:rsidR="00117FBA" w:rsidRPr="00117FBA" w:rsidRDefault="00117FBA" w:rsidP="00117FBA">
      <w:pPr>
        <w:widowControl w:val="0"/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Z tego tytułu Dostawcy nie przysługują żadne roszczenia finansowe i prawne.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W przypadku zmniejszenia bądź zwiększenia rozmiaru dostaw rozliczenie nastąpi w odniesieniu do faktycznej ilości  dostarczonego przedmiotu zamówienia przy zastosowaniu cen  określonych w ofercie.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Do każdej dostawy wykonawca załączy ważny dotyczący danej partii węgla certyfikat jakości.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Transport węgla wliczony w jego cenę.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>Dostawa nie posiadająca certyfikatu nie będzie przyjęta przez Zamawiającego.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Miejsce dostawy - </w:t>
      </w:r>
      <w:r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ar-SA"/>
        </w:rPr>
        <w:t>Kotłownia Przedszkole  Glinojeck ul. Płocka 7, Kotłownia osiedlowa Kondrajec Pański 18 E</w:t>
      </w:r>
      <w:r w:rsidRPr="00117FBA"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ar-SA"/>
        </w:rPr>
        <w:t>.</w:t>
      </w:r>
    </w:p>
    <w:p w:rsidR="00117FBA" w:rsidRPr="00117FBA" w:rsidRDefault="00117FBA" w:rsidP="00117FBA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Wielkość pojazdu dostawczego do 27 ton</w:t>
      </w:r>
    </w:p>
    <w:p w:rsidR="00117FBA" w:rsidRP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117FBA" w:rsidRPr="00117FBA" w:rsidRDefault="00117FBA" w:rsidP="00117FBA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</w:p>
    <w:p w:rsidR="004B4497" w:rsidRPr="00117FBA" w:rsidRDefault="00117FBA" w:rsidP="00117FBA">
      <w:pPr>
        <w:spacing w:line="276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117FBA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Podana cena w formularzu ofertowym obejmuje koszt zakupu węgla, narzuty, marże, opusty, podatki, koszty transportu  i rozładunku węgla na placu składowym kotłowni oraz inne  składniki cenotwórcze.</w:t>
      </w:r>
      <w:bookmarkStart w:id="0" w:name="_GoBack"/>
      <w:bookmarkEnd w:id="0"/>
    </w:p>
    <w:sectPr w:rsidR="004B4497" w:rsidRPr="00117F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39D2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44F2E8B"/>
    <w:multiLevelType w:val="hybridMultilevel"/>
    <w:tmpl w:val="7F5428A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A"/>
    <w:rsid w:val="00117FBA"/>
    <w:rsid w:val="004B4497"/>
    <w:rsid w:val="005004F3"/>
    <w:rsid w:val="006511D6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2017-06-30T08:37:00Z</dcterms:created>
  <dcterms:modified xsi:type="dcterms:W3CDTF">2017-06-30T08:43:00Z</dcterms:modified>
</cp:coreProperties>
</file>