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559"/>
        <w:gridCol w:w="1985"/>
      </w:tblGrid>
      <w:tr w:rsidR="00022328" w:rsidRPr="00511E29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i/>
                <w:kern w:val="0"/>
                <w:lang w:bidi="ar-SA"/>
              </w:rPr>
            </w:pPr>
            <w:r w:rsidRPr="00511E29">
              <w:rPr>
                <w:rFonts w:ascii="Palatino Linotype" w:hAnsi="Palatino Linotype"/>
                <w:b/>
                <w:i/>
                <w:kern w:val="0"/>
                <w:lang w:bidi="ar-SA"/>
              </w:rPr>
              <w:t>Usługa weterynaryjna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i/>
                <w:kern w:val="0"/>
                <w:lang w:bidi="ar-SA"/>
              </w:rPr>
            </w:pPr>
            <w:r w:rsidRPr="00511E29">
              <w:rPr>
                <w:rFonts w:ascii="Palatino Linotype" w:hAnsi="Palatino Linotype"/>
                <w:b/>
                <w:i/>
                <w:kern w:val="0"/>
                <w:lang w:bidi="ar-SA"/>
              </w:rPr>
              <w:t>Tryb rozliczenia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i/>
                <w:kern w:val="0"/>
                <w:lang w:bidi="ar-SA"/>
              </w:rPr>
            </w:pPr>
            <w:r w:rsidRPr="00511E29">
              <w:rPr>
                <w:rFonts w:ascii="Palatino Linotype" w:hAnsi="Palatino Linotype"/>
                <w:b/>
                <w:i/>
                <w:kern w:val="0"/>
                <w:lang w:bidi="ar-SA"/>
              </w:rPr>
              <w:t>Stawka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i/>
                <w:kern w:val="0"/>
                <w:lang w:bidi="ar-SA"/>
              </w:rPr>
            </w:pPr>
            <w:r w:rsidRPr="00511E29">
              <w:rPr>
                <w:rFonts w:ascii="Palatino Linotype" w:hAnsi="Palatino Linotype"/>
                <w:b/>
                <w:i/>
                <w:kern w:val="0"/>
                <w:lang w:bidi="ar-SA"/>
              </w:rPr>
              <w:t>Stawka brutto</w:t>
            </w: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suppressAutoHyphens w:val="0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 xml:space="preserve">Gotowość do przyjęcia zgłoszenia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suppressAutoHyphens w:val="0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miesiąc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 w:rsidP="00022328">
            <w:pPr>
              <w:suppressAutoHyphens w:val="0"/>
              <w:rPr>
                <w:rFonts w:ascii="Palatino Linotype" w:hAnsi="Palatino Linotype"/>
                <w:b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 xml:space="preserve">Dojazd na miejsce zdarzenia, odłowienie/zabranie oraz transport zwierzęcia do miejsca świadczenia usług weterynaryjnych – zwierzęta małe do </w:t>
            </w:r>
            <w:r w:rsidR="00C73DFB"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5</w:t>
            </w: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interwencję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 w:rsidP="00022328">
            <w:pPr>
              <w:suppressAutoHyphens w:val="0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Dojazd na miejsce zdarzenia, odłowienie/zabranie oraz transport zwierzęcia do miejsca świadczenia usług weterynary</w:t>
            </w:r>
            <w:r w:rsidR="00C73DFB"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jnych – zwierzęta duże powyżej 5</w:t>
            </w: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interwencję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pStyle w:val="Standard"/>
              <w:suppressAutoHyphens w:val="0"/>
              <w:spacing w:line="276" w:lineRule="auto"/>
              <w:rPr>
                <w:rFonts w:ascii="Palatino Linotype" w:hAnsi="Palatino Linotype"/>
                <w:b/>
                <w:kern w:val="0"/>
                <w:sz w:val="22"/>
                <w:szCs w:val="22"/>
                <w:u w:val="single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 xml:space="preserve">Opieka lekarsko-weterynaryjna  obejmująca </w:t>
            </w:r>
            <w:r w:rsidRPr="00511E29">
              <w:rPr>
                <w:rFonts w:ascii="Palatino Linotype" w:hAnsi="Palatino Linotype"/>
                <w:b/>
                <w:kern w:val="0"/>
                <w:sz w:val="22"/>
                <w:szCs w:val="22"/>
                <w:u w:val="single"/>
                <w:lang w:bidi="ar-SA"/>
              </w:rPr>
              <w:t>leczenie podstawowe (diagnoza, leki)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 w:rsidP="00022328">
            <w:pPr>
              <w:pStyle w:val="Standard"/>
              <w:suppressAutoHyphens w:val="0"/>
              <w:spacing w:line="276" w:lineRule="auto"/>
              <w:rPr>
                <w:rFonts w:ascii="Palatino Linotype" w:hAnsi="Palatino Linotype"/>
                <w:b/>
                <w:kern w:val="0"/>
                <w:sz w:val="22"/>
                <w:szCs w:val="22"/>
                <w:u w:val="single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 xml:space="preserve">Opieka lekarsko-weterynaryjna obejmująca </w:t>
            </w:r>
            <w:r w:rsidRPr="00511E29">
              <w:rPr>
                <w:rFonts w:ascii="Palatino Linotype" w:hAnsi="Palatino Linotype"/>
                <w:b/>
                <w:kern w:val="0"/>
                <w:sz w:val="22"/>
                <w:szCs w:val="22"/>
                <w:u w:val="single"/>
                <w:lang w:bidi="ar-SA"/>
              </w:rPr>
              <w:t xml:space="preserve">przeprowadzenie zabiegu chirurgicznego - </w:t>
            </w:r>
            <w:r w:rsidR="00C73DFB"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zwierzęta małe do 5</w:t>
            </w: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zabieg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pStyle w:val="Standard"/>
              <w:suppressAutoHyphens w:val="0"/>
              <w:spacing w:line="276" w:lineRule="auto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 xml:space="preserve">Opieka lekarsko-weterynaryjna obejmująca </w:t>
            </w:r>
            <w:r w:rsidRPr="00511E29">
              <w:rPr>
                <w:rFonts w:ascii="Palatino Linotype" w:hAnsi="Palatino Linotype"/>
                <w:b/>
                <w:kern w:val="0"/>
                <w:sz w:val="22"/>
                <w:szCs w:val="22"/>
                <w:u w:val="single"/>
                <w:lang w:bidi="ar-SA"/>
              </w:rPr>
              <w:t xml:space="preserve">przeprowadzenie zabiegu chirurgicznego - </w:t>
            </w: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zwierzęta d</w:t>
            </w:r>
            <w:r w:rsidR="00C73DFB"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uże powyżej 5</w:t>
            </w: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zabieg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pStyle w:val="Standard"/>
              <w:suppressAutoHyphens w:val="0"/>
              <w:spacing w:line="276" w:lineRule="auto"/>
              <w:rPr>
                <w:rFonts w:ascii="Palatino Linotype" w:hAnsi="Palatino Linotype"/>
                <w:b/>
                <w:kern w:val="0"/>
                <w:sz w:val="22"/>
                <w:szCs w:val="22"/>
                <w:u w:val="single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 xml:space="preserve">Opieka lekarsko-weterynaryjna  obejmująca </w:t>
            </w:r>
            <w:r w:rsidRPr="00511E29">
              <w:rPr>
                <w:rFonts w:ascii="Palatino Linotype" w:hAnsi="Palatino Linotype"/>
                <w:b/>
                <w:kern w:val="0"/>
                <w:sz w:val="22"/>
                <w:szCs w:val="22"/>
                <w:u w:val="single"/>
                <w:lang w:bidi="ar-SA"/>
              </w:rPr>
              <w:t>opiekę pooperacyjną lub hospitalizację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dobę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pStyle w:val="Standard"/>
              <w:suppressAutoHyphens w:val="0"/>
              <w:spacing w:line="276" w:lineRule="auto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Opieka nad zwierzęciem do czasu przekazania go właścicielowi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dobę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rPr>
          <w:trHeight w:val="4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C73DFB" w:rsidP="00022328">
            <w:pPr>
              <w:suppressAutoHyphens w:val="0"/>
              <w:jc w:val="both"/>
              <w:rPr>
                <w:rFonts w:ascii="Palatino Linotype" w:hAnsi="Palatino Linotype"/>
                <w:b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Eutanazja -  zwierzęta do 50</w:t>
            </w:r>
            <w:r w:rsidR="00022328"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rPr>
          <w:trHeight w:val="4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C73DFB" w:rsidP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Eutanazja–zwierzęta powyżej50</w:t>
            </w:r>
            <w:r w:rsidR="00022328"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 xml:space="preserve">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  <w:tr w:rsidR="00022328" w:rsidTr="000223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Utylizacja zwłok zwierzęcych</w:t>
            </w:r>
          </w:p>
          <w:p w:rsidR="00022328" w:rsidRPr="00511E29" w:rsidRDefault="00022328">
            <w:pPr>
              <w:suppressAutoHyphens w:val="0"/>
              <w:jc w:val="both"/>
              <w:rPr>
                <w:rFonts w:ascii="Palatino Linotype" w:hAnsi="Palatino Linotype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8" w:rsidRPr="00511E29" w:rsidRDefault="00241907">
            <w:pPr>
              <w:suppressAutoHyphens w:val="0"/>
              <w:jc w:val="both"/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</w:pPr>
            <w:r w:rsidRPr="00511E29">
              <w:rPr>
                <w:rFonts w:ascii="Palatino Linotype" w:hAnsi="Palatino Linotype"/>
                <w:kern w:val="0"/>
                <w:sz w:val="22"/>
                <w:szCs w:val="22"/>
                <w:lang w:bidi="ar-SA"/>
              </w:rPr>
              <w:t>Zł/kg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kern w:val="0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8" w:rsidRDefault="00022328">
            <w:pPr>
              <w:suppressAutoHyphens w:val="0"/>
              <w:jc w:val="center"/>
              <w:rPr>
                <w:rFonts w:ascii="Palatino Linotype" w:hAnsi="Palatino Linotype"/>
                <w:b/>
                <w:kern w:val="0"/>
                <w:lang w:bidi="ar-SA"/>
              </w:rPr>
            </w:pPr>
          </w:p>
        </w:tc>
      </w:tr>
    </w:tbl>
    <w:p w:rsidR="000B012C" w:rsidRDefault="000B012C"/>
    <w:p w:rsidR="00511E29" w:rsidRDefault="00511E29" w:rsidP="00511E29">
      <w:pPr>
        <w:ind w:right="-426"/>
      </w:pPr>
      <w:r>
        <w:t>Nazwa firmy: ……………………………………………………………………………………...…</w:t>
      </w:r>
    </w:p>
    <w:p w:rsidR="00511E29" w:rsidRDefault="00511E29" w:rsidP="00511E29">
      <w:pPr>
        <w:ind w:right="-426"/>
      </w:pPr>
      <w:r>
        <w:t>Nr gospodarstwa rolnego: …………………………………………………………………………...</w:t>
      </w:r>
    </w:p>
    <w:p w:rsidR="00511E29" w:rsidRDefault="00511E29" w:rsidP="00511E29">
      <w:pPr>
        <w:ind w:right="-426"/>
      </w:pPr>
    </w:p>
    <w:p w:rsidR="00511E29" w:rsidRDefault="00511E29" w:rsidP="00511E29">
      <w:pPr>
        <w:ind w:right="-426"/>
      </w:pPr>
    </w:p>
    <w:p w:rsidR="00511E29" w:rsidRDefault="00511E29" w:rsidP="00511E29">
      <w:pPr>
        <w:ind w:right="-426"/>
      </w:pPr>
      <w:r>
        <w:t>Data i podpis: ………………………………………………………………………………………..</w:t>
      </w:r>
      <w:bookmarkStart w:id="0" w:name="_GoBack"/>
      <w:bookmarkEnd w:id="0"/>
    </w:p>
    <w:sectPr w:rsidR="00511E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29" w:rsidRDefault="00511E29" w:rsidP="00511E29">
      <w:pPr>
        <w:rPr>
          <w:rFonts w:hint="eastAsia"/>
        </w:rPr>
      </w:pPr>
      <w:r>
        <w:separator/>
      </w:r>
    </w:p>
  </w:endnote>
  <w:endnote w:type="continuationSeparator" w:id="0">
    <w:p w:rsidR="00511E29" w:rsidRDefault="00511E29" w:rsidP="00511E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29" w:rsidRDefault="00511E29" w:rsidP="00511E29">
      <w:pPr>
        <w:rPr>
          <w:rFonts w:hint="eastAsia"/>
        </w:rPr>
      </w:pPr>
      <w:r>
        <w:separator/>
      </w:r>
    </w:p>
  </w:footnote>
  <w:footnote w:type="continuationSeparator" w:id="0">
    <w:p w:rsidR="00511E29" w:rsidRDefault="00511E29" w:rsidP="00511E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29" w:rsidRDefault="00511E29" w:rsidP="00511E29">
    <w:pPr>
      <w:jc w:val="both"/>
      <w:rPr>
        <w:rStyle w:val="markedcontent"/>
        <w:rFonts w:ascii="Palatino Linotype" w:hAnsi="Palatino Linotype"/>
        <w:b/>
      </w:rPr>
    </w:pPr>
    <w:r>
      <w:t>Formularz oferty cenowej: „</w:t>
    </w:r>
    <w:r w:rsidRPr="00B713C4">
      <w:rPr>
        <w:rStyle w:val="markedcontent"/>
        <w:rFonts w:ascii="Palatino Linotype" w:hAnsi="Palatino Linotype"/>
        <w:b/>
      </w:rPr>
      <w:t>Wskazanie gospodarstwa rolnego w celu zapewnienia miejsca dla zwierząt</w:t>
    </w:r>
    <w:r w:rsidRPr="00B713C4">
      <w:rPr>
        <w:rFonts w:ascii="Palatino Linotype" w:hAnsi="Palatino Linotype"/>
        <w:b/>
      </w:rPr>
      <w:t xml:space="preserve"> </w:t>
    </w:r>
    <w:r w:rsidRPr="00B713C4">
      <w:rPr>
        <w:rStyle w:val="markedcontent"/>
        <w:rFonts w:ascii="Palatino Linotype" w:hAnsi="Palatino Linotype"/>
        <w:b/>
      </w:rPr>
      <w:t>gospodarskich    w ramach realizacji postanowień Programu opieki nad</w:t>
    </w:r>
    <w:r w:rsidRPr="00B713C4">
      <w:rPr>
        <w:rFonts w:ascii="Palatino Linotype" w:hAnsi="Palatino Linotype"/>
        <w:b/>
      </w:rPr>
      <w:t xml:space="preserve"> </w:t>
    </w:r>
    <w:r w:rsidRPr="00B713C4">
      <w:rPr>
        <w:rStyle w:val="markedcontent"/>
        <w:rFonts w:ascii="Palatino Linotype" w:hAnsi="Palatino Linotype"/>
        <w:b/>
      </w:rPr>
      <w:t>zwierzętami bezdomnymi oraz zapobiegania bezdomności zwierząt</w:t>
    </w:r>
    <w:r>
      <w:rPr>
        <w:rStyle w:val="markedcontent"/>
        <w:rFonts w:ascii="Palatino Linotype" w:hAnsi="Palatino Linotype"/>
        <w:b/>
      </w:rPr>
      <w:t xml:space="preserve"> (granice administracyjn</w:t>
    </w:r>
    <w:r>
      <w:rPr>
        <w:rStyle w:val="markedcontent"/>
        <w:rFonts w:ascii="Palatino Linotype" w:hAnsi="Palatino Linotype"/>
        <w:b/>
      </w:rPr>
      <w:t>e miasta Giżycka)” w terminie obowiązywania umowy           tj. 1 stycznia 2024r – 31 grudnia 2025r.</w:t>
    </w:r>
  </w:p>
  <w:p w:rsidR="00511E29" w:rsidRDefault="00511E29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F1"/>
    <w:rsid w:val="00022328"/>
    <w:rsid w:val="000B012C"/>
    <w:rsid w:val="00241907"/>
    <w:rsid w:val="00511E29"/>
    <w:rsid w:val="00C677F1"/>
    <w:rsid w:val="00C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B48C3-60E2-4939-A162-87968DD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328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2328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22328"/>
    <w:pPr>
      <w:spacing w:after="0" w:line="240" w:lineRule="auto"/>
    </w:pPr>
    <w:rPr>
      <w:kern w:val="3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90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907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11E2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11E29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11E2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11E29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rsid w:val="0051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Anna</dc:creator>
  <cp:keywords/>
  <dc:description/>
  <cp:lastModifiedBy>Urbaniak Anna</cp:lastModifiedBy>
  <cp:revision>5</cp:revision>
  <cp:lastPrinted>2023-11-27T08:32:00Z</cp:lastPrinted>
  <dcterms:created xsi:type="dcterms:W3CDTF">2023-02-13T11:47:00Z</dcterms:created>
  <dcterms:modified xsi:type="dcterms:W3CDTF">2023-11-27T08:34:00Z</dcterms:modified>
</cp:coreProperties>
</file>