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5E7AB" w14:textId="5606BE02" w:rsidR="006C0520" w:rsidRPr="00FF488D" w:rsidRDefault="006C0520" w:rsidP="006C0520">
      <w:pPr>
        <w:spacing w:line="300" w:lineRule="exact"/>
        <w:jc w:val="center"/>
        <w:rPr>
          <w:rFonts w:ascii="Times New Roman" w:hAnsi="Times New Roman"/>
          <w:b/>
          <w:sz w:val="28"/>
        </w:rPr>
      </w:pPr>
      <w:r>
        <w:rPr>
          <w:b/>
          <w:sz w:val="26"/>
          <w:szCs w:val="26"/>
        </w:rPr>
        <w:t xml:space="preserve">WNIOSEK </w:t>
      </w:r>
      <w:r w:rsidRPr="00FF488D">
        <w:rPr>
          <w:rFonts w:ascii="Times New Roman" w:hAnsi="Times New Roman"/>
          <w:b/>
          <w:sz w:val="28"/>
        </w:rPr>
        <w:t>podatnika prowadzącego działalność gospodarczą</w:t>
      </w:r>
    </w:p>
    <w:p w14:paraId="2B95C658" w14:textId="538E94E5" w:rsidR="006C0520" w:rsidRDefault="006C0520" w:rsidP="006C0520">
      <w:pPr>
        <w:jc w:val="center"/>
        <w:rPr>
          <w:b/>
          <w:sz w:val="26"/>
          <w:szCs w:val="26"/>
        </w:rPr>
      </w:pPr>
      <w:r w:rsidRPr="00936BF8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 xml:space="preserve">udzielenie ulgi podatkowej na podstawie art. 67a </w:t>
      </w:r>
      <w:r w:rsidR="00CA4565" w:rsidRPr="005C273E">
        <w:rPr>
          <w:noProof/>
        </w:rPr>
        <w:t>ustawy z dnia 29 sierpnia 1997 r. Ordynacja podatkowa (Dz.U. z 2019</w:t>
      </w:r>
      <w:r w:rsidR="00CA4565">
        <w:rPr>
          <w:noProof/>
        </w:rPr>
        <w:t> </w:t>
      </w:r>
      <w:r w:rsidR="00CA4565" w:rsidRPr="005C273E">
        <w:rPr>
          <w:noProof/>
        </w:rPr>
        <w:t xml:space="preserve">r., poz. 900 ze zm.) </w:t>
      </w:r>
    </w:p>
    <w:p w14:paraId="52C3FFA7" w14:textId="29BFAC9E" w:rsidR="006C0520" w:rsidRPr="00064015" w:rsidRDefault="006C0520" w:rsidP="006C052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w</w:t>
      </w:r>
      <w:proofErr w:type="gramEnd"/>
      <w:r>
        <w:rPr>
          <w:b/>
          <w:sz w:val="26"/>
          <w:szCs w:val="26"/>
        </w:rPr>
        <w:t xml:space="preserve"> związku z COVID-19</w:t>
      </w:r>
    </w:p>
    <w:p w14:paraId="4433841B" w14:textId="77777777" w:rsidR="006C0520" w:rsidRPr="00936BF8" w:rsidRDefault="006C0520" w:rsidP="006C0520">
      <w:pPr>
        <w:ind w:left="-142"/>
        <w:rPr>
          <w:b/>
          <w:sz w:val="14"/>
          <w:szCs w:val="26"/>
        </w:rPr>
      </w:pPr>
    </w:p>
    <w:tbl>
      <w:tblPr>
        <w:tblStyle w:val="Tabela-Siatka"/>
        <w:tblW w:w="10206" w:type="dxa"/>
        <w:tblInd w:w="-57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12"/>
        <w:gridCol w:w="5094"/>
      </w:tblGrid>
      <w:tr w:rsidR="006C0520" w:rsidRPr="00936BF8" w14:paraId="0074DEC4" w14:textId="77777777" w:rsidTr="00870543">
        <w:trPr>
          <w:cantSplit/>
          <w:trHeight w:val="610"/>
        </w:trPr>
        <w:tc>
          <w:tcPr>
            <w:tcW w:w="5112" w:type="dxa"/>
            <w:shd w:val="clear" w:color="auto" w:fill="D9D9D9" w:themeFill="background1" w:themeFillShade="D9"/>
            <w:vAlign w:val="center"/>
          </w:tcPr>
          <w:p w14:paraId="075FE2DE" w14:textId="77777777" w:rsidR="006C0520" w:rsidRPr="00936BF8" w:rsidRDefault="006C0520" w:rsidP="00B66F94">
            <w:r w:rsidRPr="00936BF8">
              <w:t>Data złożenia wniosku</w:t>
            </w:r>
            <w:r w:rsidRPr="00936BF8">
              <w:rPr>
                <w:vertAlign w:val="superscript"/>
              </w:rPr>
              <w:t xml:space="preserve"> </w:t>
            </w:r>
            <w:r w:rsidRPr="00936BF8">
              <w:t>(</w:t>
            </w:r>
            <w:proofErr w:type="spellStart"/>
            <w:r w:rsidRPr="00936BF8">
              <w:t>dd</w:t>
            </w:r>
            <w:proofErr w:type="spellEnd"/>
            <w:r w:rsidRPr="00936BF8">
              <w:t>/mm/</w:t>
            </w:r>
            <w:proofErr w:type="spellStart"/>
            <w:r w:rsidRPr="00936BF8">
              <w:t>rrrr</w:t>
            </w:r>
            <w:proofErr w:type="spellEnd"/>
            <w:r w:rsidRPr="00936BF8">
              <w:t>)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048F1713" w14:textId="7F135FE4" w:rsidR="006C0520" w:rsidRPr="00936BF8" w:rsidRDefault="00F371BC" w:rsidP="00F371BC">
            <w:pPr>
              <w:spacing w:line="360" w:lineRule="auto"/>
              <w:jc w:val="center"/>
            </w:pPr>
            <w:r>
              <w:t>…..</w:t>
            </w:r>
            <w:r w:rsidR="006C0520">
              <w:t>…….</w:t>
            </w:r>
            <w:r w:rsidR="006C0520" w:rsidRPr="00936BF8">
              <w:t>/</w:t>
            </w:r>
            <w:r w:rsidR="006C0520">
              <w:t>……</w:t>
            </w:r>
            <w:r>
              <w:t>……..</w:t>
            </w:r>
            <w:r w:rsidR="006C0520">
              <w:t>...</w:t>
            </w:r>
            <w:r w:rsidR="006C0520" w:rsidRPr="00936BF8">
              <w:t>/</w:t>
            </w:r>
            <w:r>
              <w:t>2020</w:t>
            </w:r>
            <w:r w:rsidR="006C0520" w:rsidRPr="00936BF8">
              <w:t xml:space="preserve"> </w:t>
            </w:r>
            <w:proofErr w:type="gramStart"/>
            <w:r w:rsidR="006C0520" w:rsidRPr="00936BF8">
              <w:t>r</w:t>
            </w:r>
            <w:proofErr w:type="gramEnd"/>
            <w:r w:rsidR="006C0520" w:rsidRPr="00936BF8">
              <w:t>.</w:t>
            </w:r>
          </w:p>
        </w:tc>
      </w:tr>
      <w:tr w:rsidR="006C0520" w:rsidRPr="00936BF8" w14:paraId="49FDB4C9" w14:textId="77777777" w:rsidTr="00870543">
        <w:trPr>
          <w:trHeight w:val="845"/>
        </w:trPr>
        <w:tc>
          <w:tcPr>
            <w:tcW w:w="5112" w:type="dxa"/>
            <w:shd w:val="clear" w:color="auto" w:fill="D9D9D9" w:themeFill="background1" w:themeFillShade="D9"/>
            <w:vAlign w:val="center"/>
          </w:tcPr>
          <w:p w14:paraId="1E92B4C9" w14:textId="77777777" w:rsidR="006C0520" w:rsidRPr="00161FAA" w:rsidRDefault="006C0520" w:rsidP="006C0520">
            <w:pPr>
              <w:rPr>
                <w:rFonts w:ascii="Times New Roman" w:hAnsi="Times New Roman"/>
                <w:sz w:val="24"/>
                <w:szCs w:val="24"/>
              </w:rPr>
            </w:pPr>
            <w:r w:rsidRPr="00161FAA">
              <w:rPr>
                <w:rFonts w:ascii="Times New Roman" w:hAnsi="Times New Roman"/>
                <w:sz w:val="24"/>
                <w:szCs w:val="24"/>
              </w:rPr>
              <w:t>Organ podatkowy właściwy ze względu na miejsce położenia przedmiotów opodatkowania</w:t>
            </w:r>
          </w:p>
        </w:tc>
        <w:tc>
          <w:tcPr>
            <w:tcW w:w="5094" w:type="dxa"/>
            <w:shd w:val="clear" w:color="auto" w:fill="auto"/>
            <w:vAlign w:val="center"/>
          </w:tcPr>
          <w:p w14:paraId="7D2E439B" w14:textId="77777777" w:rsidR="006C0520" w:rsidRPr="00161FAA" w:rsidRDefault="006C0520" w:rsidP="006C0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FAA">
              <w:rPr>
                <w:rFonts w:ascii="Times New Roman" w:hAnsi="Times New Roman"/>
                <w:b/>
                <w:sz w:val="24"/>
                <w:szCs w:val="24"/>
              </w:rPr>
              <w:t>Burmistrz Miasta Giżycka</w:t>
            </w:r>
          </w:p>
          <w:p w14:paraId="72E48CAD" w14:textId="08ADD2B8" w:rsidR="006C0520" w:rsidRPr="00161FAA" w:rsidRDefault="006C0520" w:rsidP="006C0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FAA">
              <w:rPr>
                <w:rFonts w:ascii="Times New Roman" w:hAnsi="Times New Roman"/>
                <w:b/>
                <w:sz w:val="24"/>
                <w:szCs w:val="24"/>
              </w:rPr>
              <w:t xml:space="preserve">          Aleja 1 Maja 14</w:t>
            </w:r>
          </w:p>
          <w:p w14:paraId="21BC25AA" w14:textId="0BCB133D" w:rsidR="006C0520" w:rsidRPr="00161FAA" w:rsidRDefault="006C0520" w:rsidP="006C05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1FAA">
              <w:rPr>
                <w:rFonts w:ascii="Times New Roman" w:hAnsi="Times New Roman"/>
                <w:b/>
                <w:sz w:val="24"/>
                <w:szCs w:val="24"/>
              </w:rPr>
              <w:t xml:space="preserve">           11-500 Giżycko</w:t>
            </w:r>
          </w:p>
        </w:tc>
      </w:tr>
    </w:tbl>
    <w:p w14:paraId="250D6E8B" w14:textId="77777777" w:rsidR="006C0520" w:rsidRDefault="006C0520" w:rsidP="006C0520">
      <w:pPr>
        <w:rPr>
          <w:sz w:val="10"/>
        </w:rPr>
      </w:pPr>
    </w:p>
    <w:p w14:paraId="0F569713" w14:textId="77777777" w:rsidR="006C0520" w:rsidRDefault="006C0520" w:rsidP="006C0520">
      <w:pPr>
        <w:rPr>
          <w:sz w:val="10"/>
        </w:rPr>
      </w:pPr>
    </w:p>
    <w:p w14:paraId="07EE7FCF" w14:textId="2CE3182F" w:rsidR="006C0520" w:rsidRDefault="006C0520" w:rsidP="00161FAA">
      <w:pPr>
        <w:spacing w:line="240" w:lineRule="exact"/>
        <w:ind w:hanging="709"/>
        <w:rPr>
          <w:b/>
          <w:sz w:val="28"/>
          <w:szCs w:val="28"/>
        </w:rPr>
      </w:pPr>
      <w:r w:rsidRPr="00936BF8">
        <w:rPr>
          <w:b/>
          <w:sz w:val="28"/>
          <w:szCs w:val="28"/>
        </w:rPr>
        <w:t>I.</w:t>
      </w:r>
      <w:r w:rsidRPr="00936BF8">
        <w:rPr>
          <w:sz w:val="28"/>
          <w:szCs w:val="28"/>
        </w:rPr>
        <w:t xml:space="preserve"> </w:t>
      </w:r>
      <w:r w:rsidRPr="00936BF8">
        <w:rPr>
          <w:b/>
          <w:sz w:val="28"/>
          <w:szCs w:val="28"/>
        </w:rPr>
        <w:t>DANE WNIOSKODAWCY</w:t>
      </w:r>
      <w:r w:rsidR="00161FAA">
        <w:rPr>
          <w:b/>
          <w:sz w:val="28"/>
          <w:szCs w:val="28"/>
        </w:rPr>
        <w:t>:</w:t>
      </w:r>
    </w:p>
    <w:tbl>
      <w:tblPr>
        <w:tblStyle w:val="Tabela-Siatka"/>
        <w:tblW w:w="1020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80"/>
        <w:gridCol w:w="1718"/>
        <w:gridCol w:w="5108"/>
      </w:tblGrid>
      <w:tr w:rsidR="006C0520" w:rsidRPr="00936BF8" w14:paraId="63EBA312" w14:textId="77777777" w:rsidTr="00DA2A70">
        <w:trPr>
          <w:trHeight w:val="871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A2A99" w14:textId="2E53C752" w:rsidR="006C0520" w:rsidRPr="00914977" w:rsidRDefault="006C0520" w:rsidP="00DA2A70">
            <w:pPr>
              <w:rPr>
                <w:b/>
              </w:rPr>
            </w:pPr>
            <w:r w:rsidRPr="00914977">
              <w:rPr>
                <w:b/>
              </w:rPr>
              <w:t xml:space="preserve">Nazwa (firma) podmiotu lub imię i nazwisko 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0FE2F" w14:textId="77777777" w:rsidR="006C0520" w:rsidRPr="00936BF8" w:rsidRDefault="006C0520" w:rsidP="00DA2A70"/>
          <w:p w14:paraId="6024194E" w14:textId="77777777" w:rsidR="006C0520" w:rsidRPr="00936BF8" w:rsidRDefault="006C0520" w:rsidP="00DA2A70"/>
        </w:tc>
      </w:tr>
      <w:tr w:rsidR="006C0520" w:rsidRPr="00936BF8" w14:paraId="39BEF4CD" w14:textId="77777777" w:rsidTr="00DA2A70">
        <w:trPr>
          <w:trHeight w:val="558"/>
          <w:jc w:val="center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BCC4B" w14:textId="77777777" w:rsidR="006C0520" w:rsidRPr="00936BF8" w:rsidRDefault="006C0520" w:rsidP="00CA4565">
            <w:r w:rsidRPr="00936BF8">
              <w:t>Adres</w:t>
            </w:r>
            <w:r>
              <w:t xml:space="preserve"> siedziby podmiotu (firma) lub miejsce zamieszkania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94285" w14:textId="77777777" w:rsidR="006C0520" w:rsidRPr="00CA4565" w:rsidRDefault="006C0520" w:rsidP="002E7554">
            <w:pPr>
              <w:rPr>
                <w:sz w:val="20"/>
              </w:rPr>
            </w:pPr>
            <w:r w:rsidRPr="00CA4565">
              <w:rPr>
                <w:sz w:val="20"/>
              </w:rPr>
              <w:t>Ulica,</w:t>
            </w:r>
          </w:p>
          <w:p w14:paraId="57B9CA06" w14:textId="77777777" w:rsidR="006C0520" w:rsidRPr="00CA4565" w:rsidRDefault="006C0520" w:rsidP="002E7554">
            <w:pPr>
              <w:rPr>
                <w:sz w:val="20"/>
              </w:rPr>
            </w:pPr>
            <w:proofErr w:type="gramStart"/>
            <w:r w:rsidRPr="00CA4565">
              <w:rPr>
                <w:sz w:val="20"/>
              </w:rPr>
              <w:t>nr</w:t>
            </w:r>
            <w:proofErr w:type="gramEnd"/>
            <w:r w:rsidRPr="00CA4565">
              <w:rPr>
                <w:sz w:val="20"/>
              </w:rPr>
              <w:t xml:space="preserve"> domu/nr lokalu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81CA1" w14:textId="77777777" w:rsidR="006C0520" w:rsidRPr="00CA4565" w:rsidRDefault="006C0520" w:rsidP="002E7554">
            <w:pPr>
              <w:rPr>
                <w:sz w:val="20"/>
              </w:rPr>
            </w:pPr>
          </w:p>
        </w:tc>
      </w:tr>
      <w:tr w:rsidR="006C0520" w:rsidRPr="00936BF8" w14:paraId="65024E5E" w14:textId="77777777" w:rsidTr="00DA2A70">
        <w:trPr>
          <w:trHeight w:val="312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22BAB" w14:textId="77777777" w:rsidR="006C0520" w:rsidRPr="00936BF8" w:rsidRDefault="006C0520" w:rsidP="006C0520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23F19" w14:textId="77777777" w:rsidR="006C0520" w:rsidRPr="00936BF8" w:rsidRDefault="006C0520" w:rsidP="006C0520">
            <w:r w:rsidRPr="00936BF8">
              <w:t>Kod pocztowy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8536" w14:textId="77777777" w:rsidR="006C0520" w:rsidRPr="00936BF8" w:rsidRDefault="006C0520" w:rsidP="006C0520">
            <w:pPr>
              <w:jc w:val="center"/>
            </w:pPr>
          </w:p>
        </w:tc>
      </w:tr>
      <w:tr w:rsidR="006C0520" w:rsidRPr="00936BF8" w14:paraId="1EEF66E4" w14:textId="77777777" w:rsidTr="00DA2A70">
        <w:trPr>
          <w:trHeight w:val="230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55F9D" w14:textId="77777777" w:rsidR="006C0520" w:rsidRPr="00936BF8" w:rsidRDefault="006C0520" w:rsidP="006C0520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E05B" w14:textId="77777777" w:rsidR="006C0520" w:rsidRPr="00936BF8" w:rsidRDefault="006C0520" w:rsidP="006C0520">
            <w:r w:rsidRPr="00936BF8">
              <w:t>Miejscowość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8C020" w14:textId="77777777" w:rsidR="006C0520" w:rsidRPr="00936BF8" w:rsidRDefault="006C0520" w:rsidP="006C0520">
            <w:pPr>
              <w:jc w:val="center"/>
            </w:pPr>
          </w:p>
        </w:tc>
      </w:tr>
      <w:tr w:rsidR="006C0520" w:rsidRPr="00936BF8" w14:paraId="43E901DC" w14:textId="77777777" w:rsidTr="00DA2A70">
        <w:trPr>
          <w:trHeight w:val="312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AF572" w14:textId="77777777" w:rsidR="006C0520" w:rsidRPr="00936BF8" w:rsidRDefault="006C0520" w:rsidP="006C0520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6EE3C" w14:textId="77777777" w:rsidR="006C0520" w:rsidRPr="00936BF8" w:rsidRDefault="006C0520" w:rsidP="006C0520">
            <w:r w:rsidRPr="00936BF8">
              <w:t>Gmina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E22C6" w14:textId="77777777" w:rsidR="006C0520" w:rsidRPr="00936BF8" w:rsidRDefault="006C0520" w:rsidP="006C0520">
            <w:pPr>
              <w:jc w:val="center"/>
            </w:pPr>
          </w:p>
        </w:tc>
      </w:tr>
      <w:tr w:rsidR="006C0520" w:rsidRPr="00936BF8" w14:paraId="6512AAD4" w14:textId="77777777" w:rsidTr="00DA2A70">
        <w:trPr>
          <w:trHeight w:val="312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93F8B" w14:textId="77777777" w:rsidR="006C0520" w:rsidRPr="00936BF8" w:rsidRDefault="006C0520" w:rsidP="006C0520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7A38A" w14:textId="77777777" w:rsidR="006C0520" w:rsidRPr="00936BF8" w:rsidRDefault="006C0520" w:rsidP="006C0520">
            <w:r w:rsidRPr="00936BF8">
              <w:t>Powiat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9E27C" w14:textId="77777777" w:rsidR="006C0520" w:rsidRPr="00936BF8" w:rsidRDefault="006C0520" w:rsidP="006C0520">
            <w:pPr>
              <w:jc w:val="center"/>
            </w:pPr>
          </w:p>
        </w:tc>
      </w:tr>
      <w:tr w:rsidR="006C0520" w:rsidRPr="00936BF8" w14:paraId="2A067F2E" w14:textId="77777777" w:rsidTr="00DA2A70">
        <w:trPr>
          <w:trHeight w:val="302"/>
          <w:jc w:val="center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0638E" w14:textId="77777777" w:rsidR="006C0520" w:rsidRPr="00936BF8" w:rsidRDefault="006C0520" w:rsidP="006C0520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7FE94" w14:textId="77777777" w:rsidR="006C0520" w:rsidRPr="00936BF8" w:rsidRDefault="006C0520" w:rsidP="006C0520">
            <w:r w:rsidRPr="00936BF8">
              <w:t>Województwo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E2BE4" w14:textId="77777777" w:rsidR="006C0520" w:rsidRPr="00936BF8" w:rsidRDefault="006C0520" w:rsidP="006C0520">
            <w:pPr>
              <w:jc w:val="center"/>
            </w:pPr>
          </w:p>
        </w:tc>
      </w:tr>
      <w:tr w:rsidR="006C0520" w:rsidRPr="00936BF8" w14:paraId="7BF07330" w14:textId="77777777" w:rsidTr="00F32023">
        <w:trPr>
          <w:trHeight w:val="299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9C7C6" w14:textId="77777777" w:rsidR="006C0520" w:rsidRPr="00936BF8" w:rsidRDefault="006C0520" w:rsidP="00B66F94">
            <w:r w:rsidRPr="00F32023">
              <w:rPr>
                <w:sz w:val="20"/>
              </w:rPr>
              <w:t xml:space="preserve">Numer identyfikacji podatkowej </w:t>
            </w:r>
            <w:r w:rsidRPr="00F32023">
              <w:rPr>
                <w:b/>
                <w:sz w:val="20"/>
              </w:rPr>
              <w:t>NIP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1DC61" w14:textId="77777777" w:rsidR="006C0520" w:rsidRPr="00936BF8" w:rsidRDefault="006C0520" w:rsidP="00B66F94"/>
        </w:tc>
      </w:tr>
      <w:tr w:rsidR="00161FAA" w:rsidRPr="00936BF8" w14:paraId="336A4B1F" w14:textId="77777777" w:rsidTr="00F32023">
        <w:trPr>
          <w:trHeight w:val="321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B4942" w14:textId="0FD0B676" w:rsidR="00161FAA" w:rsidRDefault="00161FAA" w:rsidP="00B66F94">
            <w:r w:rsidRPr="00161FAA">
              <w:rPr>
                <w:b/>
              </w:rPr>
              <w:t>PESEL</w:t>
            </w:r>
            <w:r>
              <w:t>: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2871" w14:textId="77777777" w:rsidR="00161FAA" w:rsidRPr="00936BF8" w:rsidRDefault="00161FAA" w:rsidP="00B66F94"/>
        </w:tc>
      </w:tr>
      <w:tr w:rsidR="006C0520" w:rsidRPr="00936BF8" w14:paraId="52D168B9" w14:textId="77777777" w:rsidTr="005C5D1D">
        <w:trPr>
          <w:trHeight w:val="433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0059A" w14:textId="77777777" w:rsidR="006C0520" w:rsidRPr="00936BF8" w:rsidRDefault="006C0520" w:rsidP="00CA4565">
            <w:r w:rsidRPr="00CA4565">
              <w:rPr>
                <w:sz w:val="20"/>
              </w:rPr>
              <w:t>Imię i nazwisko osoby wskazanej przez przedsiębiorcę do kontaktów w sprawie składanego wniosku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3C6E1" w14:textId="77777777" w:rsidR="006C0520" w:rsidRPr="00936BF8" w:rsidRDefault="006C0520" w:rsidP="00CA4565"/>
        </w:tc>
      </w:tr>
      <w:tr w:rsidR="006C0520" w:rsidRPr="00936BF8" w14:paraId="4900CBA6" w14:textId="77777777" w:rsidTr="005C5D1D">
        <w:trPr>
          <w:trHeight w:val="312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B69E2" w14:textId="77777777" w:rsidR="006C0520" w:rsidRPr="00936BF8" w:rsidRDefault="006C0520" w:rsidP="00CA4565">
            <w:r w:rsidRPr="00F32023">
              <w:rPr>
                <w:sz w:val="20"/>
              </w:rPr>
              <w:t>Numer telefonu kontaktowego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9D36D" w14:textId="77777777" w:rsidR="006C0520" w:rsidRPr="00936BF8" w:rsidRDefault="006C0520" w:rsidP="00CA4565"/>
        </w:tc>
      </w:tr>
      <w:tr w:rsidR="006C0520" w:rsidRPr="00936BF8" w14:paraId="5BD14B00" w14:textId="77777777" w:rsidTr="00F32023">
        <w:trPr>
          <w:trHeight w:val="153"/>
          <w:jc w:val="center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16AFC" w14:textId="77777777" w:rsidR="006C0520" w:rsidRPr="00936BF8" w:rsidRDefault="006C0520" w:rsidP="00F32023">
            <w:pPr>
              <w:rPr>
                <w:i/>
              </w:rPr>
            </w:pPr>
            <w:r w:rsidRPr="00F32023">
              <w:rPr>
                <w:sz w:val="20"/>
              </w:rPr>
              <w:t>Adres e-mail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0A8E" w14:textId="77777777" w:rsidR="006C0520" w:rsidRPr="00936BF8" w:rsidRDefault="006C0520" w:rsidP="00CA4565">
            <w:pPr>
              <w:rPr>
                <w:noProof/>
                <w:sz w:val="12"/>
              </w:rPr>
            </w:pPr>
            <w:r w:rsidRPr="00936BF8">
              <w:rPr>
                <w:noProof/>
              </w:rPr>
              <w:t xml:space="preserve">     </w:t>
            </w:r>
          </w:p>
          <w:p w14:paraId="0E1BCE98" w14:textId="77777777" w:rsidR="006C0520" w:rsidRPr="00936BF8" w:rsidRDefault="006C0520" w:rsidP="00CA4565">
            <w:pPr>
              <w:rPr>
                <w:noProof/>
              </w:rPr>
            </w:pPr>
          </w:p>
        </w:tc>
      </w:tr>
    </w:tbl>
    <w:p w14:paraId="163AB7DD" w14:textId="77777777" w:rsidR="00DA2A70" w:rsidRDefault="00DA2A70" w:rsidP="00DA2A70">
      <w:pPr>
        <w:pStyle w:val="p1"/>
        <w:spacing w:before="0" w:beforeAutospacing="0" w:after="0" w:afterAutospacing="0"/>
        <w:ind w:left="567" w:hanging="426"/>
        <w:jc w:val="both"/>
        <w:rPr>
          <w:b/>
          <w:noProof/>
          <w:szCs w:val="22"/>
        </w:rPr>
      </w:pP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DA2A70" w:rsidRPr="00DA2A70" w14:paraId="46B8424D" w14:textId="77777777" w:rsidTr="00DA2A70">
        <w:tc>
          <w:tcPr>
            <w:tcW w:w="10201" w:type="dxa"/>
          </w:tcPr>
          <w:p w14:paraId="3C87F469" w14:textId="21E7E7A7" w:rsidR="00DA2A70" w:rsidRPr="00DA2A70" w:rsidRDefault="00DA2A70" w:rsidP="00B66F94">
            <w:pPr>
              <w:pStyle w:val="p1"/>
              <w:shd w:val="clear" w:color="auto" w:fill="D9D9D9" w:themeFill="background1" w:themeFillShade="D9"/>
              <w:spacing w:before="0" w:beforeAutospacing="0" w:after="0" w:afterAutospacing="0"/>
              <w:jc w:val="both"/>
              <w:rPr>
                <w:i/>
                <w:noProof/>
                <w:szCs w:val="22"/>
              </w:rPr>
            </w:pPr>
            <w:r w:rsidRPr="00DA2A70">
              <w:rPr>
                <w:b/>
                <w:noProof/>
                <w:szCs w:val="22"/>
              </w:rPr>
              <w:t>Rodzaj zobowiązania podatkowego</w:t>
            </w:r>
            <w:r>
              <w:rPr>
                <w:b/>
                <w:noProof/>
                <w:szCs w:val="22"/>
              </w:rPr>
              <w:t xml:space="preserve"> (</w:t>
            </w:r>
            <w:r>
              <w:rPr>
                <w:i/>
                <w:noProof/>
                <w:szCs w:val="22"/>
              </w:rPr>
              <w:t>właściwe zaznaczyć):</w:t>
            </w:r>
          </w:p>
        </w:tc>
      </w:tr>
    </w:tbl>
    <w:tbl>
      <w:tblPr>
        <w:tblW w:w="10230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161FAA" w14:paraId="76F8EC39" w14:textId="77777777" w:rsidTr="00161FAA">
        <w:trPr>
          <w:trHeight w:val="930"/>
        </w:trPr>
        <w:tc>
          <w:tcPr>
            <w:tcW w:w="10230" w:type="dxa"/>
          </w:tcPr>
          <w:p w14:paraId="7564A8D3" w14:textId="77777777" w:rsidR="00161FAA" w:rsidRDefault="00161FAA" w:rsidP="00161FAA">
            <w:pPr>
              <w:pStyle w:val="p1"/>
              <w:tabs>
                <w:tab w:val="left" w:pos="-284"/>
              </w:tabs>
              <w:spacing w:before="0" w:beforeAutospacing="0" w:after="0" w:afterAutospacing="0" w:line="360" w:lineRule="auto"/>
              <w:ind w:left="-142" w:hanging="425"/>
              <w:jc w:val="both"/>
              <w:rPr>
                <w:color w:val="000000"/>
                <w:sz w:val="28"/>
                <w:szCs w:val="22"/>
              </w:rPr>
            </w:pPr>
            <w:r w:rsidRPr="00FF488D">
              <w:rPr>
                <w:noProof/>
                <w:szCs w:val="22"/>
              </w:rPr>
              <w:t>1)</w:t>
            </w:r>
            <w:r w:rsidRPr="009C719A">
              <w:rPr>
                <w:color w:val="000000"/>
                <w:sz w:val="20"/>
                <w:szCs w:val="22"/>
              </w:rPr>
              <w:t xml:space="preserve"> </w:t>
            </w:r>
            <w:r w:rsidRPr="00DA2A70">
              <w:rPr>
                <w:color w:val="000000"/>
                <w:sz w:val="28"/>
                <w:szCs w:val="22"/>
              </w:rPr>
              <w:sym w:font="Wingdings" w:char="F070"/>
            </w:r>
            <w:r w:rsidRPr="00DA2A70">
              <w:rPr>
                <w:color w:val="000000"/>
                <w:sz w:val="28"/>
                <w:szCs w:val="22"/>
              </w:rPr>
              <w:t xml:space="preserve"> podatek od </w:t>
            </w:r>
            <w:proofErr w:type="gramStart"/>
            <w:r w:rsidRPr="00DA2A70">
              <w:rPr>
                <w:color w:val="000000"/>
                <w:sz w:val="28"/>
                <w:szCs w:val="22"/>
              </w:rPr>
              <w:t xml:space="preserve">nieruchomości;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DA2A70">
              <w:rPr>
                <w:color w:val="000000"/>
                <w:sz w:val="28"/>
                <w:szCs w:val="22"/>
              </w:rPr>
              <w:t xml:space="preserve">2) </w:t>
            </w:r>
            <w:r w:rsidRPr="00DA2A70">
              <w:rPr>
                <w:color w:val="000000"/>
                <w:sz w:val="28"/>
                <w:szCs w:val="22"/>
              </w:rPr>
              <w:sym w:font="Wingdings" w:char="F070"/>
            </w:r>
            <w:r w:rsidRPr="00DA2A70">
              <w:rPr>
                <w:color w:val="000000"/>
                <w:sz w:val="28"/>
                <w:szCs w:val="22"/>
              </w:rPr>
              <w:t xml:space="preserve"> podatek</w:t>
            </w:r>
            <w:proofErr w:type="gramEnd"/>
            <w:r w:rsidRPr="00DA2A70">
              <w:rPr>
                <w:color w:val="000000"/>
                <w:sz w:val="28"/>
                <w:szCs w:val="22"/>
              </w:rPr>
              <w:t xml:space="preserve"> od środków transportowych; </w:t>
            </w:r>
          </w:p>
          <w:p w14:paraId="5F6669E2" w14:textId="31ADADAD" w:rsidR="00161FAA" w:rsidRDefault="00161FAA" w:rsidP="00161FAA">
            <w:pPr>
              <w:pStyle w:val="p1"/>
              <w:tabs>
                <w:tab w:val="left" w:pos="-284"/>
              </w:tabs>
              <w:spacing w:before="0" w:beforeAutospacing="0" w:after="0" w:afterAutospacing="0" w:line="360" w:lineRule="auto"/>
              <w:jc w:val="both"/>
              <w:rPr>
                <w:noProof/>
                <w:szCs w:val="22"/>
              </w:rPr>
            </w:pPr>
            <w:r w:rsidRPr="00DA2A70">
              <w:rPr>
                <w:color w:val="000000"/>
                <w:sz w:val="28"/>
                <w:szCs w:val="22"/>
              </w:rPr>
              <w:t xml:space="preserve">3) </w:t>
            </w:r>
            <w:r w:rsidRPr="00DA2A70">
              <w:rPr>
                <w:color w:val="000000"/>
                <w:sz w:val="28"/>
                <w:szCs w:val="22"/>
              </w:rPr>
              <w:sym w:font="Wingdings" w:char="F070"/>
            </w:r>
            <w:r w:rsidRPr="00DA2A70">
              <w:rPr>
                <w:color w:val="000000"/>
                <w:sz w:val="28"/>
                <w:szCs w:val="22"/>
              </w:rPr>
              <w:t xml:space="preserve"> inna należność podatkowa (</w:t>
            </w:r>
            <w:proofErr w:type="gramStart"/>
            <w:r w:rsidRPr="00DA2A70">
              <w:rPr>
                <w:i/>
                <w:color w:val="000000"/>
                <w:sz w:val="28"/>
                <w:szCs w:val="22"/>
              </w:rPr>
              <w:t>wymien</w:t>
            </w:r>
            <w:r>
              <w:rPr>
                <w:i/>
                <w:color w:val="000000"/>
                <w:sz w:val="28"/>
                <w:szCs w:val="22"/>
              </w:rPr>
              <w:t>ić jaka</w:t>
            </w:r>
            <w:proofErr w:type="gramEnd"/>
            <w:r>
              <w:rPr>
                <w:i/>
                <w:color w:val="000000"/>
                <w:sz w:val="28"/>
                <w:szCs w:val="22"/>
              </w:rPr>
              <w:t>) ………………………………………</w:t>
            </w:r>
          </w:p>
        </w:tc>
      </w:tr>
    </w:tbl>
    <w:p w14:paraId="06C4E3BE" w14:textId="77777777" w:rsidR="00DE2C9C" w:rsidRPr="005C273E" w:rsidRDefault="00DE2C9C" w:rsidP="00DE2C9C">
      <w:pPr>
        <w:spacing w:line="300" w:lineRule="exact"/>
        <w:jc w:val="center"/>
        <w:rPr>
          <w:rFonts w:ascii="Times New Roman" w:hAnsi="Times New Roman"/>
          <w:b/>
        </w:rPr>
      </w:pPr>
    </w:p>
    <w:p w14:paraId="01C5313C" w14:textId="6EEC859C" w:rsidR="00C70412" w:rsidRDefault="006F57C0" w:rsidP="00CD1D2F">
      <w:pPr>
        <w:pStyle w:val="Style4"/>
        <w:widowControl/>
        <w:spacing w:line="300" w:lineRule="exact"/>
        <w:ind w:left="-567"/>
        <w:jc w:val="both"/>
        <w:rPr>
          <w:b/>
          <w:noProof/>
          <w:szCs w:val="22"/>
        </w:rPr>
      </w:pPr>
      <w:r w:rsidRPr="00695542">
        <w:rPr>
          <w:b/>
          <w:noProof/>
          <w:szCs w:val="22"/>
        </w:rPr>
        <w:t>Na podstawie art. 67a ustawy z dnia 29 sierpnia 1997 r. Ordynacja podatkowa (Dz.U. z 2019</w:t>
      </w:r>
      <w:r w:rsidR="005C273E" w:rsidRPr="00695542">
        <w:rPr>
          <w:b/>
          <w:noProof/>
          <w:szCs w:val="22"/>
        </w:rPr>
        <w:t> </w:t>
      </w:r>
      <w:r w:rsidR="006B6369">
        <w:rPr>
          <w:b/>
          <w:noProof/>
          <w:szCs w:val="22"/>
        </w:rPr>
        <w:t>r</w:t>
      </w:r>
      <w:r w:rsidRPr="00695542">
        <w:rPr>
          <w:b/>
          <w:noProof/>
          <w:szCs w:val="22"/>
        </w:rPr>
        <w:t>, poz. 900 ze zm.)</w:t>
      </w:r>
      <w:r w:rsidRPr="00695542">
        <w:rPr>
          <w:noProof/>
          <w:szCs w:val="22"/>
        </w:rPr>
        <w:t xml:space="preserve"> </w:t>
      </w:r>
      <w:r w:rsidR="00161FAA">
        <w:rPr>
          <w:noProof/>
          <w:szCs w:val="22"/>
        </w:rPr>
        <w:t xml:space="preserve">       </w:t>
      </w:r>
      <w:r w:rsidR="005C273E" w:rsidRPr="006B6369">
        <w:rPr>
          <w:b/>
          <w:noProof/>
          <w:sz w:val="28"/>
          <w:szCs w:val="22"/>
        </w:rPr>
        <w:t>w</w:t>
      </w:r>
      <w:r w:rsidR="006B6369" w:rsidRPr="006B6369">
        <w:rPr>
          <w:b/>
          <w:noProof/>
          <w:sz w:val="28"/>
          <w:szCs w:val="22"/>
        </w:rPr>
        <w:t xml:space="preserve"> </w:t>
      </w:r>
      <w:r w:rsidR="005C273E" w:rsidRPr="006B6369">
        <w:rPr>
          <w:b/>
          <w:noProof/>
          <w:sz w:val="28"/>
          <w:szCs w:val="22"/>
        </w:rPr>
        <w:t>n</w:t>
      </w:r>
      <w:r w:rsidR="006B6369" w:rsidRPr="006B6369">
        <w:rPr>
          <w:b/>
          <w:noProof/>
          <w:sz w:val="28"/>
          <w:szCs w:val="22"/>
        </w:rPr>
        <w:t xml:space="preserve"> </w:t>
      </w:r>
      <w:r w:rsidR="005C273E" w:rsidRPr="006B6369">
        <w:rPr>
          <w:b/>
          <w:noProof/>
          <w:sz w:val="28"/>
          <w:szCs w:val="22"/>
        </w:rPr>
        <w:t>o</w:t>
      </w:r>
      <w:r w:rsidR="006B6369" w:rsidRPr="006B6369">
        <w:rPr>
          <w:b/>
          <w:noProof/>
          <w:sz w:val="28"/>
          <w:szCs w:val="22"/>
        </w:rPr>
        <w:t xml:space="preserve"> </w:t>
      </w:r>
      <w:r w:rsidR="005C273E" w:rsidRPr="006B6369">
        <w:rPr>
          <w:b/>
          <w:noProof/>
          <w:sz w:val="28"/>
          <w:szCs w:val="22"/>
        </w:rPr>
        <w:t>s</w:t>
      </w:r>
      <w:r w:rsidR="006B6369" w:rsidRPr="006B6369">
        <w:rPr>
          <w:b/>
          <w:noProof/>
          <w:sz w:val="28"/>
          <w:szCs w:val="22"/>
        </w:rPr>
        <w:t xml:space="preserve"> </w:t>
      </w:r>
      <w:r w:rsidR="005C273E" w:rsidRPr="006B6369">
        <w:rPr>
          <w:b/>
          <w:noProof/>
          <w:sz w:val="28"/>
          <w:szCs w:val="22"/>
        </w:rPr>
        <w:t>z</w:t>
      </w:r>
      <w:r w:rsidR="006B6369" w:rsidRPr="006B6369">
        <w:rPr>
          <w:b/>
          <w:noProof/>
          <w:sz w:val="28"/>
          <w:szCs w:val="22"/>
        </w:rPr>
        <w:t xml:space="preserve"> </w:t>
      </w:r>
      <w:r w:rsidR="005C273E" w:rsidRPr="006B6369">
        <w:rPr>
          <w:b/>
          <w:noProof/>
          <w:sz w:val="28"/>
          <w:szCs w:val="22"/>
        </w:rPr>
        <w:t>ę</w:t>
      </w:r>
      <w:r w:rsidR="006B6369" w:rsidRPr="006B6369">
        <w:rPr>
          <w:b/>
          <w:noProof/>
          <w:sz w:val="28"/>
          <w:szCs w:val="22"/>
        </w:rPr>
        <w:t xml:space="preserve"> </w:t>
      </w:r>
      <w:r w:rsidR="006B6369" w:rsidRPr="006B6369">
        <w:rPr>
          <w:b/>
          <w:noProof/>
          <w:sz w:val="18"/>
          <w:szCs w:val="22"/>
        </w:rPr>
        <w:t xml:space="preserve"> </w:t>
      </w:r>
      <w:r w:rsidRPr="006B6369">
        <w:rPr>
          <w:b/>
          <w:noProof/>
          <w:sz w:val="18"/>
          <w:szCs w:val="22"/>
        </w:rPr>
        <w:t xml:space="preserve"> </w:t>
      </w:r>
      <w:r w:rsidRPr="00EC7AAA">
        <w:rPr>
          <w:b/>
          <w:noProof/>
          <w:szCs w:val="22"/>
        </w:rPr>
        <w:t>o</w:t>
      </w:r>
      <w:r w:rsidR="00C70412" w:rsidRPr="00EC7AAA">
        <w:rPr>
          <w:b/>
          <w:noProof/>
          <w:szCs w:val="22"/>
        </w:rPr>
        <w:t>:</w:t>
      </w:r>
    </w:p>
    <w:p w14:paraId="21EC05E9" w14:textId="57600225" w:rsidR="009C6EB2" w:rsidRPr="00F32023" w:rsidRDefault="006B6369" w:rsidP="00CD1D2F">
      <w:pPr>
        <w:pStyle w:val="Style4"/>
        <w:widowControl/>
        <w:spacing w:line="300" w:lineRule="exact"/>
        <w:ind w:left="-567"/>
        <w:jc w:val="both"/>
        <w:rPr>
          <w:i/>
          <w:noProof/>
          <w:szCs w:val="22"/>
        </w:rPr>
      </w:pPr>
      <w:r>
        <w:rPr>
          <w:b/>
          <w:noProof/>
          <w:szCs w:val="22"/>
        </w:rPr>
        <w:t xml:space="preserve">  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C6EB2" w:rsidRPr="009C6EB2" w14:paraId="71CDC0DD" w14:textId="77777777" w:rsidTr="006B6369">
        <w:tc>
          <w:tcPr>
            <w:tcW w:w="10206" w:type="dxa"/>
            <w:shd w:val="clear" w:color="auto" w:fill="D9D9D9" w:themeFill="background1" w:themeFillShade="D9"/>
          </w:tcPr>
          <w:p w14:paraId="7573AD56" w14:textId="77777777" w:rsidR="009C6EB2" w:rsidRPr="009C6EB2" w:rsidRDefault="009C6EB2" w:rsidP="00B66F94">
            <w:pPr>
              <w:pStyle w:val="Style4"/>
              <w:widowControl/>
              <w:spacing w:line="300" w:lineRule="exact"/>
              <w:jc w:val="both"/>
              <w:rPr>
                <w:i/>
                <w:noProof/>
                <w:sz w:val="22"/>
                <w:szCs w:val="22"/>
              </w:rPr>
            </w:pPr>
            <w:r w:rsidRPr="009C6EB2">
              <w:rPr>
                <w:i/>
                <w:noProof/>
                <w:sz w:val="22"/>
                <w:szCs w:val="22"/>
              </w:rPr>
              <w:t>Proszę określić poniżej rodzaj wnioskowanej ulgi:</w:t>
            </w:r>
          </w:p>
        </w:tc>
      </w:tr>
      <w:tr w:rsidR="009C6EB2" w:rsidRPr="009C6EB2" w14:paraId="51CBD3BF" w14:textId="77777777" w:rsidTr="006B6369">
        <w:tc>
          <w:tcPr>
            <w:tcW w:w="10206" w:type="dxa"/>
          </w:tcPr>
          <w:p w14:paraId="7D6CCB9A" w14:textId="530718CC" w:rsidR="009C6EB2" w:rsidRPr="009C6EB2" w:rsidRDefault="009C6EB2" w:rsidP="006B6369">
            <w:pPr>
              <w:pStyle w:val="p1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175" w:hanging="175"/>
              <w:jc w:val="both"/>
              <w:rPr>
                <w:color w:val="000000"/>
              </w:rPr>
            </w:pPr>
            <w:r w:rsidRPr="009C6EB2">
              <w:rPr>
                <w:color w:val="000000"/>
              </w:rPr>
              <w:sym w:font="Wingdings" w:char="F070"/>
            </w:r>
            <w:r w:rsidRPr="009C6EB2">
              <w:rPr>
                <w:color w:val="000000"/>
              </w:rPr>
              <w:t xml:space="preserve"> </w:t>
            </w:r>
            <w:r w:rsidRPr="006B6369">
              <w:rPr>
                <w:color w:val="000000"/>
                <w:sz w:val="28"/>
                <w:shd w:val="clear" w:color="auto" w:fill="D9D9D9" w:themeFill="background1" w:themeFillShade="D9"/>
              </w:rPr>
              <w:t>Odroczenie terminu płatności podatku</w:t>
            </w:r>
            <w:r w:rsidR="006B6369">
              <w:rPr>
                <w:color w:val="000000"/>
                <w:sz w:val="28"/>
                <w:shd w:val="clear" w:color="auto" w:fill="D9D9D9" w:themeFill="background1" w:themeFillShade="D9"/>
              </w:rPr>
              <w:t xml:space="preserve"> </w:t>
            </w:r>
            <w:r w:rsidRPr="009C6EB2">
              <w:rPr>
                <w:i/>
                <w:color w:val="000000"/>
                <w:sz w:val="28"/>
                <w:shd w:val="clear" w:color="auto" w:fill="FFFFFF"/>
              </w:rPr>
              <w:t xml:space="preserve"> </w:t>
            </w:r>
          </w:p>
        </w:tc>
      </w:tr>
      <w:tr w:rsidR="009C6EB2" w:rsidRPr="009C6EB2" w14:paraId="435092B5" w14:textId="77777777" w:rsidTr="006B6369">
        <w:tc>
          <w:tcPr>
            <w:tcW w:w="10206" w:type="dxa"/>
          </w:tcPr>
          <w:p w14:paraId="13872985" w14:textId="1042CD2B" w:rsidR="009C6EB2" w:rsidRPr="009C6EB2" w:rsidRDefault="006B6369" w:rsidP="006B6369">
            <w:pPr>
              <w:pStyle w:val="p1"/>
              <w:numPr>
                <w:ilvl w:val="0"/>
                <w:numId w:val="19"/>
              </w:numPr>
              <w:spacing w:before="0" w:beforeAutospacing="0" w:after="0" w:afterAutospacing="0" w:line="360" w:lineRule="auto"/>
              <w:ind w:left="204" w:hanging="2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C6EB2" w:rsidRPr="009C6EB2">
              <w:rPr>
                <w:b/>
                <w:color w:val="000000"/>
                <w:sz w:val="22"/>
                <w:szCs w:val="22"/>
              </w:rPr>
              <w:sym w:font="Wingdings" w:char="F070"/>
            </w:r>
            <w:r w:rsidR="009C6EB2" w:rsidRPr="009C6EB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C6EB2" w:rsidRPr="006B6369">
              <w:rPr>
                <w:color w:val="000000"/>
                <w:sz w:val="28"/>
                <w:szCs w:val="18"/>
                <w:shd w:val="clear" w:color="auto" w:fill="D9D9D9" w:themeFill="background1" w:themeFillShade="D9"/>
              </w:rPr>
              <w:t xml:space="preserve">Odroczenie zapłaty </w:t>
            </w:r>
            <w:r w:rsidR="009C6EB2" w:rsidRPr="006B6369">
              <w:rPr>
                <w:color w:val="000000"/>
                <w:sz w:val="28"/>
                <w:szCs w:val="18"/>
                <w:u w:val="single"/>
                <w:shd w:val="clear" w:color="auto" w:fill="D9D9D9" w:themeFill="background1" w:themeFillShade="D9"/>
              </w:rPr>
              <w:t>zaległości</w:t>
            </w:r>
            <w:r w:rsidR="009C6EB2" w:rsidRPr="006B6369">
              <w:rPr>
                <w:color w:val="000000"/>
                <w:sz w:val="28"/>
                <w:szCs w:val="18"/>
                <w:shd w:val="clear" w:color="auto" w:fill="D9D9D9" w:themeFill="background1" w:themeFillShade="D9"/>
              </w:rPr>
              <w:t xml:space="preserve"> podatkowej wraz z odsetkami za zwłokę;</w:t>
            </w:r>
            <w:r w:rsidR="009C6EB2" w:rsidRPr="009C6EB2">
              <w:rPr>
                <w:rFonts w:ascii="Open Sans" w:hAnsi="Open Sans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</w:tc>
      </w:tr>
      <w:tr w:rsidR="009C6EB2" w:rsidRPr="009C6EB2" w14:paraId="29C305E1" w14:textId="77777777" w:rsidTr="006B6369">
        <w:tc>
          <w:tcPr>
            <w:tcW w:w="10206" w:type="dxa"/>
            <w:shd w:val="clear" w:color="auto" w:fill="D9D9D9" w:themeFill="background1" w:themeFillShade="D9"/>
          </w:tcPr>
          <w:p w14:paraId="0518F6DC" w14:textId="1CCAE36B" w:rsidR="009C6EB2" w:rsidRPr="009C6EB2" w:rsidRDefault="009C6EB2" w:rsidP="00F371BC">
            <w:pPr>
              <w:pStyle w:val="p1"/>
              <w:spacing w:before="0" w:after="0" w:line="30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9C6EB2">
              <w:rPr>
                <w:i/>
                <w:color w:val="000000"/>
                <w:sz w:val="22"/>
                <w:szCs w:val="22"/>
              </w:rPr>
              <w:t xml:space="preserve">Należy </w:t>
            </w:r>
            <w:r w:rsidR="006B6369" w:rsidRPr="006B6369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określić kwotę</w:t>
            </w:r>
            <w:r w:rsidR="0040414F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, jakiego okresu dotyczy</w:t>
            </w:r>
            <w:r w:rsidR="006B6369" w:rsidRPr="006B6369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 xml:space="preserve"> </w:t>
            </w:r>
            <w:r w:rsidR="006B6369" w:rsidRPr="0040414F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 xml:space="preserve">oraz </w:t>
            </w:r>
            <w:r w:rsidRPr="0040414F">
              <w:rPr>
                <w:i/>
                <w:color w:val="000000"/>
                <w:sz w:val="22"/>
                <w:szCs w:val="22"/>
                <w:shd w:val="clear" w:color="auto" w:fill="D9D9D9" w:themeFill="background1" w:themeFillShade="D9"/>
              </w:rPr>
              <w:t>wskazać</w:t>
            </w:r>
            <w:r w:rsidRPr="009C6EB2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F371BC">
              <w:rPr>
                <w:i/>
                <w:color w:val="000000"/>
                <w:sz w:val="22"/>
                <w:szCs w:val="22"/>
              </w:rPr>
              <w:t>do kiedy</w:t>
            </w:r>
            <w:r w:rsidRPr="009C6EB2">
              <w:rPr>
                <w:i/>
                <w:color w:val="000000"/>
                <w:sz w:val="22"/>
                <w:szCs w:val="22"/>
              </w:rPr>
              <w:t xml:space="preserve"> podatnik wnioskuje o odroczenie terminu płatności (</w:t>
            </w:r>
            <w:r w:rsidRPr="00F371BC">
              <w:rPr>
                <w:i/>
                <w:color w:val="000000"/>
                <w:sz w:val="20"/>
                <w:szCs w:val="22"/>
              </w:rPr>
              <w:t>nie może być dłuższy niż do 31 dnia grudnia 2020 r.)</w:t>
            </w:r>
          </w:p>
        </w:tc>
      </w:tr>
      <w:tr w:rsidR="009C6EB2" w:rsidRPr="009C6EB2" w14:paraId="6013CB19" w14:textId="77777777" w:rsidTr="006B6369">
        <w:trPr>
          <w:trHeight w:val="648"/>
        </w:trPr>
        <w:tc>
          <w:tcPr>
            <w:tcW w:w="10206" w:type="dxa"/>
          </w:tcPr>
          <w:p w14:paraId="6ECBC97B" w14:textId="71697699" w:rsidR="006B6369" w:rsidRDefault="006B6369" w:rsidP="006B6369">
            <w:pPr>
              <w:pStyle w:val="p1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22F71E89" w14:textId="77777777" w:rsidR="009C6EB2" w:rsidRDefault="009C6EB2" w:rsidP="006B6369">
            <w:pPr>
              <w:pStyle w:val="p1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  <w:r w:rsidRPr="009C6EB2">
              <w:rPr>
                <w:i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6B6369">
              <w:rPr>
                <w:i/>
                <w:color w:val="000000"/>
                <w:sz w:val="22"/>
                <w:szCs w:val="22"/>
              </w:rPr>
              <w:t>………………….</w:t>
            </w:r>
          </w:p>
          <w:p w14:paraId="75F7B022" w14:textId="77777777" w:rsidR="006B6369" w:rsidRDefault="006B6369" w:rsidP="006B6369">
            <w:pPr>
              <w:pStyle w:val="p1"/>
              <w:spacing w:before="0" w:beforeAutospacing="0" w:after="0" w:afterAutospacing="0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63C0AAE8" w14:textId="77777777" w:rsidR="006B6369" w:rsidRDefault="006B6369" w:rsidP="006B6369">
            <w:pPr>
              <w:pStyle w:val="p1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14:paraId="39C545CE" w14:textId="7A31CE34" w:rsidR="006B6369" w:rsidRPr="009C6EB2" w:rsidRDefault="006B6369" w:rsidP="006B6369">
            <w:pPr>
              <w:pStyle w:val="p1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09EE9C3A" w14:textId="719B284B" w:rsidR="006B6369" w:rsidRDefault="006B6369" w:rsidP="006B0F89">
      <w:pPr>
        <w:pStyle w:val="p1"/>
        <w:spacing w:before="0" w:after="0" w:line="300" w:lineRule="exact"/>
        <w:ind w:left="-142"/>
        <w:jc w:val="both"/>
        <w:rPr>
          <w:i/>
          <w:color w:val="000000"/>
          <w:sz w:val="22"/>
          <w:szCs w:val="22"/>
        </w:rPr>
      </w:pPr>
    </w:p>
    <w:tbl>
      <w:tblPr>
        <w:tblW w:w="103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0"/>
      </w:tblGrid>
      <w:tr w:rsidR="006B6369" w14:paraId="7BBE780C" w14:textId="77777777" w:rsidTr="0040414F">
        <w:trPr>
          <w:trHeight w:val="225"/>
        </w:trPr>
        <w:tc>
          <w:tcPr>
            <w:tcW w:w="10380" w:type="dxa"/>
            <w:shd w:val="clear" w:color="auto" w:fill="D9D9D9" w:themeFill="background1" w:themeFillShade="D9"/>
          </w:tcPr>
          <w:p w14:paraId="5F633393" w14:textId="34DBFF94" w:rsidR="006B6369" w:rsidRDefault="006B6369" w:rsidP="0040414F">
            <w:pPr>
              <w:pStyle w:val="Akapitzlist"/>
              <w:ind w:left="727" w:hanging="727"/>
              <w:rPr>
                <w:i/>
                <w:noProof/>
              </w:rPr>
            </w:pPr>
            <w:r w:rsidRPr="009C6EB2">
              <w:rPr>
                <w:i/>
                <w:noProof/>
              </w:rPr>
              <w:lastRenderedPageBreak/>
              <w:t>Proszę określić poniżej rodzaj wnioskowanej ulgi:</w:t>
            </w:r>
          </w:p>
        </w:tc>
      </w:tr>
      <w:tr w:rsidR="0040414F" w14:paraId="73AAE04B" w14:textId="77777777" w:rsidTr="0040414F">
        <w:trPr>
          <w:trHeight w:val="900"/>
        </w:trPr>
        <w:tc>
          <w:tcPr>
            <w:tcW w:w="10380" w:type="dxa"/>
          </w:tcPr>
          <w:p w14:paraId="0D8204F1" w14:textId="77777777" w:rsidR="0040414F" w:rsidRPr="006B6369" w:rsidRDefault="0040414F" w:rsidP="0040414F">
            <w:pPr>
              <w:pStyle w:val="Akapitzlist"/>
              <w:numPr>
                <w:ilvl w:val="0"/>
                <w:numId w:val="19"/>
              </w:numPr>
              <w:spacing w:line="360" w:lineRule="auto"/>
              <w:ind w:left="516" w:hanging="5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3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ym w:font="Wingdings" w:char="F070"/>
            </w:r>
            <w:r w:rsidRPr="006B636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Rozłożenie zapłaty podatku na raty;</w:t>
            </w:r>
          </w:p>
          <w:p w14:paraId="49E51030" w14:textId="5AAA69A2" w:rsidR="0040414F" w:rsidRPr="0040414F" w:rsidRDefault="0040414F" w:rsidP="0040414F">
            <w:pPr>
              <w:pStyle w:val="Style4"/>
              <w:numPr>
                <w:ilvl w:val="0"/>
                <w:numId w:val="19"/>
              </w:numPr>
              <w:spacing w:line="360" w:lineRule="auto"/>
              <w:ind w:left="516" w:hanging="585"/>
              <w:jc w:val="both"/>
              <w:rPr>
                <w:noProof/>
                <w:sz w:val="28"/>
                <w:szCs w:val="28"/>
              </w:rPr>
            </w:pPr>
            <w:r w:rsidRPr="006B6369">
              <w:rPr>
                <w:b/>
                <w:color w:val="000000"/>
                <w:sz w:val="28"/>
                <w:szCs w:val="28"/>
              </w:rPr>
              <w:sym w:font="Wingdings" w:char="F070"/>
            </w:r>
            <w:r w:rsidRPr="006B63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B6369">
              <w:rPr>
                <w:color w:val="000000"/>
                <w:sz w:val="28"/>
                <w:szCs w:val="28"/>
              </w:rPr>
              <w:t xml:space="preserve">Rozłożenie na raty zapłaty </w:t>
            </w:r>
            <w:r w:rsidRPr="006B6369">
              <w:rPr>
                <w:color w:val="000000"/>
                <w:sz w:val="28"/>
                <w:szCs w:val="28"/>
                <w:u w:val="single"/>
              </w:rPr>
              <w:t>zaległośc</w:t>
            </w:r>
            <w:r w:rsidRPr="006B6369">
              <w:rPr>
                <w:color w:val="000000"/>
                <w:sz w:val="28"/>
                <w:szCs w:val="28"/>
              </w:rPr>
              <w:t>i podatkowej wraz z odsetkami za zwłokę;</w:t>
            </w:r>
          </w:p>
        </w:tc>
      </w:tr>
      <w:tr w:rsidR="0040414F" w14:paraId="707C0119" w14:textId="77777777" w:rsidTr="0040414F">
        <w:trPr>
          <w:trHeight w:val="720"/>
        </w:trPr>
        <w:tc>
          <w:tcPr>
            <w:tcW w:w="10380" w:type="dxa"/>
            <w:shd w:val="clear" w:color="auto" w:fill="D9D9D9" w:themeFill="background1" w:themeFillShade="D9"/>
          </w:tcPr>
          <w:p w14:paraId="56F42D55" w14:textId="16D4CCD7" w:rsidR="0040414F" w:rsidRPr="0040414F" w:rsidRDefault="0040414F" w:rsidP="00F371BC">
            <w:pPr>
              <w:pStyle w:val="Style4"/>
              <w:spacing w:line="300" w:lineRule="exact"/>
              <w:ind w:left="160"/>
              <w:jc w:val="both"/>
              <w:rPr>
                <w:noProof/>
                <w:sz w:val="22"/>
                <w:szCs w:val="22"/>
              </w:rPr>
            </w:pPr>
            <w:r w:rsidRPr="009C6EB2">
              <w:rPr>
                <w:i/>
                <w:color w:val="000000"/>
                <w:sz w:val="22"/>
                <w:szCs w:val="22"/>
              </w:rPr>
              <w:t xml:space="preserve">Należy </w:t>
            </w:r>
            <w:r w:rsidRPr="006B6369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określić kwotę</w:t>
            </w:r>
            <w:r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, jakiego okresu dotycz</w:t>
            </w:r>
            <w:r w:rsidR="00F371BC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y</w:t>
            </w:r>
            <w:r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 xml:space="preserve"> </w:t>
            </w:r>
            <w:r w:rsidRPr="0040414F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 xml:space="preserve">oraz </w:t>
            </w:r>
            <w:r w:rsidRPr="0040414F">
              <w:rPr>
                <w:i/>
                <w:color w:val="000000"/>
                <w:sz w:val="22"/>
                <w:szCs w:val="22"/>
                <w:shd w:val="clear" w:color="auto" w:fill="D9D9D9" w:themeFill="background1" w:themeFillShade="D9"/>
              </w:rPr>
              <w:t>wskazać</w:t>
            </w:r>
            <w:r w:rsidRPr="009C6EB2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proponowaną ilość rat i określić ich wysokość</w:t>
            </w:r>
            <w:r w:rsidRPr="009C6EB2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371BC">
              <w:rPr>
                <w:i/>
                <w:color w:val="000000"/>
                <w:sz w:val="20"/>
                <w:szCs w:val="22"/>
              </w:rPr>
              <w:t xml:space="preserve">(termin nie może być dłuższy niż do 31 dnia grudnia 2020 </w:t>
            </w:r>
            <w:r w:rsidR="00F371BC" w:rsidRPr="00F371BC">
              <w:rPr>
                <w:i/>
                <w:color w:val="000000"/>
                <w:sz w:val="20"/>
                <w:szCs w:val="22"/>
              </w:rPr>
              <w:t>r.)</w:t>
            </w:r>
            <w:r w:rsidR="00F371BC">
              <w:rPr>
                <w:noProof/>
                <w:sz w:val="22"/>
                <w:szCs w:val="22"/>
              </w:rPr>
              <w:t>:</w:t>
            </w:r>
          </w:p>
        </w:tc>
      </w:tr>
      <w:tr w:rsidR="0040414F" w14:paraId="32A4A6D1" w14:textId="77777777" w:rsidTr="006B6369">
        <w:trPr>
          <w:trHeight w:val="1455"/>
        </w:trPr>
        <w:tc>
          <w:tcPr>
            <w:tcW w:w="10380" w:type="dxa"/>
          </w:tcPr>
          <w:p w14:paraId="1177699C" w14:textId="77777777" w:rsidR="0040414F" w:rsidRDefault="0040414F" w:rsidP="0040414F">
            <w:pPr>
              <w:pStyle w:val="Style4"/>
              <w:spacing w:line="360" w:lineRule="auto"/>
              <w:ind w:left="159"/>
              <w:jc w:val="both"/>
              <w:rPr>
                <w:noProof/>
                <w:sz w:val="22"/>
                <w:szCs w:val="22"/>
              </w:rPr>
            </w:pPr>
          </w:p>
          <w:p w14:paraId="464D59E4" w14:textId="068BB5EE" w:rsidR="0040414F" w:rsidRDefault="0040414F" w:rsidP="0040414F">
            <w:pPr>
              <w:pStyle w:val="Style4"/>
              <w:spacing w:line="360" w:lineRule="auto"/>
              <w:ind w:left="159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14:paraId="3D2D0E22" w14:textId="1690ED77" w:rsidR="0040414F" w:rsidRDefault="0040414F" w:rsidP="0040414F">
            <w:pPr>
              <w:pStyle w:val="Style4"/>
              <w:spacing w:line="360" w:lineRule="auto"/>
              <w:ind w:left="159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14:paraId="50F29D5C" w14:textId="4433C773" w:rsidR="0040414F" w:rsidRDefault="0040414F" w:rsidP="0040414F">
            <w:pPr>
              <w:pStyle w:val="Style4"/>
              <w:spacing w:line="360" w:lineRule="auto"/>
              <w:ind w:left="159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14:paraId="7AA8A3E6" w14:textId="0EB1F58A" w:rsidR="0040414F" w:rsidRPr="0040414F" w:rsidRDefault="0040414F" w:rsidP="0040414F">
            <w:pPr>
              <w:pStyle w:val="Style4"/>
              <w:spacing w:line="360" w:lineRule="auto"/>
              <w:ind w:left="159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5C25617C" w14:textId="77777777" w:rsidR="0040414F" w:rsidRDefault="0040414F" w:rsidP="00FC741B">
      <w:pPr>
        <w:pStyle w:val="Style4"/>
        <w:widowControl/>
        <w:spacing w:line="300" w:lineRule="exact"/>
        <w:ind w:hanging="567"/>
        <w:jc w:val="both"/>
        <w:rPr>
          <w:noProof/>
          <w:sz w:val="22"/>
          <w:szCs w:val="22"/>
        </w:rPr>
      </w:pPr>
    </w:p>
    <w:p w14:paraId="52050BA9" w14:textId="3AB358C6" w:rsidR="00FC741B" w:rsidRDefault="00FC741B" w:rsidP="00FC741B">
      <w:pPr>
        <w:pStyle w:val="p1"/>
        <w:spacing w:before="0" w:beforeAutospacing="0" w:after="0" w:afterAutospacing="0"/>
        <w:ind w:hanging="567"/>
        <w:jc w:val="both"/>
        <w:rPr>
          <w:noProof/>
          <w:sz w:val="22"/>
          <w:szCs w:val="22"/>
        </w:rPr>
      </w:pPr>
    </w:p>
    <w:tbl>
      <w:tblPr>
        <w:tblW w:w="10276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C7AAA" w14:paraId="1E1EB015" w14:textId="77777777" w:rsidTr="00DA2A70">
        <w:trPr>
          <w:trHeight w:val="478"/>
        </w:trPr>
        <w:tc>
          <w:tcPr>
            <w:tcW w:w="10276" w:type="dxa"/>
          </w:tcPr>
          <w:p w14:paraId="1E8A7E09" w14:textId="77777777" w:rsidR="00EC7AAA" w:rsidRPr="000A1A71" w:rsidRDefault="00F371BC" w:rsidP="00DA2A70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425" w:hanging="425"/>
              <w:jc w:val="both"/>
              <w:rPr>
                <w:color w:val="000000"/>
                <w:szCs w:val="18"/>
                <w:shd w:val="clear" w:color="auto" w:fill="FFFFFF"/>
              </w:rPr>
            </w:pPr>
            <w:r>
              <w:rPr>
                <w:color w:val="000000"/>
                <w:sz w:val="28"/>
                <w:szCs w:val="18"/>
                <w:shd w:val="clear" w:color="auto" w:fill="FFFFFF"/>
              </w:rPr>
              <w:sym w:font="Wingdings" w:char="F070"/>
            </w:r>
            <w:r>
              <w:rPr>
                <w:color w:val="000000"/>
                <w:sz w:val="28"/>
                <w:szCs w:val="18"/>
                <w:shd w:val="clear" w:color="auto" w:fill="FFFFFF"/>
              </w:rPr>
              <w:t xml:space="preserve"> </w:t>
            </w:r>
            <w:r w:rsidR="009C6EB2" w:rsidRPr="005F32CA">
              <w:rPr>
                <w:color w:val="000000"/>
                <w:sz w:val="28"/>
                <w:szCs w:val="18"/>
                <w:shd w:val="clear" w:color="auto" w:fill="FFFFFF"/>
              </w:rPr>
              <w:t xml:space="preserve">Umorzenie w całości lub w części </w:t>
            </w:r>
            <w:r w:rsidR="009C6EB2" w:rsidRPr="005F32CA">
              <w:rPr>
                <w:b/>
                <w:color w:val="000000"/>
                <w:sz w:val="28"/>
                <w:szCs w:val="18"/>
                <w:shd w:val="clear" w:color="auto" w:fill="FFFFFF"/>
              </w:rPr>
              <w:t>zaległości</w:t>
            </w:r>
            <w:r w:rsidR="009C6EB2" w:rsidRPr="005F32CA">
              <w:rPr>
                <w:color w:val="000000"/>
                <w:sz w:val="28"/>
                <w:szCs w:val="18"/>
                <w:shd w:val="clear" w:color="auto" w:fill="FFFFFF"/>
              </w:rPr>
              <w:t xml:space="preserve"> podatkowe</w:t>
            </w:r>
            <w:r w:rsidR="009C6EB2">
              <w:rPr>
                <w:color w:val="000000"/>
                <w:sz w:val="28"/>
                <w:szCs w:val="18"/>
                <w:shd w:val="clear" w:color="auto" w:fill="FFFFFF"/>
              </w:rPr>
              <w:t>j</w:t>
            </w:r>
            <w:r w:rsidR="009C6EB2" w:rsidRPr="005F32CA">
              <w:rPr>
                <w:color w:val="000000"/>
                <w:sz w:val="28"/>
                <w:szCs w:val="18"/>
                <w:shd w:val="clear" w:color="auto" w:fill="FFFFFF"/>
              </w:rPr>
              <w:t xml:space="preserve"> i odsetki za zwłokę;</w:t>
            </w:r>
          </w:p>
          <w:p w14:paraId="5E69DBB6" w14:textId="3581DFE5" w:rsidR="000A1A71" w:rsidRPr="000A1A71" w:rsidRDefault="000A1A71" w:rsidP="000A1A71">
            <w:pPr>
              <w:pStyle w:val="p1"/>
              <w:spacing w:before="0" w:beforeAutospacing="0" w:after="0" w:afterAutospacing="0"/>
              <w:ind w:left="425"/>
              <w:jc w:val="both"/>
              <w:rPr>
                <w:i/>
                <w:color w:val="000000"/>
                <w:szCs w:val="18"/>
                <w:shd w:val="clear" w:color="auto" w:fill="FFFFFF"/>
              </w:rPr>
            </w:pPr>
            <w:r>
              <w:rPr>
                <w:i/>
                <w:color w:val="000000"/>
                <w:sz w:val="22"/>
                <w:szCs w:val="18"/>
                <w:shd w:val="clear" w:color="auto" w:fill="FFFFFF"/>
              </w:rPr>
              <w:t xml:space="preserve">               </w:t>
            </w:r>
            <w:r w:rsidRPr="000A1A71">
              <w:rPr>
                <w:i/>
                <w:color w:val="000000"/>
                <w:sz w:val="22"/>
                <w:szCs w:val="18"/>
                <w:shd w:val="clear" w:color="auto" w:fill="FFFFFF"/>
              </w:rPr>
              <w:t>(wniosek</w:t>
            </w:r>
            <w:r>
              <w:rPr>
                <w:i/>
                <w:color w:val="000000"/>
                <w:sz w:val="22"/>
                <w:szCs w:val="18"/>
                <w:shd w:val="clear" w:color="auto" w:fill="FFFFFF"/>
              </w:rPr>
              <w:t xml:space="preserve"> (do cz. V.)</w:t>
            </w:r>
            <w:r w:rsidRPr="000A1A71">
              <w:rPr>
                <w:i/>
                <w:color w:val="000000"/>
                <w:sz w:val="22"/>
                <w:szCs w:val="18"/>
                <w:shd w:val="clear" w:color="auto" w:fill="FFFFFF"/>
              </w:rPr>
              <w:t xml:space="preserve"> może dotyczyć wyłącznie już powstałych zaległości)</w:t>
            </w:r>
          </w:p>
        </w:tc>
      </w:tr>
      <w:tr w:rsidR="00F371BC" w14:paraId="28030832" w14:textId="77777777" w:rsidTr="00F371BC">
        <w:trPr>
          <w:trHeight w:val="502"/>
        </w:trPr>
        <w:tc>
          <w:tcPr>
            <w:tcW w:w="10276" w:type="dxa"/>
            <w:shd w:val="clear" w:color="auto" w:fill="D9D9D9" w:themeFill="background1" w:themeFillShade="D9"/>
          </w:tcPr>
          <w:p w14:paraId="4FDB3813" w14:textId="583B7527" w:rsidR="00F371BC" w:rsidRDefault="00F371BC" w:rsidP="00F371BC">
            <w:pPr>
              <w:pStyle w:val="p1"/>
              <w:spacing w:before="0" w:after="0"/>
              <w:ind w:left="567" w:hanging="426"/>
              <w:jc w:val="both"/>
              <w:rPr>
                <w:color w:val="000000"/>
                <w:sz w:val="28"/>
                <w:szCs w:val="18"/>
                <w:shd w:val="clear" w:color="auto" w:fill="FFFFFF"/>
              </w:rPr>
            </w:pPr>
            <w:r w:rsidRPr="009C6EB2">
              <w:rPr>
                <w:i/>
                <w:color w:val="000000"/>
                <w:sz w:val="22"/>
                <w:szCs w:val="22"/>
              </w:rPr>
              <w:t xml:space="preserve">Należy </w:t>
            </w:r>
            <w:r>
              <w:rPr>
                <w:i/>
                <w:color w:val="000000"/>
                <w:sz w:val="22"/>
                <w:szCs w:val="22"/>
              </w:rPr>
              <w:t xml:space="preserve">dokładnie </w:t>
            </w:r>
            <w:r w:rsidRPr="006B6369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określić kwotę</w:t>
            </w:r>
            <w:r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 xml:space="preserve"> zaległości i jakiego okresu dotyczy:</w:t>
            </w:r>
          </w:p>
        </w:tc>
      </w:tr>
      <w:tr w:rsidR="00F371BC" w14:paraId="0F8281D8" w14:textId="77777777" w:rsidTr="00161FAA">
        <w:trPr>
          <w:trHeight w:val="1575"/>
        </w:trPr>
        <w:tc>
          <w:tcPr>
            <w:tcW w:w="10276" w:type="dxa"/>
          </w:tcPr>
          <w:p w14:paraId="10CD633B" w14:textId="52E4CC23" w:rsidR="00F371BC" w:rsidRDefault="00DA2A70" w:rsidP="00DA2A70">
            <w:pPr>
              <w:pStyle w:val="p1"/>
              <w:spacing w:before="0" w:beforeAutospacing="0" w:after="0" w:afterAutospacing="0" w:line="360" w:lineRule="auto"/>
              <w:ind w:left="635" w:hanging="635"/>
              <w:jc w:val="both"/>
              <w:rPr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color w:val="000000"/>
                <w:sz w:val="28"/>
                <w:szCs w:val="18"/>
                <w:shd w:val="clear" w:color="auto" w:fill="FFFFFF"/>
              </w:rPr>
              <w:t>……………………………………………………………………………………………..</w:t>
            </w:r>
          </w:p>
          <w:p w14:paraId="26FDC40D" w14:textId="6B8BBE40" w:rsidR="00DA2A70" w:rsidRDefault="00DA2A70" w:rsidP="00DA2A70">
            <w:pPr>
              <w:pStyle w:val="p1"/>
              <w:spacing w:before="0" w:beforeAutospacing="0" w:after="0" w:afterAutospacing="0" w:line="360" w:lineRule="auto"/>
              <w:ind w:left="635" w:hanging="635"/>
              <w:jc w:val="both"/>
              <w:rPr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color w:val="000000"/>
                <w:sz w:val="28"/>
                <w:szCs w:val="18"/>
                <w:shd w:val="clear" w:color="auto" w:fill="FFFFFF"/>
              </w:rPr>
              <w:t>…………………………………………………………………………………….……....</w:t>
            </w:r>
          </w:p>
          <w:p w14:paraId="6C764002" w14:textId="4C1AEC43" w:rsidR="00DA2A70" w:rsidRDefault="00DA2A70" w:rsidP="00DA2A70">
            <w:pPr>
              <w:pStyle w:val="p1"/>
              <w:spacing w:before="0" w:beforeAutospacing="0" w:after="0" w:afterAutospacing="0" w:line="360" w:lineRule="auto"/>
              <w:ind w:left="635" w:hanging="635"/>
              <w:jc w:val="both"/>
              <w:rPr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color w:val="000000"/>
                <w:sz w:val="28"/>
                <w:szCs w:val="18"/>
                <w:shd w:val="clear" w:color="auto" w:fill="FFFFFF"/>
              </w:rPr>
              <w:t>………………………………………………………………………………………..…....</w:t>
            </w:r>
          </w:p>
        </w:tc>
      </w:tr>
    </w:tbl>
    <w:p w14:paraId="1923E226" w14:textId="77777777" w:rsidR="00DA2A70" w:rsidRDefault="00DA2A70" w:rsidP="00DA2A70">
      <w:pPr>
        <w:pStyle w:val="p1"/>
        <w:spacing w:before="0" w:beforeAutospacing="0" w:after="0" w:afterAutospacing="0" w:line="360" w:lineRule="auto"/>
        <w:ind w:left="567" w:hanging="425"/>
        <w:jc w:val="both"/>
        <w:rPr>
          <w:color w:val="000000"/>
          <w:szCs w:val="22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69169F" w14:paraId="62E875CA" w14:textId="77777777" w:rsidTr="00B66F94">
        <w:tc>
          <w:tcPr>
            <w:tcW w:w="10348" w:type="dxa"/>
            <w:shd w:val="clear" w:color="auto" w:fill="D9D9D9" w:themeFill="background1" w:themeFillShade="D9"/>
          </w:tcPr>
          <w:p w14:paraId="19295D2E" w14:textId="28510A01" w:rsidR="0069169F" w:rsidRDefault="0069169F" w:rsidP="0069169F">
            <w:pPr>
              <w:pStyle w:val="p1"/>
              <w:numPr>
                <w:ilvl w:val="0"/>
                <w:numId w:val="19"/>
              </w:numPr>
              <w:spacing w:before="0" w:beforeAutospacing="0" w:after="0" w:afterAutospacing="0"/>
              <w:ind w:left="317" w:hanging="425"/>
              <w:jc w:val="both"/>
              <w:rPr>
                <w:color w:val="000000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Proszę wskazać rodzaj prowadzonej działalności gospodarczej, która została dotknięta konsekwencjami epidemii koronawirusa</w:t>
            </w:r>
            <w:r w:rsidR="00267938">
              <w:rPr>
                <w:i/>
                <w:color w:val="000000"/>
                <w:sz w:val="22"/>
                <w:szCs w:val="22"/>
              </w:rPr>
              <w:t>; PKD:</w:t>
            </w:r>
          </w:p>
        </w:tc>
      </w:tr>
    </w:tbl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</w:tblGrid>
      <w:tr w:rsidR="00267938" w14:paraId="23833043" w14:textId="5137FFC8" w:rsidTr="00B66F94">
        <w:trPr>
          <w:trHeight w:val="375"/>
        </w:trPr>
        <w:tc>
          <w:tcPr>
            <w:tcW w:w="426" w:type="dxa"/>
          </w:tcPr>
          <w:p w14:paraId="71BE1046" w14:textId="77777777" w:rsidR="00267938" w:rsidRDefault="00267938" w:rsidP="00267938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426" w:type="dxa"/>
          </w:tcPr>
          <w:p w14:paraId="01370715" w14:textId="77777777" w:rsidR="00267938" w:rsidRDefault="00267938" w:rsidP="00267938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36D01143" w14:textId="77777777" w:rsidR="00267938" w:rsidRDefault="00267938" w:rsidP="00267938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2EB3F60C" w14:textId="77777777" w:rsidR="00267938" w:rsidRDefault="00267938" w:rsidP="00267938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6C5C7E09" w14:textId="77777777" w:rsidR="00267938" w:rsidRDefault="00267938" w:rsidP="00267938">
            <w:pPr>
              <w:rPr>
                <w:color w:val="000000"/>
              </w:rPr>
            </w:pPr>
          </w:p>
        </w:tc>
      </w:tr>
    </w:tbl>
    <w:p w14:paraId="3BC11CFD" w14:textId="366057CF" w:rsidR="0069169F" w:rsidRPr="00DA2A70" w:rsidRDefault="00D71EF8" w:rsidP="00D71EF8">
      <w:pPr>
        <w:pStyle w:val="p1"/>
        <w:spacing w:before="0" w:beforeAutospacing="0" w:after="0" w:afterAutospacing="0" w:line="360" w:lineRule="auto"/>
        <w:ind w:left="-426" w:firstLine="142"/>
        <w:jc w:val="both"/>
        <w:rPr>
          <w:color w:val="000000"/>
          <w:szCs w:val="22"/>
        </w:rPr>
      </w:pPr>
      <w:r>
        <w:rPr>
          <w:color w:val="000000"/>
          <w:szCs w:val="22"/>
        </w:rPr>
        <w:t>……………………………………………………………………………………………………</w:t>
      </w:r>
    </w:p>
    <w:p w14:paraId="6AA1F1FC" w14:textId="77777777" w:rsidR="00DA2A70" w:rsidRDefault="00DA2A70" w:rsidP="00DA2A70">
      <w:pPr>
        <w:pStyle w:val="p1"/>
        <w:spacing w:before="0" w:beforeAutospacing="0" w:after="0" w:afterAutospacing="0" w:line="360" w:lineRule="auto"/>
        <w:ind w:left="142"/>
        <w:jc w:val="center"/>
        <w:rPr>
          <w:b/>
          <w:color w:val="000000"/>
          <w:szCs w:val="22"/>
        </w:rPr>
      </w:pPr>
      <w:r w:rsidRPr="00DA2A70">
        <w:rPr>
          <w:b/>
          <w:color w:val="000000"/>
          <w:szCs w:val="22"/>
        </w:rPr>
        <w:t>U Z A S A D N I E N I E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DA2A70" w14:paraId="79BD6F9D" w14:textId="77777777" w:rsidTr="00267938">
        <w:tc>
          <w:tcPr>
            <w:tcW w:w="10348" w:type="dxa"/>
            <w:shd w:val="clear" w:color="auto" w:fill="D9D9D9" w:themeFill="background1" w:themeFillShade="D9"/>
          </w:tcPr>
          <w:p w14:paraId="1BA3E60E" w14:textId="357AD45E" w:rsidR="00DA2A70" w:rsidRPr="00DA2A70" w:rsidRDefault="00DA2A70" w:rsidP="00200EC4">
            <w:pPr>
              <w:pStyle w:val="p1"/>
              <w:spacing w:before="0" w:beforeAutospacing="0" w:after="0" w:afterAutospacing="0"/>
              <w:jc w:val="both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W uzasadnieniu wniosku należy </w:t>
            </w:r>
            <w:r w:rsidR="00161FAA">
              <w:rPr>
                <w:i/>
                <w:color w:val="000000"/>
                <w:sz w:val="22"/>
              </w:rPr>
              <w:t xml:space="preserve">wskazać ważny interes </w:t>
            </w:r>
            <w:r w:rsidR="00200EC4">
              <w:rPr>
                <w:i/>
                <w:color w:val="000000"/>
                <w:sz w:val="22"/>
              </w:rPr>
              <w:t>podatnika lub interes publiczny, w jaki sposób epidemia koronawirusa wpłynęła na s</w:t>
            </w:r>
            <w:r w:rsidR="0069169F">
              <w:rPr>
                <w:i/>
                <w:color w:val="000000"/>
                <w:sz w:val="22"/>
              </w:rPr>
              <w:t xml:space="preserve">ytuację finansową przedsiębiorcy. Wskazać czy przedsiębiorca zaprzestał prowadzenia działalności gospodarczej (data od /do); ograniczył w znacznym stopniu prowadzenie działalności gospodarczej; o ile spadły obroty z danego </w:t>
            </w:r>
            <w:r w:rsidR="0069169F" w:rsidRPr="00010737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okresu</w:t>
            </w:r>
            <w:r w:rsidR="004B4470" w:rsidRPr="00010737">
              <w:rPr>
                <w:i/>
                <w:color w:val="000000"/>
                <w:sz w:val="22"/>
                <w:shd w:val="clear" w:color="auto" w:fill="D9D9D9" w:themeFill="background1" w:themeFillShade="D9"/>
              </w:rPr>
              <w:t>.</w:t>
            </w:r>
            <w:r w:rsidR="0069169F">
              <w:rPr>
                <w:i/>
                <w:color w:val="000000"/>
                <w:sz w:val="22"/>
              </w:rPr>
              <w:t xml:space="preserve"> </w:t>
            </w:r>
          </w:p>
        </w:tc>
      </w:tr>
      <w:tr w:rsidR="0031603E" w14:paraId="4956E162" w14:textId="77777777" w:rsidTr="005D4705">
        <w:trPr>
          <w:trHeight w:val="4727"/>
        </w:trPr>
        <w:tc>
          <w:tcPr>
            <w:tcW w:w="10348" w:type="dxa"/>
            <w:shd w:val="clear" w:color="auto" w:fill="auto"/>
          </w:tcPr>
          <w:p w14:paraId="70A94641" w14:textId="51AC7662" w:rsidR="0031603E" w:rsidRDefault="0031603E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</w:t>
            </w:r>
          </w:p>
          <w:p w14:paraId="51C54E00" w14:textId="3D540608" w:rsidR="0031603E" w:rsidRDefault="0031603E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……………………………………………………………………………………………………………………….</w:t>
            </w:r>
          </w:p>
          <w:p w14:paraId="5B78435C" w14:textId="698D2041" w:rsidR="0031603E" w:rsidRDefault="0031603E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……………………………………………………………………………………………………………………….</w:t>
            </w:r>
          </w:p>
          <w:p w14:paraId="661B5ABE" w14:textId="17A6D2EE" w:rsidR="0031603E" w:rsidRDefault="0031603E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……………………………………………………………………………………………………………………….</w:t>
            </w:r>
          </w:p>
          <w:p w14:paraId="3D42AD76" w14:textId="3B41CE6F" w:rsidR="005D4705" w:rsidRDefault="005D4705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……………………………………………………………………………………………………………………….</w:t>
            </w:r>
          </w:p>
          <w:p w14:paraId="66995CA7" w14:textId="38D915AE" w:rsidR="005D4705" w:rsidRDefault="005D4705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……………………………………………………………………………………………………………………….</w:t>
            </w:r>
          </w:p>
          <w:p w14:paraId="7B21905F" w14:textId="04EB1CF4" w:rsidR="005D4705" w:rsidRDefault="005D4705" w:rsidP="0031603E">
            <w:pPr>
              <w:pStyle w:val="p1"/>
              <w:spacing w:before="0" w:beforeAutospacing="0" w:after="0" w:afterAutospacing="0" w:line="360" w:lineRule="auto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………………………………………………………………………………………………………………………..</w:t>
            </w:r>
          </w:p>
          <w:p w14:paraId="57E362EC" w14:textId="77777777" w:rsidR="0031603E" w:rsidRDefault="0031603E" w:rsidP="00200EC4">
            <w:pPr>
              <w:pStyle w:val="p1"/>
              <w:spacing w:before="0" w:beforeAutospacing="0" w:after="0" w:afterAutospacing="0"/>
              <w:jc w:val="both"/>
              <w:rPr>
                <w:i/>
                <w:color w:val="000000"/>
                <w:sz w:val="22"/>
              </w:rPr>
            </w:pPr>
          </w:p>
        </w:tc>
      </w:tr>
    </w:tbl>
    <w:p w14:paraId="3F33624A" w14:textId="4E5C0DD5" w:rsidR="00B66F94" w:rsidRDefault="00EC7AAA" w:rsidP="005D4705">
      <w:pPr>
        <w:pStyle w:val="p1"/>
        <w:spacing w:before="0" w:beforeAutospacing="0" w:after="0" w:afterAutospacing="0" w:line="360" w:lineRule="auto"/>
        <w:ind w:left="142"/>
        <w:jc w:val="both"/>
      </w:pPr>
      <w:r>
        <w:rPr>
          <w:b/>
          <w:color w:val="000000"/>
        </w:rPr>
        <w:br w:type="page"/>
      </w:r>
      <w:r w:rsidR="00010737">
        <w:lastRenderedPageBreak/>
        <w:t xml:space="preserve">    </w:t>
      </w:r>
      <w:r w:rsidR="00B66F94">
        <w:t xml:space="preserve">                                                                  </w:t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  <w:r w:rsidR="00B66F94">
        <w:tab/>
      </w:r>
    </w:p>
    <w:p w14:paraId="5975259B" w14:textId="77777777" w:rsidR="00B66F94" w:rsidRDefault="00B66F94" w:rsidP="00DE2C9C">
      <w:pPr>
        <w:spacing w:line="300" w:lineRule="exact"/>
        <w:jc w:val="both"/>
        <w:rPr>
          <w:rFonts w:ascii="Times New Roman" w:hAnsi="Times New Roman"/>
        </w:rPr>
      </w:pPr>
    </w:p>
    <w:tbl>
      <w:tblPr>
        <w:tblW w:w="951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829"/>
        <w:gridCol w:w="270"/>
      </w:tblGrid>
      <w:tr w:rsidR="004B4470" w14:paraId="21A6D48F" w14:textId="77777777" w:rsidTr="00010737">
        <w:trPr>
          <w:gridBefore w:val="1"/>
          <w:gridAfter w:val="1"/>
          <w:wBefore w:w="411" w:type="dxa"/>
          <w:wAfter w:w="270" w:type="dxa"/>
          <w:trHeight w:val="457"/>
        </w:trPr>
        <w:tc>
          <w:tcPr>
            <w:tcW w:w="8829" w:type="dxa"/>
            <w:shd w:val="clear" w:color="auto" w:fill="D9D9D9" w:themeFill="background1" w:themeFillShade="D9"/>
          </w:tcPr>
          <w:p w14:paraId="039C63A1" w14:textId="187C4D8B" w:rsidR="004B4470" w:rsidRPr="004B4470" w:rsidRDefault="004B4470" w:rsidP="00DE2C9C">
            <w:pPr>
              <w:spacing w:line="300" w:lineRule="exact"/>
              <w:jc w:val="both"/>
              <w:rPr>
                <w:rFonts w:ascii="Times New Roman" w:hAnsi="Times New Roman"/>
                <w:b/>
              </w:rPr>
            </w:pPr>
            <w:r w:rsidRPr="004B4470">
              <w:rPr>
                <w:rFonts w:ascii="Times New Roman" w:hAnsi="Times New Roman"/>
                <w:b/>
              </w:rPr>
              <w:t>UZYSKANIE WYŻEJ WSKAZANEJ PRZEZ PRZEDSIĘBIORCĘ ULGI BĘDZIE STANOWIŁO:</w:t>
            </w:r>
          </w:p>
        </w:tc>
      </w:tr>
      <w:tr w:rsidR="00870543" w14:paraId="0FA68276" w14:textId="77777777" w:rsidTr="003A6B25">
        <w:tblPrEx>
          <w:shd w:val="clear" w:color="auto" w:fill="auto"/>
        </w:tblPrEx>
        <w:trPr>
          <w:trHeight w:val="7162"/>
        </w:trPr>
        <w:tc>
          <w:tcPr>
            <w:tcW w:w="9510" w:type="dxa"/>
            <w:gridSpan w:val="3"/>
          </w:tcPr>
          <w:p w14:paraId="16995A74" w14:textId="77777777" w:rsidR="00870543" w:rsidRPr="00B66F94" w:rsidRDefault="00870543" w:rsidP="00870543">
            <w:pPr>
              <w:pStyle w:val="Akapitzlist"/>
              <w:numPr>
                <w:ilvl w:val="0"/>
                <w:numId w:val="22"/>
              </w:numPr>
              <w:spacing w:line="300" w:lineRule="exact"/>
              <w:ind w:left="269" w:hanging="142"/>
              <w:jc w:val="both"/>
              <w:rPr>
                <w:rFonts w:ascii="Times New Roman" w:hAnsi="Times New Roman"/>
                <w:sz w:val="32"/>
              </w:rPr>
            </w:pPr>
            <w:r w:rsidRPr="00B66F94">
              <w:rPr>
                <w:rFonts w:ascii="Times New Roman" w:hAnsi="Times New Roman"/>
                <w:sz w:val="32"/>
              </w:rPr>
              <w:sym w:font="Wingdings" w:char="F070"/>
            </w:r>
            <w:r w:rsidRPr="00B66F94">
              <w:rPr>
                <w:rFonts w:ascii="Times New Roman" w:hAnsi="Times New Roman"/>
                <w:sz w:val="32"/>
              </w:rPr>
              <w:t xml:space="preserve"> Pomoc publiczną</w:t>
            </w:r>
          </w:p>
          <w:p w14:paraId="36DEA3DD" w14:textId="77777777" w:rsidR="00870543" w:rsidRPr="00010737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i/>
                <w:sz w:val="20"/>
              </w:rPr>
            </w:pPr>
            <w:r w:rsidRPr="00010737">
              <w:rPr>
                <w:rFonts w:ascii="Times New Roman" w:hAnsi="Times New Roman"/>
                <w:i/>
                <w:sz w:val="20"/>
              </w:rPr>
              <w:t xml:space="preserve">Ulgi w spłacie zobowiązań podatkowych w związku z COVID-19 uzyskiwane na podstawie przepisów ordynacji podatkowej stanowią pomoc publiczną mającą na celu zaradzenie poważnym zaburzeniom w gospodarce, o której mowa w Komunikacie Komisji – Tymczasowe ramy środków pomocy państwa w celu wsparcia gospodarki w kontekście trwającej epidemii COVID-19 (2020/C 91 I/01). Pomoc udzielona łącznie przez wszystkie organy udzielające pomocy na ten cel może wynieść maksymalnie 800 tys. euro. </w:t>
            </w:r>
          </w:p>
          <w:p w14:paraId="0E20B8EF" w14:textId="77777777" w:rsidR="00870543" w:rsidRPr="00010737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i/>
                <w:sz w:val="20"/>
              </w:rPr>
            </w:pPr>
            <w:r w:rsidRPr="00010737">
              <w:rPr>
                <w:rFonts w:ascii="Times New Roman" w:hAnsi="Times New Roman"/>
                <w:i/>
                <w:sz w:val="20"/>
              </w:rPr>
              <w:t xml:space="preserve">(art. 15 </w:t>
            </w:r>
            <w:proofErr w:type="spellStart"/>
            <w:r w:rsidRPr="00010737">
              <w:rPr>
                <w:rFonts w:ascii="Times New Roman" w:hAnsi="Times New Roman"/>
                <w:i/>
                <w:sz w:val="20"/>
              </w:rPr>
              <w:t>zzzh</w:t>
            </w:r>
            <w:proofErr w:type="spellEnd"/>
            <w:r w:rsidRPr="00010737">
              <w:rPr>
                <w:rFonts w:ascii="Times New Roman" w:hAnsi="Times New Roman"/>
                <w:i/>
                <w:sz w:val="20"/>
              </w:rPr>
              <w:t xml:space="preserve"> ustawy z dnia 16 kwietnia 2020 r. Szczególne instrumenty wsparcia w związku z rozprzestrzenianiem się wirusa SARS-Co-2 (Dz.U. </w:t>
            </w:r>
            <w:proofErr w:type="gramStart"/>
            <w:r w:rsidRPr="00010737">
              <w:rPr>
                <w:rFonts w:ascii="Times New Roman" w:hAnsi="Times New Roman"/>
                <w:i/>
                <w:sz w:val="20"/>
              </w:rPr>
              <w:t>z</w:t>
            </w:r>
            <w:proofErr w:type="gramEnd"/>
            <w:r w:rsidRPr="00010737">
              <w:rPr>
                <w:rFonts w:ascii="Times New Roman" w:hAnsi="Times New Roman"/>
                <w:i/>
                <w:sz w:val="20"/>
              </w:rPr>
              <w:t xml:space="preserve"> 2020 r.poz.695)).</w:t>
            </w:r>
          </w:p>
          <w:p w14:paraId="71ECA534" w14:textId="57733DA9" w:rsidR="00870543" w:rsidRPr="00ED703E" w:rsidRDefault="00870543" w:rsidP="00870543">
            <w:pPr>
              <w:pStyle w:val="Akapitzlist"/>
              <w:spacing w:line="200" w:lineRule="exact"/>
              <w:ind w:left="269"/>
              <w:jc w:val="both"/>
              <w:rPr>
                <w:rFonts w:ascii="Times New Roman" w:hAnsi="Times New Roman"/>
                <w:i/>
                <w:sz w:val="20"/>
              </w:rPr>
            </w:pPr>
            <w:r w:rsidRPr="000A1A71">
              <w:rPr>
                <w:rFonts w:ascii="Times New Roman" w:hAnsi="Times New Roman"/>
                <w:i/>
                <w:u w:val="single"/>
              </w:rPr>
              <w:t>W załączeniu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Pr="00ED703E">
              <w:rPr>
                <w:rFonts w:ascii="Times New Roman" w:hAnsi="Times New Roman"/>
                <w:i/>
                <w:color w:val="FF0000"/>
                <w:sz w:val="20"/>
              </w:rPr>
              <w:t>uproszczony</w:t>
            </w:r>
            <w:r w:rsidR="003A6B25">
              <w:rPr>
                <w:rFonts w:ascii="Times New Roman" w:hAnsi="Times New Roman"/>
                <w:i/>
                <w:color w:val="FF0000"/>
                <w:sz w:val="20"/>
              </w:rPr>
              <w:t xml:space="preserve"> </w:t>
            </w:r>
            <w:r w:rsidRPr="00ED703E">
              <w:rPr>
                <w:rFonts w:ascii="Times New Roman" w:hAnsi="Times New Roman"/>
                <w:i/>
                <w:color w:val="FF0000"/>
                <w:sz w:val="20"/>
              </w:rPr>
              <w:t xml:space="preserve">formularz informacji przedstawianych przy ubieganiu się o pomoc rekompensującą negatywne konsekwencje ekonomiczne z powodu COVID-19 </w:t>
            </w:r>
          </w:p>
          <w:p w14:paraId="4C7B49BD" w14:textId="77777777" w:rsidR="00870543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b/>
              </w:rPr>
            </w:pPr>
          </w:p>
          <w:p w14:paraId="1CAD7FED" w14:textId="77777777" w:rsidR="00870543" w:rsidRPr="000C70A0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b/>
              </w:rPr>
            </w:pPr>
            <w:r w:rsidRPr="000C70A0">
              <w:rPr>
                <w:rFonts w:ascii="Times New Roman" w:hAnsi="Times New Roman"/>
                <w:b/>
              </w:rPr>
              <w:t>PRZEDSIĘBIORSTWO</w:t>
            </w:r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i/>
              </w:rPr>
              <w:t>właściwe zaznaczyć)</w:t>
            </w:r>
            <w:r w:rsidRPr="000C70A0">
              <w:rPr>
                <w:rFonts w:ascii="Times New Roman" w:hAnsi="Times New Roman"/>
                <w:b/>
              </w:rPr>
              <w:t>:</w:t>
            </w:r>
          </w:p>
          <w:p w14:paraId="08BEC35B" w14:textId="77777777" w:rsidR="00870543" w:rsidRPr="00870543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i/>
                <w:sz w:val="20"/>
              </w:rPr>
            </w:pPr>
            <w:r w:rsidRPr="000C70A0">
              <w:rPr>
                <w:rFonts w:ascii="Times New Roman" w:hAnsi="Times New Roman"/>
                <w:b/>
              </w:rPr>
              <w:sym w:font="Wingdings" w:char="F070"/>
            </w:r>
            <w:r>
              <w:rPr>
                <w:rFonts w:ascii="Times New Roman" w:hAnsi="Times New Roman"/>
                <w:b/>
              </w:rPr>
              <w:t xml:space="preserve"> Nie znajdowało się w trudnej sytuacji (</w:t>
            </w:r>
            <w:r w:rsidRPr="00870543">
              <w:rPr>
                <w:rFonts w:ascii="Times New Roman" w:hAnsi="Times New Roman"/>
                <w:i/>
                <w:sz w:val="20"/>
              </w:rPr>
              <w:t xml:space="preserve">w rozumieniu ogólnego rozporządzenia w sprawie włączeń </w:t>
            </w:r>
            <w:r>
              <w:rPr>
                <w:rFonts w:ascii="Times New Roman" w:hAnsi="Times New Roman"/>
                <w:i/>
                <w:sz w:val="20"/>
              </w:rPr>
              <w:t xml:space="preserve">grupowych - </w:t>
            </w:r>
            <w:r w:rsidRPr="000C70A0">
              <w:rPr>
                <w:rFonts w:ascii="Times New Roman" w:hAnsi="Times New Roman"/>
                <w:i/>
                <w:iCs/>
              </w:rPr>
              <w:t>rozporządzeni</w:t>
            </w:r>
            <w:r>
              <w:rPr>
                <w:rFonts w:ascii="Times New Roman" w:hAnsi="Times New Roman"/>
                <w:i/>
                <w:iCs/>
              </w:rPr>
              <w:t>e</w:t>
            </w:r>
            <w:r w:rsidRPr="000C70A0">
              <w:rPr>
                <w:rFonts w:ascii="Times New Roman" w:hAnsi="Times New Roman"/>
                <w:i/>
                <w:iCs/>
              </w:rPr>
              <w:t xml:space="preserve"> KE nr 651/2014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14:paraId="476705A2" w14:textId="77777777" w:rsidR="00870543" w:rsidRPr="00870543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i/>
                <w:sz w:val="20"/>
              </w:rPr>
            </w:pPr>
            <w:r w:rsidRPr="000C70A0">
              <w:rPr>
                <w:rFonts w:ascii="Times New Roman" w:hAnsi="Times New Roman"/>
                <w:b/>
              </w:rPr>
              <w:sym w:font="Wingdings" w:char="F070"/>
            </w:r>
            <w:r>
              <w:rPr>
                <w:rFonts w:ascii="Times New Roman" w:hAnsi="Times New Roman"/>
                <w:b/>
              </w:rPr>
              <w:t xml:space="preserve"> Znajdowało się w trudnej sytuacji (</w:t>
            </w:r>
            <w:r w:rsidRPr="00870543">
              <w:rPr>
                <w:rFonts w:ascii="Times New Roman" w:hAnsi="Times New Roman"/>
                <w:i/>
                <w:sz w:val="20"/>
              </w:rPr>
              <w:t xml:space="preserve">w rozumieniu ogólnego rozporządzenia w sprawie włączeń </w:t>
            </w:r>
            <w:r>
              <w:rPr>
                <w:rFonts w:ascii="Times New Roman" w:hAnsi="Times New Roman"/>
                <w:i/>
                <w:sz w:val="20"/>
              </w:rPr>
              <w:t xml:space="preserve">grupowych - </w:t>
            </w:r>
            <w:r>
              <w:rPr>
                <w:rFonts w:ascii="Times New Roman" w:hAnsi="Times New Roman"/>
                <w:i/>
                <w:iCs/>
              </w:rPr>
              <w:t>rozporządzenie</w:t>
            </w:r>
            <w:r w:rsidRPr="000C70A0">
              <w:rPr>
                <w:rFonts w:ascii="Times New Roman" w:hAnsi="Times New Roman"/>
                <w:i/>
                <w:iCs/>
              </w:rPr>
              <w:t xml:space="preserve"> KE nr 651/2014</w:t>
            </w:r>
            <w:r>
              <w:rPr>
                <w:rFonts w:ascii="Times New Roman" w:hAnsi="Times New Roman"/>
                <w:i/>
                <w:iCs/>
              </w:rPr>
              <w:t>)</w:t>
            </w:r>
          </w:p>
          <w:p w14:paraId="2D1627C3" w14:textId="77777777" w:rsidR="00870543" w:rsidRPr="00B608BA" w:rsidRDefault="00870543" w:rsidP="00870543">
            <w:pPr>
              <w:pStyle w:val="Akapitzlist"/>
              <w:spacing w:line="300" w:lineRule="exact"/>
              <w:ind w:left="269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B608BA">
              <w:rPr>
                <w:rFonts w:ascii="Times New Roman" w:hAnsi="Times New Roman"/>
                <w:b/>
                <w:i/>
                <w:highlight w:val="yellow"/>
                <w:u w:val="single"/>
              </w:rPr>
              <w:t>WAŻNE</w:t>
            </w:r>
            <w:r w:rsidRPr="00B608BA">
              <w:rPr>
                <w:rFonts w:ascii="Times New Roman" w:hAnsi="Times New Roman"/>
                <w:b/>
                <w:i/>
                <w:u w:val="single"/>
              </w:rPr>
              <w:t>:</w:t>
            </w:r>
          </w:p>
          <w:p w14:paraId="472B1E53" w14:textId="77777777" w:rsidR="00870543" w:rsidRPr="00010737" w:rsidRDefault="00870543" w:rsidP="00870543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hAnsi="Times New Roman"/>
                <w:i/>
                <w:sz w:val="18"/>
              </w:rPr>
            </w:pPr>
            <w:r w:rsidRPr="00010737">
              <w:rPr>
                <w:rFonts w:ascii="Times New Roman" w:hAnsi="Times New Roman"/>
                <w:i/>
                <w:sz w:val="18"/>
              </w:rPr>
              <w:t xml:space="preserve">Stosownie do pkt 3.1 </w:t>
            </w:r>
            <w:r w:rsidRPr="00010737">
              <w:rPr>
                <w:rFonts w:ascii="Times New Roman" w:hAnsi="Times New Roman"/>
                <w:i/>
                <w:iCs/>
                <w:sz w:val="18"/>
              </w:rPr>
              <w:t>Tymczasowych ram</w:t>
            </w:r>
            <w:r w:rsidRPr="00010737">
              <w:rPr>
                <w:rFonts w:ascii="Times New Roman" w:hAnsi="Times New Roman"/>
                <w:i/>
                <w:sz w:val="18"/>
              </w:rPr>
              <w:t>, warunki dopuszczalności pomocy publicznej mającej na celu zaradzenie poważnym zaburzeniom w gospodarce odnoszące się m.in. do korzyści podatkowych są następujące:</w:t>
            </w:r>
          </w:p>
          <w:p w14:paraId="48BD9273" w14:textId="77777777" w:rsidR="00870543" w:rsidRPr="00010737" w:rsidRDefault="00870543" w:rsidP="00870543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hAnsi="Times New Roman"/>
                <w:i/>
                <w:sz w:val="18"/>
              </w:rPr>
            </w:pPr>
            <w:r w:rsidRPr="00010737">
              <w:rPr>
                <w:rFonts w:ascii="Times New Roman" w:hAnsi="Times New Roman"/>
                <w:i/>
                <w:sz w:val="18"/>
              </w:rPr>
              <w:t>Pomoc może zostać przyznana przedsiębiorstwom, które nie znajdowały się w trudnej sytuacji finansowej w dniu 31 grudnia 2019 r.; może być ona przyznana przedsiębiorstwom, które nie znajdują się w trudnej sytuacji lub prz</w:t>
            </w:r>
            <w:bookmarkStart w:id="0" w:name="_GoBack"/>
            <w:bookmarkEnd w:id="0"/>
            <w:r w:rsidRPr="00010737">
              <w:rPr>
                <w:rFonts w:ascii="Times New Roman" w:hAnsi="Times New Roman"/>
                <w:i/>
                <w:sz w:val="18"/>
              </w:rPr>
              <w:t>edsiębiorstwom, które nie znajdowały się w trudnej sytuacji w dniu 31 grudnia 2019</w:t>
            </w:r>
            <w:proofErr w:type="gramStart"/>
            <w:r w:rsidRPr="00010737">
              <w:rPr>
                <w:rFonts w:ascii="Times New Roman" w:hAnsi="Times New Roman"/>
                <w:i/>
                <w:sz w:val="18"/>
              </w:rPr>
              <w:t>r. ale</w:t>
            </w:r>
            <w:proofErr w:type="gramEnd"/>
            <w:r w:rsidRPr="00010737">
              <w:rPr>
                <w:rFonts w:ascii="Times New Roman" w:hAnsi="Times New Roman"/>
                <w:i/>
                <w:sz w:val="18"/>
              </w:rPr>
              <w:t xml:space="preserve"> które później napotkały trudności lub znalazły się w trudnej sytuacji z powodu epidemii COVID-19.</w:t>
            </w:r>
          </w:p>
          <w:p w14:paraId="45DE5880" w14:textId="77777777" w:rsidR="00870543" w:rsidRPr="00010737" w:rsidRDefault="00870543" w:rsidP="00870543">
            <w:pPr>
              <w:autoSpaceDE w:val="0"/>
              <w:autoSpaceDN w:val="0"/>
              <w:adjustRightInd w:val="0"/>
              <w:ind w:left="411" w:hanging="284"/>
              <w:jc w:val="both"/>
              <w:rPr>
                <w:rFonts w:ascii="Times New Roman" w:hAnsi="Times New Roman"/>
                <w:i/>
                <w:sz w:val="18"/>
              </w:rPr>
            </w:pPr>
            <w:r w:rsidRPr="00010737">
              <w:rPr>
                <w:rFonts w:ascii="Times New Roman" w:hAnsi="Times New Roman"/>
                <w:i/>
                <w:sz w:val="18"/>
              </w:rPr>
              <w:t xml:space="preserve">1) przedsiębiorca na dzień 31 grudnia 2019 r. nie spełniał kryteriów przedsiębiorstwa znajdującego się w trudnej sytuacji w rozumieniu art. 2 pkt 18 </w:t>
            </w:r>
            <w:r w:rsidRPr="00010737">
              <w:rPr>
                <w:rFonts w:ascii="Times New Roman" w:hAnsi="Times New Roman"/>
                <w:i/>
                <w:iCs/>
                <w:sz w:val="18"/>
              </w:rPr>
              <w:t>rozporządzenia KE nr 651/2014</w:t>
            </w:r>
            <w:r w:rsidRPr="00010737">
              <w:rPr>
                <w:rFonts w:ascii="Times New Roman" w:hAnsi="Times New Roman"/>
                <w:i/>
                <w:sz w:val="18"/>
              </w:rPr>
              <w:t>;</w:t>
            </w:r>
          </w:p>
          <w:p w14:paraId="6094C57E" w14:textId="77777777" w:rsidR="00870543" w:rsidRPr="00010737" w:rsidRDefault="00870543" w:rsidP="00870543">
            <w:pPr>
              <w:autoSpaceDE w:val="0"/>
              <w:autoSpaceDN w:val="0"/>
              <w:adjustRightInd w:val="0"/>
              <w:ind w:left="127"/>
              <w:jc w:val="both"/>
              <w:rPr>
                <w:rFonts w:ascii="Times New Roman" w:hAnsi="Times New Roman"/>
                <w:i/>
                <w:sz w:val="18"/>
              </w:rPr>
            </w:pPr>
            <w:r w:rsidRPr="00010737">
              <w:rPr>
                <w:rFonts w:ascii="Times New Roman" w:hAnsi="Times New Roman"/>
                <w:i/>
                <w:sz w:val="18"/>
              </w:rPr>
              <w:t>2) pomoc będzie udzielana nie później niż do 31 grudnia 2020 r.</w:t>
            </w:r>
          </w:p>
          <w:p w14:paraId="466AF0D9" w14:textId="1CE01461" w:rsidR="00870543" w:rsidRPr="00992E0C" w:rsidRDefault="00870543" w:rsidP="00992E0C">
            <w:pPr>
              <w:autoSpaceDE w:val="0"/>
              <w:autoSpaceDN w:val="0"/>
              <w:adjustRightInd w:val="0"/>
              <w:ind w:left="269" w:hanging="142"/>
              <w:jc w:val="both"/>
              <w:rPr>
                <w:rFonts w:ascii="Times New Roman" w:hAnsi="Times New Roman"/>
              </w:rPr>
            </w:pPr>
            <w:r w:rsidRPr="00010737">
              <w:rPr>
                <w:rFonts w:ascii="Times New Roman" w:hAnsi="Times New Roman"/>
                <w:i/>
                <w:sz w:val="18"/>
              </w:rPr>
              <w:t xml:space="preserve">3) wartość pomocy nie przekracza, łącznie z inną pomocą udzielaną zgodnie z Sekcją 3.1 </w:t>
            </w:r>
            <w:r w:rsidRPr="00010737">
              <w:rPr>
                <w:rFonts w:ascii="Times New Roman" w:hAnsi="Times New Roman"/>
                <w:i/>
                <w:iCs/>
                <w:sz w:val="18"/>
              </w:rPr>
              <w:t>Tymczasowych ram</w:t>
            </w:r>
            <w:r w:rsidRPr="00010737">
              <w:rPr>
                <w:rFonts w:ascii="Times New Roman" w:hAnsi="Times New Roman"/>
                <w:i/>
                <w:sz w:val="18"/>
              </w:rPr>
              <w:t>, kwoty 800 000 EUR na przedsiębiorstwo.</w:t>
            </w:r>
          </w:p>
        </w:tc>
      </w:tr>
    </w:tbl>
    <w:p w14:paraId="4FD785E6" w14:textId="77777777" w:rsidR="00870543" w:rsidRDefault="00870543" w:rsidP="00870543">
      <w:pPr>
        <w:pStyle w:val="Akapitzlist"/>
        <w:spacing w:line="300" w:lineRule="exact"/>
        <w:ind w:left="284"/>
        <w:jc w:val="both"/>
        <w:rPr>
          <w:rFonts w:ascii="Times New Roman" w:hAnsi="Times New Roman"/>
          <w:b/>
          <w:sz w:val="32"/>
        </w:rPr>
      </w:pPr>
    </w:p>
    <w:tbl>
      <w:tblPr>
        <w:tblW w:w="94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</w:tblGrid>
      <w:tr w:rsidR="00870543" w14:paraId="1AF69A71" w14:textId="77777777" w:rsidTr="00870543">
        <w:trPr>
          <w:trHeight w:val="1395"/>
        </w:trPr>
        <w:tc>
          <w:tcPr>
            <w:tcW w:w="9405" w:type="dxa"/>
          </w:tcPr>
          <w:p w14:paraId="6BAD36F4" w14:textId="77777777" w:rsidR="00870543" w:rsidRPr="00B608BA" w:rsidRDefault="00870543" w:rsidP="00992E0C">
            <w:pPr>
              <w:pStyle w:val="Akapitzlist"/>
              <w:numPr>
                <w:ilvl w:val="0"/>
                <w:numId w:val="22"/>
              </w:numPr>
              <w:spacing w:line="300" w:lineRule="exact"/>
              <w:ind w:left="341" w:hanging="214"/>
              <w:jc w:val="both"/>
              <w:rPr>
                <w:rFonts w:ascii="Times New Roman" w:hAnsi="Times New Roman"/>
                <w:b/>
                <w:sz w:val="32"/>
              </w:rPr>
            </w:pPr>
            <w:r w:rsidRPr="00B608BA">
              <w:rPr>
                <w:rFonts w:ascii="Times New Roman" w:hAnsi="Times New Roman"/>
                <w:b/>
                <w:sz w:val="32"/>
              </w:rPr>
              <w:sym w:font="Wingdings" w:char="F070"/>
            </w:r>
            <w:r w:rsidRPr="00B608BA">
              <w:rPr>
                <w:rFonts w:ascii="Times New Roman" w:hAnsi="Times New Roman"/>
                <w:b/>
                <w:sz w:val="32"/>
              </w:rPr>
              <w:t xml:space="preserve"> Pomoc de minimis</w:t>
            </w:r>
          </w:p>
          <w:p w14:paraId="0C1E7539" w14:textId="77777777" w:rsidR="00870543" w:rsidRPr="00B608BA" w:rsidRDefault="00870543" w:rsidP="00992E0C">
            <w:pPr>
              <w:pStyle w:val="Akapitzlist"/>
              <w:numPr>
                <w:ilvl w:val="0"/>
                <w:numId w:val="25"/>
              </w:numPr>
              <w:tabs>
                <w:tab w:val="left" w:pos="142"/>
              </w:tabs>
              <w:spacing w:line="300" w:lineRule="exact"/>
              <w:ind w:left="341" w:hanging="214"/>
              <w:jc w:val="both"/>
              <w:rPr>
                <w:rFonts w:ascii="Times New Roman" w:hAnsi="Times New Roman"/>
                <w:color w:val="FF0000"/>
              </w:rPr>
            </w:pPr>
            <w:r w:rsidRPr="00B608BA">
              <w:rPr>
                <w:rFonts w:ascii="Times New Roman" w:hAnsi="Times New Roman"/>
                <w:color w:val="FF0000"/>
              </w:rPr>
              <w:t>Formularz informacji przedstawianych przy ubieganiu się o pomoc de minimis;</w:t>
            </w:r>
          </w:p>
          <w:p w14:paraId="4893551B" w14:textId="77777777" w:rsidR="00870543" w:rsidRPr="00B608BA" w:rsidRDefault="00870543" w:rsidP="00992E0C">
            <w:pPr>
              <w:pStyle w:val="Akapitzlist"/>
              <w:numPr>
                <w:ilvl w:val="0"/>
                <w:numId w:val="25"/>
              </w:numPr>
              <w:tabs>
                <w:tab w:val="left" w:pos="142"/>
              </w:tabs>
              <w:spacing w:line="300" w:lineRule="exact"/>
              <w:ind w:left="341" w:hanging="214"/>
              <w:jc w:val="both"/>
              <w:rPr>
                <w:rFonts w:ascii="Times New Roman" w:hAnsi="Times New Roman"/>
              </w:rPr>
            </w:pPr>
            <w:r w:rsidRPr="005C273E">
              <w:rPr>
                <w:rFonts w:ascii="Times New Roman" w:eastAsia="Times New Roman" w:hAnsi="Times New Roman"/>
                <w:lang w:eastAsia="pl-PL"/>
              </w:rPr>
              <w:t>Oświadczenie o otrzymaniu bądź nieotrzymaniu pomocy de minimis oraz pomocy de minimis w rolnictwie lub rybołówstwie</w:t>
            </w:r>
            <w:r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14:paraId="0D80A2EA" w14:textId="622DD80F" w:rsidR="00870543" w:rsidRPr="00870543" w:rsidRDefault="00870543" w:rsidP="00992E0C">
            <w:pPr>
              <w:pStyle w:val="Akapitzlist"/>
              <w:spacing w:line="300" w:lineRule="exact"/>
              <w:ind w:left="341" w:hanging="214"/>
              <w:jc w:val="both"/>
              <w:rPr>
                <w:rFonts w:ascii="Times New Roman" w:hAnsi="Times New Roman"/>
                <w:b/>
                <w:sz w:val="32"/>
              </w:rPr>
            </w:pPr>
          </w:p>
        </w:tc>
      </w:tr>
    </w:tbl>
    <w:p w14:paraId="7A1A325B" w14:textId="793BAAF6" w:rsidR="00992E0C" w:rsidRPr="00992E0C" w:rsidRDefault="00992E0C" w:rsidP="00010737">
      <w:pPr>
        <w:pStyle w:val="Akapitzlist"/>
        <w:spacing w:line="300" w:lineRule="exact"/>
        <w:ind w:left="-142" w:firstLine="142"/>
        <w:jc w:val="both"/>
        <w:rPr>
          <w:rFonts w:ascii="Times New Roman" w:hAnsi="Times New Roman"/>
          <w:i/>
          <w:sz w:val="18"/>
        </w:rPr>
      </w:pPr>
      <w:r w:rsidRPr="00992E0C">
        <w:rPr>
          <w:rFonts w:ascii="Times New Roman" w:hAnsi="Times New Roman"/>
          <w:b/>
          <w:u w:val="single"/>
        </w:rPr>
        <w:t>Pouczenie:</w:t>
      </w:r>
      <w:r w:rsidR="00010737">
        <w:rPr>
          <w:rFonts w:ascii="Times New Roman" w:hAnsi="Times New Roman"/>
          <w:b/>
          <w:u w:val="single"/>
        </w:rPr>
        <w:t xml:space="preserve"> </w:t>
      </w:r>
      <w:r w:rsidRPr="00992E0C">
        <w:rPr>
          <w:rFonts w:ascii="Times New Roman" w:hAnsi="Times New Roman"/>
          <w:i/>
          <w:sz w:val="18"/>
        </w:rPr>
        <w:t>Art. 56 § 1 ustawy z dnia 10 września 1999 r. – kodeks karny skarbowy (</w:t>
      </w:r>
      <w:proofErr w:type="spellStart"/>
      <w:r w:rsidRPr="00992E0C">
        <w:rPr>
          <w:rFonts w:ascii="Times New Roman" w:hAnsi="Times New Roman"/>
          <w:i/>
          <w:sz w:val="18"/>
        </w:rPr>
        <w:t>t.j</w:t>
      </w:r>
      <w:proofErr w:type="spellEnd"/>
      <w:r w:rsidRPr="00992E0C">
        <w:rPr>
          <w:rFonts w:ascii="Times New Roman" w:hAnsi="Times New Roman"/>
          <w:i/>
          <w:sz w:val="18"/>
        </w:rPr>
        <w:t xml:space="preserve">. Dz.U. </w:t>
      </w:r>
      <w:proofErr w:type="gramStart"/>
      <w:r w:rsidRPr="00992E0C">
        <w:rPr>
          <w:rFonts w:ascii="Times New Roman" w:hAnsi="Times New Roman"/>
          <w:i/>
          <w:sz w:val="18"/>
        </w:rPr>
        <w:t>z</w:t>
      </w:r>
      <w:proofErr w:type="gramEnd"/>
      <w:r w:rsidRPr="00992E0C">
        <w:rPr>
          <w:rFonts w:ascii="Times New Roman" w:hAnsi="Times New Roman"/>
          <w:i/>
          <w:sz w:val="18"/>
        </w:rPr>
        <w:t xml:space="preserve"> 2020 r.poz.19):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łącznie.” </w:t>
      </w:r>
    </w:p>
    <w:p w14:paraId="3118F6DD" w14:textId="77777777" w:rsidR="00992E0C" w:rsidRPr="00992E0C" w:rsidRDefault="00992E0C" w:rsidP="00992E0C">
      <w:pPr>
        <w:pStyle w:val="Akapitzlist"/>
        <w:spacing w:line="300" w:lineRule="exact"/>
        <w:ind w:left="-142" w:firstLine="142"/>
        <w:jc w:val="both"/>
        <w:rPr>
          <w:rFonts w:ascii="Times New Roman" w:hAnsi="Times New Roman"/>
          <w:i/>
        </w:rPr>
      </w:pPr>
    </w:p>
    <w:p w14:paraId="1A22A6A9" w14:textId="20C7994B" w:rsidR="004B4470" w:rsidRDefault="004B4470" w:rsidP="004B4470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…</w:t>
      </w:r>
      <w:r w:rsidRPr="00B66F94">
        <w:rPr>
          <w:rFonts w:ascii="Times New Roman" w:hAnsi="Times New Roman"/>
          <w:b/>
          <w:sz w:val="24"/>
        </w:rPr>
        <w:t>…………………………………………</w:t>
      </w:r>
    </w:p>
    <w:p w14:paraId="3E606940" w14:textId="4F704303" w:rsidR="004B4470" w:rsidRPr="004B4470" w:rsidRDefault="004B4470" w:rsidP="004B4470">
      <w:pPr>
        <w:spacing w:line="220" w:lineRule="exact"/>
        <w:ind w:left="4962" w:hanging="4962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 w:rsidRPr="004B4470">
        <w:rPr>
          <w:rFonts w:ascii="Times New Roman" w:hAnsi="Times New Roman"/>
          <w:b/>
        </w:rPr>
        <w:t>(</w:t>
      </w:r>
      <w:r w:rsidRPr="004B4470">
        <w:rPr>
          <w:rFonts w:ascii="Times New Roman" w:hAnsi="Times New Roman"/>
          <w:b/>
          <w:i/>
          <w:sz w:val="18"/>
        </w:rPr>
        <w:t>Data i podpis wnioskodawcy lub osoby uprawnionej</w:t>
      </w:r>
      <w:r w:rsidRPr="004B4470">
        <w:rPr>
          <w:rFonts w:ascii="Times New Roman" w:hAnsi="Times New Roman"/>
          <w:b/>
          <w:i/>
        </w:rPr>
        <w:t>)</w:t>
      </w:r>
    </w:p>
    <w:p w14:paraId="0D9F49A3" w14:textId="3AC49994" w:rsidR="006F57C0" w:rsidRPr="00010737" w:rsidRDefault="00B608BA" w:rsidP="00DE2C9C">
      <w:pPr>
        <w:spacing w:line="300" w:lineRule="exact"/>
        <w:jc w:val="both"/>
        <w:rPr>
          <w:rFonts w:ascii="Times New Roman" w:hAnsi="Times New Roman"/>
          <w:color w:val="FF0000"/>
          <w:u w:val="single"/>
        </w:rPr>
      </w:pPr>
      <w:r w:rsidRPr="007B4861">
        <w:rPr>
          <w:rFonts w:ascii="Times New Roman" w:hAnsi="Times New Roman"/>
          <w:u w:val="single"/>
        </w:rPr>
        <w:t>Inne składane dowody:</w:t>
      </w:r>
    </w:p>
    <w:p w14:paraId="6DC97C94" w14:textId="7D4DAEB4" w:rsidR="005809DD" w:rsidRPr="00010737" w:rsidRDefault="005809DD" w:rsidP="00010737">
      <w:pPr>
        <w:pStyle w:val="Akapitzlist"/>
        <w:numPr>
          <w:ilvl w:val="0"/>
          <w:numId w:val="22"/>
        </w:numPr>
        <w:tabs>
          <w:tab w:val="left" w:pos="142"/>
        </w:tabs>
        <w:spacing w:line="300" w:lineRule="exact"/>
        <w:ind w:left="142" w:hanging="142"/>
        <w:jc w:val="both"/>
        <w:rPr>
          <w:rFonts w:ascii="Times New Roman" w:hAnsi="Times New Roman"/>
          <w:color w:val="000000" w:themeColor="text1"/>
        </w:rPr>
      </w:pPr>
      <w:r w:rsidRPr="00010737">
        <w:rPr>
          <w:rFonts w:ascii="Times New Roman" w:hAnsi="Times New Roman"/>
          <w:color w:val="FF0000"/>
        </w:rPr>
        <w:t>O</w:t>
      </w:r>
      <w:r w:rsidR="00DE0CE8" w:rsidRPr="00010737">
        <w:rPr>
          <w:rFonts w:ascii="Times New Roman" w:hAnsi="Times New Roman"/>
          <w:color w:val="FF0000"/>
        </w:rPr>
        <w:t xml:space="preserve">świadczenie o stanie majątkowym </w:t>
      </w:r>
      <w:r w:rsidR="00DE0CE8" w:rsidRPr="00010737">
        <w:rPr>
          <w:rFonts w:ascii="Times New Roman" w:hAnsi="Times New Roman"/>
          <w:i/>
          <w:color w:val="000000" w:themeColor="text1"/>
        </w:rPr>
        <w:t>(osoby fizyczne)</w:t>
      </w:r>
    </w:p>
    <w:p w14:paraId="5A2897B0" w14:textId="2C87F852" w:rsidR="00992E0C" w:rsidRPr="00010737" w:rsidRDefault="00992E0C" w:rsidP="00010737">
      <w:pPr>
        <w:pStyle w:val="Akapitzlist"/>
        <w:numPr>
          <w:ilvl w:val="0"/>
          <w:numId w:val="22"/>
        </w:numPr>
        <w:tabs>
          <w:tab w:val="left" w:pos="142"/>
        </w:tabs>
        <w:spacing w:line="300" w:lineRule="exact"/>
        <w:ind w:left="142" w:hanging="142"/>
        <w:jc w:val="both"/>
        <w:rPr>
          <w:rFonts w:ascii="Times New Roman" w:hAnsi="Times New Roman"/>
          <w:color w:val="FF0000"/>
        </w:rPr>
      </w:pPr>
      <w:r w:rsidRPr="00010737">
        <w:rPr>
          <w:rFonts w:ascii="Times New Roman" w:hAnsi="Times New Roman"/>
          <w:color w:val="FF0000"/>
        </w:rPr>
        <w:t>Oświadczenie dot. pogorszenia płynności finansowej przedsiębiorcy</w:t>
      </w:r>
      <w:r w:rsidR="00010737">
        <w:rPr>
          <w:rFonts w:ascii="Times New Roman" w:hAnsi="Times New Roman"/>
          <w:color w:val="FF0000"/>
        </w:rPr>
        <w:t>.</w:t>
      </w:r>
    </w:p>
    <w:p w14:paraId="26294CEC" w14:textId="5F38B0B6" w:rsidR="005809DD" w:rsidRPr="005C273E" w:rsidRDefault="005809DD" w:rsidP="00992E0C">
      <w:pPr>
        <w:pStyle w:val="Akapitzlist"/>
        <w:tabs>
          <w:tab w:val="left" w:pos="142"/>
        </w:tabs>
        <w:spacing w:line="300" w:lineRule="exact"/>
        <w:ind w:left="-142"/>
        <w:jc w:val="both"/>
        <w:rPr>
          <w:rFonts w:ascii="Times New Roman" w:hAnsi="Times New Roman"/>
        </w:rPr>
      </w:pPr>
    </w:p>
    <w:p w14:paraId="1901B133" w14:textId="77777777" w:rsidR="005809DD" w:rsidRPr="005C273E" w:rsidRDefault="005809DD" w:rsidP="00DE2C9C">
      <w:pPr>
        <w:spacing w:line="300" w:lineRule="exact"/>
        <w:jc w:val="right"/>
        <w:rPr>
          <w:rFonts w:ascii="Times New Roman" w:hAnsi="Times New Roman"/>
        </w:rPr>
      </w:pPr>
    </w:p>
    <w:p w14:paraId="70F7C3CC" w14:textId="77777777" w:rsidR="005809DD" w:rsidRPr="005C273E" w:rsidRDefault="005809DD" w:rsidP="00DE2C9C">
      <w:pPr>
        <w:spacing w:line="300" w:lineRule="exact"/>
        <w:jc w:val="right"/>
        <w:rPr>
          <w:rFonts w:ascii="Times New Roman" w:hAnsi="Times New Roman"/>
        </w:rPr>
      </w:pPr>
    </w:p>
    <w:sectPr w:rsidR="005809DD" w:rsidRPr="005C273E" w:rsidSect="00010737">
      <w:foot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42F2" w14:textId="77777777" w:rsidR="00B66F94" w:rsidRDefault="00B66F94" w:rsidP="00B66F94">
      <w:r>
        <w:separator/>
      </w:r>
    </w:p>
  </w:endnote>
  <w:endnote w:type="continuationSeparator" w:id="0">
    <w:p w14:paraId="508C2EFF" w14:textId="77777777" w:rsidR="00B66F94" w:rsidRDefault="00B66F94" w:rsidP="00B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34125"/>
      <w:docPartObj>
        <w:docPartGallery w:val="Page Numbers (Bottom of Page)"/>
        <w:docPartUnique/>
      </w:docPartObj>
    </w:sdtPr>
    <w:sdtEndPr/>
    <w:sdtContent>
      <w:p w14:paraId="3C7446D7" w14:textId="31FE5062" w:rsidR="00B66F94" w:rsidRDefault="00B66F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B25">
          <w:rPr>
            <w:noProof/>
          </w:rPr>
          <w:t>3</w:t>
        </w:r>
        <w:r>
          <w:fldChar w:fldCharType="end"/>
        </w:r>
      </w:p>
    </w:sdtContent>
  </w:sdt>
  <w:p w14:paraId="5FCA4038" w14:textId="77777777" w:rsidR="00B66F94" w:rsidRDefault="00B66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91D6" w14:textId="77777777" w:rsidR="00B66F94" w:rsidRDefault="00B66F94" w:rsidP="00B66F94">
      <w:r>
        <w:separator/>
      </w:r>
    </w:p>
  </w:footnote>
  <w:footnote w:type="continuationSeparator" w:id="0">
    <w:p w14:paraId="055A01FE" w14:textId="77777777" w:rsidR="00B66F94" w:rsidRDefault="00B66F94" w:rsidP="00B6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ECC"/>
    <w:multiLevelType w:val="hybridMultilevel"/>
    <w:tmpl w:val="E012A76E"/>
    <w:lvl w:ilvl="0" w:tplc="6720CD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187"/>
    <w:multiLevelType w:val="hybridMultilevel"/>
    <w:tmpl w:val="CB32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0F46"/>
    <w:multiLevelType w:val="hybridMultilevel"/>
    <w:tmpl w:val="2820C4DE"/>
    <w:lvl w:ilvl="0" w:tplc="A4027DF2">
      <w:numFmt w:val="bullet"/>
      <w:lvlText w:val=""/>
      <w:lvlJc w:val="left"/>
      <w:pPr>
        <w:ind w:left="-20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FDF6897"/>
    <w:multiLevelType w:val="hybridMultilevel"/>
    <w:tmpl w:val="C6D8EE08"/>
    <w:lvl w:ilvl="0" w:tplc="6F50D8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2C00"/>
    <w:multiLevelType w:val="hybridMultilevel"/>
    <w:tmpl w:val="41CA3AB4"/>
    <w:lvl w:ilvl="0" w:tplc="53B0F14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E360DD1"/>
    <w:multiLevelType w:val="hybridMultilevel"/>
    <w:tmpl w:val="3A74C77C"/>
    <w:lvl w:ilvl="0" w:tplc="95542E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2727A"/>
    <w:multiLevelType w:val="hybridMultilevel"/>
    <w:tmpl w:val="305CC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9F7"/>
    <w:multiLevelType w:val="hybridMultilevel"/>
    <w:tmpl w:val="5B96DEE2"/>
    <w:lvl w:ilvl="0" w:tplc="CD46A34E">
      <w:start w:val="1"/>
      <w:numFmt w:val="decimal"/>
      <w:lvlText w:val="%1)"/>
      <w:lvlJc w:val="left"/>
      <w:pPr>
        <w:ind w:left="379" w:hanging="36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3C0E16F2"/>
    <w:multiLevelType w:val="hybridMultilevel"/>
    <w:tmpl w:val="A9103E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E5713"/>
    <w:multiLevelType w:val="hybridMultilevel"/>
    <w:tmpl w:val="0FC4144A"/>
    <w:lvl w:ilvl="0" w:tplc="97E84130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3FA269BA"/>
    <w:multiLevelType w:val="hybridMultilevel"/>
    <w:tmpl w:val="072C62BC"/>
    <w:lvl w:ilvl="0" w:tplc="2BBC53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0A96"/>
    <w:multiLevelType w:val="hybridMultilevel"/>
    <w:tmpl w:val="68E0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542F1"/>
    <w:multiLevelType w:val="hybridMultilevel"/>
    <w:tmpl w:val="1D8A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3232F"/>
    <w:multiLevelType w:val="hybridMultilevel"/>
    <w:tmpl w:val="472A6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60C01"/>
    <w:multiLevelType w:val="hybridMultilevel"/>
    <w:tmpl w:val="927E5F48"/>
    <w:lvl w:ilvl="0" w:tplc="C06C6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C66A3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205AE"/>
    <w:multiLevelType w:val="hybridMultilevel"/>
    <w:tmpl w:val="2B7C9944"/>
    <w:lvl w:ilvl="0" w:tplc="36748032">
      <w:start w:val="1"/>
      <w:numFmt w:val="upperRoman"/>
      <w:lvlText w:val="%1."/>
      <w:lvlJc w:val="left"/>
      <w:pPr>
        <w:ind w:left="51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623D1AF0"/>
    <w:multiLevelType w:val="hybridMultilevel"/>
    <w:tmpl w:val="CEE0F230"/>
    <w:lvl w:ilvl="0" w:tplc="FC469D5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3B74294"/>
    <w:multiLevelType w:val="hybridMultilevel"/>
    <w:tmpl w:val="3C2E39FC"/>
    <w:lvl w:ilvl="0" w:tplc="04B01B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E45"/>
    <w:multiLevelType w:val="hybridMultilevel"/>
    <w:tmpl w:val="3F109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94E4B"/>
    <w:multiLevelType w:val="hybridMultilevel"/>
    <w:tmpl w:val="3C2E39FC"/>
    <w:lvl w:ilvl="0" w:tplc="04B01B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499F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87785"/>
    <w:multiLevelType w:val="hybridMultilevel"/>
    <w:tmpl w:val="1AF44A1C"/>
    <w:lvl w:ilvl="0" w:tplc="DBCA52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3" w:hanging="360"/>
      </w:pPr>
    </w:lvl>
    <w:lvl w:ilvl="2" w:tplc="0415001B" w:tentative="1">
      <w:start w:val="1"/>
      <w:numFmt w:val="lowerRoman"/>
      <w:lvlText w:val="%3."/>
      <w:lvlJc w:val="right"/>
      <w:pPr>
        <w:ind w:left="1793" w:hanging="180"/>
      </w:pPr>
    </w:lvl>
    <w:lvl w:ilvl="3" w:tplc="0415000F" w:tentative="1">
      <w:start w:val="1"/>
      <w:numFmt w:val="decimal"/>
      <w:lvlText w:val="%4."/>
      <w:lvlJc w:val="left"/>
      <w:pPr>
        <w:ind w:left="2513" w:hanging="360"/>
      </w:pPr>
    </w:lvl>
    <w:lvl w:ilvl="4" w:tplc="04150019" w:tentative="1">
      <w:start w:val="1"/>
      <w:numFmt w:val="lowerLetter"/>
      <w:lvlText w:val="%5."/>
      <w:lvlJc w:val="left"/>
      <w:pPr>
        <w:ind w:left="3233" w:hanging="360"/>
      </w:pPr>
    </w:lvl>
    <w:lvl w:ilvl="5" w:tplc="0415001B" w:tentative="1">
      <w:start w:val="1"/>
      <w:numFmt w:val="lowerRoman"/>
      <w:lvlText w:val="%6."/>
      <w:lvlJc w:val="right"/>
      <w:pPr>
        <w:ind w:left="3953" w:hanging="180"/>
      </w:pPr>
    </w:lvl>
    <w:lvl w:ilvl="6" w:tplc="0415000F" w:tentative="1">
      <w:start w:val="1"/>
      <w:numFmt w:val="decimal"/>
      <w:lvlText w:val="%7."/>
      <w:lvlJc w:val="left"/>
      <w:pPr>
        <w:ind w:left="4673" w:hanging="360"/>
      </w:pPr>
    </w:lvl>
    <w:lvl w:ilvl="7" w:tplc="04150019" w:tentative="1">
      <w:start w:val="1"/>
      <w:numFmt w:val="lowerLetter"/>
      <w:lvlText w:val="%8."/>
      <w:lvlJc w:val="left"/>
      <w:pPr>
        <w:ind w:left="5393" w:hanging="360"/>
      </w:pPr>
    </w:lvl>
    <w:lvl w:ilvl="8" w:tplc="041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3" w15:restartNumberingAfterBreak="0">
    <w:nsid w:val="7DEA5205"/>
    <w:multiLevelType w:val="hybridMultilevel"/>
    <w:tmpl w:val="8B8019CA"/>
    <w:lvl w:ilvl="0" w:tplc="DBCA5262">
      <w:start w:val="1"/>
      <w:numFmt w:val="decimal"/>
      <w:lvlText w:val="%1."/>
      <w:lvlJc w:val="left"/>
      <w:pPr>
        <w:ind w:left="8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4" w15:restartNumberingAfterBreak="0">
    <w:nsid w:val="7F122DE4"/>
    <w:multiLevelType w:val="hybridMultilevel"/>
    <w:tmpl w:val="0C9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21"/>
  </w:num>
  <w:num w:numId="8">
    <w:abstractNumId w:val="19"/>
  </w:num>
  <w:num w:numId="9">
    <w:abstractNumId w:val="3"/>
  </w:num>
  <w:num w:numId="10">
    <w:abstractNumId w:val="23"/>
  </w:num>
  <w:num w:numId="11">
    <w:abstractNumId w:val="22"/>
  </w:num>
  <w:num w:numId="12">
    <w:abstractNumId w:val="17"/>
  </w:num>
  <w:num w:numId="13">
    <w:abstractNumId w:val="11"/>
  </w:num>
  <w:num w:numId="14">
    <w:abstractNumId w:val="8"/>
  </w:num>
  <w:num w:numId="15">
    <w:abstractNumId w:val="18"/>
  </w:num>
  <w:num w:numId="16">
    <w:abstractNumId w:val="20"/>
  </w:num>
  <w:num w:numId="17">
    <w:abstractNumId w:val="9"/>
  </w:num>
  <w:num w:numId="18">
    <w:abstractNumId w:val="7"/>
  </w:num>
  <w:num w:numId="19">
    <w:abstractNumId w:val="10"/>
  </w:num>
  <w:num w:numId="20">
    <w:abstractNumId w:val="16"/>
  </w:num>
  <w:num w:numId="21">
    <w:abstractNumId w:val="2"/>
  </w:num>
  <w:num w:numId="22">
    <w:abstractNumId w:val="14"/>
  </w:num>
  <w:num w:numId="23">
    <w:abstractNumId w:val="6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0"/>
    <w:rsid w:val="00010737"/>
    <w:rsid w:val="000A1A71"/>
    <w:rsid w:val="000C70A0"/>
    <w:rsid w:val="000F0E2B"/>
    <w:rsid w:val="00112523"/>
    <w:rsid w:val="001512A6"/>
    <w:rsid w:val="00161FAA"/>
    <w:rsid w:val="00163AC1"/>
    <w:rsid w:val="0019174A"/>
    <w:rsid w:val="00200EC4"/>
    <w:rsid w:val="00267938"/>
    <w:rsid w:val="002C2F0A"/>
    <w:rsid w:val="002E7554"/>
    <w:rsid w:val="0031603E"/>
    <w:rsid w:val="00341D20"/>
    <w:rsid w:val="00345110"/>
    <w:rsid w:val="00367E2F"/>
    <w:rsid w:val="003A6B25"/>
    <w:rsid w:val="0040414F"/>
    <w:rsid w:val="0044503B"/>
    <w:rsid w:val="0046594C"/>
    <w:rsid w:val="004821F6"/>
    <w:rsid w:val="004B4470"/>
    <w:rsid w:val="004C00C0"/>
    <w:rsid w:val="00511D5C"/>
    <w:rsid w:val="005809DD"/>
    <w:rsid w:val="005C273E"/>
    <w:rsid w:val="005C5D1D"/>
    <w:rsid w:val="005D4705"/>
    <w:rsid w:val="005F32CA"/>
    <w:rsid w:val="00614A7F"/>
    <w:rsid w:val="0069169F"/>
    <w:rsid w:val="0069190A"/>
    <w:rsid w:val="00695542"/>
    <w:rsid w:val="006B0F89"/>
    <w:rsid w:val="006B6369"/>
    <w:rsid w:val="006C0520"/>
    <w:rsid w:val="006D05A7"/>
    <w:rsid w:val="006D7E28"/>
    <w:rsid w:val="006F57C0"/>
    <w:rsid w:val="006F627B"/>
    <w:rsid w:val="007B4861"/>
    <w:rsid w:val="00870543"/>
    <w:rsid w:val="00914977"/>
    <w:rsid w:val="00947182"/>
    <w:rsid w:val="009737C5"/>
    <w:rsid w:val="00973C26"/>
    <w:rsid w:val="009862BE"/>
    <w:rsid w:val="00992E0C"/>
    <w:rsid w:val="009A02CF"/>
    <w:rsid w:val="009C6EB2"/>
    <w:rsid w:val="009C719A"/>
    <w:rsid w:val="00A4349E"/>
    <w:rsid w:val="00A715A8"/>
    <w:rsid w:val="00AA3677"/>
    <w:rsid w:val="00B233DD"/>
    <w:rsid w:val="00B608BA"/>
    <w:rsid w:val="00B62EDB"/>
    <w:rsid w:val="00B66F94"/>
    <w:rsid w:val="00B901CE"/>
    <w:rsid w:val="00C22E8C"/>
    <w:rsid w:val="00C70412"/>
    <w:rsid w:val="00C73C21"/>
    <w:rsid w:val="00CA4565"/>
    <w:rsid w:val="00CD1D2F"/>
    <w:rsid w:val="00D71EF8"/>
    <w:rsid w:val="00DA0267"/>
    <w:rsid w:val="00DA2A70"/>
    <w:rsid w:val="00DE0CE8"/>
    <w:rsid w:val="00DE2C9C"/>
    <w:rsid w:val="00DE53E4"/>
    <w:rsid w:val="00EC197C"/>
    <w:rsid w:val="00EC7AAA"/>
    <w:rsid w:val="00ED227E"/>
    <w:rsid w:val="00ED703E"/>
    <w:rsid w:val="00F32023"/>
    <w:rsid w:val="00F371BC"/>
    <w:rsid w:val="00F840F7"/>
    <w:rsid w:val="00FC741B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90E"/>
  <w15:chartTrackingRefBased/>
  <w15:docId w15:val="{0741D513-5A02-44FE-9C0D-F2C311C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F57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C0"/>
    <w:pPr>
      <w:ind w:left="720"/>
      <w:contextualSpacing/>
    </w:pPr>
  </w:style>
  <w:style w:type="paragraph" w:customStyle="1" w:styleId="p0">
    <w:name w:val="p0"/>
    <w:basedOn w:val="Normalny"/>
    <w:rsid w:val="00F84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F84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F840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90A"/>
    <w:rPr>
      <w:color w:val="0000FF"/>
      <w:u w:val="single"/>
    </w:rPr>
  </w:style>
  <w:style w:type="table" w:styleId="Tabela-Siatka">
    <w:name w:val="Table Grid"/>
    <w:basedOn w:val="Standardowy"/>
    <w:uiPriority w:val="59"/>
    <w:rsid w:val="006C052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C0520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0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6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F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6F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8850-FA9B-4F40-BC62-D9E455DD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Danuta Wasilewska</cp:lastModifiedBy>
  <cp:revision>9</cp:revision>
  <cp:lastPrinted>2020-04-22T13:19:00Z</cp:lastPrinted>
  <dcterms:created xsi:type="dcterms:W3CDTF">2020-04-21T08:26:00Z</dcterms:created>
  <dcterms:modified xsi:type="dcterms:W3CDTF">2020-04-23T12:16:00Z</dcterms:modified>
</cp:coreProperties>
</file>