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63" w:rsidRDefault="002A5863" w:rsidP="00CD0EA6">
      <w:pPr>
        <w:autoSpaceDE w:val="0"/>
        <w:autoSpaceDN w:val="0"/>
        <w:adjustRightInd w:val="0"/>
        <w:jc w:val="center"/>
        <w:rPr>
          <w:b/>
          <w:sz w:val="28"/>
          <w:szCs w:val="28"/>
        </w:rPr>
      </w:pPr>
      <w:r w:rsidRPr="00DB2697">
        <w:rPr>
          <w:b/>
          <w:sz w:val="28"/>
          <w:szCs w:val="28"/>
        </w:rPr>
        <w:t>ZAPYTANIE OFERTOWE</w:t>
      </w:r>
    </w:p>
    <w:p w:rsidR="002C27BE" w:rsidRPr="00BE63BB" w:rsidRDefault="00DB32DD" w:rsidP="00CD0EA6">
      <w:pPr>
        <w:pStyle w:val="Tekstpodstawowywcity"/>
        <w:spacing w:after="0"/>
        <w:ind w:left="142" w:right="284"/>
        <w:jc w:val="center"/>
        <w:rPr>
          <w:sz w:val="22"/>
          <w:szCs w:val="22"/>
        </w:rPr>
      </w:pPr>
      <w:r w:rsidRPr="00BE63BB">
        <w:rPr>
          <w:sz w:val="22"/>
          <w:szCs w:val="22"/>
        </w:rPr>
        <w:t>na wykonanie zamówienia:</w:t>
      </w:r>
      <w:bookmarkStart w:id="0" w:name="_Hlk8124552"/>
      <w:bookmarkStart w:id="1" w:name="_Hlk523138009"/>
    </w:p>
    <w:p w:rsidR="002C27BE" w:rsidRPr="00BE63BB" w:rsidRDefault="00F348BB" w:rsidP="00CD0EA6">
      <w:pPr>
        <w:pStyle w:val="Tekstpodstawowywcity"/>
        <w:ind w:left="142" w:right="284"/>
        <w:jc w:val="center"/>
        <w:rPr>
          <w:b/>
          <w:bCs/>
          <w:sz w:val="22"/>
          <w:szCs w:val="22"/>
        </w:rPr>
      </w:pPr>
      <w:bookmarkStart w:id="2" w:name="_Hlk12601982"/>
      <w:r w:rsidRPr="00BE63BB">
        <w:rPr>
          <w:b/>
          <w:bCs/>
          <w:sz w:val="22"/>
          <w:szCs w:val="22"/>
        </w:rPr>
        <w:t>w</w:t>
      </w:r>
      <w:r w:rsidR="002C27BE" w:rsidRPr="00BE63BB">
        <w:rPr>
          <w:b/>
          <w:bCs/>
          <w:sz w:val="22"/>
          <w:szCs w:val="22"/>
        </w:rPr>
        <w:t xml:space="preserve">ykonanie badań jakości wód opadowych w zakresie </w:t>
      </w:r>
      <w:r w:rsidR="002C27BE" w:rsidRPr="00BE63BB">
        <w:rPr>
          <w:b/>
          <w:bCs/>
          <w:sz w:val="22"/>
          <w:szCs w:val="22"/>
        </w:rPr>
        <w:t xml:space="preserve">stężenia </w:t>
      </w:r>
      <w:r w:rsidR="002C27BE" w:rsidRPr="00BE63BB">
        <w:rPr>
          <w:b/>
          <w:bCs/>
          <w:sz w:val="22"/>
          <w:szCs w:val="22"/>
        </w:rPr>
        <w:t>substancji ropopochodnej oraz zawiesiny ogólnej z wylotów kanalizacji deszczowej na terenie miasta Giżycka</w:t>
      </w:r>
    </w:p>
    <w:bookmarkEnd w:id="0"/>
    <w:bookmarkEnd w:id="1"/>
    <w:bookmarkEnd w:id="2"/>
    <w:p w:rsidR="00A7682C" w:rsidRPr="00455F29" w:rsidRDefault="00A7682C" w:rsidP="00CD0EA6">
      <w:pPr>
        <w:pStyle w:val="Akapitzlist"/>
        <w:numPr>
          <w:ilvl w:val="0"/>
          <w:numId w:val="3"/>
        </w:numPr>
        <w:autoSpaceDE w:val="0"/>
        <w:autoSpaceDN w:val="0"/>
        <w:adjustRightInd w:val="0"/>
        <w:ind w:left="284" w:hanging="284"/>
        <w:jc w:val="both"/>
        <w:rPr>
          <w:b/>
          <w:sz w:val="22"/>
          <w:szCs w:val="22"/>
        </w:rPr>
      </w:pPr>
      <w:r w:rsidRPr="00455F29">
        <w:rPr>
          <w:b/>
          <w:sz w:val="22"/>
          <w:szCs w:val="22"/>
        </w:rPr>
        <w:t>ZAMAWIAJĄCY.</w:t>
      </w:r>
    </w:p>
    <w:p w:rsidR="00A7682C" w:rsidRPr="00455F29" w:rsidRDefault="00A7682C" w:rsidP="00CD0EA6">
      <w:pPr>
        <w:jc w:val="both"/>
        <w:rPr>
          <w:sz w:val="22"/>
          <w:szCs w:val="22"/>
          <w:shd w:val="clear" w:color="auto" w:fill="FFFFFF"/>
        </w:rPr>
      </w:pPr>
      <w:r w:rsidRPr="00455F29">
        <w:rPr>
          <w:sz w:val="22"/>
          <w:szCs w:val="22"/>
          <w:shd w:val="clear" w:color="auto" w:fill="FFFFFF"/>
        </w:rPr>
        <w:t>Gmina Miejska Giżycko</w:t>
      </w:r>
      <w:r w:rsidR="00CD0EA6">
        <w:rPr>
          <w:sz w:val="22"/>
          <w:szCs w:val="22"/>
          <w:shd w:val="clear" w:color="auto" w:fill="FFFFFF"/>
        </w:rPr>
        <w:t xml:space="preserve">, </w:t>
      </w:r>
      <w:r w:rsidRPr="00455F29">
        <w:rPr>
          <w:sz w:val="22"/>
          <w:szCs w:val="22"/>
          <w:shd w:val="clear" w:color="auto" w:fill="FFFFFF"/>
        </w:rPr>
        <w:t>Al. 1 Maja 14,</w:t>
      </w:r>
      <w:r w:rsidR="00CD0EA6">
        <w:rPr>
          <w:sz w:val="22"/>
          <w:szCs w:val="22"/>
          <w:shd w:val="clear" w:color="auto" w:fill="FFFFFF"/>
        </w:rPr>
        <w:t xml:space="preserve"> </w:t>
      </w:r>
      <w:r w:rsidRPr="00455F29">
        <w:rPr>
          <w:sz w:val="22"/>
          <w:szCs w:val="22"/>
          <w:shd w:val="clear" w:color="auto" w:fill="FFFFFF"/>
        </w:rPr>
        <w:t>11-500 Giżycko</w:t>
      </w:r>
    </w:p>
    <w:p w:rsidR="00230DE3" w:rsidRPr="00455F29" w:rsidRDefault="00230DE3" w:rsidP="00CD0EA6">
      <w:pPr>
        <w:pStyle w:val="Akapitzlist1"/>
        <w:suppressAutoHyphens w:val="0"/>
        <w:spacing w:after="0" w:line="240" w:lineRule="auto"/>
        <w:ind w:left="0"/>
        <w:jc w:val="both"/>
        <w:rPr>
          <w:rFonts w:ascii="Times New Roman" w:hAnsi="Times New Roman" w:cs="Times New Roman"/>
        </w:rPr>
      </w:pPr>
      <w:bookmarkStart w:id="3" w:name="_Ref506289743"/>
      <w:r w:rsidRPr="00455F29">
        <w:rPr>
          <w:rFonts w:ascii="Times New Roman" w:hAnsi="Times New Roman" w:cs="Times New Roman"/>
        </w:rPr>
        <w:t xml:space="preserve">Godziny pracy: </w:t>
      </w:r>
      <w:r w:rsidR="00EE371B" w:rsidRPr="00455F29">
        <w:rPr>
          <w:rFonts w:ascii="Times New Roman" w:hAnsi="Times New Roman" w:cs="Times New Roman"/>
        </w:rPr>
        <w:t>p</w:t>
      </w:r>
      <w:r w:rsidRPr="00455F29">
        <w:rPr>
          <w:rFonts w:ascii="Times New Roman" w:hAnsi="Times New Roman" w:cs="Times New Roman"/>
        </w:rPr>
        <w:t>n. 8.00-16.00, wt - pt. 7.30-15.30</w:t>
      </w:r>
      <w:bookmarkEnd w:id="3"/>
    </w:p>
    <w:p w:rsidR="00A7682C" w:rsidRDefault="00F53F1B" w:rsidP="00CD0EA6">
      <w:pPr>
        <w:pStyle w:val="Nagwek1"/>
        <w:spacing w:before="0"/>
        <w:ind w:hanging="426"/>
        <w:jc w:val="both"/>
        <w:rPr>
          <w:rFonts w:ascii="Times New Roman" w:hAnsi="Times New Roman"/>
          <w:b w:val="0"/>
          <w:sz w:val="22"/>
          <w:szCs w:val="22"/>
          <w:u w:val="none"/>
        </w:rPr>
      </w:pPr>
      <w:r w:rsidRPr="00455F29">
        <w:rPr>
          <w:rFonts w:ascii="Times New Roman" w:hAnsi="Times New Roman"/>
          <w:b w:val="0"/>
          <w:sz w:val="22"/>
          <w:szCs w:val="22"/>
          <w:u w:val="none"/>
        </w:rPr>
        <w:tab/>
        <w:t xml:space="preserve">NIP: </w:t>
      </w:r>
      <w:r w:rsidR="00A7682C" w:rsidRPr="00455F29">
        <w:rPr>
          <w:rFonts w:ascii="Times New Roman" w:hAnsi="Times New Roman"/>
          <w:b w:val="0"/>
          <w:sz w:val="22"/>
          <w:szCs w:val="22"/>
          <w:u w:val="none"/>
        </w:rPr>
        <w:t xml:space="preserve">845-19-51-457 </w:t>
      </w:r>
    </w:p>
    <w:p w:rsidR="00A42E38" w:rsidRPr="00455F29" w:rsidRDefault="00A42E38" w:rsidP="00CD0EA6">
      <w:pPr>
        <w:pStyle w:val="Nagwek3"/>
        <w:spacing w:before="0"/>
        <w:jc w:val="both"/>
        <w:rPr>
          <w:sz w:val="22"/>
          <w:szCs w:val="22"/>
          <w:lang w:val="en-US"/>
        </w:rPr>
      </w:pPr>
      <w:r w:rsidRPr="00455F29">
        <w:rPr>
          <w:rFonts w:ascii="Times New Roman" w:hAnsi="Times New Roman" w:cs="Times New Roman"/>
          <w:b w:val="0"/>
          <w:color w:val="auto"/>
          <w:sz w:val="22"/>
          <w:szCs w:val="22"/>
        </w:rPr>
        <w:t>Osob</w:t>
      </w:r>
      <w:r>
        <w:rPr>
          <w:rFonts w:ascii="Times New Roman" w:hAnsi="Times New Roman" w:cs="Times New Roman"/>
          <w:b w:val="0"/>
          <w:color w:val="auto"/>
          <w:sz w:val="22"/>
          <w:szCs w:val="22"/>
        </w:rPr>
        <w:t>a</w:t>
      </w:r>
      <w:r w:rsidRPr="00455F29">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do kontaktu</w:t>
      </w:r>
      <w:r w:rsidRPr="00455F29">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455F29">
        <w:rPr>
          <w:rFonts w:ascii="Times New Roman" w:hAnsi="Times New Roman" w:cs="Times New Roman"/>
          <w:color w:val="auto"/>
          <w:sz w:val="22"/>
          <w:szCs w:val="22"/>
        </w:rPr>
        <w:t xml:space="preserve">Ewa Kuliś – Wydział Planowania i Inwestycji Urzędu Miejskiego w Giżycku, </w:t>
      </w:r>
      <w:r w:rsidRPr="00455F29">
        <w:rPr>
          <w:rFonts w:ascii="Times New Roman" w:hAnsi="Times New Roman" w:cs="Times New Roman"/>
          <w:color w:val="auto"/>
          <w:sz w:val="22"/>
          <w:szCs w:val="22"/>
        </w:rPr>
        <w:br/>
        <w:t>t</w:t>
      </w:r>
      <w:r w:rsidRPr="00455F29">
        <w:rPr>
          <w:rFonts w:ascii="Times New Roman" w:hAnsi="Times New Roman" w:cs="Times New Roman"/>
          <w:color w:val="auto"/>
          <w:sz w:val="22"/>
          <w:szCs w:val="22"/>
          <w:lang w:val="en-US"/>
        </w:rPr>
        <w:t xml:space="preserve">el. 877324120, e-mail:  </w:t>
      </w:r>
      <w:hyperlink r:id="rId8" w:history="1">
        <w:r w:rsidRPr="00455F29">
          <w:rPr>
            <w:rStyle w:val="Hipercze"/>
            <w:rFonts w:ascii="Times New Roman" w:hAnsi="Times New Roman" w:cs="Times New Roman"/>
            <w:sz w:val="22"/>
            <w:szCs w:val="22"/>
            <w:lang w:val="en-US"/>
          </w:rPr>
          <w:t>ewa.kulis@gizycko.pl</w:t>
        </w:r>
      </w:hyperlink>
      <w:r w:rsidR="00B8666B">
        <w:rPr>
          <w:rStyle w:val="Hipercze"/>
          <w:rFonts w:ascii="Times New Roman" w:hAnsi="Times New Roman" w:cs="Times New Roman"/>
          <w:sz w:val="22"/>
          <w:szCs w:val="22"/>
          <w:lang w:val="en-US"/>
        </w:rPr>
        <w:t xml:space="preserve"> </w:t>
      </w:r>
    </w:p>
    <w:p w:rsidR="00745658" w:rsidRPr="00455F29" w:rsidRDefault="00B8666B" w:rsidP="00CD0EA6">
      <w:pPr>
        <w:pStyle w:val="Nagwek1"/>
        <w:spacing w:before="0"/>
        <w:ind w:hanging="426"/>
        <w:jc w:val="both"/>
        <w:rPr>
          <w:rFonts w:ascii="Times New Roman" w:hAnsi="Times New Roman"/>
          <w:b w:val="0"/>
          <w:sz w:val="22"/>
          <w:szCs w:val="22"/>
          <w:u w:val="none"/>
        </w:rPr>
      </w:pPr>
      <w:r>
        <w:rPr>
          <w:rFonts w:ascii="Times New Roman" w:hAnsi="Times New Roman"/>
          <w:b w:val="0"/>
          <w:sz w:val="22"/>
          <w:szCs w:val="22"/>
          <w:u w:val="none"/>
        </w:rPr>
        <w:t xml:space="preserve">        </w:t>
      </w:r>
      <w:r w:rsidR="00A7682C" w:rsidRPr="00455F29">
        <w:rPr>
          <w:rFonts w:ascii="Times New Roman" w:hAnsi="Times New Roman"/>
          <w:b w:val="0"/>
          <w:sz w:val="22"/>
          <w:szCs w:val="22"/>
          <w:u w:val="none"/>
        </w:rPr>
        <w:t xml:space="preserve">znak postępowania: </w:t>
      </w:r>
      <w:bookmarkStart w:id="4" w:name="_Hlk8119964"/>
      <w:r w:rsidR="00F53F1B" w:rsidRPr="00D7414A">
        <w:rPr>
          <w:rFonts w:ascii="Times New Roman" w:hAnsi="Times New Roman"/>
          <w:sz w:val="22"/>
          <w:szCs w:val="22"/>
          <w:u w:val="none"/>
        </w:rPr>
        <w:t>WPI.</w:t>
      </w:r>
      <w:r w:rsidR="00252086" w:rsidRPr="00D7414A">
        <w:rPr>
          <w:rFonts w:ascii="Times New Roman" w:hAnsi="Times New Roman"/>
          <w:sz w:val="22"/>
          <w:szCs w:val="22"/>
          <w:u w:val="none"/>
        </w:rPr>
        <w:t>7</w:t>
      </w:r>
      <w:r w:rsidR="00F53F1B" w:rsidRPr="00D7414A">
        <w:rPr>
          <w:rFonts w:ascii="Times New Roman" w:hAnsi="Times New Roman"/>
          <w:sz w:val="22"/>
          <w:szCs w:val="22"/>
          <w:u w:val="none"/>
        </w:rPr>
        <w:t>0</w:t>
      </w:r>
      <w:r w:rsidR="002C27BE">
        <w:rPr>
          <w:rFonts w:ascii="Times New Roman" w:hAnsi="Times New Roman"/>
          <w:sz w:val="22"/>
          <w:szCs w:val="22"/>
          <w:u w:val="none"/>
        </w:rPr>
        <w:t>21</w:t>
      </w:r>
      <w:r w:rsidR="00F53F1B" w:rsidRPr="00D7414A">
        <w:rPr>
          <w:rFonts w:ascii="Times New Roman" w:hAnsi="Times New Roman"/>
          <w:sz w:val="22"/>
          <w:szCs w:val="22"/>
          <w:u w:val="none"/>
        </w:rPr>
        <w:t>.</w:t>
      </w:r>
      <w:r w:rsidR="002C27BE">
        <w:rPr>
          <w:rFonts w:ascii="Times New Roman" w:hAnsi="Times New Roman"/>
          <w:sz w:val="22"/>
          <w:szCs w:val="22"/>
          <w:u w:val="none"/>
        </w:rPr>
        <w:t>1</w:t>
      </w:r>
      <w:r w:rsidR="00F53F1B" w:rsidRPr="00D7414A">
        <w:rPr>
          <w:rFonts w:ascii="Times New Roman" w:hAnsi="Times New Roman"/>
          <w:sz w:val="22"/>
          <w:szCs w:val="22"/>
          <w:u w:val="none"/>
        </w:rPr>
        <w:t>.</w:t>
      </w:r>
      <w:r w:rsidR="00252086" w:rsidRPr="00D7414A">
        <w:rPr>
          <w:rFonts w:ascii="Times New Roman" w:hAnsi="Times New Roman"/>
          <w:sz w:val="22"/>
          <w:szCs w:val="22"/>
          <w:u w:val="none"/>
        </w:rPr>
        <w:t>8</w:t>
      </w:r>
      <w:r w:rsidR="00F53F1B" w:rsidRPr="00D7414A">
        <w:rPr>
          <w:rFonts w:ascii="Times New Roman" w:hAnsi="Times New Roman"/>
          <w:sz w:val="22"/>
          <w:szCs w:val="22"/>
          <w:u w:val="none"/>
        </w:rPr>
        <w:t>.201</w:t>
      </w:r>
      <w:r w:rsidR="00252086" w:rsidRPr="00D7414A">
        <w:rPr>
          <w:rFonts w:ascii="Times New Roman" w:hAnsi="Times New Roman"/>
          <w:sz w:val="22"/>
          <w:szCs w:val="22"/>
          <w:u w:val="none"/>
        </w:rPr>
        <w:t>9</w:t>
      </w:r>
      <w:r w:rsidR="00F53F1B" w:rsidRPr="00D7414A">
        <w:rPr>
          <w:rFonts w:ascii="Times New Roman" w:hAnsi="Times New Roman"/>
          <w:sz w:val="22"/>
          <w:szCs w:val="22"/>
          <w:u w:val="none"/>
        </w:rPr>
        <w:t>.</w:t>
      </w:r>
      <w:r w:rsidR="00252086" w:rsidRPr="00D7414A">
        <w:rPr>
          <w:rFonts w:ascii="Times New Roman" w:hAnsi="Times New Roman"/>
          <w:sz w:val="22"/>
          <w:szCs w:val="22"/>
          <w:u w:val="none"/>
        </w:rPr>
        <w:t>EK</w:t>
      </w:r>
      <w:r w:rsidR="00A7682C" w:rsidRPr="00455F29">
        <w:rPr>
          <w:rFonts w:ascii="Times New Roman" w:hAnsi="Times New Roman"/>
          <w:b w:val="0"/>
          <w:sz w:val="22"/>
          <w:szCs w:val="22"/>
          <w:u w:val="none"/>
        </w:rPr>
        <w:t xml:space="preserve">             </w:t>
      </w:r>
      <w:bookmarkEnd w:id="4"/>
    </w:p>
    <w:p w:rsidR="00745658" w:rsidRPr="00455F29" w:rsidRDefault="00745658" w:rsidP="00CD0EA6">
      <w:pPr>
        <w:pStyle w:val="Nagwek1"/>
        <w:spacing w:before="0"/>
        <w:ind w:hanging="426"/>
        <w:jc w:val="both"/>
        <w:rPr>
          <w:rFonts w:ascii="Times New Roman" w:hAnsi="Times New Roman"/>
          <w:b w:val="0"/>
          <w:sz w:val="22"/>
          <w:szCs w:val="22"/>
          <w:u w:val="none"/>
        </w:rPr>
      </w:pPr>
    </w:p>
    <w:p w:rsidR="00745658" w:rsidRPr="00455F29" w:rsidRDefault="00A7682C" w:rsidP="00CD0EA6">
      <w:pPr>
        <w:pStyle w:val="Tekstpodstawowy3"/>
        <w:ind w:hanging="567"/>
        <w:jc w:val="both"/>
        <w:rPr>
          <w:b/>
          <w:sz w:val="22"/>
          <w:szCs w:val="22"/>
          <w:u w:val="single"/>
        </w:rPr>
      </w:pPr>
      <w:r w:rsidRPr="00455F29">
        <w:rPr>
          <w:b/>
          <w:sz w:val="22"/>
          <w:szCs w:val="22"/>
        </w:rPr>
        <w:t xml:space="preserve">             </w:t>
      </w:r>
      <w:r w:rsidR="00745658" w:rsidRPr="00455F29">
        <w:rPr>
          <w:b/>
          <w:sz w:val="22"/>
          <w:szCs w:val="22"/>
          <w:u w:val="single"/>
        </w:rPr>
        <w:t>1A.  INFORMACJA ZAMAWIAJĄCEGO DOTYCZĄCA DANYCH OSOBOWYCH.</w:t>
      </w:r>
    </w:p>
    <w:p w:rsidR="00745658" w:rsidRPr="00745658" w:rsidRDefault="00745658" w:rsidP="00CD0EA6">
      <w:pPr>
        <w:numPr>
          <w:ilvl w:val="0"/>
          <w:numId w:val="33"/>
        </w:numPr>
        <w:suppressAutoHyphens/>
        <w:ind w:left="142" w:hanging="76"/>
        <w:jc w:val="both"/>
        <w:rPr>
          <w:rFonts w:ascii="Calibri" w:hAnsi="Calibri" w:cs="Calibri"/>
          <w:sz w:val="22"/>
          <w:szCs w:val="22"/>
          <w:lang w:eastAsia="zh-CN" w:bidi="en-US"/>
        </w:rPr>
      </w:pPr>
      <w:r w:rsidRPr="00745658">
        <w:rPr>
          <w:sz w:val="22"/>
          <w:szCs w:val="22"/>
          <w:lang w:eastAsia="zh-CN" w:bidi="en-US"/>
        </w:rPr>
        <w:t xml:space="preserve">Zamawiający informuje, iż po wejściu w życie, tj. po 25 maja 2018 r., przepisów dotyczących ochrony danych osobowych, będzie przetwarzał dane osobowe uzyskane w trakcie postępowania, </w:t>
      </w:r>
      <w:r w:rsidRPr="00745658">
        <w:rPr>
          <w:sz w:val="22"/>
          <w:szCs w:val="22"/>
          <w:lang w:eastAsia="zh-CN" w:bidi="en-US"/>
        </w:rPr>
        <w:br/>
        <w:t xml:space="preserve">a w szczególności: dane osobowe ujawnione w dokumentach i oświadczeniach składanych na podstawie art. 26 ustawy. Przetwarzanie danych osobowych przez Zamawiającego jest niezbędne: do wykonania umowy, której stroną jest osoba, której dane dotyczą, lub do podjęcia działań na żądanie osoby, której dane dotyczą, przed zawarciem umowy; do wykonywania zadania realizowanego w interesie publicznym lub w ramach sprawowania władzy publicznej powierzonej administratorowi.  </w:t>
      </w:r>
    </w:p>
    <w:p w:rsidR="00745658" w:rsidRPr="00745658" w:rsidRDefault="00745658" w:rsidP="00CD0EA6">
      <w:pPr>
        <w:numPr>
          <w:ilvl w:val="0"/>
          <w:numId w:val="33"/>
        </w:numPr>
        <w:suppressAutoHyphens/>
        <w:ind w:left="142" w:hanging="142"/>
        <w:jc w:val="both"/>
        <w:rPr>
          <w:rFonts w:ascii="Calibri" w:hAnsi="Calibri" w:cs="Calibri"/>
          <w:sz w:val="22"/>
          <w:szCs w:val="22"/>
          <w:lang w:eastAsia="zh-CN" w:bidi="en-US"/>
        </w:rPr>
      </w:pPr>
      <w:r w:rsidRPr="00745658">
        <w:rPr>
          <w:sz w:val="22"/>
          <w:szCs w:val="22"/>
          <w:lang w:eastAsia="zh-CN" w:bidi="en-US"/>
        </w:rPr>
        <w:t xml:space="preserve">Zgodnie z art. 13 ust. 1 i 2 Rozporządzenia Parlamentu Europejskiego i Rady (UE) 2016/679 z dnia 27 kwietnia 2016 r. w sprawie ochrony osób fizycznych w związku z przetwarzaniem danych osobowych </w:t>
      </w:r>
      <w:r w:rsidR="00BE63BB">
        <w:rPr>
          <w:sz w:val="22"/>
          <w:szCs w:val="22"/>
          <w:lang w:eastAsia="zh-CN" w:bidi="en-US"/>
        </w:rPr>
        <w:br/>
      </w:r>
      <w:r w:rsidRPr="00745658">
        <w:rPr>
          <w:sz w:val="22"/>
          <w:szCs w:val="22"/>
          <w:lang w:eastAsia="zh-CN" w:bidi="en-US"/>
        </w:rPr>
        <w:t xml:space="preserve">i w sprawie swobodnego przepływu takich danych oraz uchylenia dyrektywy 95/46/WE (ogólne rozporządzenie </w:t>
      </w:r>
      <w:r w:rsidR="00BE63BB">
        <w:rPr>
          <w:sz w:val="22"/>
          <w:szCs w:val="22"/>
          <w:lang w:eastAsia="zh-CN" w:bidi="en-US"/>
        </w:rPr>
        <w:br/>
      </w:r>
      <w:r w:rsidRPr="00745658">
        <w:rPr>
          <w:sz w:val="22"/>
          <w:szCs w:val="22"/>
          <w:lang w:eastAsia="zh-CN" w:bidi="en-US"/>
        </w:rPr>
        <w:t xml:space="preserve">o ochronie danych) (Dz. Urz. UE L 119 z 04.05.2016, str. 1), dalej „RODO”, Zamawiający informuje, że: </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 xml:space="preserve">administratorem Pani/Pana danych osobowych jest </w:t>
      </w:r>
      <w:r w:rsidRPr="00745658">
        <w:rPr>
          <w:i/>
          <w:sz w:val="22"/>
          <w:szCs w:val="22"/>
        </w:rPr>
        <w:t>Burmistrz Miasta Giżycka, Aleja 1 Maja 14, 11-500 Giżycko;</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 xml:space="preserve">inspektorem ochrony danych osobowych powołany przez administratora jest Grzegorz Rogala </w:t>
      </w:r>
      <w:r w:rsidR="00B3189F" w:rsidRPr="00745658">
        <w:rPr>
          <w:sz w:val="22"/>
          <w:szCs w:val="22"/>
        </w:rPr>
        <w:t>- NT</w:t>
      </w:r>
      <w:r w:rsidRPr="00745658">
        <w:rPr>
          <w:sz w:val="22"/>
          <w:szCs w:val="22"/>
        </w:rPr>
        <w:t xml:space="preserve"> Group Sp. z o.o. z siedzibą</w:t>
      </w:r>
      <w:bookmarkStart w:id="5" w:name="_GoBack1"/>
      <w:bookmarkEnd w:id="5"/>
      <w:r w:rsidRPr="00745658">
        <w:rPr>
          <w:sz w:val="22"/>
          <w:szCs w:val="22"/>
        </w:rPr>
        <w:t xml:space="preserve"> w Łodzi, ul. Traugutta 25, e-mail: </w:t>
      </w:r>
      <w:hyperlink r:id="rId9" w:history="1">
        <w:r w:rsidRPr="00745658">
          <w:rPr>
            <w:color w:val="0000FF"/>
            <w:sz w:val="22"/>
            <w:szCs w:val="22"/>
            <w:u w:val="single"/>
          </w:rPr>
          <w:t>dpo@gizycko.pl</w:t>
        </w:r>
      </w:hyperlink>
      <w:r w:rsidRPr="00745658">
        <w:rPr>
          <w:sz w:val="22"/>
          <w:szCs w:val="22"/>
        </w:rPr>
        <w:t xml:space="preserve"> tel. 87 7324 113;</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Pani/Pana dane osobowe przetwarzane będą na podstawie art. 6 ust. 1 lit. c</w:t>
      </w:r>
      <w:r w:rsidRPr="00745658">
        <w:rPr>
          <w:i/>
          <w:sz w:val="22"/>
          <w:szCs w:val="22"/>
        </w:rPr>
        <w:t xml:space="preserve"> </w:t>
      </w:r>
      <w:r w:rsidRPr="00745658">
        <w:rPr>
          <w:sz w:val="22"/>
          <w:szCs w:val="22"/>
        </w:rPr>
        <w:t xml:space="preserve">RODO w celu związanym z przedmiotowym postępowaniem o udzielenie zamówienia publicznego prowadzonym w trybie przetargu nieograniczonego oraz realizacji umowy (w przypadku wyboru oferty); </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 xml:space="preserve">odbiorcami Pani/Pana danych osobowych będą osoby lub podmioty, którym udostępniona zostanie dokumentacja postępowania w oparciu o art. 8 oraz art. 96 ust. 3 ustawy z dnia </w:t>
      </w:r>
      <w:r w:rsidRPr="00745658">
        <w:rPr>
          <w:sz w:val="22"/>
          <w:szCs w:val="22"/>
        </w:rPr>
        <w:br/>
        <w:t xml:space="preserve">29 stycznia 2004 r. – Prawo zamówień publicznych (Dz. U. z 2018 r. poz. 1986 z późn. zm.), dalej „ustawa Pzp”;  </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 xml:space="preserve">Pani/Pana dane osobowe będą przechowywane, zgodnie z art. 97 ust. 1 ustawy Pzp, przez okres 4 lat </w:t>
      </w:r>
      <w:r w:rsidR="00BE63BB">
        <w:rPr>
          <w:sz w:val="22"/>
          <w:szCs w:val="22"/>
        </w:rPr>
        <w:br/>
      </w:r>
      <w:r w:rsidRPr="00745658">
        <w:rPr>
          <w:sz w:val="22"/>
          <w:szCs w:val="22"/>
        </w:rPr>
        <w:t xml:space="preserve">od dnia zakończenia postępowania o udzielenie zamówienia, a jeżeli czas trwania umowy przekracza 4 lata, okres przechowywania obejmuje cały czas trwania umowy oraz okres archiwizacji; </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 xml:space="preserve">obowiązek podania przez Panią/Pana danych osobowych bezpośrednio Pani/Pana dotyczących jest wymogiem ustawowym określonym w przepisach ustawy Pzp, związanym </w:t>
      </w:r>
      <w:r w:rsidRPr="00745658">
        <w:rPr>
          <w:sz w:val="22"/>
          <w:szCs w:val="22"/>
        </w:rPr>
        <w:br/>
        <w:t xml:space="preserve">z udziałem w postępowaniu o udzielenie zamówienia publicznego; konsekwencje niepodania określonych danych wynikają z ustawy Pzp;  </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w odniesieniu do Pani/Pana danych osobowych decyzje nie będą podejmowane w sposób zautomatyzowany, stosowanie do art. 22 RODO;</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posiada Pani/Pan:</w:t>
      </w:r>
    </w:p>
    <w:p w:rsidR="00745658" w:rsidRPr="00745658" w:rsidRDefault="00745658" w:rsidP="00CB65D2">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na podstawie art. 15 RODO prawo dostępu do</w:t>
      </w:r>
      <w:r w:rsidR="00CB65D2">
        <w:rPr>
          <w:sz w:val="22"/>
          <w:szCs w:val="22"/>
        </w:rPr>
        <w:t xml:space="preserve"> d</w:t>
      </w:r>
      <w:r w:rsidRPr="00745658">
        <w:rPr>
          <w:sz w:val="22"/>
          <w:szCs w:val="22"/>
        </w:rPr>
        <w:t>anych osobowych Pani/Pana dotyczących;</w:t>
      </w:r>
    </w:p>
    <w:p w:rsidR="00745658" w:rsidRPr="00745658" w:rsidRDefault="00745658" w:rsidP="00CB65D2">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na podstawie art. 16 RODO prawo do sprostowania Pani/Pana danych osobowych</w:t>
      </w:r>
      <w:r w:rsidRPr="00745658">
        <w:rPr>
          <w:b/>
          <w:sz w:val="22"/>
          <w:szCs w:val="22"/>
          <w:vertAlign w:val="superscript"/>
        </w:rPr>
        <w:t>*</w:t>
      </w:r>
      <w:r w:rsidRPr="00745658">
        <w:rPr>
          <w:sz w:val="22"/>
          <w:szCs w:val="22"/>
        </w:rPr>
        <w:t>;</w:t>
      </w:r>
    </w:p>
    <w:p w:rsidR="00745658" w:rsidRPr="00745658" w:rsidRDefault="00745658" w:rsidP="00CB65D2">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na podstawie art. 18 RODO prawo żądania od administratora ograniczenia przetwarzania danych osobowych z zastrzeżeniem przypadków, o których mowa w art. 18 ust. 2 RODO **;</w:t>
      </w:r>
    </w:p>
    <w:p w:rsidR="00745658" w:rsidRPr="00745658" w:rsidRDefault="00745658" w:rsidP="00EB4A1D">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prawo do wniesienia skargi do Prezesa Urzędu Ochrony Danych Osobowych, gdy uzna Pani/Pan, że przetwarzanie danych osobowych Pani/Pana dotyczących narusza przepisy RODO;</w:t>
      </w:r>
    </w:p>
    <w:p w:rsidR="00745658" w:rsidRPr="00745658" w:rsidRDefault="00745658" w:rsidP="00CD0EA6">
      <w:pPr>
        <w:numPr>
          <w:ilvl w:val="0"/>
          <w:numId w:val="32"/>
        </w:numPr>
        <w:tabs>
          <w:tab w:val="num" w:pos="0"/>
        </w:tabs>
        <w:suppressAutoHyphens/>
        <w:ind w:left="284" w:firstLine="0"/>
        <w:contextualSpacing/>
        <w:jc w:val="both"/>
        <w:rPr>
          <w:rFonts w:ascii="Calibri" w:hAnsi="Calibri"/>
          <w:sz w:val="22"/>
          <w:szCs w:val="22"/>
        </w:rPr>
      </w:pPr>
      <w:r w:rsidRPr="00745658">
        <w:rPr>
          <w:sz w:val="22"/>
          <w:szCs w:val="22"/>
        </w:rPr>
        <w:t>nie przysługuje Pani/Panu:</w:t>
      </w:r>
    </w:p>
    <w:p w:rsidR="00745658" w:rsidRPr="00745658" w:rsidRDefault="00745658" w:rsidP="00EB4A1D">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w związku z art. 17 ust. 3 lit. b, d lub e RODO prawo do usunięcia danych osobowych;</w:t>
      </w:r>
    </w:p>
    <w:p w:rsidR="00745658" w:rsidRPr="00745658" w:rsidRDefault="00745658" w:rsidP="00EB4A1D">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prawo do przenoszenia danych osobowych, o którym mowa w art. 20 RODO;</w:t>
      </w:r>
    </w:p>
    <w:p w:rsidR="00745658" w:rsidRPr="00745658" w:rsidRDefault="00745658" w:rsidP="00EB4A1D">
      <w:pPr>
        <w:numPr>
          <w:ilvl w:val="1"/>
          <w:numId w:val="31"/>
        </w:numPr>
        <w:tabs>
          <w:tab w:val="clear" w:pos="6096"/>
        </w:tabs>
        <w:suppressAutoHyphens/>
        <w:ind w:left="284" w:firstLine="0"/>
        <w:contextualSpacing/>
        <w:jc w:val="both"/>
        <w:rPr>
          <w:rFonts w:ascii="Calibri" w:hAnsi="Calibri"/>
          <w:sz w:val="22"/>
          <w:szCs w:val="22"/>
        </w:rPr>
      </w:pPr>
      <w:r w:rsidRPr="00745658">
        <w:rPr>
          <w:sz w:val="22"/>
          <w:szCs w:val="22"/>
        </w:rPr>
        <w:t xml:space="preserve">na podstawie art. 21 RODO prawo sprzeciwu, wobec przetwarzania danych osobowych, gdyż podstawą prawną przetwarzania Pani/Pana danych osobowych jest art. 6 ust. 1 lit. c RODO. </w:t>
      </w:r>
    </w:p>
    <w:p w:rsidR="00745658" w:rsidRPr="00745658" w:rsidRDefault="00745658" w:rsidP="00CD0EA6">
      <w:pPr>
        <w:spacing w:after="200"/>
        <w:ind w:left="426"/>
        <w:contextualSpacing/>
        <w:jc w:val="both"/>
        <w:rPr>
          <w:rFonts w:ascii="Calibri" w:hAnsi="Calibri"/>
          <w:sz w:val="22"/>
          <w:szCs w:val="22"/>
        </w:rPr>
      </w:pPr>
      <w:r w:rsidRPr="00745658">
        <w:rPr>
          <w:b/>
          <w:i/>
          <w:sz w:val="22"/>
          <w:szCs w:val="22"/>
          <w:vertAlign w:val="superscript"/>
        </w:rPr>
        <w:lastRenderedPageBreak/>
        <w:t xml:space="preserve">* </w:t>
      </w:r>
      <w:r w:rsidRPr="00745658">
        <w:rPr>
          <w:b/>
          <w:i/>
          <w:sz w:val="22"/>
          <w:szCs w:val="22"/>
        </w:rPr>
        <w:t>Wyjaśnienie:</w:t>
      </w:r>
      <w:r w:rsidRPr="00745658">
        <w:rPr>
          <w:i/>
          <w:sz w:val="22"/>
          <w:szCs w:val="22"/>
        </w:rPr>
        <w:t xml:space="preserve"> skorzystanie z prawa do sprostowania nie może skutkować zmianą wyniku postępowania</w:t>
      </w:r>
      <w:r w:rsidRPr="00745658">
        <w:rPr>
          <w:i/>
          <w:sz w:val="22"/>
          <w:szCs w:val="22"/>
        </w:rPr>
        <w:br/>
        <w:t xml:space="preserve">o udzielenie zamówienia publicznego ani zmianą postanowień umowy w zakresie niezgodnym </w:t>
      </w:r>
      <w:r w:rsidRPr="00745658">
        <w:rPr>
          <w:i/>
          <w:sz w:val="22"/>
          <w:szCs w:val="22"/>
        </w:rPr>
        <w:br/>
        <w:t>z ustawą Pzp oraz nie może naruszać integralności protokołu oraz jego załączników.</w:t>
      </w:r>
    </w:p>
    <w:p w:rsidR="00A7682C" w:rsidRPr="00455F29" w:rsidRDefault="00745658" w:rsidP="00CD0EA6">
      <w:pPr>
        <w:spacing w:after="200"/>
        <w:ind w:left="426"/>
        <w:contextualSpacing/>
        <w:jc w:val="both"/>
        <w:rPr>
          <w:b/>
          <w:color w:val="582C00"/>
          <w:sz w:val="22"/>
          <w:szCs w:val="22"/>
        </w:rPr>
      </w:pPr>
      <w:r w:rsidRPr="00745658">
        <w:rPr>
          <w:b/>
          <w:i/>
          <w:sz w:val="22"/>
          <w:szCs w:val="22"/>
          <w:vertAlign w:val="superscript"/>
        </w:rPr>
        <w:t xml:space="preserve">** </w:t>
      </w:r>
      <w:r w:rsidRPr="00745658">
        <w:rPr>
          <w:b/>
          <w:i/>
          <w:sz w:val="22"/>
          <w:szCs w:val="22"/>
        </w:rPr>
        <w:t xml:space="preserve">Wyjaśnienie: </w:t>
      </w:r>
      <w:r w:rsidRPr="0074565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7682C" w:rsidRPr="00455F29">
        <w:rPr>
          <w:b/>
          <w:sz w:val="22"/>
          <w:szCs w:val="22"/>
        </w:rPr>
        <w:t xml:space="preserve">                                         </w:t>
      </w:r>
    </w:p>
    <w:p w:rsidR="002A5863" w:rsidRDefault="002A5863" w:rsidP="00CD0EA6">
      <w:pPr>
        <w:pStyle w:val="Akapitzlist"/>
        <w:numPr>
          <w:ilvl w:val="0"/>
          <w:numId w:val="3"/>
        </w:numPr>
        <w:autoSpaceDE w:val="0"/>
        <w:autoSpaceDN w:val="0"/>
        <w:adjustRightInd w:val="0"/>
        <w:ind w:left="284" w:hanging="284"/>
        <w:jc w:val="both"/>
        <w:rPr>
          <w:b/>
          <w:sz w:val="22"/>
          <w:szCs w:val="22"/>
        </w:rPr>
      </w:pPr>
      <w:r w:rsidRPr="00455F29">
        <w:rPr>
          <w:b/>
          <w:sz w:val="22"/>
          <w:szCs w:val="22"/>
        </w:rPr>
        <w:t>OPIS PRZEDMIOTU ZAMÓWIENIA.</w:t>
      </w:r>
    </w:p>
    <w:p w:rsidR="00F348BB" w:rsidRPr="00441EC5" w:rsidRDefault="00CB65D2" w:rsidP="003C3B7F">
      <w:pPr>
        <w:pStyle w:val="Tekstpodstawowywcity"/>
        <w:spacing w:after="0"/>
        <w:ind w:left="284" w:right="284" w:hanging="284"/>
        <w:jc w:val="both"/>
        <w:rPr>
          <w:sz w:val="22"/>
          <w:szCs w:val="22"/>
        </w:rPr>
      </w:pPr>
      <w:r>
        <w:rPr>
          <w:b/>
          <w:bCs/>
          <w:sz w:val="22"/>
          <w:szCs w:val="22"/>
        </w:rPr>
        <w:t xml:space="preserve">2.1 </w:t>
      </w:r>
      <w:r w:rsidR="00F348BB" w:rsidRPr="00441EC5">
        <w:rPr>
          <w:sz w:val="22"/>
          <w:szCs w:val="22"/>
        </w:rPr>
        <w:t xml:space="preserve">Przedmiotem zamówienia jest </w:t>
      </w:r>
      <w:r w:rsidR="00F348BB" w:rsidRPr="00441EC5">
        <w:rPr>
          <w:sz w:val="22"/>
          <w:szCs w:val="22"/>
        </w:rPr>
        <w:t>w</w:t>
      </w:r>
      <w:r w:rsidR="00F348BB" w:rsidRPr="00441EC5">
        <w:rPr>
          <w:sz w:val="22"/>
          <w:szCs w:val="22"/>
        </w:rPr>
        <w:t xml:space="preserve">ykonanie badań jakości wód opadowych </w:t>
      </w:r>
      <w:r w:rsidR="00F348BB" w:rsidRPr="00405039">
        <w:rPr>
          <w:b/>
          <w:bCs/>
          <w:sz w:val="22"/>
          <w:szCs w:val="22"/>
        </w:rPr>
        <w:t>w zakresie stężenia substancji ropopochodnej oraz zawiesiny ogólnej</w:t>
      </w:r>
      <w:r w:rsidR="00F348BB" w:rsidRPr="00441EC5">
        <w:rPr>
          <w:sz w:val="22"/>
          <w:szCs w:val="22"/>
        </w:rPr>
        <w:t xml:space="preserve"> </w:t>
      </w:r>
      <w:r w:rsidR="00F348BB" w:rsidRPr="00405039">
        <w:rPr>
          <w:b/>
          <w:bCs/>
          <w:sz w:val="22"/>
          <w:szCs w:val="22"/>
        </w:rPr>
        <w:t xml:space="preserve">z </w:t>
      </w:r>
      <w:r w:rsidR="00F348BB" w:rsidRPr="00441EC5">
        <w:rPr>
          <w:b/>
          <w:bCs/>
          <w:sz w:val="22"/>
          <w:szCs w:val="22"/>
          <w:u w:val="single"/>
        </w:rPr>
        <w:t xml:space="preserve">25 </w:t>
      </w:r>
      <w:r w:rsidR="00F348BB" w:rsidRPr="00441EC5">
        <w:rPr>
          <w:b/>
          <w:bCs/>
          <w:sz w:val="22"/>
          <w:szCs w:val="22"/>
          <w:u w:val="single"/>
        </w:rPr>
        <w:t>wylotów kanalizacji deszczowej</w:t>
      </w:r>
      <w:r w:rsidR="00F348BB" w:rsidRPr="00441EC5">
        <w:rPr>
          <w:sz w:val="22"/>
          <w:szCs w:val="22"/>
        </w:rPr>
        <w:t xml:space="preserve"> na terenie miasta Giżycka</w:t>
      </w:r>
      <w:r w:rsidR="00F348BB" w:rsidRPr="00441EC5">
        <w:rPr>
          <w:sz w:val="22"/>
          <w:szCs w:val="22"/>
        </w:rPr>
        <w:t>.</w:t>
      </w:r>
    </w:p>
    <w:p w:rsidR="00A42E38" w:rsidRPr="00441EC5" w:rsidRDefault="00F348BB" w:rsidP="00CD0EA6">
      <w:pPr>
        <w:pStyle w:val="Tekstpodstawowywcity"/>
        <w:spacing w:after="0"/>
        <w:ind w:left="284" w:right="284"/>
        <w:jc w:val="both"/>
        <w:rPr>
          <w:sz w:val="22"/>
          <w:szCs w:val="22"/>
        </w:rPr>
      </w:pPr>
      <w:r w:rsidRPr="00441EC5">
        <w:rPr>
          <w:sz w:val="22"/>
          <w:szCs w:val="22"/>
        </w:rPr>
        <w:t>Zakres zamówienia obejmuje</w:t>
      </w:r>
      <w:r w:rsidR="00A42E38" w:rsidRPr="00441EC5">
        <w:rPr>
          <w:sz w:val="22"/>
          <w:szCs w:val="22"/>
        </w:rPr>
        <w:t>:</w:t>
      </w:r>
    </w:p>
    <w:p w:rsidR="00F348BB" w:rsidRPr="000E0CB3" w:rsidRDefault="00F348BB" w:rsidP="00CD0EA6">
      <w:pPr>
        <w:pStyle w:val="Akapitzlist"/>
        <w:numPr>
          <w:ilvl w:val="0"/>
          <w:numId w:val="40"/>
        </w:numPr>
        <w:ind w:left="426" w:hanging="284"/>
        <w:jc w:val="both"/>
        <w:rPr>
          <w:sz w:val="22"/>
          <w:szCs w:val="22"/>
        </w:rPr>
      </w:pPr>
      <w:r w:rsidRPr="000E0CB3">
        <w:rPr>
          <w:sz w:val="22"/>
          <w:szCs w:val="22"/>
        </w:rPr>
        <w:t>pobranie próbek wody opadowej (pobór uśredniony)</w:t>
      </w:r>
      <w:r w:rsidRPr="000E0CB3">
        <w:rPr>
          <w:sz w:val="22"/>
          <w:szCs w:val="22"/>
        </w:rPr>
        <w:t>,</w:t>
      </w:r>
    </w:p>
    <w:p w:rsidR="00F348BB" w:rsidRPr="000E0CB3" w:rsidRDefault="00F348BB" w:rsidP="00CD0EA6">
      <w:pPr>
        <w:pStyle w:val="Akapitzlist"/>
        <w:numPr>
          <w:ilvl w:val="0"/>
          <w:numId w:val="40"/>
        </w:numPr>
        <w:ind w:left="426" w:hanging="284"/>
        <w:jc w:val="both"/>
        <w:rPr>
          <w:sz w:val="22"/>
          <w:szCs w:val="22"/>
        </w:rPr>
      </w:pPr>
      <w:r w:rsidRPr="000E0CB3">
        <w:rPr>
          <w:sz w:val="22"/>
          <w:szCs w:val="22"/>
        </w:rPr>
        <w:t>transport próbek wody opadowej do laboratorium</w:t>
      </w:r>
      <w:r w:rsidRPr="000E0CB3">
        <w:rPr>
          <w:sz w:val="22"/>
          <w:szCs w:val="22"/>
        </w:rPr>
        <w:t>,</w:t>
      </w:r>
    </w:p>
    <w:p w:rsidR="00A42E38" w:rsidRDefault="00F348BB" w:rsidP="00CD0EA6">
      <w:pPr>
        <w:pStyle w:val="Akapitzlist"/>
        <w:numPr>
          <w:ilvl w:val="0"/>
          <w:numId w:val="40"/>
        </w:numPr>
        <w:ind w:left="426" w:hanging="284"/>
        <w:jc w:val="both"/>
        <w:rPr>
          <w:sz w:val="22"/>
          <w:szCs w:val="22"/>
        </w:rPr>
      </w:pPr>
      <w:r w:rsidRPr="000E0CB3">
        <w:rPr>
          <w:sz w:val="22"/>
          <w:szCs w:val="22"/>
        </w:rPr>
        <w:t>analiza próbek</w:t>
      </w:r>
      <w:r w:rsidRPr="000E0CB3">
        <w:rPr>
          <w:sz w:val="22"/>
          <w:szCs w:val="22"/>
        </w:rPr>
        <w:t>, sprawozdanie z analizy</w:t>
      </w:r>
      <w:r w:rsidR="00A42E38" w:rsidRPr="000E0CB3">
        <w:rPr>
          <w:sz w:val="22"/>
          <w:szCs w:val="22"/>
        </w:rPr>
        <w:t>,</w:t>
      </w:r>
    </w:p>
    <w:p w:rsidR="003C3B7F" w:rsidRDefault="003C3B7F" w:rsidP="003C3B7F">
      <w:pPr>
        <w:jc w:val="both"/>
        <w:rPr>
          <w:sz w:val="22"/>
          <w:szCs w:val="22"/>
        </w:rPr>
      </w:pPr>
      <w:r>
        <w:rPr>
          <w:sz w:val="22"/>
          <w:szCs w:val="22"/>
        </w:rPr>
        <w:t>2.2 Pozostałe warunki umowne:</w:t>
      </w:r>
    </w:p>
    <w:p w:rsidR="003C3B7F" w:rsidRPr="003C3B7F" w:rsidRDefault="003C3B7F" w:rsidP="00441EC5">
      <w:pPr>
        <w:pStyle w:val="Akapitzlist"/>
        <w:numPr>
          <w:ilvl w:val="0"/>
          <w:numId w:val="43"/>
        </w:numPr>
        <w:ind w:left="426" w:hanging="284"/>
        <w:jc w:val="both"/>
        <w:rPr>
          <w:sz w:val="22"/>
          <w:szCs w:val="22"/>
        </w:rPr>
      </w:pPr>
      <w:r w:rsidRPr="003C3B7F">
        <w:rPr>
          <w:sz w:val="22"/>
          <w:szCs w:val="22"/>
        </w:rPr>
        <w:t>termin płatności faktur 1</w:t>
      </w:r>
      <w:r w:rsidR="00280F1E">
        <w:rPr>
          <w:sz w:val="22"/>
          <w:szCs w:val="22"/>
        </w:rPr>
        <w:t>4</w:t>
      </w:r>
      <w:r w:rsidRPr="003C3B7F">
        <w:rPr>
          <w:sz w:val="22"/>
          <w:szCs w:val="22"/>
        </w:rPr>
        <w:t xml:space="preserve"> dni od daty otrzymania sprawozdania z analizy bada</w:t>
      </w:r>
      <w:r>
        <w:rPr>
          <w:sz w:val="22"/>
          <w:szCs w:val="22"/>
        </w:rPr>
        <w:t>ń</w:t>
      </w:r>
      <w:r w:rsidRPr="003C3B7F">
        <w:rPr>
          <w:sz w:val="22"/>
          <w:szCs w:val="22"/>
        </w:rPr>
        <w:t xml:space="preserve">, </w:t>
      </w:r>
    </w:p>
    <w:p w:rsidR="00390600" w:rsidRPr="00441EC5" w:rsidRDefault="00441EC5" w:rsidP="00441EC5">
      <w:pPr>
        <w:pStyle w:val="Akapitzlist"/>
        <w:numPr>
          <w:ilvl w:val="0"/>
          <w:numId w:val="43"/>
        </w:numPr>
        <w:ind w:left="426" w:hanging="284"/>
        <w:jc w:val="both"/>
        <w:rPr>
          <w:bCs/>
          <w:color w:val="582C00"/>
          <w:sz w:val="22"/>
          <w:szCs w:val="22"/>
        </w:rPr>
      </w:pPr>
      <w:r w:rsidRPr="00441EC5">
        <w:rPr>
          <w:bCs/>
          <w:sz w:val="22"/>
          <w:szCs w:val="22"/>
        </w:rPr>
        <w:t xml:space="preserve">termin realizacji zamówienia </w:t>
      </w:r>
      <w:r w:rsidRPr="00441EC5">
        <w:rPr>
          <w:bCs/>
          <w:sz w:val="24"/>
          <w:szCs w:val="24"/>
        </w:rPr>
        <w:t xml:space="preserve">lipiec 2019 r. – wrzesień 2019 r. </w:t>
      </w:r>
      <w:r>
        <w:rPr>
          <w:bCs/>
          <w:sz w:val="24"/>
          <w:szCs w:val="24"/>
        </w:rPr>
        <w:t>(Z</w:t>
      </w:r>
      <w:r w:rsidRPr="00441EC5">
        <w:rPr>
          <w:bCs/>
          <w:sz w:val="22"/>
          <w:szCs w:val="22"/>
        </w:rPr>
        <w:t>amawiający dopuszcza możliwość przesunięcia terminu ze względu na niekorzystne warunki atmosferyczne).</w:t>
      </w:r>
    </w:p>
    <w:p w:rsidR="008C7802" w:rsidRDefault="000E0CB3" w:rsidP="00CD0EA6">
      <w:pPr>
        <w:pStyle w:val="Akapitzlist"/>
        <w:numPr>
          <w:ilvl w:val="0"/>
          <w:numId w:val="3"/>
        </w:numPr>
        <w:autoSpaceDE w:val="0"/>
        <w:autoSpaceDN w:val="0"/>
        <w:adjustRightInd w:val="0"/>
        <w:ind w:left="426" w:hanging="426"/>
        <w:jc w:val="both"/>
        <w:rPr>
          <w:b/>
          <w:sz w:val="22"/>
          <w:szCs w:val="22"/>
        </w:rPr>
      </w:pPr>
      <w:r>
        <w:rPr>
          <w:b/>
          <w:sz w:val="22"/>
          <w:szCs w:val="22"/>
        </w:rPr>
        <w:t xml:space="preserve">FORMA I TERMIN SKŁADANIA </w:t>
      </w:r>
      <w:r w:rsidR="00141C83" w:rsidRPr="00455F29">
        <w:rPr>
          <w:b/>
          <w:sz w:val="22"/>
          <w:szCs w:val="22"/>
        </w:rPr>
        <w:t>OFERT</w:t>
      </w:r>
    </w:p>
    <w:p w:rsidR="000E0CB3" w:rsidRPr="000E0CB3" w:rsidRDefault="000E0CB3" w:rsidP="00CD0EA6">
      <w:pPr>
        <w:pStyle w:val="Tekstpodstawowywcity2"/>
        <w:numPr>
          <w:ilvl w:val="0"/>
          <w:numId w:val="2"/>
        </w:numPr>
        <w:tabs>
          <w:tab w:val="left" w:pos="426"/>
        </w:tabs>
        <w:spacing w:after="0" w:line="240" w:lineRule="auto"/>
        <w:ind w:left="142" w:firstLine="0"/>
        <w:jc w:val="both"/>
        <w:rPr>
          <w:sz w:val="22"/>
          <w:szCs w:val="22"/>
        </w:rPr>
      </w:pPr>
      <w:r w:rsidRPr="000E0CB3">
        <w:rPr>
          <w:sz w:val="22"/>
          <w:szCs w:val="22"/>
        </w:rPr>
        <w:t>oferta cenowa przygotowana zgodnie ze wzorem podanym w załączniku nr 1, z podaniem ceny ryczałtowej – powiększonej o należny podatek VAT.</w:t>
      </w:r>
    </w:p>
    <w:p w:rsidR="000E0CB3" w:rsidRPr="000E0CB3" w:rsidRDefault="000E0CB3" w:rsidP="00CD0EA6">
      <w:pPr>
        <w:pStyle w:val="Tekstpodstawowywcity2"/>
        <w:numPr>
          <w:ilvl w:val="0"/>
          <w:numId w:val="2"/>
        </w:numPr>
        <w:tabs>
          <w:tab w:val="left" w:pos="426"/>
        </w:tabs>
        <w:spacing w:after="0" w:line="240" w:lineRule="auto"/>
        <w:ind w:left="426" w:hanging="284"/>
        <w:jc w:val="both"/>
        <w:rPr>
          <w:sz w:val="22"/>
          <w:szCs w:val="22"/>
        </w:rPr>
      </w:pPr>
      <w:r w:rsidRPr="000E0CB3">
        <w:rPr>
          <w:b/>
          <w:bCs/>
          <w:sz w:val="22"/>
          <w:szCs w:val="22"/>
        </w:rPr>
        <w:t>drogą elektroniczną</w:t>
      </w:r>
      <w:r w:rsidRPr="000E0CB3">
        <w:rPr>
          <w:sz w:val="22"/>
          <w:szCs w:val="22"/>
        </w:rPr>
        <w:t xml:space="preserve"> </w:t>
      </w:r>
      <w:r w:rsidRPr="000E0CB3">
        <w:rPr>
          <w:rFonts w:eastAsia="Arial Unicode MS"/>
          <w:sz w:val="22"/>
          <w:szCs w:val="22"/>
        </w:rPr>
        <w:t xml:space="preserve">na adres mailowy </w:t>
      </w:r>
      <w:hyperlink r:id="rId10" w:history="1">
        <w:r w:rsidRPr="000E0CB3">
          <w:rPr>
            <w:rStyle w:val="Hipercze"/>
            <w:color w:val="auto"/>
            <w:sz w:val="22"/>
            <w:szCs w:val="22"/>
          </w:rPr>
          <w:t>ewa.kulis@gizycko.pl</w:t>
        </w:r>
      </w:hyperlink>
      <w:r w:rsidRPr="000E0CB3">
        <w:rPr>
          <w:sz w:val="22"/>
          <w:szCs w:val="22"/>
        </w:rPr>
        <w:t xml:space="preserve"> </w:t>
      </w:r>
      <w:r w:rsidRPr="000E0CB3">
        <w:rPr>
          <w:rFonts w:eastAsia="Arial Unicode MS"/>
          <w:sz w:val="22"/>
          <w:szCs w:val="22"/>
        </w:rPr>
        <w:t>z opisem zamówienia w tytule wiadomości; oferta winna mieć formę nieedytowalną (skanu) z uwagi na podpisy;</w:t>
      </w:r>
    </w:p>
    <w:p w:rsidR="00EF26BB" w:rsidRPr="000E0CB3" w:rsidRDefault="00EF26BB" w:rsidP="00CD0EA6">
      <w:pPr>
        <w:pStyle w:val="Akapitzlist"/>
        <w:numPr>
          <w:ilvl w:val="0"/>
          <w:numId w:val="2"/>
        </w:numPr>
        <w:ind w:left="426" w:hanging="284"/>
        <w:jc w:val="both"/>
        <w:rPr>
          <w:rFonts w:eastAsia="Arial Unicode MS"/>
          <w:b/>
          <w:sz w:val="22"/>
          <w:szCs w:val="22"/>
          <w:u w:val="single"/>
        </w:rPr>
      </w:pPr>
      <w:r w:rsidRPr="000E0CB3">
        <w:rPr>
          <w:rFonts w:eastAsia="Arial Unicode MS"/>
          <w:b/>
          <w:sz w:val="22"/>
          <w:szCs w:val="22"/>
        </w:rPr>
        <w:t xml:space="preserve">drogą pocztową </w:t>
      </w:r>
      <w:r w:rsidRPr="000E0CB3">
        <w:rPr>
          <w:rFonts w:eastAsia="Arial Unicode MS"/>
          <w:sz w:val="22"/>
          <w:szCs w:val="22"/>
        </w:rPr>
        <w:t xml:space="preserve">na adres Urząd Miejski, 11-500 Giżycko, al. 1 Maja 14 </w:t>
      </w:r>
      <w:r w:rsidRPr="000E0CB3">
        <w:rPr>
          <w:rFonts w:eastAsia="Arial Unicode MS"/>
          <w:b/>
          <w:sz w:val="22"/>
          <w:szCs w:val="22"/>
        </w:rPr>
        <w:t>lub osobiście</w:t>
      </w:r>
      <w:r w:rsidRPr="000E0CB3">
        <w:rPr>
          <w:rFonts w:eastAsia="Arial Unicode MS"/>
          <w:sz w:val="22"/>
          <w:szCs w:val="22"/>
        </w:rPr>
        <w:t xml:space="preserve"> w pokoju 107   Urzędu Miejskiego w Giżycku,</w:t>
      </w:r>
      <w:r w:rsidRPr="000E0CB3">
        <w:rPr>
          <w:rFonts w:eastAsia="Arial Unicode MS"/>
          <w:b/>
          <w:sz w:val="22"/>
          <w:szCs w:val="22"/>
        </w:rPr>
        <w:t xml:space="preserve"> </w:t>
      </w:r>
    </w:p>
    <w:p w:rsidR="00B0537F" w:rsidRPr="000E0CB3" w:rsidRDefault="00EF26BB" w:rsidP="00CD0EA6">
      <w:pPr>
        <w:pStyle w:val="Nagwek3"/>
        <w:keepNext w:val="0"/>
        <w:widowControl w:val="0"/>
        <w:numPr>
          <w:ilvl w:val="0"/>
          <w:numId w:val="2"/>
        </w:numPr>
        <w:tabs>
          <w:tab w:val="left" w:pos="1701"/>
        </w:tabs>
        <w:spacing w:before="0"/>
        <w:ind w:left="426" w:hanging="284"/>
        <w:jc w:val="both"/>
        <w:rPr>
          <w:rFonts w:ascii="Times New Roman" w:eastAsia="Arial Unicode MS" w:hAnsi="Times New Roman" w:cs="Times New Roman"/>
          <w:color w:val="auto"/>
          <w:sz w:val="22"/>
          <w:szCs w:val="22"/>
          <w:u w:val="single"/>
        </w:rPr>
      </w:pPr>
      <w:r w:rsidRPr="000E0CB3">
        <w:rPr>
          <w:rFonts w:ascii="Times New Roman" w:eastAsia="Arial Unicode MS" w:hAnsi="Times New Roman" w:cs="Times New Roman"/>
          <w:b w:val="0"/>
          <w:color w:val="auto"/>
          <w:sz w:val="22"/>
          <w:szCs w:val="22"/>
        </w:rPr>
        <w:t>o</w:t>
      </w:r>
      <w:r w:rsidR="008C7802" w:rsidRPr="000E0CB3">
        <w:rPr>
          <w:rFonts w:ascii="Times New Roman" w:eastAsia="Arial Unicode MS" w:hAnsi="Times New Roman" w:cs="Times New Roman"/>
          <w:b w:val="0"/>
          <w:color w:val="auto"/>
          <w:sz w:val="22"/>
          <w:szCs w:val="22"/>
        </w:rPr>
        <w:t>fert</w:t>
      </w:r>
      <w:r w:rsidR="000E0CB3" w:rsidRPr="000E0CB3">
        <w:rPr>
          <w:rFonts w:ascii="Times New Roman" w:eastAsia="Arial Unicode MS" w:hAnsi="Times New Roman" w:cs="Times New Roman"/>
          <w:b w:val="0"/>
          <w:color w:val="auto"/>
          <w:sz w:val="22"/>
          <w:szCs w:val="22"/>
        </w:rPr>
        <w:t>ę</w:t>
      </w:r>
      <w:r w:rsidR="008C7802" w:rsidRPr="000E0CB3">
        <w:rPr>
          <w:rFonts w:ascii="Times New Roman" w:eastAsia="Arial Unicode MS" w:hAnsi="Times New Roman" w:cs="Times New Roman"/>
          <w:b w:val="0"/>
          <w:color w:val="auto"/>
          <w:sz w:val="22"/>
          <w:szCs w:val="22"/>
        </w:rPr>
        <w:t xml:space="preserve"> należy umieścić w jednej zapieczętowanej lub w inny trwały sposób zabezpieczonej </w:t>
      </w:r>
      <w:r w:rsidRPr="000E0CB3">
        <w:rPr>
          <w:rFonts w:ascii="Times New Roman" w:eastAsia="Arial Unicode MS" w:hAnsi="Times New Roman" w:cs="Times New Roman"/>
          <w:b w:val="0"/>
          <w:color w:val="auto"/>
          <w:sz w:val="22"/>
          <w:szCs w:val="22"/>
        </w:rPr>
        <w:t xml:space="preserve">  </w:t>
      </w:r>
      <w:r w:rsidR="008C7802" w:rsidRPr="000E0CB3">
        <w:rPr>
          <w:rFonts w:ascii="Times New Roman" w:eastAsia="Arial Unicode MS" w:hAnsi="Times New Roman" w:cs="Times New Roman"/>
          <w:b w:val="0"/>
          <w:color w:val="auto"/>
          <w:sz w:val="22"/>
          <w:szCs w:val="22"/>
          <w:u w:val="single"/>
        </w:rPr>
        <w:t xml:space="preserve">kopercie </w:t>
      </w:r>
      <w:r w:rsidRPr="000E0CB3">
        <w:rPr>
          <w:rFonts w:ascii="Times New Roman" w:eastAsia="Arial Unicode MS" w:hAnsi="Times New Roman" w:cs="Times New Roman"/>
          <w:color w:val="auto"/>
          <w:sz w:val="22"/>
          <w:szCs w:val="22"/>
          <w:u w:val="single"/>
        </w:rPr>
        <w:t>z opisem nazwy zamówienia na kopercie</w:t>
      </w:r>
      <w:r w:rsidR="000E0CB3">
        <w:rPr>
          <w:rFonts w:ascii="Times New Roman" w:eastAsia="Arial Unicode MS" w:hAnsi="Times New Roman" w:cs="Times New Roman"/>
          <w:color w:val="auto"/>
          <w:sz w:val="22"/>
          <w:szCs w:val="22"/>
          <w:u w:val="single"/>
        </w:rPr>
        <w:t>,</w:t>
      </w:r>
      <w:r w:rsidR="008C7802" w:rsidRPr="000E0CB3">
        <w:rPr>
          <w:rFonts w:ascii="Times New Roman" w:eastAsia="Arial Unicode MS" w:hAnsi="Times New Roman" w:cs="Times New Roman"/>
          <w:color w:val="auto"/>
          <w:sz w:val="22"/>
          <w:szCs w:val="22"/>
          <w:u w:val="single"/>
        </w:rPr>
        <w:t xml:space="preserve"> </w:t>
      </w:r>
    </w:p>
    <w:p w:rsidR="008C7802" w:rsidRPr="00B6278D" w:rsidRDefault="00441EC5" w:rsidP="00CD0EA6">
      <w:pPr>
        <w:pStyle w:val="Nagwek3"/>
        <w:keepNext w:val="0"/>
        <w:keepLines w:val="0"/>
        <w:spacing w:before="120" w:after="120"/>
        <w:ind w:left="426" w:hanging="426"/>
        <w:jc w:val="both"/>
        <w:rPr>
          <w:rFonts w:ascii="Times New Roman" w:eastAsia="Arial Unicode MS" w:hAnsi="Times New Roman" w:cs="Times New Roman"/>
          <w:b w:val="0"/>
          <w:i/>
          <w:color w:val="auto"/>
          <w:sz w:val="22"/>
          <w:szCs w:val="22"/>
        </w:rPr>
      </w:pPr>
      <w:r>
        <w:rPr>
          <w:rFonts w:ascii="Times New Roman" w:eastAsia="Arial Unicode MS" w:hAnsi="Times New Roman" w:cs="Times New Roman"/>
          <w:bCs w:val="0"/>
          <w:color w:val="auto"/>
          <w:sz w:val="22"/>
          <w:szCs w:val="22"/>
        </w:rPr>
        <w:t>4</w:t>
      </w:r>
      <w:r w:rsidR="00CD0EA6" w:rsidRPr="00CD0EA6">
        <w:rPr>
          <w:rFonts w:ascii="Times New Roman" w:eastAsia="Arial Unicode MS" w:hAnsi="Times New Roman" w:cs="Times New Roman"/>
          <w:bCs w:val="0"/>
          <w:color w:val="auto"/>
          <w:sz w:val="22"/>
          <w:szCs w:val="22"/>
        </w:rPr>
        <w:t xml:space="preserve">. </w:t>
      </w:r>
      <w:r w:rsidR="008C7802" w:rsidRPr="00CD0EA6">
        <w:rPr>
          <w:rFonts w:ascii="Times New Roman" w:eastAsia="Arial Unicode MS" w:hAnsi="Times New Roman" w:cs="Times New Roman"/>
          <w:bCs w:val="0"/>
          <w:color w:val="auto"/>
          <w:sz w:val="22"/>
          <w:szCs w:val="22"/>
        </w:rPr>
        <w:t>T</w:t>
      </w:r>
      <w:r w:rsidR="00BE63BB">
        <w:rPr>
          <w:rFonts w:ascii="Times New Roman" w:eastAsia="Arial Unicode MS" w:hAnsi="Times New Roman" w:cs="Times New Roman"/>
          <w:bCs w:val="0"/>
          <w:color w:val="auto"/>
          <w:sz w:val="22"/>
          <w:szCs w:val="22"/>
        </w:rPr>
        <w:t>ERMIN SKŁADANIA OFERT -</w:t>
      </w:r>
      <w:r w:rsidR="00F350D9" w:rsidRPr="00CD0EA6">
        <w:rPr>
          <w:rFonts w:ascii="Times New Roman" w:eastAsia="Arial Unicode MS" w:hAnsi="Times New Roman" w:cs="Times New Roman"/>
          <w:bCs w:val="0"/>
          <w:color w:val="auto"/>
          <w:sz w:val="22"/>
          <w:szCs w:val="22"/>
        </w:rPr>
        <w:t xml:space="preserve"> </w:t>
      </w:r>
      <w:r w:rsidR="00CD0EA6">
        <w:rPr>
          <w:rFonts w:ascii="Times New Roman" w:eastAsia="Arial Unicode MS" w:hAnsi="Times New Roman" w:cs="Times New Roman"/>
          <w:color w:val="auto"/>
          <w:sz w:val="22"/>
          <w:szCs w:val="22"/>
        </w:rPr>
        <w:t>0</w:t>
      </w:r>
      <w:r w:rsidR="00786683">
        <w:rPr>
          <w:rFonts w:ascii="Times New Roman" w:eastAsia="Arial Unicode MS" w:hAnsi="Times New Roman" w:cs="Times New Roman"/>
          <w:color w:val="auto"/>
          <w:sz w:val="22"/>
          <w:szCs w:val="22"/>
        </w:rPr>
        <w:t>8</w:t>
      </w:r>
      <w:r w:rsidR="0005704C" w:rsidRPr="00B6278D">
        <w:rPr>
          <w:rFonts w:ascii="Times New Roman" w:eastAsia="Arial Unicode MS" w:hAnsi="Times New Roman" w:cs="Times New Roman"/>
          <w:color w:val="auto"/>
          <w:sz w:val="22"/>
          <w:szCs w:val="22"/>
        </w:rPr>
        <w:t>.0</w:t>
      </w:r>
      <w:r w:rsidR="00CD0EA6">
        <w:rPr>
          <w:rFonts w:ascii="Times New Roman" w:eastAsia="Arial Unicode MS" w:hAnsi="Times New Roman" w:cs="Times New Roman"/>
          <w:color w:val="auto"/>
          <w:sz w:val="22"/>
          <w:szCs w:val="22"/>
        </w:rPr>
        <w:t>7</w:t>
      </w:r>
      <w:r w:rsidR="008C7802" w:rsidRPr="00B6278D">
        <w:rPr>
          <w:rFonts w:ascii="Times New Roman" w:eastAsia="Arial Unicode MS" w:hAnsi="Times New Roman" w:cs="Times New Roman"/>
          <w:color w:val="auto"/>
          <w:sz w:val="22"/>
          <w:szCs w:val="22"/>
        </w:rPr>
        <w:t>.201</w:t>
      </w:r>
      <w:r w:rsidR="00114EE0" w:rsidRPr="00B6278D">
        <w:rPr>
          <w:rFonts w:ascii="Times New Roman" w:eastAsia="Arial Unicode MS" w:hAnsi="Times New Roman" w:cs="Times New Roman"/>
          <w:color w:val="auto"/>
          <w:sz w:val="22"/>
          <w:szCs w:val="22"/>
        </w:rPr>
        <w:t>9</w:t>
      </w:r>
      <w:r w:rsidR="008C7802" w:rsidRPr="00B6278D">
        <w:rPr>
          <w:rFonts w:ascii="Times New Roman" w:eastAsia="Arial Unicode MS" w:hAnsi="Times New Roman" w:cs="Times New Roman"/>
          <w:color w:val="auto"/>
          <w:sz w:val="22"/>
          <w:szCs w:val="22"/>
        </w:rPr>
        <w:t xml:space="preserve"> r. godz. 1</w:t>
      </w:r>
      <w:r w:rsidR="00DD67D1" w:rsidRPr="00B6278D">
        <w:rPr>
          <w:rFonts w:ascii="Times New Roman" w:eastAsia="Arial Unicode MS" w:hAnsi="Times New Roman" w:cs="Times New Roman"/>
          <w:color w:val="auto"/>
          <w:sz w:val="22"/>
          <w:szCs w:val="22"/>
        </w:rPr>
        <w:t>0</w:t>
      </w:r>
      <w:r w:rsidR="008C7802" w:rsidRPr="00B6278D">
        <w:rPr>
          <w:rFonts w:ascii="Times New Roman" w:eastAsia="Arial Unicode MS" w:hAnsi="Times New Roman" w:cs="Times New Roman"/>
          <w:color w:val="auto"/>
          <w:sz w:val="22"/>
          <w:szCs w:val="22"/>
        </w:rPr>
        <w:t>.</w:t>
      </w:r>
      <w:r w:rsidR="00DB32DD" w:rsidRPr="00B6278D">
        <w:rPr>
          <w:rFonts w:ascii="Times New Roman" w:eastAsia="Arial Unicode MS" w:hAnsi="Times New Roman" w:cs="Times New Roman"/>
          <w:color w:val="auto"/>
          <w:sz w:val="22"/>
          <w:szCs w:val="22"/>
        </w:rPr>
        <w:t>oo</w:t>
      </w:r>
      <w:r w:rsidR="008C7802" w:rsidRPr="00B6278D">
        <w:rPr>
          <w:rFonts w:ascii="Times New Roman" w:eastAsia="Arial Unicode MS" w:hAnsi="Times New Roman" w:cs="Times New Roman"/>
          <w:color w:val="auto"/>
          <w:sz w:val="22"/>
          <w:szCs w:val="22"/>
        </w:rPr>
        <w:t xml:space="preserve"> </w:t>
      </w:r>
      <w:r w:rsidR="008C7802" w:rsidRPr="00B6278D">
        <w:rPr>
          <w:rFonts w:ascii="Times New Roman" w:eastAsia="Arial Unicode MS" w:hAnsi="Times New Roman" w:cs="Times New Roman"/>
          <w:b w:val="0"/>
          <w:color w:val="auto"/>
          <w:sz w:val="22"/>
          <w:szCs w:val="22"/>
        </w:rPr>
        <w:t>Oferty złożone po tym terminie zostaną zwrócone bez rozpatrzenia. Decydujące znaczenie dla oceny zachowania powyższego terminu ma data</w:t>
      </w:r>
      <w:r w:rsidR="000D6858">
        <w:rPr>
          <w:rFonts w:ascii="Times New Roman" w:eastAsia="Arial Unicode MS" w:hAnsi="Times New Roman" w:cs="Times New Roman"/>
          <w:b w:val="0"/>
          <w:color w:val="auto"/>
          <w:sz w:val="22"/>
          <w:szCs w:val="22"/>
        </w:rPr>
        <w:br/>
      </w:r>
      <w:r w:rsidR="008C7802" w:rsidRPr="00B6278D">
        <w:rPr>
          <w:rFonts w:ascii="Times New Roman" w:eastAsia="Arial Unicode MS" w:hAnsi="Times New Roman" w:cs="Times New Roman"/>
          <w:b w:val="0"/>
          <w:color w:val="auto"/>
          <w:sz w:val="22"/>
          <w:szCs w:val="22"/>
        </w:rPr>
        <w:t xml:space="preserve"> i godzina wpływu oferty do Zamawiającego, a nie data jej wysłania przesyłką pocztową czy kurierską.</w:t>
      </w:r>
    </w:p>
    <w:p w:rsidR="00141C83" w:rsidRPr="00CD0EA6" w:rsidRDefault="00441EC5" w:rsidP="00CD0EA6">
      <w:pPr>
        <w:pStyle w:val="Akapitzlist1"/>
        <w:spacing w:after="0" w:line="240" w:lineRule="auto"/>
        <w:ind w:left="0"/>
        <w:jc w:val="both"/>
        <w:rPr>
          <w:rFonts w:ascii="Times New Roman" w:hAnsi="Times New Roman" w:cs="Times New Roman"/>
          <w:b/>
          <w:bCs/>
        </w:rPr>
      </w:pPr>
      <w:r>
        <w:rPr>
          <w:rFonts w:ascii="Times New Roman" w:hAnsi="Times New Roman" w:cs="Times New Roman"/>
          <w:b/>
          <w:bCs/>
        </w:rPr>
        <w:t>5</w:t>
      </w:r>
      <w:r w:rsidR="00CD0EA6" w:rsidRPr="00CD0EA6">
        <w:rPr>
          <w:rFonts w:ascii="Times New Roman" w:hAnsi="Times New Roman" w:cs="Times New Roman"/>
          <w:b/>
          <w:bCs/>
        </w:rPr>
        <w:t>. K</w:t>
      </w:r>
      <w:r w:rsidR="00BE63BB">
        <w:rPr>
          <w:rFonts w:ascii="Times New Roman" w:hAnsi="Times New Roman" w:cs="Times New Roman"/>
          <w:b/>
          <w:bCs/>
        </w:rPr>
        <w:t>RYTERIA WYBORU OFERTY</w:t>
      </w:r>
      <w:r w:rsidR="00CD0EA6" w:rsidRPr="00CD0EA6">
        <w:rPr>
          <w:rFonts w:ascii="Times New Roman" w:hAnsi="Times New Roman" w:cs="Times New Roman"/>
          <w:b/>
          <w:bCs/>
        </w:rPr>
        <w:t>: cena oferty brutto – 100%</w:t>
      </w:r>
      <w:r w:rsidR="00141C83" w:rsidRPr="00CD0EA6">
        <w:rPr>
          <w:rFonts w:ascii="Times New Roman" w:hAnsi="Times New Roman" w:cs="Times New Roman"/>
          <w:b/>
          <w:bCs/>
        </w:rPr>
        <w:t>.</w:t>
      </w:r>
    </w:p>
    <w:p w:rsidR="008C7802" w:rsidRPr="00CD0EA6" w:rsidRDefault="00441EC5" w:rsidP="00CD0EA6">
      <w:pPr>
        <w:autoSpaceDE w:val="0"/>
        <w:autoSpaceDN w:val="0"/>
        <w:adjustRightInd w:val="0"/>
        <w:jc w:val="both"/>
        <w:rPr>
          <w:b/>
          <w:sz w:val="22"/>
          <w:szCs w:val="22"/>
        </w:rPr>
      </w:pPr>
      <w:r>
        <w:rPr>
          <w:b/>
          <w:sz w:val="22"/>
          <w:szCs w:val="22"/>
        </w:rPr>
        <w:t>6</w:t>
      </w:r>
      <w:r w:rsidR="00CD0EA6" w:rsidRPr="00CD0EA6">
        <w:rPr>
          <w:b/>
          <w:sz w:val="22"/>
          <w:szCs w:val="22"/>
        </w:rPr>
        <w:t xml:space="preserve">. </w:t>
      </w:r>
      <w:r w:rsidR="00141C83" w:rsidRPr="00CD0EA6">
        <w:rPr>
          <w:b/>
          <w:sz w:val="22"/>
          <w:szCs w:val="22"/>
        </w:rPr>
        <w:t>POSTANOWIENIA KOŃCOWE.</w:t>
      </w:r>
    </w:p>
    <w:p w:rsidR="008C7802" w:rsidRPr="00455F29" w:rsidRDefault="00441EC5" w:rsidP="00CD0EA6">
      <w:pPr>
        <w:ind w:left="426"/>
        <w:jc w:val="both"/>
        <w:rPr>
          <w:sz w:val="22"/>
          <w:szCs w:val="22"/>
        </w:rPr>
      </w:pPr>
      <w:r>
        <w:rPr>
          <w:sz w:val="22"/>
          <w:szCs w:val="22"/>
        </w:rPr>
        <w:t>6</w:t>
      </w:r>
      <w:r w:rsidR="008C7802" w:rsidRPr="00455F29">
        <w:rPr>
          <w:sz w:val="22"/>
          <w:szCs w:val="22"/>
        </w:rPr>
        <w:t>.1.</w:t>
      </w:r>
      <w:r w:rsidR="008C7802" w:rsidRPr="00455F29">
        <w:rPr>
          <w:b/>
          <w:sz w:val="22"/>
          <w:szCs w:val="22"/>
        </w:rPr>
        <w:t xml:space="preserve"> </w:t>
      </w:r>
      <w:r w:rsidR="008C7802" w:rsidRPr="00455F29">
        <w:rPr>
          <w:sz w:val="22"/>
          <w:szCs w:val="22"/>
        </w:rPr>
        <w:t>Zamawiający zastrzega sobie prawo do:</w:t>
      </w:r>
    </w:p>
    <w:p w:rsidR="008C7802" w:rsidRPr="00455F29" w:rsidRDefault="008C7802" w:rsidP="00CD0EA6">
      <w:pPr>
        <w:numPr>
          <w:ilvl w:val="0"/>
          <w:numId w:val="5"/>
        </w:numPr>
        <w:autoSpaceDE w:val="0"/>
        <w:autoSpaceDN w:val="0"/>
        <w:ind w:left="993" w:hanging="284"/>
        <w:jc w:val="both"/>
        <w:rPr>
          <w:sz w:val="22"/>
          <w:szCs w:val="22"/>
        </w:rPr>
      </w:pPr>
      <w:r w:rsidRPr="00455F29">
        <w:rPr>
          <w:sz w:val="22"/>
          <w:szCs w:val="22"/>
        </w:rPr>
        <w:t xml:space="preserve">swobodnego wyboru ofert </w:t>
      </w:r>
      <w:r w:rsidR="00CD0EA6">
        <w:rPr>
          <w:sz w:val="22"/>
          <w:szCs w:val="22"/>
        </w:rPr>
        <w:t>l</w:t>
      </w:r>
      <w:r w:rsidRPr="00455F29">
        <w:rPr>
          <w:sz w:val="22"/>
          <w:szCs w:val="22"/>
        </w:rPr>
        <w:t>ub uznania, że przetarg nie dał rezultatu.</w:t>
      </w:r>
    </w:p>
    <w:p w:rsidR="008C7802" w:rsidRPr="00455F29" w:rsidRDefault="008C7802" w:rsidP="00CD0EA6">
      <w:pPr>
        <w:numPr>
          <w:ilvl w:val="0"/>
          <w:numId w:val="5"/>
        </w:numPr>
        <w:ind w:left="993" w:hanging="284"/>
        <w:jc w:val="both"/>
        <w:rPr>
          <w:rFonts w:ascii="Calibri" w:hAnsi="Calibri"/>
          <w:sz w:val="22"/>
          <w:szCs w:val="22"/>
          <w:lang w:eastAsia="en-US"/>
        </w:rPr>
      </w:pPr>
      <w:r w:rsidRPr="00455F29">
        <w:rPr>
          <w:sz w:val="22"/>
          <w:szCs w:val="22"/>
        </w:rPr>
        <w:t>odwołania p</w:t>
      </w:r>
      <w:r w:rsidR="00CD0EA6">
        <w:rPr>
          <w:sz w:val="22"/>
          <w:szCs w:val="22"/>
        </w:rPr>
        <w:t>ostępowania</w:t>
      </w:r>
      <w:r w:rsidRPr="00455F29">
        <w:rPr>
          <w:sz w:val="22"/>
          <w:szCs w:val="22"/>
        </w:rPr>
        <w:t>, unieważnienia go w całości lub w części w każdym czasie,</w:t>
      </w:r>
    </w:p>
    <w:p w:rsidR="008C7802" w:rsidRPr="00455F29" w:rsidRDefault="008C7802" w:rsidP="00CD0EA6">
      <w:pPr>
        <w:numPr>
          <w:ilvl w:val="0"/>
          <w:numId w:val="5"/>
        </w:numPr>
        <w:ind w:left="993" w:hanging="284"/>
        <w:jc w:val="both"/>
        <w:rPr>
          <w:sz w:val="22"/>
          <w:szCs w:val="22"/>
        </w:rPr>
      </w:pPr>
      <w:r w:rsidRPr="00455F29">
        <w:rPr>
          <w:sz w:val="22"/>
          <w:szCs w:val="22"/>
        </w:rPr>
        <w:t>zamknięcia p</w:t>
      </w:r>
      <w:r w:rsidR="00CD0EA6">
        <w:rPr>
          <w:sz w:val="22"/>
          <w:szCs w:val="22"/>
        </w:rPr>
        <w:t xml:space="preserve">ostepowania </w:t>
      </w:r>
      <w:r w:rsidRPr="00455F29">
        <w:rPr>
          <w:sz w:val="22"/>
          <w:szCs w:val="22"/>
        </w:rPr>
        <w:t xml:space="preserve">bez dokonania wyboru oferty, </w:t>
      </w:r>
    </w:p>
    <w:p w:rsidR="008C7802" w:rsidRPr="00455F29" w:rsidRDefault="008C7802" w:rsidP="00CD0EA6">
      <w:pPr>
        <w:numPr>
          <w:ilvl w:val="0"/>
          <w:numId w:val="5"/>
        </w:numPr>
        <w:ind w:left="993" w:hanging="284"/>
        <w:jc w:val="both"/>
        <w:rPr>
          <w:sz w:val="22"/>
          <w:szCs w:val="22"/>
        </w:rPr>
      </w:pPr>
      <w:r w:rsidRPr="00455F29">
        <w:rPr>
          <w:sz w:val="22"/>
          <w:szCs w:val="22"/>
        </w:rPr>
        <w:t xml:space="preserve">zmiany terminów wyznaczonych w </w:t>
      </w:r>
      <w:r w:rsidR="00CD0EA6">
        <w:rPr>
          <w:sz w:val="22"/>
          <w:szCs w:val="22"/>
        </w:rPr>
        <w:t>zapytaniu</w:t>
      </w:r>
      <w:r w:rsidRPr="00455F29">
        <w:rPr>
          <w:sz w:val="22"/>
          <w:szCs w:val="22"/>
        </w:rPr>
        <w:t>,</w:t>
      </w:r>
    </w:p>
    <w:p w:rsidR="008C7802" w:rsidRPr="00455F29" w:rsidRDefault="008C7802" w:rsidP="00CD0EA6">
      <w:pPr>
        <w:numPr>
          <w:ilvl w:val="0"/>
          <w:numId w:val="5"/>
        </w:numPr>
        <w:ind w:left="993" w:hanging="284"/>
        <w:jc w:val="both"/>
        <w:rPr>
          <w:sz w:val="22"/>
          <w:szCs w:val="22"/>
        </w:rPr>
      </w:pPr>
      <w:r w:rsidRPr="00455F29">
        <w:rPr>
          <w:sz w:val="22"/>
          <w:szCs w:val="22"/>
        </w:rPr>
        <w:t>żądania szczegółowych informacji i wyjaśnień od Wykonawców na każdym etapie przetargu,</w:t>
      </w:r>
    </w:p>
    <w:p w:rsidR="008C7802" w:rsidRPr="00455F29" w:rsidRDefault="008C7802" w:rsidP="00CD0EA6">
      <w:pPr>
        <w:numPr>
          <w:ilvl w:val="0"/>
          <w:numId w:val="5"/>
        </w:numPr>
        <w:ind w:left="993" w:hanging="284"/>
        <w:jc w:val="both"/>
        <w:rPr>
          <w:sz w:val="22"/>
          <w:szCs w:val="22"/>
        </w:rPr>
      </w:pPr>
      <w:r w:rsidRPr="00455F29">
        <w:rPr>
          <w:sz w:val="22"/>
          <w:szCs w:val="22"/>
        </w:rPr>
        <w:t>wyłącznej interpretacji zapisów ogłoszenia, jak również jego załączników</w:t>
      </w:r>
    </w:p>
    <w:p w:rsidR="008C7802" w:rsidRPr="00455F29" w:rsidRDefault="00441EC5" w:rsidP="00CD0EA6">
      <w:pPr>
        <w:pStyle w:val="Tekstpodstawowy3"/>
        <w:numPr>
          <w:ilvl w:val="1"/>
          <w:numId w:val="0"/>
        </w:numPr>
        <w:spacing w:after="0"/>
        <w:ind w:left="426" w:hanging="66"/>
        <w:jc w:val="both"/>
        <w:rPr>
          <w:sz w:val="22"/>
          <w:szCs w:val="22"/>
        </w:rPr>
      </w:pPr>
      <w:r>
        <w:rPr>
          <w:sz w:val="22"/>
          <w:szCs w:val="22"/>
        </w:rPr>
        <w:t>6</w:t>
      </w:r>
      <w:r w:rsidR="008C7802" w:rsidRPr="00455F29">
        <w:rPr>
          <w:sz w:val="22"/>
          <w:szCs w:val="22"/>
        </w:rPr>
        <w:t>.2. Zamawiający odrzuci oferty Wykonawcy:</w:t>
      </w:r>
    </w:p>
    <w:p w:rsidR="008C7802" w:rsidRPr="00455F29" w:rsidRDefault="008C7802" w:rsidP="00CD0EA6">
      <w:pPr>
        <w:pStyle w:val="Akapitzlist"/>
        <w:numPr>
          <w:ilvl w:val="0"/>
          <w:numId w:val="6"/>
        </w:numPr>
        <w:spacing w:after="200"/>
        <w:ind w:left="993" w:hanging="284"/>
        <w:jc w:val="both"/>
        <w:rPr>
          <w:sz w:val="22"/>
          <w:szCs w:val="22"/>
        </w:rPr>
      </w:pPr>
      <w:r w:rsidRPr="00455F29">
        <w:rPr>
          <w:sz w:val="22"/>
          <w:szCs w:val="22"/>
        </w:rPr>
        <w:t xml:space="preserve">z </w:t>
      </w:r>
      <w:r w:rsidR="00B3189F" w:rsidRPr="00455F29">
        <w:rPr>
          <w:sz w:val="22"/>
          <w:szCs w:val="22"/>
        </w:rPr>
        <w:t>którym zerwał</w:t>
      </w:r>
      <w:r w:rsidRPr="00455F29">
        <w:rPr>
          <w:sz w:val="22"/>
          <w:szCs w:val="22"/>
        </w:rPr>
        <w:t xml:space="preserve"> umowę z jego winy,</w:t>
      </w:r>
    </w:p>
    <w:p w:rsidR="008C7802" w:rsidRPr="00455F29" w:rsidRDefault="008C7802" w:rsidP="00CD0EA6">
      <w:pPr>
        <w:pStyle w:val="Akapitzlist"/>
        <w:numPr>
          <w:ilvl w:val="0"/>
          <w:numId w:val="6"/>
        </w:numPr>
        <w:spacing w:after="200"/>
        <w:ind w:left="993" w:hanging="284"/>
        <w:jc w:val="both"/>
        <w:rPr>
          <w:sz w:val="22"/>
          <w:szCs w:val="22"/>
        </w:rPr>
      </w:pPr>
      <w:r w:rsidRPr="00455F29">
        <w:rPr>
          <w:sz w:val="22"/>
          <w:szCs w:val="22"/>
        </w:rPr>
        <w:t>któremu naliczył kary za niewywiązywanie się z umowy,</w:t>
      </w:r>
    </w:p>
    <w:p w:rsidR="008C7802" w:rsidRPr="00455F29" w:rsidRDefault="008C7802" w:rsidP="00BE63BB">
      <w:pPr>
        <w:pStyle w:val="Akapitzlist"/>
        <w:numPr>
          <w:ilvl w:val="0"/>
          <w:numId w:val="6"/>
        </w:numPr>
        <w:ind w:left="993" w:hanging="284"/>
        <w:jc w:val="both"/>
        <w:rPr>
          <w:sz w:val="22"/>
          <w:szCs w:val="22"/>
        </w:rPr>
      </w:pPr>
      <w:r w:rsidRPr="00455F29">
        <w:rPr>
          <w:sz w:val="22"/>
          <w:szCs w:val="22"/>
        </w:rPr>
        <w:t>który nie wykonał lub wykonał nieterminowo zobowiązania w stosunku do Zamawiającego,</w:t>
      </w:r>
    </w:p>
    <w:p w:rsidR="008C7802" w:rsidRPr="00455F29" w:rsidRDefault="008C7802" w:rsidP="00CD0EA6">
      <w:pPr>
        <w:ind w:left="426"/>
        <w:jc w:val="both"/>
        <w:rPr>
          <w:sz w:val="22"/>
          <w:szCs w:val="22"/>
        </w:rPr>
      </w:pPr>
      <w:r w:rsidRPr="00455F29">
        <w:rPr>
          <w:sz w:val="22"/>
          <w:szCs w:val="22"/>
        </w:rPr>
        <w:t xml:space="preserve">Zapisy pkt. </w:t>
      </w:r>
      <w:r w:rsidR="00441EC5">
        <w:rPr>
          <w:sz w:val="22"/>
          <w:szCs w:val="22"/>
        </w:rPr>
        <w:t>6</w:t>
      </w:r>
      <w:r w:rsidRPr="00455F29">
        <w:rPr>
          <w:sz w:val="22"/>
          <w:szCs w:val="22"/>
        </w:rPr>
        <w:t xml:space="preserve">.2 </w:t>
      </w:r>
      <w:r w:rsidR="00B3189F" w:rsidRPr="00455F29">
        <w:rPr>
          <w:sz w:val="22"/>
          <w:szCs w:val="22"/>
        </w:rPr>
        <w:t>pkt</w:t>
      </w:r>
      <w:r w:rsidRPr="00455F29">
        <w:rPr>
          <w:sz w:val="22"/>
          <w:szCs w:val="22"/>
        </w:rPr>
        <w:t xml:space="preserve">. a), b), c) </w:t>
      </w:r>
      <w:r w:rsidR="00B3189F" w:rsidRPr="00455F29">
        <w:rPr>
          <w:sz w:val="22"/>
          <w:szCs w:val="22"/>
        </w:rPr>
        <w:t>dotyczą okresu</w:t>
      </w:r>
      <w:r w:rsidRPr="00455F29">
        <w:rPr>
          <w:sz w:val="22"/>
          <w:szCs w:val="22"/>
        </w:rPr>
        <w:t xml:space="preserve"> ostatnich trzech lat przed upływem terminu składania ofert </w:t>
      </w:r>
      <w:r w:rsidR="003C3B7F">
        <w:rPr>
          <w:sz w:val="22"/>
          <w:szCs w:val="22"/>
        </w:rPr>
        <w:br/>
      </w:r>
      <w:r w:rsidRPr="00455F29">
        <w:rPr>
          <w:sz w:val="22"/>
          <w:szCs w:val="22"/>
        </w:rPr>
        <w:t>w niniejszym postępowaniu.</w:t>
      </w:r>
    </w:p>
    <w:p w:rsidR="008C7802" w:rsidRPr="00455F29" w:rsidRDefault="00441EC5" w:rsidP="00CD0EA6">
      <w:pPr>
        <w:spacing w:before="120"/>
        <w:ind w:left="426"/>
        <w:jc w:val="both"/>
        <w:rPr>
          <w:sz w:val="22"/>
          <w:szCs w:val="22"/>
        </w:rPr>
      </w:pPr>
      <w:r>
        <w:rPr>
          <w:sz w:val="22"/>
          <w:szCs w:val="22"/>
        </w:rPr>
        <w:t>6.</w:t>
      </w:r>
      <w:r w:rsidR="00B3189F" w:rsidRPr="00455F29">
        <w:rPr>
          <w:sz w:val="22"/>
          <w:szCs w:val="22"/>
        </w:rPr>
        <w:t>3 Okres</w:t>
      </w:r>
      <w:r w:rsidR="008C7802" w:rsidRPr="00455F29">
        <w:rPr>
          <w:sz w:val="22"/>
          <w:szCs w:val="22"/>
        </w:rPr>
        <w:t xml:space="preserve"> związania ofertą: 30</w:t>
      </w:r>
      <w:r w:rsidR="0005704C" w:rsidRPr="00455F29">
        <w:rPr>
          <w:sz w:val="22"/>
          <w:szCs w:val="22"/>
        </w:rPr>
        <w:t xml:space="preserve"> </w:t>
      </w:r>
      <w:r w:rsidR="008C7802" w:rsidRPr="00455F29">
        <w:rPr>
          <w:sz w:val="22"/>
          <w:szCs w:val="22"/>
        </w:rPr>
        <w:t xml:space="preserve">dni od daty terminu składania ofert. </w:t>
      </w:r>
    </w:p>
    <w:p w:rsidR="008C7802" w:rsidRPr="00CD0EA6" w:rsidRDefault="00441EC5" w:rsidP="00CD0EA6">
      <w:pPr>
        <w:autoSpaceDE w:val="0"/>
        <w:autoSpaceDN w:val="0"/>
        <w:adjustRightInd w:val="0"/>
        <w:ind w:left="360"/>
        <w:jc w:val="both"/>
        <w:rPr>
          <w:b/>
          <w:sz w:val="22"/>
          <w:szCs w:val="22"/>
        </w:rPr>
      </w:pPr>
      <w:r>
        <w:rPr>
          <w:b/>
          <w:sz w:val="22"/>
          <w:szCs w:val="22"/>
        </w:rPr>
        <w:t>7</w:t>
      </w:r>
      <w:r w:rsidR="00CD0EA6">
        <w:rPr>
          <w:b/>
          <w:sz w:val="22"/>
          <w:szCs w:val="22"/>
        </w:rPr>
        <w:t xml:space="preserve">. </w:t>
      </w:r>
      <w:r w:rsidR="00C14EEA" w:rsidRPr="00CD0EA6">
        <w:rPr>
          <w:b/>
          <w:sz w:val="22"/>
          <w:szCs w:val="22"/>
        </w:rPr>
        <w:t>ZAŁĄCZNIKI</w:t>
      </w:r>
    </w:p>
    <w:p w:rsidR="008C7802" w:rsidRPr="00455F29" w:rsidRDefault="008C7802" w:rsidP="00CD0EA6">
      <w:pPr>
        <w:pStyle w:val="Tekstpodstawowy3"/>
        <w:numPr>
          <w:ilvl w:val="0"/>
          <w:numId w:val="4"/>
        </w:numPr>
        <w:tabs>
          <w:tab w:val="clear" w:pos="360"/>
          <w:tab w:val="num" w:pos="720"/>
        </w:tabs>
        <w:spacing w:after="0"/>
        <w:ind w:left="720"/>
        <w:jc w:val="both"/>
        <w:rPr>
          <w:sz w:val="22"/>
          <w:szCs w:val="22"/>
        </w:rPr>
      </w:pPr>
      <w:r w:rsidRPr="00455F29">
        <w:rPr>
          <w:sz w:val="22"/>
          <w:szCs w:val="22"/>
        </w:rPr>
        <w:t>Załącznik nr 1</w:t>
      </w:r>
      <w:r w:rsidR="00C14EEA" w:rsidRPr="00455F29">
        <w:rPr>
          <w:sz w:val="22"/>
          <w:szCs w:val="22"/>
        </w:rPr>
        <w:t xml:space="preserve"> </w:t>
      </w:r>
      <w:r w:rsidR="00B3189F" w:rsidRPr="00455F29">
        <w:rPr>
          <w:sz w:val="22"/>
          <w:szCs w:val="22"/>
        </w:rPr>
        <w:t>- Formularz</w:t>
      </w:r>
      <w:r w:rsidRPr="00455F29">
        <w:rPr>
          <w:sz w:val="22"/>
          <w:szCs w:val="22"/>
        </w:rPr>
        <w:t xml:space="preserve"> oferty cenowej,  </w:t>
      </w:r>
    </w:p>
    <w:p w:rsidR="00EB4A1D" w:rsidRDefault="00EB4A1D" w:rsidP="00CD0EA6">
      <w:pPr>
        <w:pStyle w:val="Tekstpodstawowywcity"/>
        <w:ind w:left="6372"/>
        <w:rPr>
          <w:b/>
          <w:sz w:val="28"/>
          <w:szCs w:val="28"/>
        </w:rPr>
      </w:pPr>
    </w:p>
    <w:p w:rsidR="008C7802" w:rsidRPr="0036420B" w:rsidRDefault="005235D8" w:rsidP="00CD0EA6">
      <w:pPr>
        <w:pStyle w:val="Tekstpodstawowywcity"/>
        <w:ind w:left="6372"/>
        <w:rPr>
          <w:b/>
          <w:sz w:val="28"/>
          <w:szCs w:val="28"/>
        </w:rPr>
      </w:pPr>
      <w:r w:rsidRPr="0036420B">
        <w:rPr>
          <w:b/>
          <w:sz w:val="28"/>
          <w:szCs w:val="28"/>
        </w:rPr>
        <w:t>ZATWIERDZAM</w:t>
      </w:r>
    </w:p>
    <w:p w:rsidR="00F6689E" w:rsidRDefault="00F6689E" w:rsidP="00CD0EA6">
      <w:pPr>
        <w:pStyle w:val="Tekstpodstawowywcity"/>
        <w:ind w:left="6372"/>
        <w:rPr>
          <w:sz w:val="24"/>
          <w:szCs w:val="24"/>
        </w:rPr>
      </w:pPr>
    </w:p>
    <w:p w:rsidR="00DB32DD" w:rsidRDefault="00666BC3" w:rsidP="00CD0EA6">
      <w:pPr>
        <w:pStyle w:val="Tekstpodstawowywcity"/>
        <w:ind w:left="6372"/>
        <w:rPr>
          <w:sz w:val="24"/>
          <w:szCs w:val="24"/>
        </w:rPr>
      </w:pPr>
      <w:r>
        <w:rPr>
          <w:sz w:val="24"/>
          <w:szCs w:val="24"/>
        </w:rPr>
        <w:t xml:space="preserve">  </w:t>
      </w:r>
      <w:r w:rsidR="005235D8" w:rsidRPr="00F6689E">
        <w:rPr>
          <w:sz w:val="24"/>
          <w:szCs w:val="24"/>
        </w:rPr>
        <w:t>…………………….</w:t>
      </w:r>
      <w:r w:rsidR="00DB32DD">
        <w:rPr>
          <w:sz w:val="24"/>
          <w:szCs w:val="24"/>
        </w:rPr>
        <w:br w:type="page"/>
      </w:r>
    </w:p>
    <w:p w:rsidR="00C14EEA" w:rsidRPr="0036420B" w:rsidRDefault="00131DCC" w:rsidP="00131DCC">
      <w:pPr>
        <w:pStyle w:val="Akapitzlist"/>
        <w:autoSpaceDE w:val="0"/>
        <w:autoSpaceDN w:val="0"/>
        <w:adjustRightInd w:val="0"/>
        <w:ind w:left="426" w:hanging="568"/>
        <w:jc w:val="both"/>
        <w:rPr>
          <w:sz w:val="24"/>
          <w:szCs w:val="24"/>
        </w:rPr>
      </w:pPr>
      <w:r>
        <w:rPr>
          <w:sz w:val="24"/>
          <w:szCs w:val="24"/>
        </w:rPr>
        <w:lastRenderedPageBreak/>
        <w:t xml:space="preserve">         </w:t>
      </w:r>
      <w:r w:rsidR="005235D8" w:rsidRPr="0036420B">
        <w:rPr>
          <w:sz w:val="24"/>
          <w:szCs w:val="24"/>
        </w:rPr>
        <w:t xml:space="preserve">Załącznik </w:t>
      </w:r>
      <w:r w:rsidR="003C3B7F">
        <w:rPr>
          <w:sz w:val="24"/>
          <w:szCs w:val="24"/>
        </w:rPr>
        <w:t xml:space="preserve">nr 1 </w:t>
      </w:r>
      <w:r>
        <w:rPr>
          <w:sz w:val="24"/>
          <w:szCs w:val="24"/>
        </w:rPr>
        <w:t xml:space="preserve">do </w:t>
      </w:r>
      <w:r w:rsidR="00441EC5">
        <w:rPr>
          <w:sz w:val="24"/>
          <w:szCs w:val="24"/>
        </w:rPr>
        <w:t>Z</w:t>
      </w:r>
      <w:r>
        <w:rPr>
          <w:sz w:val="24"/>
          <w:szCs w:val="24"/>
        </w:rPr>
        <w:t xml:space="preserve">aproszenia ofertowego </w:t>
      </w:r>
      <w:r w:rsidRPr="00BE63BB">
        <w:rPr>
          <w:sz w:val="24"/>
          <w:szCs w:val="24"/>
        </w:rPr>
        <w:t xml:space="preserve">znak </w:t>
      </w:r>
      <w:r w:rsidRPr="00BE63BB">
        <w:rPr>
          <w:b/>
          <w:bCs/>
          <w:sz w:val="24"/>
          <w:szCs w:val="24"/>
        </w:rPr>
        <w:t>WPI.7021.1.8.2019.EK</w:t>
      </w:r>
      <w:r w:rsidRPr="00BE63BB">
        <w:rPr>
          <w:sz w:val="24"/>
          <w:szCs w:val="24"/>
        </w:rPr>
        <w:t xml:space="preserve"> </w:t>
      </w:r>
      <w:r w:rsidRPr="00131DCC">
        <w:rPr>
          <w:b/>
          <w:bCs/>
          <w:sz w:val="24"/>
          <w:szCs w:val="24"/>
        </w:rPr>
        <w:t xml:space="preserve">na </w:t>
      </w:r>
      <w:r w:rsidRPr="00BE63BB">
        <w:rPr>
          <w:b/>
          <w:bCs/>
          <w:sz w:val="24"/>
          <w:szCs w:val="24"/>
        </w:rPr>
        <w:t>wykonani</w:t>
      </w:r>
      <w:r>
        <w:rPr>
          <w:b/>
          <w:bCs/>
          <w:sz w:val="24"/>
          <w:szCs w:val="24"/>
        </w:rPr>
        <w:t>e</w:t>
      </w:r>
      <w:r w:rsidRPr="00BE63BB">
        <w:rPr>
          <w:b/>
          <w:bCs/>
          <w:sz w:val="24"/>
          <w:szCs w:val="24"/>
        </w:rPr>
        <w:t xml:space="preserve"> badań jakości wód opadowych w zakresie stężenia substancji ropopochodnej oraz zawiesiny ogólnej </w:t>
      </w:r>
      <w:r>
        <w:rPr>
          <w:b/>
          <w:bCs/>
          <w:sz w:val="24"/>
          <w:szCs w:val="24"/>
        </w:rPr>
        <w:br/>
      </w:r>
      <w:r w:rsidRPr="00BE63BB">
        <w:rPr>
          <w:b/>
          <w:bCs/>
          <w:sz w:val="24"/>
          <w:szCs w:val="24"/>
        </w:rPr>
        <w:t>z wylotów kanalizacji deszczowej na terenie miasta Giżycka</w:t>
      </w:r>
    </w:p>
    <w:p w:rsidR="00424AFD" w:rsidRPr="00BE63BB" w:rsidRDefault="00424AFD" w:rsidP="00424AFD">
      <w:pPr>
        <w:pStyle w:val="Nagwek21"/>
        <w:rPr>
          <w:rFonts w:ascii="Times New Roman" w:eastAsia="Times New Roman" w:hAnsi="Times New Roman"/>
          <w:color w:val="auto"/>
          <w:sz w:val="24"/>
          <w:szCs w:val="24"/>
        </w:rPr>
      </w:pPr>
      <w:bookmarkStart w:id="6" w:name="_Toc508880342"/>
      <w:r w:rsidRPr="0036420B">
        <w:rPr>
          <w:rFonts w:ascii="Times New Roman" w:eastAsia="Times New Roman" w:hAnsi="Times New Roman"/>
          <w:color w:val="auto"/>
          <w:sz w:val="28"/>
          <w:szCs w:val="28"/>
        </w:rPr>
        <w:t>Formularz oferty</w:t>
      </w:r>
      <w:bookmarkEnd w:id="6"/>
      <w:r w:rsidR="00BE63BB">
        <w:rPr>
          <w:rFonts w:ascii="Times New Roman" w:eastAsia="Times New Roman" w:hAnsi="Times New Roman"/>
          <w:color w:val="auto"/>
          <w:sz w:val="28"/>
          <w:szCs w:val="28"/>
        </w:rPr>
        <w:t xml:space="preserve"> </w:t>
      </w:r>
      <w:r w:rsidR="00BE63BB" w:rsidRPr="00BE63BB">
        <w:rPr>
          <w:rFonts w:ascii="Times New Roman" w:eastAsia="Times New Roman" w:hAnsi="Times New Roman"/>
          <w:color w:val="auto"/>
          <w:sz w:val="24"/>
          <w:szCs w:val="24"/>
        </w:rPr>
        <w:t>CENOWEJ</w:t>
      </w:r>
    </w:p>
    <w:p w:rsidR="00C14EEA" w:rsidRPr="0036420B" w:rsidRDefault="00C14EEA" w:rsidP="002A5863">
      <w:pPr>
        <w:pStyle w:val="Akapitzlist"/>
        <w:autoSpaceDE w:val="0"/>
        <w:autoSpaceDN w:val="0"/>
        <w:adjustRightInd w:val="0"/>
        <w:ind w:left="426" w:hanging="568"/>
        <w:rPr>
          <w:b/>
          <w:sz w:val="24"/>
          <w:szCs w:val="24"/>
        </w:rPr>
      </w:pPr>
    </w:p>
    <w:p w:rsidR="00AB573D" w:rsidRPr="0036420B" w:rsidRDefault="00AB573D" w:rsidP="00AB573D">
      <w:pPr>
        <w:jc w:val="both"/>
        <w:rPr>
          <w:b/>
          <w:sz w:val="24"/>
          <w:szCs w:val="24"/>
        </w:rPr>
      </w:pPr>
      <w:r w:rsidRPr="0036420B">
        <w:rPr>
          <w:b/>
          <w:sz w:val="24"/>
          <w:szCs w:val="24"/>
        </w:rPr>
        <w:t>DANE WYKONAWCY</w:t>
      </w:r>
    </w:p>
    <w:p w:rsidR="00424AFD" w:rsidRPr="00131DCC" w:rsidRDefault="00424AFD" w:rsidP="00424AFD">
      <w:pPr>
        <w:spacing w:before="120" w:after="120"/>
        <w:ind w:left="215"/>
        <w:jc w:val="both"/>
        <w:rPr>
          <w:b/>
          <w:i/>
          <w:iCs/>
          <w:spacing w:val="40"/>
          <w:sz w:val="24"/>
          <w:szCs w:val="24"/>
        </w:rPr>
      </w:pPr>
      <w:r w:rsidRPr="00786683">
        <w:rPr>
          <w:sz w:val="24"/>
          <w:szCs w:val="24"/>
        </w:rPr>
        <w:t xml:space="preserve">Pełna </w:t>
      </w:r>
      <w:r w:rsidR="00B3189F" w:rsidRPr="00786683">
        <w:rPr>
          <w:sz w:val="24"/>
          <w:szCs w:val="24"/>
        </w:rPr>
        <w:t>nazwa:</w:t>
      </w:r>
      <w:r w:rsidR="00B3189F" w:rsidRPr="00131DCC">
        <w:rPr>
          <w:bCs/>
          <w:i/>
          <w:iCs/>
          <w:spacing w:val="40"/>
          <w:sz w:val="24"/>
          <w:szCs w:val="24"/>
        </w:rPr>
        <w:t xml:space="preserve"> ........................................................................</w:t>
      </w:r>
      <w:r w:rsidR="00BE63BB" w:rsidRPr="00131DCC">
        <w:rPr>
          <w:bCs/>
          <w:i/>
          <w:iCs/>
          <w:spacing w:val="40"/>
          <w:sz w:val="24"/>
          <w:szCs w:val="24"/>
        </w:rPr>
        <w:t>...........</w:t>
      </w:r>
    </w:p>
    <w:p w:rsidR="00424AFD" w:rsidRPr="0036420B" w:rsidRDefault="00424AFD" w:rsidP="00424AFD">
      <w:pPr>
        <w:spacing w:before="60"/>
        <w:ind w:left="215"/>
        <w:jc w:val="both"/>
        <w:rPr>
          <w:spacing w:val="40"/>
          <w:sz w:val="24"/>
          <w:szCs w:val="24"/>
        </w:rPr>
      </w:pPr>
      <w:r w:rsidRPr="0036420B">
        <w:rPr>
          <w:sz w:val="24"/>
          <w:szCs w:val="24"/>
        </w:rPr>
        <w:t>Adres: ulica</w:t>
      </w:r>
      <w:r w:rsidRPr="0036420B">
        <w:rPr>
          <w:bCs/>
          <w:spacing w:val="40"/>
          <w:sz w:val="24"/>
          <w:szCs w:val="24"/>
        </w:rPr>
        <w:t>..........................</w:t>
      </w:r>
      <w:r w:rsidRPr="0036420B">
        <w:rPr>
          <w:sz w:val="24"/>
          <w:szCs w:val="24"/>
        </w:rPr>
        <w:t xml:space="preserve"> kod</w:t>
      </w:r>
      <w:r w:rsidRPr="0036420B">
        <w:rPr>
          <w:bCs/>
          <w:spacing w:val="40"/>
          <w:sz w:val="24"/>
          <w:szCs w:val="24"/>
        </w:rPr>
        <w:t>...........</w:t>
      </w:r>
      <w:r w:rsidRPr="0036420B">
        <w:rPr>
          <w:sz w:val="24"/>
          <w:szCs w:val="24"/>
        </w:rPr>
        <w:t xml:space="preserve"> miejscowość </w:t>
      </w:r>
      <w:r w:rsidRPr="0036420B">
        <w:rPr>
          <w:bCs/>
          <w:spacing w:val="40"/>
          <w:sz w:val="24"/>
          <w:szCs w:val="24"/>
        </w:rPr>
        <w:t>....................</w:t>
      </w:r>
      <w:r w:rsidR="00BE63BB">
        <w:rPr>
          <w:bCs/>
          <w:spacing w:val="40"/>
          <w:sz w:val="24"/>
          <w:szCs w:val="24"/>
        </w:rPr>
        <w:t>..........</w:t>
      </w:r>
      <w:r w:rsidR="000D6858">
        <w:rPr>
          <w:bCs/>
          <w:spacing w:val="40"/>
          <w:sz w:val="24"/>
          <w:szCs w:val="24"/>
        </w:rPr>
        <w:t>.</w:t>
      </w:r>
    </w:p>
    <w:p w:rsidR="00424AFD" w:rsidRPr="0036420B" w:rsidRDefault="00424AFD" w:rsidP="00424AFD">
      <w:pPr>
        <w:spacing w:before="60" w:after="120"/>
        <w:ind w:left="215"/>
        <w:jc w:val="both"/>
        <w:rPr>
          <w:bCs/>
          <w:spacing w:val="40"/>
          <w:sz w:val="24"/>
          <w:szCs w:val="24"/>
        </w:rPr>
      </w:pPr>
      <w:r w:rsidRPr="0036420B">
        <w:rPr>
          <w:sz w:val="24"/>
          <w:szCs w:val="24"/>
        </w:rPr>
        <w:t>tel.:</w:t>
      </w:r>
      <w:r w:rsidRPr="0036420B">
        <w:rPr>
          <w:bCs/>
          <w:spacing w:val="40"/>
          <w:sz w:val="24"/>
          <w:szCs w:val="24"/>
        </w:rPr>
        <w:t xml:space="preserve"> .......................</w:t>
      </w:r>
      <w:r w:rsidRPr="0036420B">
        <w:rPr>
          <w:sz w:val="24"/>
          <w:szCs w:val="24"/>
        </w:rPr>
        <w:t xml:space="preserve"> fax:</w:t>
      </w:r>
      <w:r w:rsidRPr="0036420B">
        <w:rPr>
          <w:bCs/>
          <w:spacing w:val="40"/>
          <w:sz w:val="24"/>
          <w:szCs w:val="24"/>
        </w:rPr>
        <w:t xml:space="preserve"> .................... </w:t>
      </w:r>
      <w:r w:rsidRPr="0036420B">
        <w:rPr>
          <w:sz w:val="24"/>
          <w:szCs w:val="24"/>
        </w:rPr>
        <w:t>e-mail</w:t>
      </w:r>
      <w:r w:rsidRPr="0036420B">
        <w:rPr>
          <w:spacing w:val="40"/>
          <w:sz w:val="24"/>
          <w:szCs w:val="24"/>
        </w:rPr>
        <w:t>....................</w:t>
      </w:r>
      <w:r w:rsidR="00BE63BB">
        <w:rPr>
          <w:spacing w:val="40"/>
          <w:sz w:val="24"/>
          <w:szCs w:val="24"/>
        </w:rPr>
        <w:t>................</w:t>
      </w:r>
      <w:r w:rsidR="000D6858">
        <w:rPr>
          <w:spacing w:val="40"/>
          <w:sz w:val="24"/>
          <w:szCs w:val="24"/>
        </w:rPr>
        <w:t>.</w:t>
      </w:r>
    </w:p>
    <w:p w:rsidR="00424AFD" w:rsidRDefault="00827CE7" w:rsidP="00424AFD">
      <w:pPr>
        <w:jc w:val="both"/>
        <w:rPr>
          <w:spacing w:val="40"/>
          <w:sz w:val="24"/>
          <w:szCs w:val="24"/>
        </w:rPr>
      </w:pPr>
      <w:r w:rsidRPr="0036420B">
        <w:rPr>
          <w:bCs/>
          <w:sz w:val="24"/>
          <w:szCs w:val="24"/>
        </w:rPr>
        <w:t xml:space="preserve">   </w:t>
      </w:r>
      <w:r w:rsidR="00424AFD" w:rsidRPr="0036420B">
        <w:rPr>
          <w:bCs/>
          <w:sz w:val="24"/>
          <w:szCs w:val="24"/>
        </w:rPr>
        <w:t>NIP</w:t>
      </w:r>
      <w:r w:rsidR="00424AFD" w:rsidRPr="0036420B">
        <w:rPr>
          <w:spacing w:val="40"/>
          <w:sz w:val="24"/>
          <w:szCs w:val="24"/>
        </w:rPr>
        <w:t>..................</w:t>
      </w:r>
      <w:r w:rsidR="00424AFD" w:rsidRPr="0036420B">
        <w:rPr>
          <w:bCs/>
          <w:sz w:val="24"/>
          <w:szCs w:val="24"/>
        </w:rPr>
        <w:t>numer REGON</w:t>
      </w:r>
      <w:r w:rsidR="00424AFD" w:rsidRPr="0036420B">
        <w:rPr>
          <w:spacing w:val="40"/>
          <w:sz w:val="24"/>
          <w:szCs w:val="24"/>
        </w:rPr>
        <w:t>.................</w:t>
      </w:r>
    </w:p>
    <w:p w:rsidR="00131DCC" w:rsidRDefault="00131DCC" w:rsidP="00424AFD">
      <w:pPr>
        <w:jc w:val="both"/>
        <w:rPr>
          <w:spacing w:val="40"/>
          <w:sz w:val="24"/>
          <w:szCs w:val="24"/>
        </w:rPr>
      </w:pPr>
    </w:p>
    <w:p w:rsidR="00131DCC" w:rsidRPr="00131DCC" w:rsidRDefault="00131DCC" w:rsidP="00131DCC">
      <w:pPr>
        <w:numPr>
          <w:ilvl w:val="0"/>
          <w:numId w:val="42"/>
        </w:numPr>
        <w:spacing w:line="276" w:lineRule="auto"/>
        <w:jc w:val="both"/>
        <w:rPr>
          <w:sz w:val="22"/>
          <w:szCs w:val="22"/>
        </w:rPr>
      </w:pPr>
      <w:r w:rsidRPr="00131DCC">
        <w:rPr>
          <w:sz w:val="22"/>
          <w:szCs w:val="22"/>
        </w:rPr>
        <w:t>Oświadczamy, że zapoznaliśmy się z Zap</w:t>
      </w:r>
      <w:r w:rsidR="00786683">
        <w:rPr>
          <w:sz w:val="22"/>
          <w:szCs w:val="22"/>
        </w:rPr>
        <w:t xml:space="preserve">ytaniem ofertowym </w:t>
      </w:r>
      <w:r w:rsidRPr="00131DCC">
        <w:rPr>
          <w:sz w:val="22"/>
          <w:szCs w:val="22"/>
        </w:rPr>
        <w:t>i przyjmujemy bez zastrzeżeń jego warunki</w:t>
      </w:r>
      <w:r>
        <w:rPr>
          <w:sz w:val="22"/>
          <w:szCs w:val="22"/>
        </w:rPr>
        <w:t xml:space="preserve">. </w:t>
      </w:r>
    </w:p>
    <w:p w:rsidR="00131DCC" w:rsidRPr="00131DCC" w:rsidRDefault="00131DCC" w:rsidP="00131DCC">
      <w:pPr>
        <w:spacing w:line="276" w:lineRule="auto"/>
        <w:jc w:val="both"/>
        <w:rPr>
          <w:sz w:val="22"/>
          <w:szCs w:val="22"/>
        </w:rPr>
      </w:pPr>
      <w:r>
        <w:rPr>
          <w:sz w:val="22"/>
          <w:szCs w:val="22"/>
        </w:rPr>
        <w:t xml:space="preserve">2.  </w:t>
      </w:r>
      <w:r w:rsidRPr="00131DCC">
        <w:rPr>
          <w:sz w:val="22"/>
          <w:szCs w:val="22"/>
        </w:rPr>
        <w:t xml:space="preserve">Oferujemy wykonanie </w:t>
      </w:r>
      <w:r>
        <w:rPr>
          <w:sz w:val="22"/>
          <w:szCs w:val="22"/>
        </w:rPr>
        <w:t xml:space="preserve">zamówienia za </w:t>
      </w:r>
      <w:r w:rsidRPr="00131DCC">
        <w:rPr>
          <w:sz w:val="22"/>
          <w:szCs w:val="22"/>
        </w:rPr>
        <w:t xml:space="preserve">ryczałtową kwotę: </w:t>
      </w:r>
    </w:p>
    <w:p w:rsidR="00131DCC" w:rsidRPr="00131DCC" w:rsidRDefault="00131DCC" w:rsidP="00131DCC">
      <w:pPr>
        <w:spacing w:line="276" w:lineRule="auto"/>
        <w:jc w:val="both"/>
        <w:rPr>
          <w:sz w:val="22"/>
          <w:szCs w:val="22"/>
        </w:rPr>
      </w:pPr>
      <w:r w:rsidRPr="00131DCC">
        <w:rPr>
          <w:sz w:val="22"/>
          <w:szCs w:val="22"/>
        </w:rPr>
        <w:t>* netto ...................................... złotych / słownie: ...........................................................................</w:t>
      </w:r>
    </w:p>
    <w:p w:rsidR="00131DCC" w:rsidRPr="00131DCC" w:rsidRDefault="00131DCC" w:rsidP="00131DCC">
      <w:pPr>
        <w:spacing w:line="276" w:lineRule="auto"/>
        <w:jc w:val="both"/>
        <w:rPr>
          <w:b/>
          <w:sz w:val="22"/>
          <w:szCs w:val="22"/>
        </w:rPr>
      </w:pPr>
      <w:r w:rsidRPr="00131DCC">
        <w:rPr>
          <w:sz w:val="22"/>
          <w:szCs w:val="22"/>
        </w:rPr>
        <w:t xml:space="preserve">       .......................................................................................................................................</w:t>
      </w:r>
      <w:r w:rsidRPr="00131DCC">
        <w:rPr>
          <w:b/>
          <w:sz w:val="22"/>
          <w:szCs w:val="22"/>
        </w:rPr>
        <w:t>złotych.</w:t>
      </w:r>
    </w:p>
    <w:p w:rsidR="00131DCC" w:rsidRPr="00131DCC" w:rsidRDefault="00131DCC" w:rsidP="00131DCC">
      <w:pPr>
        <w:spacing w:line="276" w:lineRule="auto"/>
        <w:jc w:val="both"/>
        <w:rPr>
          <w:sz w:val="22"/>
          <w:szCs w:val="22"/>
        </w:rPr>
      </w:pPr>
      <w:r w:rsidRPr="00131DCC">
        <w:rPr>
          <w:sz w:val="22"/>
          <w:szCs w:val="22"/>
        </w:rPr>
        <w:t>* VAT ...................................... złotych / słownie: ...........................................................................</w:t>
      </w:r>
    </w:p>
    <w:p w:rsidR="00131DCC" w:rsidRPr="00131DCC" w:rsidRDefault="00131DCC" w:rsidP="00131DCC">
      <w:pPr>
        <w:spacing w:line="276" w:lineRule="auto"/>
        <w:jc w:val="both"/>
        <w:rPr>
          <w:b/>
          <w:sz w:val="22"/>
          <w:szCs w:val="22"/>
        </w:rPr>
      </w:pPr>
      <w:r w:rsidRPr="00131DCC">
        <w:rPr>
          <w:b/>
          <w:sz w:val="22"/>
          <w:szCs w:val="22"/>
        </w:rPr>
        <w:t xml:space="preserve">       </w:t>
      </w:r>
      <w:r w:rsidRPr="00131DCC">
        <w:rPr>
          <w:sz w:val="22"/>
          <w:szCs w:val="22"/>
        </w:rPr>
        <w:t>.......................................................................................................................................</w:t>
      </w:r>
      <w:r w:rsidRPr="00131DCC">
        <w:rPr>
          <w:b/>
          <w:sz w:val="22"/>
          <w:szCs w:val="22"/>
        </w:rPr>
        <w:t>złotych.</w:t>
      </w:r>
    </w:p>
    <w:p w:rsidR="00131DCC" w:rsidRPr="00131DCC" w:rsidRDefault="00131DCC" w:rsidP="00131DCC">
      <w:pPr>
        <w:tabs>
          <w:tab w:val="left" w:pos="9072"/>
        </w:tabs>
        <w:spacing w:line="276" w:lineRule="auto"/>
        <w:jc w:val="both"/>
        <w:rPr>
          <w:sz w:val="22"/>
          <w:szCs w:val="22"/>
        </w:rPr>
      </w:pPr>
      <w:r w:rsidRPr="00131DCC">
        <w:rPr>
          <w:sz w:val="22"/>
          <w:szCs w:val="22"/>
        </w:rPr>
        <w:t>* brutto ...................................... złotych / słownie: .........................................................................</w:t>
      </w:r>
    </w:p>
    <w:p w:rsidR="00131DCC" w:rsidRPr="00131DCC" w:rsidRDefault="00131DCC" w:rsidP="00131DCC">
      <w:pPr>
        <w:spacing w:line="276" w:lineRule="auto"/>
        <w:jc w:val="both"/>
        <w:rPr>
          <w:b/>
          <w:sz w:val="22"/>
          <w:szCs w:val="22"/>
        </w:rPr>
      </w:pPr>
      <w:r w:rsidRPr="00131DCC">
        <w:rPr>
          <w:b/>
          <w:sz w:val="22"/>
          <w:szCs w:val="22"/>
        </w:rPr>
        <w:t xml:space="preserve">       </w:t>
      </w:r>
      <w:r w:rsidRPr="00131DCC">
        <w:rPr>
          <w:sz w:val="22"/>
          <w:szCs w:val="22"/>
        </w:rPr>
        <w:t>.......................................................................................................................................</w:t>
      </w:r>
      <w:r w:rsidRPr="00131DCC">
        <w:rPr>
          <w:b/>
          <w:sz w:val="22"/>
          <w:szCs w:val="22"/>
        </w:rPr>
        <w:t>złotych.</w:t>
      </w:r>
    </w:p>
    <w:p w:rsidR="00131DCC" w:rsidRPr="00131DCC" w:rsidRDefault="00131DCC" w:rsidP="00131DCC">
      <w:pPr>
        <w:spacing w:line="276" w:lineRule="auto"/>
        <w:jc w:val="both"/>
        <w:rPr>
          <w:b/>
          <w:sz w:val="22"/>
          <w:szCs w:val="22"/>
        </w:rPr>
      </w:pPr>
      <w:r w:rsidRPr="00131DCC">
        <w:rPr>
          <w:b/>
          <w:sz w:val="22"/>
          <w:szCs w:val="22"/>
        </w:rPr>
        <w:t>Wyżej wymienione wynagrodzenie obejmuje całość prac związanych z zamówieniem i będzie obowiązywało przez cały okres objęty umową.</w:t>
      </w:r>
    </w:p>
    <w:p w:rsidR="00131DCC" w:rsidRPr="00131DCC" w:rsidRDefault="00131DCC" w:rsidP="00131DCC">
      <w:pPr>
        <w:spacing w:line="276" w:lineRule="auto"/>
        <w:jc w:val="both"/>
        <w:rPr>
          <w:sz w:val="22"/>
          <w:szCs w:val="22"/>
        </w:rPr>
      </w:pPr>
      <w:r w:rsidRPr="00131DCC">
        <w:rPr>
          <w:sz w:val="22"/>
          <w:szCs w:val="22"/>
        </w:rPr>
        <w:t>ORAZ:</w:t>
      </w:r>
    </w:p>
    <w:p w:rsidR="00131DCC" w:rsidRPr="00131DCC" w:rsidRDefault="00131DCC" w:rsidP="00131DCC">
      <w:pPr>
        <w:spacing w:line="276" w:lineRule="auto"/>
        <w:ind w:left="284" w:hanging="284"/>
        <w:jc w:val="both"/>
        <w:rPr>
          <w:sz w:val="22"/>
          <w:szCs w:val="22"/>
        </w:rPr>
      </w:pPr>
      <w:r w:rsidRPr="00131DCC">
        <w:rPr>
          <w:sz w:val="22"/>
          <w:szCs w:val="22"/>
        </w:rPr>
        <w:t>3</w:t>
      </w:r>
      <w:r w:rsidRPr="00131DCC">
        <w:rPr>
          <w:sz w:val="22"/>
          <w:szCs w:val="22"/>
        </w:rPr>
        <w:t>.  Jeżeli nasza oferta zostanie przyjęta,</w:t>
      </w:r>
      <w:r w:rsidRPr="00131DCC">
        <w:rPr>
          <w:sz w:val="22"/>
          <w:szCs w:val="22"/>
        </w:rPr>
        <w:t xml:space="preserve"> zobowiązujemy s</w:t>
      </w:r>
      <w:r w:rsidRPr="00131DCC">
        <w:rPr>
          <w:sz w:val="22"/>
          <w:szCs w:val="22"/>
        </w:rPr>
        <w:t xml:space="preserve">ię podpisać umowę w ciągu </w:t>
      </w:r>
      <w:r w:rsidRPr="00131DCC">
        <w:rPr>
          <w:sz w:val="22"/>
          <w:szCs w:val="22"/>
        </w:rPr>
        <w:t>5</w:t>
      </w:r>
      <w:r w:rsidRPr="00131DCC">
        <w:rPr>
          <w:sz w:val="22"/>
          <w:szCs w:val="22"/>
        </w:rPr>
        <w:t xml:space="preserve"> dni od daty ostatecznego rozstrzygnięcia p</w:t>
      </w:r>
      <w:r w:rsidRPr="00131DCC">
        <w:rPr>
          <w:sz w:val="22"/>
          <w:szCs w:val="22"/>
        </w:rPr>
        <w:t>ostępowania</w:t>
      </w:r>
      <w:r w:rsidRPr="00131DCC">
        <w:rPr>
          <w:sz w:val="22"/>
          <w:szCs w:val="22"/>
        </w:rPr>
        <w:t>.</w:t>
      </w:r>
    </w:p>
    <w:p w:rsidR="00131DCC" w:rsidRPr="00131DCC" w:rsidRDefault="00131DCC" w:rsidP="00131DCC">
      <w:pPr>
        <w:spacing w:line="276" w:lineRule="auto"/>
        <w:ind w:left="285" w:hanging="285"/>
        <w:jc w:val="both"/>
        <w:rPr>
          <w:sz w:val="22"/>
          <w:szCs w:val="22"/>
        </w:rPr>
      </w:pPr>
      <w:r w:rsidRPr="00131DCC">
        <w:rPr>
          <w:sz w:val="22"/>
          <w:szCs w:val="22"/>
        </w:rPr>
        <w:t>4</w:t>
      </w:r>
      <w:r w:rsidRPr="00131DCC">
        <w:rPr>
          <w:sz w:val="22"/>
          <w:szCs w:val="22"/>
        </w:rPr>
        <w:t>.  Zgadzamy się przestrzegać niniejszej oferty przez okres 30 dni od dnia, w którym upływa termin złożenia ofert, a w przypadku wy</w:t>
      </w:r>
      <w:r w:rsidR="00CB65D2">
        <w:rPr>
          <w:sz w:val="22"/>
          <w:szCs w:val="22"/>
        </w:rPr>
        <w:t xml:space="preserve">brania oferty </w:t>
      </w:r>
      <w:r w:rsidRPr="00131DCC">
        <w:rPr>
          <w:sz w:val="22"/>
          <w:szCs w:val="22"/>
        </w:rPr>
        <w:t xml:space="preserve">przez cały czas trwania umowy. Pozostanie ona dla nas </w:t>
      </w:r>
      <w:r w:rsidR="006B1417" w:rsidRPr="00131DCC">
        <w:rPr>
          <w:sz w:val="22"/>
          <w:szCs w:val="22"/>
        </w:rPr>
        <w:t>wiążąca i</w:t>
      </w:r>
      <w:r w:rsidRPr="00131DCC">
        <w:rPr>
          <w:sz w:val="22"/>
          <w:szCs w:val="22"/>
        </w:rPr>
        <w:t xml:space="preserve"> może zostać przyjęta w dowolnym czasie przed upływem tego okresu. </w:t>
      </w:r>
    </w:p>
    <w:p w:rsidR="00131DCC" w:rsidRPr="00131DCC" w:rsidRDefault="00131DCC" w:rsidP="00131DCC">
      <w:pPr>
        <w:spacing w:after="80" w:line="276" w:lineRule="auto"/>
        <w:ind w:left="284" w:hanging="284"/>
        <w:jc w:val="both"/>
        <w:rPr>
          <w:sz w:val="22"/>
          <w:szCs w:val="22"/>
        </w:rPr>
      </w:pPr>
      <w:r w:rsidRPr="00131DCC">
        <w:rPr>
          <w:sz w:val="22"/>
          <w:szCs w:val="22"/>
        </w:rPr>
        <w:t xml:space="preserve">5. Oświadczamy, </w:t>
      </w:r>
      <w:r w:rsidR="006B1417" w:rsidRPr="00131DCC">
        <w:rPr>
          <w:sz w:val="22"/>
          <w:szCs w:val="22"/>
        </w:rPr>
        <w:t>że</w:t>
      </w:r>
      <w:r w:rsidRPr="00131DCC">
        <w:rPr>
          <w:sz w:val="22"/>
          <w:szCs w:val="22"/>
        </w:rPr>
        <w:t xml:space="preserve"> znajdujemy się w sytuacji ekonomicznej i finansowej zapewniającej wykonanie zamówienia</w:t>
      </w:r>
      <w:r w:rsidR="006B1417">
        <w:rPr>
          <w:sz w:val="22"/>
          <w:szCs w:val="22"/>
        </w:rPr>
        <w:t>.</w:t>
      </w:r>
      <w:r w:rsidRPr="00131DCC">
        <w:rPr>
          <w:sz w:val="22"/>
          <w:szCs w:val="22"/>
        </w:rPr>
        <w:t xml:space="preserve"> </w:t>
      </w:r>
    </w:p>
    <w:p w:rsidR="00131DCC" w:rsidRDefault="00131DCC" w:rsidP="006B1417">
      <w:pPr>
        <w:spacing w:after="80" w:line="276" w:lineRule="auto"/>
        <w:ind w:left="142" w:hanging="142"/>
        <w:jc w:val="both"/>
        <w:rPr>
          <w:sz w:val="22"/>
          <w:szCs w:val="22"/>
        </w:rPr>
      </w:pPr>
      <w:r w:rsidRPr="00131DCC">
        <w:rPr>
          <w:sz w:val="22"/>
          <w:szCs w:val="22"/>
        </w:rPr>
        <w:t xml:space="preserve">6. Oświadczamy, </w:t>
      </w:r>
      <w:r w:rsidR="006B1417">
        <w:rPr>
          <w:sz w:val="22"/>
          <w:szCs w:val="22"/>
        </w:rPr>
        <w:t xml:space="preserve">że </w:t>
      </w:r>
      <w:r w:rsidR="00280F1E">
        <w:rPr>
          <w:sz w:val="22"/>
          <w:szCs w:val="22"/>
        </w:rPr>
        <w:t xml:space="preserve">posiadamy </w:t>
      </w:r>
      <w:r w:rsidR="006B1417">
        <w:rPr>
          <w:sz w:val="22"/>
          <w:szCs w:val="22"/>
        </w:rPr>
        <w:t xml:space="preserve">akredytację </w:t>
      </w:r>
      <w:r w:rsidR="006B1417" w:rsidRPr="00131DCC">
        <w:rPr>
          <w:sz w:val="22"/>
          <w:szCs w:val="22"/>
        </w:rPr>
        <w:t>Polskiego</w:t>
      </w:r>
      <w:r w:rsidR="00280F1E" w:rsidRPr="003871C1">
        <w:rPr>
          <w:sz w:val="22"/>
          <w:szCs w:val="22"/>
        </w:rPr>
        <w:t xml:space="preserve"> Centrum Akredytacji</w:t>
      </w:r>
      <w:r w:rsidR="006B1417">
        <w:rPr>
          <w:sz w:val="22"/>
          <w:szCs w:val="22"/>
        </w:rPr>
        <w:t xml:space="preserve"> w zakresie przedmiotu zamówienia</w:t>
      </w:r>
      <w:bookmarkStart w:id="7" w:name="_GoBack"/>
      <w:bookmarkEnd w:id="7"/>
      <w:r w:rsidR="006B1417">
        <w:rPr>
          <w:sz w:val="22"/>
          <w:szCs w:val="22"/>
        </w:rPr>
        <w:t xml:space="preserve">   </w:t>
      </w:r>
      <w:r w:rsidRPr="00131DCC">
        <w:rPr>
          <w:sz w:val="22"/>
          <w:szCs w:val="22"/>
        </w:rPr>
        <w:t xml:space="preserve">oraz dysponujemy osobami zdolnymi do wykonania zamówienia. </w:t>
      </w:r>
    </w:p>
    <w:p w:rsidR="00280F1E" w:rsidRPr="00131DCC" w:rsidRDefault="00280F1E" w:rsidP="00131DCC">
      <w:pPr>
        <w:spacing w:after="80" w:line="276" w:lineRule="auto"/>
        <w:ind w:left="284" w:hanging="224"/>
        <w:jc w:val="both"/>
        <w:rPr>
          <w:sz w:val="22"/>
          <w:szCs w:val="22"/>
        </w:rPr>
      </w:pPr>
    </w:p>
    <w:p w:rsidR="00DB32DD" w:rsidRDefault="00DB32DD" w:rsidP="00DB32DD">
      <w:pPr>
        <w:jc w:val="both"/>
        <w:rPr>
          <w:sz w:val="22"/>
          <w:szCs w:val="22"/>
        </w:rPr>
      </w:pPr>
    </w:p>
    <w:p w:rsidR="00131DCC" w:rsidRDefault="00131DCC" w:rsidP="00DB32DD">
      <w:pPr>
        <w:jc w:val="both"/>
        <w:rPr>
          <w:sz w:val="22"/>
          <w:szCs w:val="22"/>
        </w:rPr>
      </w:pPr>
    </w:p>
    <w:p w:rsidR="00131DCC" w:rsidRDefault="00131DCC" w:rsidP="00DB32DD">
      <w:pPr>
        <w:jc w:val="both"/>
        <w:rPr>
          <w:sz w:val="22"/>
          <w:szCs w:val="22"/>
        </w:rPr>
      </w:pPr>
    </w:p>
    <w:p w:rsidR="00131DCC" w:rsidRPr="00131DCC" w:rsidRDefault="00131DCC" w:rsidP="00DB32DD">
      <w:pPr>
        <w:jc w:val="both"/>
        <w:rPr>
          <w:sz w:val="22"/>
          <w:szCs w:val="22"/>
        </w:rPr>
      </w:pPr>
    </w:p>
    <w:p w:rsidR="00DB32DD" w:rsidRPr="00DB32DD" w:rsidRDefault="00DB32DD" w:rsidP="00DB32DD">
      <w:pPr>
        <w:jc w:val="both"/>
        <w:rPr>
          <w:sz w:val="22"/>
          <w:szCs w:val="22"/>
        </w:rPr>
      </w:pPr>
    </w:p>
    <w:p w:rsidR="00DB32DD" w:rsidRPr="00DB32DD" w:rsidRDefault="00DB32DD" w:rsidP="00DB32DD">
      <w:pPr>
        <w:jc w:val="both"/>
        <w:rPr>
          <w:sz w:val="22"/>
          <w:szCs w:val="22"/>
        </w:rPr>
      </w:pPr>
    </w:p>
    <w:p w:rsidR="00DB32DD" w:rsidRPr="00DB32DD" w:rsidRDefault="00DB32DD" w:rsidP="00DB32DD">
      <w:pPr>
        <w:jc w:val="both"/>
        <w:rPr>
          <w:sz w:val="22"/>
          <w:szCs w:val="22"/>
        </w:rPr>
      </w:pPr>
      <w:r w:rsidRPr="00DB32DD">
        <w:rPr>
          <w:sz w:val="22"/>
          <w:szCs w:val="22"/>
        </w:rPr>
        <w:t xml:space="preserve"> ..................... dnia .................... r.</w:t>
      </w:r>
      <w:r w:rsidRPr="00DB32DD">
        <w:rPr>
          <w:sz w:val="22"/>
          <w:szCs w:val="22"/>
        </w:rPr>
        <w:tab/>
      </w:r>
      <w:r w:rsidRPr="00DB32DD">
        <w:rPr>
          <w:sz w:val="22"/>
          <w:szCs w:val="22"/>
        </w:rPr>
        <w:tab/>
        <w:t xml:space="preserve">           </w:t>
      </w:r>
      <w:r w:rsidR="00131DCC">
        <w:rPr>
          <w:sz w:val="22"/>
          <w:szCs w:val="22"/>
        </w:rPr>
        <w:t xml:space="preserve">                 </w:t>
      </w:r>
      <w:r w:rsidRPr="00DB32DD">
        <w:rPr>
          <w:sz w:val="22"/>
          <w:szCs w:val="22"/>
        </w:rPr>
        <w:t xml:space="preserve">  ............................................................</w:t>
      </w:r>
    </w:p>
    <w:p w:rsidR="00DB32DD" w:rsidRPr="00DB32DD" w:rsidRDefault="00DB32DD" w:rsidP="00DB32DD">
      <w:pPr>
        <w:rPr>
          <w:sz w:val="22"/>
          <w:szCs w:val="22"/>
        </w:rPr>
      </w:pP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r>
      <w:r w:rsidRPr="00DB32DD">
        <w:rPr>
          <w:sz w:val="22"/>
          <w:szCs w:val="22"/>
        </w:rPr>
        <w:tab/>
        <w:t xml:space="preserve">           </w:t>
      </w:r>
      <w:r w:rsidR="00131DCC">
        <w:rPr>
          <w:sz w:val="22"/>
          <w:szCs w:val="22"/>
        </w:rPr>
        <w:t xml:space="preserve">        </w:t>
      </w:r>
      <w:r w:rsidRPr="00DB32DD">
        <w:rPr>
          <w:sz w:val="22"/>
          <w:szCs w:val="22"/>
        </w:rPr>
        <w:t>Podpis i pieczęć Wykonawcy</w:t>
      </w:r>
    </w:p>
    <w:p w:rsidR="00DB32DD" w:rsidRPr="00DB32DD" w:rsidRDefault="00DB32DD" w:rsidP="00DB32DD">
      <w:pPr>
        <w:rPr>
          <w:sz w:val="22"/>
          <w:szCs w:val="22"/>
        </w:rPr>
      </w:pPr>
    </w:p>
    <w:p w:rsidR="00DB32DD" w:rsidRPr="00DB32DD" w:rsidRDefault="00DB32DD" w:rsidP="00DB32DD">
      <w:pPr>
        <w:rPr>
          <w:sz w:val="22"/>
          <w:szCs w:val="22"/>
        </w:rPr>
      </w:pPr>
    </w:p>
    <w:sectPr w:rsidR="00DB32DD" w:rsidRPr="00DB32DD" w:rsidSect="00EB4A1D">
      <w:headerReference w:type="default" r:id="rId11"/>
      <w:pgSz w:w="11906" w:h="16838"/>
      <w:pgMar w:top="284" w:right="56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D1" w:rsidRDefault="007A70D1" w:rsidP="00C14EEA">
      <w:r>
        <w:separator/>
      </w:r>
    </w:p>
  </w:endnote>
  <w:endnote w:type="continuationSeparator" w:id="0">
    <w:p w:rsidR="007A70D1" w:rsidRDefault="007A70D1" w:rsidP="00C1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Calibri"/>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D1" w:rsidRDefault="007A70D1" w:rsidP="00C14EEA">
      <w:r>
        <w:separator/>
      </w:r>
    </w:p>
  </w:footnote>
  <w:footnote w:type="continuationSeparator" w:id="0">
    <w:p w:rsidR="007A70D1" w:rsidRDefault="007A70D1" w:rsidP="00C1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D1" w:rsidRDefault="007A70D1">
    <w:pPr>
      <w:pStyle w:val="Nagwek"/>
    </w:pPr>
  </w:p>
  <w:p w:rsidR="007A70D1" w:rsidRDefault="007A70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9"/>
    <w:multiLevelType w:val="multilevel"/>
    <w:tmpl w:val="00000049"/>
    <w:name w:val="WW8Num73"/>
    <w:lvl w:ilvl="0">
      <w:start w:val="1"/>
      <w:numFmt w:val="bullet"/>
      <w:lvlText w:val=""/>
      <w:lvlJc w:val="left"/>
      <w:pPr>
        <w:tabs>
          <w:tab w:val="num" w:pos="6107"/>
        </w:tabs>
        <w:ind w:left="6107" w:hanging="360"/>
      </w:pPr>
      <w:rPr>
        <w:rFonts w:ascii="Symbol" w:hAnsi="Symbol" w:cs="OpenSymbol" w:hint="default"/>
      </w:rPr>
    </w:lvl>
    <w:lvl w:ilvl="1">
      <w:start w:val="1"/>
      <w:numFmt w:val="bullet"/>
      <w:lvlText w:val="◦"/>
      <w:lvlJc w:val="left"/>
      <w:pPr>
        <w:tabs>
          <w:tab w:val="num" w:pos="6096"/>
        </w:tabs>
        <w:ind w:left="6467" w:hanging="360"/>
      </w:pPr>
      <w:rPr>
        <w:rFonts w:ascii="OpenSymbol" w:hAnsi="OpenSymbol" w:cs="OpenSymbol" w:hint="default"/>
        <w:sz w:val="24"/>
        <w:szCs w:val="24"/>
      </w:rPr>
    </w:lvl>
    <w:lvl w:ilvl="2">
      <w:start w:val="1"/>
      <w:numFmt w:val="bullet"/>
      <w:lvlText w:val="▪"/>
      <w:lvlJc w:val="left"/>
      <w:pPr>
        <w:tabs>
          <w:tab w:val="num" w:pos="6827"/>
        </w:tabs>
        <w:ind w:left="6827" w:hanging="360"/>
      </w:pPr>
      <w:rPr>
        <w:rFonts w:ascii="OpenSymbol" w:hAnsi="OpenSymbol" w:cs="OpenSymbol" w:hint="default"/>
        <w:sz w:val="24"/>
        <w:szCs w:val="24"/>
      </w:rPr>
    </w:lvl>
    <w:lvl w:ilvl="3">
      <w:start w:val="1"/>
      <w:numFmt w:val="bullet"/>
      <w:lvlText w:val=""/>
      <w:lvlJc w:val="left"/>
      <w:pPr>
        <w:tabs>
          <w:tab w:val="num" w:pos="7187"/>
        </w:tabs>
        <w:ind w:left="7187" w:hanging="360"/>
      </w:pPr>
      <w:rPr>
        <w:rFonts w:ascii="Symbol" w:hAnsi="Symbol" w:cs="OpenSymbol" w:hint="default"/>
      </w:rPr>
    </w:lvl>
    <w:lvl w:ilvl="4">
      <w:start w:val="1"/>
      <w:numFmt w:val="bullet"/>
      <w:lvlText w:val="◦"/>
      <w:lvlJc w:val="left"/>
      <w:pPr>
        <w:tabs>
          <w:tab w:val="num" w:pos="7547"/>
        </w:tabs>
        <w:ind w:left="7547" w:hanging="360"/>
      </w:pPr>
      <w:rPr>
        <w:rFonts w:ascii="OpenSymbol" w:hAnsi="OpenSymbol" w:cs="OpenSymbol" w:hint="default"/>
        <w:sz w:val="24"/>
        <w:szCs w:val="24"/>
      </w:rPr>
    </w:lvl>
    <w:lvl w:ilvl="5">
      <w:start w:val="1"/>
      <w:numFmt w:val="bullet"/>
      <w:lvlText w:val="▪"/>
      <w:lvlJc w:val="left"/>
      <w:pPr>
        <w:tabs>
          <w:tab w:val="num" w:pos="7907"/>
        </w:tabs>
        <w:ind w:left="7907" w:hanging="360"/>
      </w:pPr>
      <w:rPr>
        <w:rFonts w:ascii="OpenSymbol" w:hAnsi="OpenSymbol" w:cs="OpenSymbol" w:hint="default"/>
        <w:sz w:val="24"/>
        <w:szCs w:val="24"/>
      </w:rPr>
    </w:lvl>
    <w:lvl w:ilvl="6">
      <w:start w:val="1"/>
      <w:numFmt w:val="bullet"/>
      <w:lvlText w:val=""/>
      <w:lvlJc w:val="left"/>
      <w:pPr>
        <w:tabs>
          <w:tab w:val="num" w:pos="8267"/>
        </w:tabs>
        <w:ind w:left="8267" w:hanging="360"/>
      </w:pPr>
      <w:rPr>
        <w:rFonts w:ascii="Symbol" w:hAnsi="Symbol" w:cs="OpenSymbol" w:hint="default"/>
      </w:rPr>
    </w:lvl>
    <w:lvl w:ilvl="7">
      <w:start w:val="1"/>
      <w:numFmt w:val="bullet"/>
      <w:lvlText w:val="◦"/>
      <w:lvlJc w:val="left"/>
      <w:pPr>
        <w:tabs>
          <w:tab w:val="num" w:pos="8627"/>
        </w:tabs>
        <w:ind w:left="8627" w:hanging="360"/>
      </w:pPr>
      <w:rPr>
        <w:rFonts w:ascii="OpenSymbol" w:hAnsi="OpenSymbol" w:cs="OpenSymbol" w:hint="default"/>
        <w:sz w:val="24"/>
        <w:szCs w:val="24"/>
      </w:rPr>
    </w:lvl>
    <w:lvl w:ilvl="8">
      <w:start w:val="1"/>
      <w:numFmt w:val="bullet"/>
      <w:lvlText w:val="▪"/>
      <w:lvlJc w:val="left"/>
      <w:pPr>
        <w:tabs>
          <w:tab w:val="num" w:pos="8987"/>
        </w:tabs>
        <w:ind w:left="8987" w:hanging="360"/>
      </w:pPr>
      <w:rPr>
        <w:rFonts w:ascii="OpenSymbol" w:hAnsi="OpenSymbol" w:cs="OpenSymbol" w:hint="default"/>
        <w:sz w:val="24"/>
        <w:szCs w:val="24"/>
      </w:rPr>
    </w:lvl>
  </w:abstractNum>
  <w:abstractNum w:abstractNumId="1"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0000007A"/>
    <w:multiLevelType w:val="singleLevel"/>
    <w:tmpl w:val="0000007A"/>
    <w:name w:val="WW8Num122"/>
    <w:lvl w:ilvl="0">
      <w:start w:val="1"/>
      <w:numFmt w:val="bullet"/>
      <w:lvlText w:val="-"/>
      <w:lvlJc w:val="left"/>
      <w:pPr>
        <w:tabs>
          <w:tab w:val="num" w:pos="-360"/>
        </w:tabs>
        <w:ind w:left="1080" w:hanging="360"/>
      </w:pPr>
      <w:rPr>
        <w:rFonts w:ascii="Liberation Serif" w:hAnsi="Liberation Serif" w:cs="Times New Roman" w:hint="default"/>
        <w:sz w:val="20"/>
        <w:szCs w:val="24"/>
      </w:rPr>
    </w:lvl>
  </w:abstractNum>
  <w:abstractNum w:abstractNumId="3" w15:restartNumberingAfterBreak="0">
    <w:nsid w:val="0000007F"/>
    <w:multiLevelType w:val="singleLevel"/>
    <w:tmpl w:val="0000007F"/>
    <w:name w:val="WW8Num127"/>
    <w:lvl w:ilvl="0">
      <w:start w:val="1"/>
      <w:numFmt w:val="decimal"/>
      <w:lvlText w:val="%1."/>
      <w:lvlJc w:val="left"/>
      <w:pPr>
        <w:tabs>
          <w:tab w:val="num" w:pos="0"/>
        </w:tabs>
        <w:ind w:left="720" w:hanging="360"/>
      </w:pPr>
      <w:rPr>
        <w:rFonts w:ascii="Times New Roman" w:hAnsi="Times New Roman" w:cs="Times New Roman" w:hint="default"/>
        <w:b w:val="0"/>
        <w:color w:val="auto"/>
        <w:sz w:val="24"/>
        <w:szCs w:val="24"/>
      </w:rPr>
    </w:lvl>
  </w:abstractNum>
  <w:abstractNum w:abstractNumId="4" w15:restartNumberingAfterBreak="0">
    <w:nsid w:val="089E52FF"/>
    <w:multiLevelType w:val="multilevel"/>
    <w:tmpl w:val="6E5087BC"/>
    <w:lvl w:ilvl="0">
      <w:start w:val="1"/>
      <w:numFmt w:val="decimal"/>
      <w:lvlText w:val="%1."/>
      <w:lvlJc w:val="left"/>
      <w:pPr>
        <w:tabs>
          <w:tab w:val="num" w:pos="360"/>
        </w:tabs>
        <w:ind w:left="360" w:hanging="360"/>
      </w:pPr>
      <w:rPr>
        <w:rFonts w:hint="default"/>
        <w:b w:val="0"/>
        <w:bCs w:val="0"/>
        <w:sz w:val="24"/>
        <w:szCs w:val="24"/>
      </w:rPr>
    </w:lvl>
    <w:lvl w:ilvl="1">
      <w:start w:val="1"/>
      <w:numFmt w:val="decimal"/>
      <w:isLgl/>
      <w:lvlText w:val="%1.%2"/>
      <w:lvlJc w:val="left"/>
      <w:pPr>
        <w:ind w:left="560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0BE04C46"/>
    <w:multiLevelType w:val="hybridMultilevel"/>
    <w:tmpl w:val="9B8E2922"/>
    <w:lvl w:ilvl="0" w:tplc="F72E4A1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15:restartNumberingAfterBreak="0">
    <w:nsid w:val="15615987"/>
    <w:multiLevelType w:val="singleLevel"/>
    <w:tmpl w:val="04A8F6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1C0E7F01"/>
    <w:multiLevelType w:val="multilevel"/>
    <w:tmpl w:val="CC5EBE6A"/>
    <w:lvl w:ilvl="0">
      <w:start w:val="1"/>
      <w:numFmt w:val="decimal"/>
      <w:lvlText w:val="%1."/>
      <w:lvlJc w:val="left"/>
      <w:pPr>
        <w:ind w:left="107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4E1B80"/>
    <w:multiLevelType w:val="multilevel"/>
    <w:tmpl w:val="7FB492AA"/>
    <w:lvl w:ilvl="0">
      <w:start w:val="6"/>
      <w:numFmt w:val="decimal"/>
      <w:lvlText w:val="%1"/>
      <w:lvlJc w:val="left"/>
      <w:pPr>
        <w:ind w:left="360" w:hanging="360"/>
      </w:pPr>
      <w:rPr>
        <w:rFonts w:hint="default"/>
        <w:b w:val="0"/>
      </w:rPr>
    </w:lvl>
    <w:lvl w:ilvl="1">
      <w:start w:val="1"/>
      <w:numFmt w:val="decimal"/>
      <w:lvlText w:val="%1.%2"/>
      <w:lvlJc w:val="left"/>
      <w:pPr>
        <w:ind w:left="3621" w:hanging="360"/>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916B0E"/>
    <w:multiLevelType w:val="multilevel"/>
    <w:tmpl w:val="FAD66C68"/>
    <w:lvl w:ilvl="0">
      <w:start w:val="1"/>
      <w:numFmt w:val="decimal"/>
      <w:lvlText w:val="%1."/>
      <w:lvlJc w:val="left"/>
      <w:pPr>
        <w:ind w:left="72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D2198"/>
    <w:multiLevelType w:val="hybridMultilevel"/>
    <w:tmpl w:val="E2FC8D76"/>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34216B"/>
    <w:multiLevelType w:val="singleLevel"/>
    <w:tmpl w:val="AA46B142"/>
    <w:lvl w:ilvl="0">
      <w:start w:val="1"/>
      <w:numFmt w:val="bullet"/>
      <w:lvlText w:val="–"/>
      <w:lvlJc w:val="left"/>
      <w:pPr>
        <w:tabs>
          <w:tab w:val="num" w:pos="360"/>
        </w:tabs>
        <w:ind w:left="360" w:hanging="360"/>
      </w:pPr>
      <w:rPr>
        <w:rFonts w:hint="default"/>
      </w:rPr>
    </w:lvl>
  </w:abstractNum>
  <w:abstractNum w:abstractNumId="17" w15:restartNumberingAfterBreak="0">
    <w:nsid w:val="37FD34FC"/>
    <w:multiLevelType w:val="hybridMultilevel"/>
    <w:tmpl w:val="197A9C30"/>
    <w:lvl w:ilvl="0" w:tplc="69348F04">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BC8307A"/>
    <w:multiLevelType w:val="hybridMultilevel"/>
    <w:tmpl w:val="38C40B14"/>
    <w:lvl w:ilvl="0" w:tplc="4DEE3AF6">
      <w:start w:val="1"/>
      <w:numFmt w:val="decimal"/>
      <w:lvlText w:val="%1."/>
      <w:lvlJc w:val="left"/>
      <w:pPr>
        <w:ind w:left="720" w:hanging="360"/>
      </w:pPr>
      <w:rPr>
        <w:rFonts w:hint="default"/>
        <w:b/>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1" w15:restartNumberingAfterBreak="0">
    <w:nsid w:val="3E6A2D60"/>
    <w:multiLevelType w:val="singleLevel"/>
    <w:tmpl w:val="F72E4A14"/>
    <w:lvl w:ilvl="0">
      <w:start w:val="1"/>
      <w:numFmt w:val="bullet"/>
      <w:lvlText w:val=""/>
      <w:lvlJc w:val="left"/>
      <w:pPr>
        <w:ind w:left="720" w:hanging="360"/>
      </w:pPr>
      <w:rPr>
        <w:rFonts w:ascii="Symbol" w:hAnsi="Symbol" w:hint="default"/>
      </w:rPr>
    </w:lvl>
  </w:abstractNum>
  <w:abstractNum w:abstractNumId="22" w15:restartNumberingAfterBreak="0">
    <w:nsid w:val="40165954"/>
    <w:multiLevelType w:val="multilevel"/>
    <w:tmpl w:val="44C0F628"/>
    <w:lvl w:ilvl="0">
      <w:start w:val="1"/>
      <w:numFmt w:val="decimal"/>
      <w:lvlText w:val="%1."/>
      <w:lvlJc w:val="left"/>
      <w:pPr>
        <w:ind w:left="720" w:hanging="360"/>
      </w:pPr>
      <w:rPr>
        <w:rFonts w:ascii="Times New Roman" w:eastAsia="Times New Roman" w:hAnsi="Times New Roman" w:cs="Times New Roman" w:hint="default"/>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BF5D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271AD5"/>
    <w:multiLevelType w:val="hybridMultilevel"/>
    <w:tmpl w:val="EB0273F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1614257"/>
    <w:multiLevelType w:val="multilevel"/>
    <w:tmpl w:val="8D6E5D2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49521C3"/>
    <w:multiLevelType w:val="multilevel"/>
    <w:tmpl w:val="CAE6919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4FC7E12"/>
    <w:multiLevelType w:val="multilevel"/>
    <w:tmpl w:val="6E5087BC"/>
    <w:lvl w:ilvl="0">
      <w:start w:val="1"/>
      <w:numFmt w:val="decimal"/>
      <w:lvlText w:val="%1."/>
      <w:lvlJc w:val="left"/>
      <w:pPr>
        <w:tabs>
          <w:tab w:val="num" w:pos="360"/>
        </w:tabs>
        <w:ind w:left="360" w:hanging="360"/>
      </w:pPr>
      <w:rPr>
        <w:rFonts w:hint="default"/>
        <w:b w:val="0"/>
        <w:bCs w:val="0"/>
        <w:sz w:val="24"/>
        <w:szCs w:val="24"/>
      </w:rPr>
    </w:lvl>
    <w:lvl w:ilvl="1">
      <w:start w:val="1"/>
      <w:numFmt w:val="decimal"/>
      <w:isLgl/>
      <w:lvlText w:val="%1.%2"/>
      <w:lvlJc w:val="left"/>
      <w:pPr>
        <w:ind w:left="560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95C00"/>
    <w:multiLevelType w:val="hybridMultilevel"/>
    <w:tmpl w:val="1DD83780"/>
    <w:lvl w:ilvl="0" w:tplc="8496D0E2">
      <w:start w:val="1"/>
      <w:numFmt w:val="decimal"/>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EC03D57"/>
    <w:multiLevelType w:val="hybridMultilevel"/>
    <w:tmpl w:val="182A4D28"/>
    <w:lvl w:ilvl="0" w:tplc="3CD4F5D0">
      <w:start w:val="1"/>
      <w:numFmt w:val="lowerLetter"/>
      <w:lvlText w:val="%1)"/>
      <w:lvlJc w:val="left"/>
      <w:pPr>
        <w:ind w:left="1146" w:hanging="360"/>
      </w:pPr>
      <w:rPr>
        <w:rFonts w:ascii="Times New Roman" w:hAnsi="Times New Roman" w:cs="Times New Roman" w:hint="default"/>
      </w:rPr>
    </w:lvl>
    <w:lvl w:ilvl="1" w:tplc="D8D4F40A" w:tentative="1">
      <w:start w:val="1"/>
      <w:numFmt w:val="lowerLetter"/>
      <w:lvlText w:val="%2."/>
      <w:lvlJc w:val="left"/>
      <w:pPr>
        <w:ind w:left="1866" w:hanging="360"/>
      </w:pPr>
    </w:lvl>
    <w:lvl w:ilvl="2" w:tplc="D9029AFA" w:tentative="1">
      <w:start w:val="1"/>
      <w:numFmt w:val="lowerRoman"/>
      <w:lvlText w:val="%3."/>
      <w:lvlJc w:val="right"/>
      <w:pPr>
        <w:ind w:left="2586" w:hanging="180"/>
      </w:pPr>
    </w:lvl>
    <w:lvl w:ilvl="3" w:tplc="E4F2C960" w:tentative="1">
      <w:start w:val="1"/>
      <w:numFmt w:val="decimal"/>
      <w:lvlText w:val="%4."/>
      <w:lvlJc w:val="left"/>
      <w:pPr>
        <w:ind w:left="3306" w:hanging="360"/>
      </w:pPr>
    </w:lvl>
    <w:lvl w:ilvl="4" w:tplc="2398EF20" w:tentative="1">
      <w:start w:val="1"/>
      <w:numFmt w:val="lowerLetter"/>
      <w:lvlText w:val="%5."/>
      <w:lvlJc w:val="left"/>
      <w:pPr>
        <w:ind w:left="4026" w:hanging="360"/>
      </w:pPr>
    </w:lvl>
    <w:lvl w:ilvl="5" w:tplc="28824F4C" w:tentative="1">
      <w:start w:val="1"/>
      <w:numFmt w:val="lowerRoman"/>
      <w:lvlText w:val="%6."/>
      <w:lvlJc w:val="right"/>
      <w:pPr>
        <w:ind w:left="4746" w:hanging="180"/>
      </w:pPr>
    </w:lvl>
    <w:lvl w:ilvl="6" w:tplc="89B466F2" w:tentative="1">
      <w:start w:val="1"/>
      <w:numFmt w:val="decimal"/>
      <w:lvlText w:val="%7."/>
      <w:lvlJc w:val="left"/>
      <w:pPr>
        <w:ind w:left="5466" w:hanging="360"/>
      </w:pPr>
    </w:lvl>
    <w:lvl w:ilvl="7" w:tplc="B3903548" w:tentative="1">
      <w:start w:val="1"/>
      <w:numFmt w:val="lowerLetter"/>
      <w:lvlText w:val="%8."/>
      <w:lvlJc w:val="left"/>
      <w:pPr>
        <w:ind w:left="6186" w:hanging="360"/>
      </w:pPr>
    </w:lvl>
    <w:lvl w:ilvl="8" w:tplc="7E1ECF0C" w:tentative="1">
      <w:start w:val="1"/>
      <w:numFmt w:val="lowerRoman"/>
      <w:lvlText w:val="%9."/>
      <w:lvlJc w:val="right"/>
      <w:pPr>
        <w:ind w:left="6906" w:hanging="180"/>
      </w:pPr>
    </w:lvl>
  </w:abstractNum>
  <w:abstractNum w:abstractNumId="33" w15:restartNumberingAfterBreak="0">
    <w:nsid w:val="61B40763"/>
    <w:multiLevelType w:val="multilevel"/>
    <w:tmpl w:val="FE547CF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24B3306"/>
    <w:multiLevelType w:val="multilevel"/>
    <w:tmpl w:val="2FF07C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58147BD"/>
    <w:multiLevelType w:val="multilevel"/>
    <w:tmpl w:val="E46E0170"/>
    <w:lvl w:ilvl="0">
      <w:start w:val="1"/>
      <w:numFmt w:val="decimal"/>
      <w:lvlText w:val="%1."/>
      <w:lvlJc w:val="left"/>
      <w:pPr>
        <w:tabs>
          <w:tab w:val="num" w:pos="360"/>
        </w:tabs>
        <w:ind w:left="360" w:hanging="360"/>
      </w:pPr>
      <w:rPr>
        <w:rFonts w:ascii="Tahoma" w:eastAsia="Times New Roman" w:hAnsi="Tahoma" w:cs="Times New Roman"/>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5CE5892"/>
    <w:multiLevelType w:val="hybridMultilevel"/>
    <w:tmpl w:val="236EAE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10531"/>
    <w:multiLevelType w:val="hybridMultilevel"/>
    <w:tmpl w:val="1188CDA2"/>
    <w:lvl w:ilvl="0" w:tplc="6E0E71AA">
      <w:numFmt w:val="bullet"/>
      <w:lvlText w:val="-"/>
      <w:lvlJc w:val="left"/>
      <w:pPr>
        <w:ind w:left="1155" w:hanging="360"/>
      </w:pPr>
      <w:rPr>
        <w:rFont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2"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A027BCB"/>
    <w:multiLevelType w:val="multilevel"/>
    <w:tmpl w:val="28940C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5C0840"/>
    <w:multiLevelType w:val="multilevel"/>
    <w:tmpl w:val="5A74815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0"/>
  </w:num>
  <w:num w:numId="2">
    <w:abstractNumId w:val="21"/>
  </w:num>
  <w:num w:numId="3">
    <w:abstractNumId w:val="19"/>
  </w:num>
  <w:num w:numId="4">
    <w:abstractNumId w:val="16"/>
  </w:num>
  <w:num w:numId="5">
    <w:abstractNumId w:val="32"/>
  </w:num>
  <w:num w:numId="6">
    <w:abstractNumId w:val="40"/>
  </w:num>
  <w:num w:numId="7">
    <w:abstractNumId w:val="34"/>
  </w:num>
  <w:num w:numId="8">
    <w:abstractNumId w:val="44"/>
  </w:num>
  <w:num w:numId="9">
    <w:abstractNumId w:val="43"/>
  </w:num>
  <w:num w:numId="10">
    <w:abstractNumId w:val="14"/>
  </w:num>
  <w:num w:numId="11">
    <w:abstractNumId w:val="20"/>
  </w:num>
  <w:num w:numId="12">
    <w:abstractNumId w:val="39"/>
  </w:num>
  <w:num w:numId="13">
    <w:abstractNumId w:val="35"/>
  </w:num>
  <w:num w:numId="14">
    <w:abstractNumId w:val="18"/>
  </w:num>
  <w:num w:numId="15">
    <w:abstractNumId w:val="27"/>
  </w:num>
  <w:num w:numId="16">
    <w:abstractNumId w:val="33"/>
  </w:num>
  <w:num w:numId="17">
    <w:abstractNumId w:val="22"/>
  </w:num>
  <w:num w:numId="18">
    <w:abstractNumId w:val="28"/>
  </w:num>
  <w:num w:numId="19">
    <w:abstractNumId w:val="26"/>
  </w:num>
  <w:num w:numId="20">
    <w:abstractNumId w:val="38"/>
  </w:num>
  <w:num w:numId="21">
    <w:abstractNumId w:val="12"/>
  </w:num>
  <w:num w:numId="22">
    <w:abstractNumId w:val="30"/>
  </w:num>
  <w:num w:numId="23">
    <w:abstractNumId w:val="42"/>
  </w:num>
  <w:num w:numId="24">
    <w:abstractNumId w:val="9"/>
  </w:num>
  <w:num w:numId="25">
    <w:abstractNumId w:val="13"/>
  </w:num>
  <w:num w:numId="26">
    <w:abstractNumId w:val="11"/>
  </w:num>
  <w:num w:numId="27">
    <w:abstractNumId w:val="23"/>
  </w:num>
  <w:num w:numId="28">
    <w:abstractNumId w:val="7"/>
  </w:num>
  <w:num w:numId="29">
    <w:abstractNumId w:val="6"/>
  </w:num>
  <w:num w:numId="30">
    <w:abstractNumId w:val="37"/>
  </w:num>
  <w:num w:numId="31">
    <w:abstractNumId w:val="0"/>
  </w:num>
  <w:num w:numId="32">
    <w:abstractNumId w:val="2"/>
  </w:num>
  <w:num w:numId="33">
    <w:abstractNumId w:val="3"/>
  </w:num>
  <w:num w:numId="34">
    <w:abstractNumId w:val="41"/>
  </w:num>
  <w:num w:numId="35">
    <w:abstractNumId w:val="2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9"/>
  </w:num>
  <w:num w:numId="39">
    <w:abstractNumId w:val="24"/>
  </w:num>
  <w:num w:numId="40">
    <w:abstractNumId w:val="5"/>
  </w:num>
  <w:num w:numId="41">
    <w:abstractNumId w:val="17"/>
  </w:num>
  <w:num w:numId="42">
    <w:abstractNumId w:val="8"/>
    <w:lvlOverride w:ilvl="0">
      <w:startOverride w:val="1"/>
    </w:lvlOverride>
  </w:num>
  <w:num w:numId="43">
    <w:abstractNumId w:val="15"/>
  </w:num>
  <w:num w:numId="44">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B7D"/>
    <w:rsid w:val="00002FE0"/>
    <w:rsid w:val="00005390"/>
    <w:rsid w:val="00007EC9"/>
    <w:rsid w:val="00012A9D"/>
    <w:rsid w:val="00051A9F"/>
    <w:rsid w:val="0005704C"/>
    <w:rsid w:val="00066381"/>
    <w:rsid w:val="0009669F"/>
    <w:rsid w:val="000D6858"/>
    <w:rsid w:val="000E0CB3"/>
    <w:rsid w:val="000E7B83"/>
    <w:rsid w:val="000F151C"/>
    <w:rsid w:val="00114EE0"/>
    <w:rsid w:val="00123A9C"/>
    <w:rsid w:val="00131DCC"/>
    <w:rsid w:val="00141C83"/>
    <w:rsid w:val="00174236"/>
    <w:rsid w:val="001C1CBF"/>
    <w:rsid w:val="00217062"/>
    <w:rsid w:val="00224F70"/>
    <w:rsid w:val="00230DE3"/>
    <w:rsid w:val="0023788D"/>
    <w:rsid w:val="00252086"/>
    <w:rsid w:val="00277419"/>
    <w:rsid w:val="00280F1E"/>
    <w:rsid w:val="002A5863"/>
    <w:rsid w:val="002C27BE"/>
    <w:rsid w:val="00310FCE"/>
    <w:rsid w:val="00312E0B"/>
    <w:rsid w:val="003402BF"/>
    <w:rsid w:val="0034304E"/>
    <w:rsid w:val="003609D7"/>
    <w:rsid w:val="0036420B"/>
    <w:rsid w:val="00386A72"/>
    <w:rsid w:val="00390600"/>
    <w:rsid w:val="0039100E"/>
    <w:rsid w:val="00397BD5"/>
    <w:rsid w:val="003A12AC"/>
    <w:rsid w:val="003B7FE6"/>
    <w:rsid w:val="003C3B7F"/>
    <w:rsid w:val="003C3E74"/>
    <w:rsid w:val="00400F8B"/>
    <w:rsid w:val="0040121A"/>
    <w:rsid w:val="00405039"/>
    <w:rsid w:val="00411F35"/>
    <w:rsid w:val="00424AFD"/>
    <w:rsid w:val="00441EC5"/>
    <w:rsid w:val="00444E0F"/>
    <w:rsid w:val="00455F29"/>
    <w:rsid w:val="00457B8B"/>
    <w:rsid w:val="004900B1"/>
    <w:rsid w:val="004B60AC"/>
    <w:rsid w:val="005235D8"/>
    <w:rsid w:val="005337D2"/>
    <w:rsid w:val="00557266"/>
    <w:rsid w:val="0059342C"/>
    <w:rsid w:val="00594F5E"/>
    <w:rsid w:val="005A40AC"/>
    <w:rsid w:val="005F1CDE"/>
    <w:rsid w:val="005F7C94"/>
    <w:rsid w:val="00634324"/>
    <w:rsid w:val="0063606A"/>
    <w:rsid w:val="00665A09"/>
    <w:rsid w:val="00666BC3"/>
    <w:rsid w:val="006832FC"/>
    <w:rsid w:val="00684FD0"/>
    <w:rsid w:val="006877B4"/>
    <w:rsid w:val="00687EEE"/>
    <w:rsid w:val="006A113D"/>
    <w:rsid w:val="006B1417"/>
    <w:rsid w:val="006C198C"/>
    <w:rsid w:val="006E198A"/>
    <w:rsid w:val="00733C06"/>
    <w:rsid w:val="007438F1"/>
    <w:rsid w:val="00745658"/>
    <w:rsid w:val="00754C8C"/>
    <w:rsid w:val="00786683"/>
    <w:rsid w:val="00791178"/>
    <w:rsid w:val="007A70D1"/>
    <w:rsid w:val="007E0117"/>
    <w:rsid w:val="007E6418"/>
    <w:rsid w:val="007E7AF9"/>
    <w:rsid w:val="00803DF6"/>
    <w:rsid w:val="0082584C"/>
    <w:rsid w:val="00827CE7"/>
    <w:rsid w:val="008336D0"/>
    <w:rsid w:val="00852CA8"/>
    <w:rsid w:val="00854F53"/>
    <w:rsid w:val="008C7802"/>
    <w:rsid w:val="008D63EB"/>
    <w:rsid w:val="008E3B80"/>
    <w:rsid w:val="009257FD"/>
    <w:rsid w:val="0095270D"/>
    <w:rsid w:val="00957DBA"/>
    <w:rsid w:val="00972FD3"/>
    <w:rsid w:val="00973C09"/>
    <w:rsid w:val="00976EFF"/>
    <w:rsid w:val="00977B7D"/>
    <w:rsid w:val="00984324"/>
    <w:rsid w:val="009D2EEB"/>
    <w:rsid w:val="009D5FE4"/>
    <w:rsid w:val="009D71D6"/>
    <w:rsid w:val="00A42E38"/>
    <w:rsid w:val="00A66F72"/>
    <w:rsid w:val="00A75692"/>
    <w:rsid w:val="00A7682C"/>
    <w:rsid w:val="00A80920"/>
    <w:rsid w:val="00AB573D"/>
    <w:rsid w:val="00AD7B19"/>
    <w:rsid w:val="00AE2ED4"/>
    <w:rsid w:val="00AE3625"/>
    <w:rsid w:val="00B0537F"/>
    <w:rsid w:val="00B13C1B"/>
    <w:rsid w:val="00B14C70"/>
    <w:rsid w:val="00B27D72"/>
    <w:rsid w:val="00B3189F"/>
    <w:rsid w:val="00B351F4"/>
    <w:rsid w:val="00B46930"/>
    <w:rsid w:val="00B52E25"/>
    <w:rsid w:val="00B6278D"/>
    <w:rsid w:val="00B74367"/>
    <w:rsid w:val="00B8666B"/>
    <w:rsid w:val="00BA0474"/>
    <w:rsid w:val="00BA09C7"/>
    <w:rsid w:val="00BA0FD9"/>
    <w:rsid w:val="00BE63BB"/>
    <w:rsid w:val="00C14EEA"/>
    <w:rsid w:val="00C4368F"/>
    <w:rsid w:val="00C544EF"/>
    <w:rsid w:val="00C915DC"/>
    <w:rsid w:val="00CB65D2"/>
    <w:rsid w:val="00CC7C96"/>
    <w:rsid w:val="00CD036E"/>
    <w:rsid w:val="00CD0EA6"/>
    <w:rsid w:val="00D44491"/>
    <w:rsid w:val="00D528B4"/>
    <w:rsid w:val="00D7414A"/>
    <w:rsid w:val="00DB2697"/>
    <w:rsid w:val="00DB32DD"/>
    <w:rsid w:val="00DB71B9"/>
    <w:rsid w:val="00DC7CBF"/>
    <w:rsid w:val="00DD67D1"/>
    <w:rsid w:val="00E232C2"/>
    <w:rsid w:val="00E304E3"/>
    <w:rsid w:val="00E56259"/>
    <w:rsid w:val="00E80A25"/>
    <w:rsid w:val="00EA46BF"/>
    <w:rsid w:val="00EB4A1D"/>
    <w:rsid w:val="00EE371B"/>
    <w:rsid w:val="00EF26BB"/>
    <w:rsid w:val="00F01826"/>
    <w:rsid w:val="00F2234C"/>
    <w:rsid w:val="00F348BB"/>
    <w:rsid w:val="00F350D9"/>
    <w:rsid w:val="00F51FF8"/>
    <w:rsid w:val="00F53F1B"/>
    <w:rsid w:val="00F6689E"/>
    <w:rsid w:val="00F67CB2"/>
    <w:rsid w:val="00F84C39"/>
    <w:rsid w:val="00F9581D"/>
    <w:rsid w:val="00F97AD7"/>
    <w:rsid w:val="00FA2515"/>
    <w:rsid w:val="00FD5644"/>
    <w:rsid w:val="00FE4BDB"/>
    <w:rsid w:val="00FE5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215C"/>
  <w15:docId w15:val="{095E917E-B05D-437E-9FCF-0532F07A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7B19"/>
  </w:style>
  <w:style w:type="paragraph" w:styleId="Nagwek1">
    <w:name w:val="heading 1"/>
    <w:basedOn w:val="Normalny"/>
    <w:next w:val="Normalny"/>
    <w:link w:val="Nagwek1Znak"/>
    <w:qFormat/>
    <w:rsid w:val="00AD7B19"/>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rsid w:val="00390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E7AF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AD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B19"/>
    <w:rPr>
      <w:rFonts w:ascii="Arial" w:hAnsi="Arial"/>
      <w:b/>
      <w:sz w:val="24"/>
      <w:u w:val="single"/>
    </w:rPr>
  </w:style>
  <w:style w:type="character" w:customStyle="1" w:styleId="Nagwek4Znak">
    <w:name w:val="Nagłówek 4 Znak"/>
    <w:basedOn w:val="Domylnaczcionkaakapitu"/>
    <w:link w:val="Nagwek4"/>
    <w:semiHidden/>
    <w:rsid w:val="00AD7B19"/>
    <w:rPr>
      <w:rFonts w:asciiTheme="majorHAnsi" w:eastAsiaTheme="majorEastAsia" w:hAnsiTheme="majorHAnsi" w:cstheme="majorBidi"/>
      <w:i/>
      <w:iCs/>
      <w:color w:val="365F91" w:themeColor="accent1" w:themeShade="BF"/>
    </w:rPr>
  </w:style>
  <w:style w:type="paragraph" w:styleId="Podtytu">
    <w:name w:val="Subtitle"/>
    <w:basedOn w:val="Normalny"/>
    <w:next w:val="Tekstpodstawowy"/>
    <w:link w:val="PodtytuZnak"/>
    <w:qFormat/>
    <w:rsid w:val="00AD7B19"/>
    <w:pPr>
      <w:suppressAutoHyphens/>
      <w:jc w:val="center"/>
    </w:pPr>
    <w:rPr>
      <w:b/>
      <w:i/>
      <w:iCs/>
      <w:kern w:val="1"/>
      <w:sz w:val="28"/>
      <w:lang w:eastAsia="ar-SA"/>
    </w:rPr>
  </w:style>
  <w:style w:type="character" w:customStyle="1" w:styleId="PodtytuZnak">
    <w:name w:val="Podtytuł Znak"/>
    <w:basedOn w:val="Domylnaczcionkaakapitu"/>
    <w:link w:val="Podtytu"/>
    <w:rsid w:val="00AD7B19"/>
    <w:rPr>
      <w:b/>
      <w:i/>
      <w:iCs/>
      <w:kern w:val="1"/>
      <w:sz w:val="28"/>
      <w:lang w:eastAsia="ar-SA"/>
    </w:rPr>
  </w:style>
  <w:style w:type="paragraph" w:styleId="Tekstpodstawowy">
    <w:name w:val="Body Text"/>
    <w:basedOn w:val="Normalny"/>
    <w:link w:val="TekstpodstawowyZnak"/>
    <w:uiPriority w:val="99"/>
    <w:semiHidden/>
    <w:unhideWhenUsed/>
    <w:rsid w:val="00AD7B19"/>
    <w:pPr>
      <w:spacing w:after="120"/>
    </w:pPr>
  </w:style>
  <w:style w:type="character" w:customStyle="1" w:styleId="TekstpodstawowyZnak">
    <w:name w:val="Tekst podstawowy Znak"/>
    <w:basedOn w:val="Domylnaczcionkaakapitu"/>
    <w:link w:val="Tekstpodstawowy"/>
    <w:uiPriority w:val="99"/>
    <w:semiHidden/>
    <w:rsid w:val="00AD7B19"/>
  </w:style>
  <w:style w:type="paragraph" w:styleId="Bezodstpw">
    <w:name w:val="No Spacing"/>
    <w:qFormat/>
    <w:rsid w:val="00AD7B19"/>
    <w:rPr>
      <w:rFonts w:ascii="Verdana" w:hAnsi="Verdana"/>
      <w:szCs w:val="22"/>
      <w:lang w:val="en-US" w:eastAsia="en-US" w:bidi="en-US"/>
    </w:rPr>
  </w:style>
  <w:style w:type="paragraph" w:styleId="Akapitzlist">
    <w:name w:val="List Paragraph"/>
    <w:basedOn w:val="Normalny"/>
    <w:link w:val="AkapitzlistZnak"/>
    <w:uiPriority w:val="34"/>
    <w:qFormat/>
    <w:rsid w:val="00AD7B19"/>
    <w:pPr>
      <w:ind w:left="720"/>
      <w:contextualSpacing/>
    </w:pPr>
  </w:style>
  <w:style w:type="character" w:styleId="Hipercze">
    <w:name w:val="Hyperlink"/>
    <w:basedOn w:val="Domylnaczcionkaakapitu"/>
    <w:uiPriority w:val="99"/>
    <w:unhideWhenUsed/>
    <w:rsid w:val="00A7682C"/>
    <w:rPr>
      <w:color w:val="0000FF"/>
      <w:u w:val="single"/>
    </w:rPr>
  </w:style>
  <w:style w:type="paragraph" w:customStyle="1" w:styleId="Akapitzlist1">
    <w:name w:val="Akapit z listą1"/>
    <w:basedOn w:val="Normalny"/>
    <w:link w:val="ListParagraphChar"/>
    <w:qFormat/>
    <w:rsid w:val="00A7682C"/>
    <w:pPr>
      <w:suppressAutoHyphens/>
      <w:spacing w:after="200" w:line="276" w:lineRule="auto"/>
      <w:ind w:left="720"/>
    </w:pPr>
    <w:rPr>
      <w:rFonts w:ascii="Calibri" w:hAnsi="Calibri" w:cs="Calibri"/>
      <w:kern w:val="1"/>
      <w:sz w:val="22"/>
      <w:szCs w:val="22"/>
      <w:lang w:eastAsia="ar-SA"/>
    </w:rPr>
  </w:style>
  <w:style w:type="paragraph" w:styleId="Tekstpodstawowy2">
    <w:name w:val="Body Text 2"/>
    <w:basedOn w:val="Normalny"/>
    <w:link w:val="Tekstpodstawowy2Znak"/>
    <w:rsid w:val="00A7682C"/>
    <w:pPr>
      <w:spacing w:after="120" w:line="480" w:lineRule="auto"/>
    </w:pPr>
    <w:rPr>
      <w:sz w:val="24"/>
      <w:szCs w:val="24"/>
    </w:rPr>
  </w:style>
  <w:style w:type="character" w:customStyle="1" w:styleId="Tekstpodstawowy2Znak">
    <w:name w:val="Tekst podstawowy 2 Znak"/>
    <w:basedOn w:val="Domylnaczcionkaakapitu"/>
    <w:link w:val="Tekstpodstawowy2"/>
    <w:rsid w:val="00A7682C"/>
    <w:rPr>
      <w:sz w:val="24"/>
      <w:szCs w:val="24"/>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7682C"/>
    <w:pPr>
      <w:spacing w:before="200" w:after="200" w:line="276" w:lineRule="auto"/>
    </w:pPr>
    <w:rPr>
      <w:rFonts w:ascii="Courier New" w:hAnsi="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
    <w:basedOn w:val="Domylnaczcionkaakapitu"/>
    <w:link w:val="Zwykytekst"/>
    <w:rsid w:val="00A7682C"/>
    <w:rPr>
      <w:rFonts w:ascii="Courier New" w:hAnsi="Courier New"/>
    </w:rPr>
  </w:style>
  <w:style w:type="character" w:customStyle="1" w:styleId="ListParagraphChar">
    <w:name w:val="List Paragraph Char"/>
    <w:link w:val="Akapitzlist1"/>
    <w:qFormat/>
    <w:locked/>
    <w:rsid w:val="00230DE3"/>
    <w:rPr>
      <w:rFonts w:ascii="Calibri" w:hAnsi="Calibri" w:cs="Calibri"/>
      <w:kern w:val="1"/>
      <w:sz w:val="22"/>
      <w:szCs w:val="22"/>
      <w:lang w:eastAsia="ar-SA"/>
    </w:rPr>
  </w:style>
  <w:style w:type="character" w:styleId="UyteHipercze">
    <w:name w:val="FollowedHyperlink"/>
    <w:basedOn w:val="Domylnaczcionkaakapitu"/>
    <w:uiPriority w:val="99"/>
    <w:semiHidden/>
    <w:unhideWhenUsed/>
    <w:rsid w:val="00066381"/>
    <w:rPr>
      <w:color w:val="800080" w:themeColor="followedHyperlink"/>
      <w:u w:val="single"/>
    </w:rPr>
  </w:style>
  <w:style w:type="character" w:customStyle="1" w:styleId="Nagwek3Znak">
    <w:name w:val="Nagłówek 3 Znak"/>
    <w:basedOn w:val="Domylnaczcionkaakapitu"/>
    <w:link w:val="Nagwek3"/>
    <w:rsid w:val="007E7AF9"/>
    <w:rPr>
      <w:rFonts w:asciiTheme="majorHAnsi" w:eastAsiaTheme="majorEastAsia" w:hAnsiTheme="majorHAnsi" w:cstheme="majorBidi"/>
      <w:b/>
      <w:bCs/>
      <w:color w:val="4F81BD" w:themeColor="accent1"/>
    </w:rPr>
  </w:style>
  <w:style w:type="character" w:styleId="Pogrubienie">
    <w:name w:val="Strong"/>
    <w:aliases w:val="Tekst treści (7) + 6 pt,Kursywa"/>
    <w:basedOn w:val="Domylnaczcionkaakapitu"/>
    <w:uiPriority w:val="22"/>
    <w:qFormat/>
    <w:rsid w:val="007E7AF9"/>
    <w:rPr>
      <w:b/>
      <w:bCs/>
    </w:rPr>
  </w:style>
  <w:style w:type="character" w:customStyle="1" w:styleId="Nagwek2Znak">
    <w:name w:val="Nagłówek 2 Znak"/>
    <w:basedOn w:val="Domylnaczcionkaakapitu"/>
    <w:link w:val="Nagwek2"/>
    <w:uiPriority w:val="9"/>
    <w:qFormat/>
    <w:rsid w:val="00390600"/>
    <w:rPr>
      <w:rFonts w:asciiTheme="majorHAnsi" w:eastAsiaTheme="majorEastAsia" w:hAnsiTheme="majorHAnsi" w:cstheme="majorBidi"/>
      <w:b/>
      <w:bCs/>
      <w:color w:val="4F81BD" w:themeColor="accent1"/>
      <w:sz w:val="26"/>
      <w:szCs w:val="26"/>
    </w:rPr>
  </w:style>
  <w:style w:type="paragraph" w:styleId="Tekstpodstawowy3">
    <w:name w:val="Body Text 3"/>
    <w:basedOn w:val="Normalny"/>
    <w:link w:val="Tekstpodstawowy3Znak"/>
    <w:rsid w:val="00390600"/>
    <w:pPr>
      <w:spacing w:after="120"/>
    </w:pPr>
    <w:rPr>
      <w:sz w:val="16"/>
      <w:szCs w:val="16"/>
    </w:rPr>
  </w:style>
  <w:style w:type="character" w:customStyle="1" w:styleId="Tekstpodstawowy3Znak">
    <w:name w:val="Tekst podstawowy 3 Znak"/>
    <w:basedOn w:val="Domylnaczcionkaakapitu"/>
    <w:link w:val="Tekstpodstawowy3"/>
    <w:rsid w:val="00390600"/>
    <w:rPr>
      <w:sz w:val="16"/>
      <w:szCs w:val="16"/>
    </w:rPr>
  </w:style>
  <w:style w:type="paragraph" w:styleId="Tekstpodstawowywcity2">
    <w:name w:val="Body Text Indent 2"/>
    <w:basedOn w:val="Normalny"/>
    <w:link w:val="Tekstpodstawowywcity2Znak"/>
    <w:rsid w:val="00390600"/>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rsid w:val="00390600"/>
    <w:rPr>
      <w:sz w:val="24"/>
      <w:szCs w:val="24"/>
    </w:rPr>
  </w:style>
  <w:style w:type="paragraph" w:styleId="Tekstpodstawowywcity">
    <w:name w:val="Body Text Indent"/>
    <w:basedOn w:val="Normalny"/>
    <w:link w:val="TekstpodstawowywcityZnak"/>
    <w:uiPriority w:val="99"/>
    <w:unhideWhenUsed/>
    <w:rsid w:val="008C7802"/>
    <w:pPr>
      <w:spacing w:after="120"/>
      <w:ind w:left="283"/>
    </w:pPr>
  </w:style>
  <w:style w:type="character" w:customStyle="1" w:styleId="TekstpodstawowywcityZnak">
    <w:name w:val="Tekst podstawowy wcięty Znak"/>
    <w:basedOn w:val="Domylnaczcionkaakapitu"/>
    <w:link w:val="Tekstpodstawowywcity"/>
    <w:uiPriority w:val="99"/>
    <w:rsid w:val="008C7802"/>
  </w:style>
  <w:style w:type="paragraph" w:styleId="Tekstdymka">
    <w:name w:val="Balloon Text"/>
    <w:basedOn w:val="Normalny"/>
    <w:link w:val="TekstdymkaZnak"/>
    <w:uiPriority w:val="99"/>
    <w:semiHidden/>
    <w:unhideWhenUsed/>
    <w:rsid w:val="008C7802"/>
    <w:rPr>
      <w:rFonts w:ascii="Tahoma" w:hAnsi="Tahoma" w:cs="Tahoma"/>
      <w:sz w:val="16"/>
      <w:szCs w:val="16"/>
    </w:rPr>
  </w:style>
  <w:style w:type="character" w:customStyle="1" w:styleId="TekstdymkaZnak">
    <w:name w:val="Tekst dymka Znak"/>
    <w:basedOn w:val="Domylnaczcionkaakapitu"/>
    <w:link w:val="Tekstdymka"/>
    <w:uiPriority w:val="99"/>
    <w:semiHidden/>
    <w:rsid w:val="008C7802"/>
    <w:rPr>
      <w:rFonts w:ascii="Tahoma" w:hAnsi="Tahoma" w:cs="Tahoma"/>
      <w:sz w:val="16"/>
      <w:szCs w:val="16"/>
    </w:rPr>
  </w:style>
  <w:style w:type="paragraph" w:styleId="Nagwek">
    <w:name w:val="header"/>
    <w:basedOn w:val="Normalny"/>
    <w:link w:val="NagwekZnak"/>
    <w:uiPriority w:val="99"/>
    <w:unhideWhenUsed/>
    <w:rsid w:val="00C14EEA"/>
    <w:pPr>
      <w:tabs>
        <w:tab w:val="center" w:pos="4536"/>
        <w:tab w:val="right" w:pos="9072"/>
      </w:tabs>
    </w:pPr>
  </w:style>
  <w:style w:type="character" w:customStyle="1" w:styleId="NagwekZnak">
    <w:name w:val="Nagłówek Znak"/>
    <w:basedOn w:val="Domylnaczcionkaakapitu"/>
    <w:link w:val="Nagwek"/>
    <w:uiPriority w:val="99"/>
    <w:rsid w:val="00C14EEA"/>
  </w:style>
  <w:style w:type="paragraph" w:styleId="Stopka">
    <w:name w:val="footer"/>
    <w:basedOn w:val="Normalny"/>
    <w:link w:val="StopkaZnak"/>
    <w:unhideWhenUsed/>
    <w:rsid w:val="00C14EEA"/>
    <w:pPr>
      <w:tabs>
        <w:tab w:val="center" w:pos="4536"/>
        <w:tab w:val="right" w:pos="9072"/>
      </w:tabs>
    </w:pPr>
  </w:style>
  <w:style w:type="character" w:customStyle="1" w:styleId="StopkaZnak">
    <w:name w:val="Stopka Znak"/>
    <w:basedOn w:val="Domylnaczcionkaakapitu"/>
    <w:link w:val="Stopka"/>
    <w:qFormat/>
    <w:rsid w:val="00C14EEA"/>
  </w:style>
  <w:style w:type="character" w:customStyle="1" w:styleId="AkapitzlistZnak">
    <w:name w:val="Akapit z listą Znak"/>
    <w:link w:val="Akapitzlist"/>
    <w:qFormat/>
    <w:locked/>
    <w:rsid w:val="00AB573D"/>
  </w:style>
  <w:style w:type="paragraph" w:styleId="Legenda">
    <w:name w:val="caption"/>
    <w:basedOn w:val="Normalny"/>
    <w:uiPriority w:val="35"/>
    <w:unhideWhenUsed/>
    <w:qFormat/>
    <w:rsid w:val="00AB573D"/>
    <w:pPr>
      <w:spacing w:after="200"/>
    </w:pPr>
    <w:rPr>
      <w:rFonts w:eastAsiaTheme="minorEastAsia"/>
      <w:b/>
      <w:bCs/>
      <w:color w:val="4F81BD" w:themeColor="accent1"/>
      <w:sz w:val="18"/>
      <w:szCs w:val="18"/>
    </w:rPr>
  </w:style>
  <w:style w:type="table" w:styleId="Tabela-Siatka">
    <w:name w:val="Table Grid"/>
    <w:basedOn w:val="Standardowy"/>
    <w:rsid w:val="00AB57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1">
    <w:name w:val="Nagłówek 21"/>
    <w:basedOn w:val="Normalny"/>
    <w:uiPriority w:val="9"/>
    <w:unhideWhenUsed/>
    <w:qFormat/>
    <w:rsid w:val="00424AFD"/>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Cs w:val="26"/>
    </w:rPr>
  </w:style>
  <w:style w:type="paragraph" w:customStyle="1" w:styleId="Tekstpodstawowy1">
    <w:name w:val="Tekst podstawowy1"/>
    <w:basedOn w:val="Normalny"/>
    <w:rsid w:val="001C1CBF"/>
    <w:pPr>
      <w:spacing w:after="120"/>
    </w:pPr>
    <w:rPr>
      <w:rFonts w:asciiTheme="minorHAnsi" w:eastAsiaTheme="minorHAnsi" w:hAnsiTheme="minorHAnsi"/>
      <w:color w:val="00000A"/>
      <w:sz w:val="22"/>
      <w:szCs w:val="22"/>
      <w:lang w:eastAsia="en-US"/>
    </w:rPr>
  </w:style>
  <w:style w:type="paragraph" w:customStyle="1" w:styleId="Nagwek10">
    <w:name w:val="Nagłówek1"/>
    <w:basedOn w:val="Normalny"/>
    <w:rsid w:val="001C1CBF"/>
    <w:pPr>
      <w:tabs>
        <w:tab w:val="center" w:pos="4536"/>
        <w:tab w:val="right" w:pos="9072"/>
      </w:tabs>
    </w:pPr>
    <w:rPr>
      <w:color w:val="00000A"/>
    </w:rPr>
  </w:style>
  <w:style w:type="paragraph" w:customStyle="1" w:styleId="Stopka1">
    <w:name w:val="Stopka1"/>
    <w:basedOn w:val="Normalny"/>
    <w:unhideWhenUsed/>
    <w:rsid w:val="001C1CBF"/>
    <w:pPr>
      <w:tabs>
        <w:tab w:val="center" w:pos="4536"/>
        <w:tab w:val="right" w:pos="9072"/>
      </w:tabs>
    </w:pPr>
    <w:rPr>
      <w:rFonts w:eastAsiaTheme="minorEastAsia"/>
      <w:color w:val="00000A"/>
      <w:sz w:val="22"/>
      <w:szCs w:val="22"/>
    </w:rPr>
  </w:style>
  <w:style w:type="paragraph" w:customStyle="1" w:styleId="western">
    <w:name w:val="western"/>
    <w:basedOn w:val="Normalny"/>
    <w:rsid w:val="00FE4BDB"/>
    <w:pPr>
      <w:spacing w:before="100" w:beforeAutospacing="1" w:after="100" w:afterAutospacing="1"/>
    </w:pPr>
    <w:rPr>
      <w:sz w:val="24"/>
      <w:szCs w:val="24"/>
    </w:rPr>
  </w:style>
  <w:style w:type="character" w:styleId="Nierozpoznanawzmianka">
    <w:name w:val="Unresolved Mention"/>
    <w:basedOn w:val="Domylnaczcionkaakapitu"/>
    <w:uiPriority w:val="99"/>
    <w:semiHidden/>
    <w:unhideWhenUsed/>
    <w:rsid w:val="00252086"/>
    <w:rPr>
      <w:color w:val="605E5C"/>
      <w:shd w:val="clear" w:color="auto" w:fill="E1DFDD"/>
    </w:rPr>
  </w:style>
  <w:style w:type="character" w:styleId="Numerstrony">
    <w:name w:val="page number"/>
    <w:basedOn w:val="Domylnaczcionkaakapitu"/>
    <w:rsid w:val="00DB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66940">
      <w:bodyDiv w:val="1"/>
      <w:marLeft w:val="0"/>
      <w:marRight w:val="0"/>
      <w:marTop w:val="0"/>
      <w:marBottom w:val="0"/>
      <w:divBdr>
        <w:top w:val="none" w:sz="0" w:space="0" w:color="auto"/>
        <w:left w:val="none" w:sz="0" w:space="0" w:color="auto"/>
        <w:bottom w:val="none" w:sz="0" w:space="0" w:color="auto"/>
        <w:right w:val="none" w:sz="0" w:space="0" w:color="auto"/>
      </w:divBdr>
    </w:div>
    <w:div w:id="667829677">
      <w:bodyDiv w:val="1"/>
      <w:marLeft w:val="0"/>
      <w:marRight w:val="0"/>
      <w:marTop w:val="0"/>
      <w:marBottom w:val="0"/>
      <w:divBdr>
        <w:top w:val="none" w:sz="0" w:space="0" w:color="auto"/>
        <w:left w:val="none" w:sz="0" w:space="0" w:color="auto"/>
        <w:bottom w:val="none" w:sz="0" w:space="0" w:color="auto"/>
        <w:right w:val="none" w:sz="0" w:space="0" w:color="auto"/>
      </w:divBdr>
    </w:div>
    <w:div w:id="17295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kulis@gizyck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wa.kulis@gizycko.pl" TargetMode="External"/><Relationship Id="rId4" Type="http://schemas.openxmlformats.org/officeDocument/2006/relationships/settings" Target="settings.xml"/><Relationship Id="rId9" Type="http://schemas.openxmlformats.org/officeDocument/2006/relationships/hyperlink" Target="mailto:dpo@gizyc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BA808-DFA6-4B84-BEDC-757C6F75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1449</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„Poprawa efektywności energetycznej w budynkach użyteczności publicznej położonych na terenie Gminy Miejskiej Giżycko"</vt:lpstr>
    </vt:vector>
  </TitlesOfParts>
  <Company>Urząd Miejski w Giżycku</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„Poprawa efektywności energetycznej w budynkach użyteczności publicznej położonych na terenie Gminy Miejskiej Giżycko"</dc:title>
  <dc:subject/>
  <dc:creator>grzwit</dc:creator>
  <cp:keywords/>
  <dc:description/>
  <cp:lastModifiedBy>Ewa Kuliś</cp:lastModifiedBy>
  <cp:revision>35</cp:revision>
  <cp:lastPrinted>2019-06-28T08:48:00Z</cp:lastPrinted>
  <dcterms:created xsi:type="dcterms:W3CDTF">2018-05-17T13:24:00Z</dcterms:created>
  <dcterms:modified xsi:type="dcterms:W3CDTF">2019-06-28T08:50:00Z</dcterms:modified>
</cp:coreProperties>
</file>