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31" w:rsidRDefault="001D6831" w:rsidP="001D6831">
      <w:pPr>
        <w:pStyle w:val="Nagwek4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770658"/>
      <w:bookmarkStart w:id="1" w:name="_Toc426635810"/>
      <w:bookmarkStart w:id="2" w:name="_Toc366768180"/>
      <w:bookmarkStart w:id="3" w:name="_Toc347383113"/>
      <w:r>
        <w:rPr>
          <w:rFonts w:ascii="Arial" w:hAnsi="Arial" w:cs="Arial"/>
          <w:color w:val="auto"/>
          <w:sz w:val="20"/>
          <w:szCs w:val="20"/>
        </w:rPr>
        <w:t>Załącznik nr 1 do SIWZ - formularz oferty</w:t>
      </w:r>
      <w:bookmarkEnd w:id="0"/>
      <w:bookmarkEnd w:id="1"/>
      <w:bookmarkEnd w:id="2"/>
      <w:bookmarkEnd w:id="3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D6831" w:rsidTr="001D6831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1D6831" w:rsidRDefault="001D6831" w:rsidP="001D6831">
      <w:pPr>
        <w:pStyle w:val="Bezodstpw1"/>
        <w:rPr>
          <w:rFonts w:ascii="Arial" w:hAnsi="Arial" w:cs="Arial"/>
        </w:rPr>
      </w:pPr>
    </w:p>
    <w:p w:rsidR="001D6831" w:rsidRDefault="001D6831" w:rsidP="001D6831">
      <w:pPr>
        <w:pStyle w:val="Bezodstpw1"/>
        <w:rPr>
          <w:rFonts w:ascii="Arial" w:hAnsi="Arial" w:cs="Arial"/>
        </w:rPr>
      </w:pPr>
      <w:r>
        <w:rPr>
          <w:rFonts w:ascii="Arial" w:hAnsi="Arial" w:cs="Arial"/>
        </w:rPr>
        <w:t>DANE WYKONAWCY</w:t>
      </w:r>
    </w:p>
    <w:p w:rsidR="001D6831" w:rsidRDefault="001D6831" w:rsidP="001D683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001"/>
      </w:tblGrid>
      <w:tr w:rsidR="001D6831" w:rsidTr="001D6831">
        <w:trPr>
          <w:trHeight w:val="6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Tekstpodstawowy3"/>
              <w:spacing w:before="120"/>
              <w:ind w:left="21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Osoba upoważniona do reprezentacji Wykonawcy/ów i podpisująca ofertę: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</w:t>
            </w:r>
          </w:p>
          <w:p w:rsidR="001D6831" w:rsidRDefault="001D6831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Pełna nazwa: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........................................................................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kod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kod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1D6831" w:rsidRDefault="001D6831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poczty elektronicznej,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przedmiotowym postępowaniem:</w:t>
            </w:r>
          </w:p>
          <w:p w:rsidR="001D6831" w:rsidRDefault="001D6831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1D6831" w:rsidTr="001D6831">
        <w:trPr>
          <w:trHeight w:val="6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Pełna nazwa: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........................................................................………</w:t>
            </w:r>
          </w:p>
          <w:p w:rsidR="001D6831" w:rsidRDefault="001D683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kod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1D6831" w:rsidRDefault="001D6831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1D6831" w:rsidRDefault="001D6831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1D6831" w:rsidRDefault="001D6831" w:rsidP="001D68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Giżycko  w okresie od podpisania umowy do 31.12.2021r”</w:t>
      </w:r>
      <w:r w:rsidR="004916F2">
        <w:rPr>
          <w:rFonts w:ascii="Arial" w:hAnsi="Arial" w:cs="Arial"/>
          <w:b/>
          <w:bCs/>
          <w:sz w:val="20"/>
          <w:szCs w:val="20"/>
        </w:rPr>
        <w:t>. Postępowanie znak: ZP.271.</w:t>
      </w:r>
      <w:r w:rsidR="00AE0716">
        <w:rPr>
          <w:rFonts w:ascii="Arial" w:hAnsi="Arial" w:cs="Arial"/>
          <w:b/>
          <w:bCs/>
          <w:sz w:val="20"/>
          <w:szCs w:val="20"/>
          <w:lang w:val="pl-PL"/>
        </w:rPr>
        <w:t>1.24</w:t>
      </w:r>
      <w:r w:rsidR="004916F2">
        <w:rPr>
          <w:rFonts w:ascii="Arial" w:hAnsi="Arial" w:cs="Arial"/>
          <w:b/>
          <w:bCs/>
          <w:sz w:val="20"/>
          <w:szCs w:val="20"/>
          <w:lang w:val="pl-PL"/>
        </w:rPr>
        <w:t>.2019.JO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składam(y) niniejszą ofertę: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6831" w:rsidRDefault="001D6831" w:rsidP="001D68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Oferuję wykonanie </w:t>
      </w:r>
      <w:r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brutto:....................................................... w tym należny podatek VAT. </w:t>
      </w:r>
    </w:p>
    <w:p w:rsidR="001D6831" w:rsidRDefault="001D6831" w:rsidP="001D6831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4820"/>
        <w:gridCol w:w="1674"/>
        <w:gridCol w:w="1444"/>
        <w:gridCol w:w="1559"/>
      </w:tblGrid>
      <w:tr w:rsidR="001D6831" w:rsidTr="001D6831">
        <w:trPr>
          <w:cantSplit/>
          <w:trHeight w:val="723"/>
          <w:jc w:val="center"/>
        </w:trPr>
        <w:tc>
          <w:tcPr>
            <w:tcW w:w="8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482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WYSZCZEGÓLNIENIE ZAKRESU </w:t>
            </w:r>
          </w:p>
        </w:tc>
        <w:tc>
          <w:tcPr>
            <w:tcW w:w="167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Ryczałtowa cena jednostkowa</w:t>
            </w: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(z pod. VAT)</w:t>
            </w:r>
          </w:p>
        </w:tc>
        <w:tc>
          <w:tcPr>
            <w:tcW w:w="14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Orientacyjna ilość prac całej umowy</w:t>
            </w:r>
          </w:p>
        </w:tc>
        <w:tc>
          <w:tcPr>
            <w:tcW w:w="155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prac brutto</w:t>
            </w:r>
          </w:p>
        </w:tc>
      </w:tr>
      <w:tr w:rsidR="001D6831" w:rsidTr="001D6831">
        <w:trPr>
          <w:cantSplit/>
          <w:trHeight w:val="367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lampy sodowej 50W-250W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1D6831" w:rsidTr="001D6831">
        <w:trPr>
          <w:cantSplit/>
          <w:trHeight w:val="279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Wymiana statecznika 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metalohalogenowej</w:t>
            </w:r>
            <w:proofErr w:type="spellEnd"/>
            <w:r>
              <w:rPr>
                <w:sz w:val="22"/>
              </w:rPr>
              <w:t xml:space="preserve"> 35W-70W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metalohalogenowej</w:t>
            </w:r>
            <w:proofErr w:type="spellEnd"/>
            <w:r>
              <w:rPr>
                <w:sz w:val="22"/>
              </w:rPr>
              <w:t xml:space="preserve"> 150W-250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7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Wymiana bezpiecznika typu Bi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Wymiana bezpiecznika typu S 1 bieg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Wymiana bezpiecznika typu S 3 bieg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Wymiana bezpiecznika BNU lub podobny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Wymiana złącza IZK</w:t>
            </w:r>
          </w:p>
          <w:p w:rsidR="001D6831" w:rsidRDefault="001D6831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367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oprawki E27,E40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5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zapłonnika 50W-250W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Wymiana oprawy na wysięgniku-słupie /bez M/ 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oprawy w ziemi /bez M/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Malowanie słupa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Wymiana klosza /bez M/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Wymiana szafki oświetleniowej /bez M/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elementów obudowy szafki oświetleniowej /bez M/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zamka PGE szafki oświetleniowej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zamka odbiorcy szafki oświetleniowej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wysięgnika słupa 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wysięgnika słupa ŻN-EPV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Mycie kloszy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Odśnieżanie opraw iluminacji Kościoła </w:t>
            </w:r>
            <w:proofErr w:type="spellStart"/>
            <w:r>
              <w:t>Ewang</w:t>
            </w:r>
            <w:proofErr w:type="spellEnd"/>
            <w:r>
              <w:t>. /24szt/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kpl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stycznika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zegara CPA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przekaźnika PZS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 xml:space="preserve">Montaż z uszczelką osłony wnęki słupa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Zmiana ustawień zegara CPA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Ustawienie słupa w pionie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słupa /bez M/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linii kablowej oświetleniowej YAKXS 4x25÷35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561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Wymiana linii kablowej oświetleniowej YKY 5x10÷16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rPr>
                <w:lang w:val="pl-PL"/>
              </w:rPr>
              <w:t>Montaż mufy kablowej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Pomiar izolacji kabla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Pomiar izolacji przewodu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Pomiar skuteczności ochrony od porażeń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Oględziny układów oświetleniowych</w:t>
            </w:r>
          </w:p>
          <w:p w:rsidR="001D6831" w:rsidRDefault="001D6831">
            <w:pPr>
              <w:pStyle w:val="Nagwek"/>
              <w:tabs>
                <w:tab w:val="left" w:pos="708"/>
              </w:tabs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............zł/obwód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  <w:szCs w:val="22"/>
              </w:rPr>
            </w:pPr>
          </w:p>
          <w:p w:rsidR="001D6831" w:rsidRDefault="001D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Dojazd do usunięcie awarii związanych z likwidacją zagrożeń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................zł/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  <w:szCs w:val="22"/>
              </w:rPr>
            </w:pPr>
          </w:p>
          <w:p w:rsidR="001D6831" w:rsidRDefault="001D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Dopuszczenie do pracy na urządzeniach Gminy Miejskiej Giżycko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................zł/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  <w:szCs w:val="22"/>
              </w:rPr>
            </w:pPr>
          </w:p>
          <w:p w:rsidR="001D6831" w:rsidRDefault="001D6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6831" w:rsidTr="001D6831"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Nagwek"/>
              <w:tabs>
                <w:tab w:val="left" w:pos="708"/>
              </w:tabs>
            </w:pPr>
            <w:r>
              <w:t>Razem cena oferty brutto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6831" w:rsidRDefault="001D6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</w:t>
            </w:r>
          </w:p>
        </w:tc>
      </w:tr>
      <w:tr w:rsidR="001D6831" w:rsidTr="001D6831">
        <w:trPr>
          <w:gridAfter w:val="1"/>
          <w:wAfter w:w="1559" w:type="dxa"/>
          <w:cantSplit/>
          <w:trHeight w:val="1423"/>
          <w:jc w:val="center"/>
        </w:trPr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41</w:t>
            </w:r>
          </w:p>
          <w:p w:rsidR="001D6831" w:rsidRDefault="001D6831">
            <w:pPr>
              <w:ind w:left="76" w:right="-7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 xml:space="preserve">Remont pozostałych elementów </w:t>
            </w:r>
          </w:p>
          <w:p w:rsidR="001D6831" w:rsidRDefault="001D6831">
            <w:pPr>
              <w:rPr>
                <w:sz w:val="22"/>
              </w:rPr>
            </w:pPr>
            <w:r>
              <w:rPr>
                <w:sz w:val="22"/>
              </w:rPr>
              <w:t>Kosztorys powykonawczy opracowany wg tabel KNR, w oparciu o wskaźniki użyte do kalkulacji wartości zamówienia,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sprzęt: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MPS – podnośnik 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ciężarowy-…….zł/Mg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dostawczy do 2,5t-…….zł/Mg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koparko-ładowarka-…….zł/Mg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zagęszczarka-…….zł/Mg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żuraw samochodowy-…….zł/Mg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przyczepa dłużycowa-…….zł/Mg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materiały wg faktur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R-g – …………zł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Kp</w:t>
            </w:r>
            <w:proofErr w:type="spellEnd"/>
            <w:r>
              <w:rPr>
                <w:sz w:val="22"/>
              </w:rPr>
              <w:t xml:space="preserve"> – …………% od R</w:t>
            </w:r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Z – …………..% od </w:t>
            </w:r>
            <w:proofErr w:type="spellStart"/>
            <w:r>
              <w:rPr>
                <w:sz w:val="22"/>
              </w:rPr>
              <w:t>R+Kp</w:t>
            </w:r>
            <w:proofErr w:type="spellEnd"/>
          </w:p>
          <w:p w:rsidR="001D6831" w:rsidRDefault="001D6831" w:rsidP="00FE725D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Kz</w:t>
            </w:r>
            <w:proofErr w:type="spellEnd"/>
            <w:r>
              <w:rPr>
                <w:sz w:val="22"/>
              </w:rPr>
              <w:t xml:space="preserve"> – …………% od 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831" w:rsidRDefault="001D6831">
            <w:pPr>
              <w:pStyle w:val="Nagwek6"/>
              <w:rPr>
                <w:lang w:val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6831" w:rsidRDefault="001D6831">
            <w:pPr>
              <w:pStyle w:val="Nagwek6"/>
              <w:rPr>
                <w:lang w:val="pl-PL"/>
              </w:rPr>
            </w:pPr>
          </w:p>
        </w:tc>
      </w:tr>
    </w:tbl>
    <w:p w:rsidR="001D6831" w:rsidRDefault="001D6831" w:rsidP="001D68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w 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§XIV ust. 4 SIWZ </w:t>
      </w:r>
      <w:r>
        <w:rPr>
          <w:rFonts w:ascii="Arial" w:hAnsi="Arial" w:cs="Arial"/>
          <w:b/>
          <w:sz w:val="20"/>
          <w:szCs w:val="20"/>
        </w:rPr>
        <w:t>– zgodnie z poniższym zestawieniem:</w:t>
      </w:r>
    </w:p>
    <w:tbl>
      <w:tblPr>
        <w:tblW w:w="0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1D6831" w:rsidTr="001D6831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KIEROWNIK (KOORDYNATOR) PRAC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6831" w:rsidRDefault="001D68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1D6831" w:rsidTr="001D6831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>
            <w:pPr>
              <w:ind w:left="151" w:right="197"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realizacji, lokalizacja, termin realizacji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 okresie ostatnich 5 lat) w zakresie konserwacji oświetlenia ulic zrealizowanych w ramach jednej umowy (kontraktu)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Nazwa, adres, dane kontaktowe inwestora</w:t>
            </w:r>
          </w:p>
        </w:tc>
      </w:tr>
      <w:tr w:rsidR="001D6831" w:rsidTr="001D6831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1D6831" w:rsidRDefault="001D6831">
            <w:pPr>
              <w:pStyle w:val="TableParagraph"/>
              <w:ind w:right="1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1D6831" w:rsidRDefault="001D6831">
            <w:pPr>
              <w:pStyle w:val="TableParagraph"/>
              <w:ind w:right="4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1D6831" w:rsidTr="001D6831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eastAsia="Times New Roman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  <w:tr w:rsidR="001D6831" w:rsidTr="001D6831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eastAsia="Times New Roman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1D6831" w:rsidRDefault="001D6831" w:rsidP="00FE725D">
            <w:pPr>
              <w:pStyle w:val="Akapitzlist"/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</w:tbl>
    <w:p w:rsidR="001D6831" w:rsidRDefault="001D6831" w:rsidP="001D683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Oferowany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czas reakcji na zgłoszenie awaryjne </w:t>
      </w:r>
      <w:r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>
        <w:rPr>
          <w:rFonts w:ascii="Arial" w:hAnsi="Arial" w:cs="Arial"/>
          <w:b/>
          <w:bCs/>
          <w:color w:val="0000FF"/>
          <w:sz w:val="20"/>
          <w:szCs w:val="20"/>
        </w:rPr>
        <w:t>§XIV ust. 5 SIWZ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1D6831" w:rsidTr="001D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Wstawić znak „X”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w jednym wybranym wierszu</w:t>
            </w:r>
          </w:p>
        </w:tc>
      </w:tr>
      <w:tr w:rsidR="001D6831" w:rsidTr="001D683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powyże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 godz. do 4 godz.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D6831" w:rsidTr="001D683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powyżej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 godz. do 2 godz.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D6831" w:rsidTr="001D683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 1 godz.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D6831" w:rsidRDefault="001D6831" w:rsidP="001D683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że: 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zapoznaliśmy się ze specyfikacją istotnych warunków zamówienia oraz zdobyliśmy konieczne informacje potrzebne do właściwego wykonania zamówienia. 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jesteśmy związani niniejszą ofertą przez okres 30 dni od upływu terminu składania ofert.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nie wykonywaliśmy żadnych czynności związanych z przygotowaniem niniejszego postępowania </w:t>
      </w:r>
      <w:r>
        <w:rPr>
          <w:rFonts w:ascii="Arial" w:hAnsi="Arial" w:cs="Arial"/>
          <w:sz w:val="20"/>
          <w:lang w:val="pl-PL"/>
        </w:rPr>
        <w:t xml:space="preserve">                  </w:t>
      </w:r>
      <w:r>
        <w:rPr>
          <w:rFonts w:ascii="Arial" w:hAnsi="Arial" w:cs="Arial"/>
          <w:sz w:val="20"/>
        </w:rPr>
        <w:t xml:space="preserve">o udzielenie zamówienia publicznego, a w celu sporządzenia oferty nie posługiwaliśmy się osobami uczestniczącymi w dokonaniu tych czynności. 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D6831" w:rsidRDefault="001D6831" w:rsidP="001D6831">
      <w:pPr>
        <w:pStyle w:val="Akapitzlist3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Akceptujemy warunki płatności określone przez Zamawiającego w Specyfikacji Istotnych Warunków Zamówienia</w:t>
      </w:r>
      <w:r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1D6831" w:rsidRDefault="001D6831" w:rsidP="001D68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 xml:space="preserve">) odpowiedzialnej za realizację zamówienia i kontakt ze strony Wykonawcy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:............................, e-mail:……………………………................................</w:t>
      </w:r>
    </w:p>
    <w:p w:rsidR="001D6831" w:rsidRDefault="001D6831" w:rsidP="001D6831">
      <w:pPr>
        <w:pStyle w:val="Bezodstpw2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Oświadczamy, że złożona oferta:</w:t>
      </w:r>
    </w:p>
    <w:p w:rsidR="001D6831" w:rsidRDefault="001D6831" w:rsidP="001D6831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nie prowadzi</w:t>
      </w:r>
      <w:r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>
        <w:rPr>
          <w:rFonts w:ascii="Arial" w:hAnsi="Arial" w:cs="Arial"/>
          <w:sz w:val="20"/>
          <w:szCs w:val="20"/>
        </w:rPr>
        <w:br/>
        <w:t>o podatku od towarów i usług;</w:t>
      </w:r>
    </w:p>
    <w:p w:rsidR="001D6831" w:rsidRDefault="001D6831" w:rsidP="001D6831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prowadzi</w:t>
      </w:r>
      <w:r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D6831" w:rsidTr="001D6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1D6831" w:rsidTr="001D6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1D6831" w:rsidTr="001D68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Bezodstpw2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1D6831" w:rsidRDefault="001D6831" w:rsidP="001D6831">
      <w:pPr>
        <w:pStyle w:val="Bezodstpw2"/>
        <w:spacing w:before="0" w:after="0" w:line="240" w:lineRule="auto"/>
        <w:ind w:left="360"/>
        <w:jc w:val="both"/>
        <w:rPr>
          <w:rFonts w:ascii="Arial" w:hAnsi="Arial" w:cs="Arial"/>
          <w:b/>
          <w:bCs/>
          <w:lang w:val="pl-PL"/>
        </w:rPr>
      </w:pPr>
    </w:p>
    <w:p w:rsidR="001D6831" w:rsidRDefault="001D6831" w:rsidP="001D6831">
      <w:pPr>
        <w:pStyle w:val="Bezodstpw1"/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1D6831" w:rsidTr="001D6831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1D6831" w:rsidTr="001D6831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1D6831" w:rsidTr="001D683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1D6831" w:rsidRDefault="001D6831" w:rsidP="001D6831">
      <w:pPr>
        <w:pStyle w:val="Bezodstpw1"/>
        <w:ind w:left="426"/>
        <w:jc w:val="both"/>
        <w:rPr>
          <w:rFonts w:ascii="Arial" w:hAnsi="Arial" w:cs="Arial"/>
          <w:color w:val="FF0000"/>
          <w:lang w:val="pl-PL"/>
        </w:rPr>
      </w:pPr>
    </w:p>
    <w:p w:rsidR="001D6831" w:rsidRDefault="001D6831" w:rsidP="001D68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1D6831" w:rsidRDefault="001D6831" w:rsidP="001D683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:rsidR="001D6831" w:rsidRDefault="001D6831" w:rsidP="001D6831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ind w:left="2800" w:hanging="2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D6831" w:rsidRDefault="001D6831" w:rsidP="001D6831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 ust.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informuję, że Zamawiający może samodzielnie pobrać wymagane przez niego dokumenty, tj. …………….............…………………………….....……………………………(należy podać jakie dokumenty Zamawiający może samodzielnie pobrać np. 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eastAsia="Arial Unicode MS" w:hAnsi="Arial" w:cs="Arial"/>
            <w:b/>
            <w:bCs/>
            <w:sz w:val="20"/>
            <w:szCs w:val="20"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1D6831" w:rsidRDefault="001D6831" w:rsidP="001D683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7747">
        <w:rPr>
          <w:rFonts w:ascii="Arial" w:hAnsi="Arial" w:cs="Arial"/>
          <w:b/>
          <w:bCs/>
          <w:sz w:val="20"/>
          <w:szCs w:val="20"/>
        </w:rPr>
      </w:r>
      <w:r w:rsidR="0090774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eastAsia="Arial Unicode MS" w:hAnsi="Arial" w:cs="Arial"/>
            <w:b/>
            <w:bCs/>
            <w:sz w:val="20"/>
            <w:szCs w:val="20"/>
          </w:rPr>
          <w:t>https://prod.ceidg.gov.pl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6831" w:rsidRDefault="001D6831" w:rsidP="001D6831">
      <w:p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Oświadczamy, że wypełniliśmy obowiązki informacyjne przewidziane w art. 13 lub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1).</w:t>
      </w:r>
    </w:p>
    <w:p w:rsidR="001D6831" w:rsidRDefault="001D6831" w:rsidP="001D683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Akapitzlist1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Akapitzlist1"/>
        <w:spacing w:before="60" w:after="6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Ofertę składamy na ................................ kolejno ponumerowanych stronach.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D6831" w:rsidRDefault="001D6831" w:rsidP="001D6831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" w:name="_Toc460228087"/>
      <w:bookmarkStart w:id="5" w:name="_Toc770659"/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SIWZ - oświadczenie o spełnianiu warunków </w:t>
      </w:r>
      <w:bookmarkEnd w:id="4"/>
      <w:r>
        <w:rPr>
          <w:rFonts w:ascii="Arial" w:hAnsi="Arial" w:cs="Arial"/>
          <w:color w:val="auto"/>
          <w:sz w:val="20"/>
          <w:szCs w:val="20"/>
        </w:rPr>
        <w:t>udziału w postępowaniu</w:t>
      </w:r>
      <w:bookmarkEnd w:id="5"/>
    </w:p>
    <w:p w:rsidR="001D6831" w:rsidRDefault="001D6831" w:rsidP="001D6831">
      <w:pPr>
        <w:pStyle w:val="Nagwek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1D6831" w:rsidTr="001D6831">
        <w:trPr>
          <w:trHeight w:val="413"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1D6831" w:rsidRDefault="001D6831" w:rsidP="001D6831">
      <w:pPr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 Giżycko  w okresie od podpisania umowy do 31.12.2021r”</w:t>
      </w:r>
      <w:r w:rsidR="004916F2">
        <w:rPr>
          <w:rFonts w:ascii="Arial" w:hAnsi="Arial" w:cs="Arial"/>
          <w:b/>
          <w:bCs/>
          <w:sz w:val="20"/>
          <w:szCs w:val="20"/>
        </w:rPr>
        <w:t>. Po</w:t>
      </w:r>
      <w:r w:rsidR="00AE0716">
        <w:rPr>
          <w:rFonts w:ascii="Arial" w:hAnsi="Arial" w:cs="Arial"/>
          <w:b/>
          <w:bCs/>
          <w:sz w:val="20"/>
          <w:szCs w:val="20"/>
        </w:rPr>
        <w:t>stępowanie znak: ZP.</w:t>
      </w:r>
      <w:r w:rsidR="004916F2">
        <w:rPr>
          <w:rFonts w:ascii="Arial" w:hAnsi="Arial" w:cs="Arial"/>
          <w:b/>
          <w:bCs/>
          <w:sz w:val="20"/>
          <w:szCs w:val="20"/>
        </w:rPr>
        <w:t>271.1.</w:t>
      </w:r>
      <w:r w:rsidR="00AE0716">
        <w:rPr>
          <w:rFonts w:ascii="Arial" w:hAnsi="Arial" w:cs="Arial"/>
          <w:b/>
          <w:bCs/>
          <w:sz w:val="20"/>
          <w:szCs w:val="20"/>
        </w:rPr>
        <w:t>24.</w:t>
      </w:r>
      <w:r w:rsidR="004916F2">
        <w:rPr>
          <w:rFonts w:ascii="Arial" w:hAnsi="Arial" w:cs="Arial"/>
          <w:b/>
          <w:bCs/>
          <w:sz w:val="20"/>
          <w:szCs w:val="20"/>
        </w:rPr>
        <w:t>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INFORMACJA DOTYCZĄCA WYKONAWCY: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b/>
          <w:bCs/>
          <w:sz w:val="20"/>
          <w:szCs w:val="20"/>
        </w:rPr>
        <w:t>w §V ust. 1 pkt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2.3.1- 2.3.2 </w:t>
      </w:r>
      <w:r>
        <w:rPr>
          <w:rFonts w:ascii="Arial" w:hAnsi="Arial" w:cs="Arial"/>
          <w:sz w:val="20"/>
          <w:szCs w:val="20"/>
        </w:rPr>
        <w:t>Specyfikacji Istotnych Warunków Zamówienia.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jc w:val="both"/>
        <w:rPr>
          <w:rFonts w:ascii="Arial" w:hAnsi="Arial" w:cs="Arial"/>
          <w:i/>
          <w:iCs/>
        </w:rPr>
      </w:pPr>
    </w:p>
    <w:p w:rsidR="001D6831" w:rsidRDefault="001D6831" w:rsidP="001D6831">
      <w:pPr>
        <w:jc w:val="both"/>
        <w:rPr>
          <w:rFonts w:ascii="Arial" w:hAnsi="Arial" w:cs="Arial"/>
          <w:i/>
          <w:iCs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pl-PL"/>
        </w:rPr>
        <w:t>INFORMACJA DOTYCZĄCA WYKONACÓW WYSTĘPUJĄCYCH WSPÓLNIE: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numPr>
          <w:ilvl w:val="0"/>
          <w:numId w:val="9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2.3.1) SIWZ</w:t>
      </w:r>
    </w:p>
    <w:p w:rsidR="001D6831" w:rsidRDefault="001D6831" w:rsidP="001D6831">
      <w:pPr>
        <w:numPr>
          <w:ilvl w:val="0"/>
          <w:numId w:val="9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2.3.2) SIWZ</w:t>
      </w:r>
    </w:p>
    <w:p w:rsidR="001D6831" w:rsidRDefault="001D6831" w:rsidP="001D6831">
      <w:pPr>
        <w:spacing w:line="26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INFORMACJA W ZWIĄZKU Z POLEGANIEM NA ZASOBACH INNYCH PODMIOTÓW: 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b/>
          <w:bCs/>
          <w:sz w:val="20"/>
          <w:szCs w:val="20"/>
        </w:rPr>
        <w:t xml:space="preserve"> §V ust. 1 pkt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2.3.1- 2.3.2 </w:t>
      </w:r>
      <w:r>
        <w:rPr>
          <w:rFonts w:ascii="Arial" w:hAnsi="Arial" w:cs="Arial"/>
          <w:sz w:val="20"/>
          <w:szCs w:val="20"/>
        </w:rPr>
        <w:t>Specyfikacji Istotnych Warunków Zamówienia,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…………………………………............................................................................................…………………………………….. 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>
        <w:rPr>
          <w:rFonts w:ascii="Arial" w:hAnsi="Arial" w:cs="Arial"/>
          <w:i/>
          <w:iCs/>
          <w:sz w:val="20"/>
          <w:szCs w:val="20"/>
        </w:rPr>
        <w:t>(określić odpowiedni zakres dla wskazanego podmiotu zgodnie z zapisem §V ust.</w:t>
      </w:r>
      <w:r>
        <w:rPr>
          <w:rFonts w:ascii="Arial" w:hAnsi="Arial" w:cs="Arial"/>
          <w:i/>
          <w:sz w:val="20"/>
          <w:szCs w:val="20"/>
        </w:rPr>
        <w:t xml:space="preserve">1 pkt 2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2.3.1- 2.3.2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SIWZ</w:t>
      </w:r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spacing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1D6831" w:rsidRDefault="001D6831" w:rsidP="001D6831">
      <w:pPr>
        <w:pStyle w:val="Akapitzlist3"/>
        <w:numPr>
          <w:ilvl w:val="3"/>
          <w:numId w:val="8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OŚWIADCZENIE DOTYCZĄCE PODANYCH INFORMACJI: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rPr>
          <w:rFonts w:ascii="Arial" w:hAnsi="Arial" w:cs="Arial"/>
          <w:i/>
          <w:iCs/>
          <w:sz w:val="20"/>
          <w:szCs w:val="20"/>
        </w:rPr>
        <w:sectPr w:rsidR="001D6831">
          <w:pgSz w:w="11906" w:h="16838"/>
          <w:pgMar w:top="851" w:right="1021" w:bottom="993" w:left="1021" w:header="425" w:footer="425" w:gutter="0"/>
          <w:cols w:space="708"/>
        </w:sectPr>
      </w:pPr>
    </w:p>
    <w:p w:rsidR="001D6831" w:rsidRDefault="001D6831" w:rsidP="001D683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" w:name="_Toc770660"/>
      <w:r>
        <w:rPr>
          <w:rFonts w:ascii="Arial" w:hAnsi="Arial" w:cs="Arial"/>
          <w:color w:val="auto"/>
          <w:sz w:val="20"/>
          <w:szCs w:val="20"/>
        </w:rPr>
        <w:t>Załącznik nr 3 do SIWZ - oświadczenie o braku podstaw do wykluczenia</w:t>
      </w:r>
      <w:bookmarkEnd w:id="6"/>
    </w:p>
    <w:p w:rsidR="001D6831" w:rsidRDefault="001D6831" w:rsidP="001D683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1D6831" w:rsidTr="001D6831">
        <w:trPr>
          <w:trHeight w:val="41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 Giżycko  w okresie od podpisania umowy do 31.12.2021r”</w:t>
      </w:r>
      <w:r>
        <w:rPr>
          <w:rFonts w:ascii="Arial" w:hAnsi="Arial" w:cs="Arial"/>
          <w:b/>
          <w:bCs/>
          <w:sz w:val="20"/>
          <w:szCs w:val="20"/>
        </w:rPr>
        <w:t>. Po</w:t>
      </w:r>
      <w:r w:rsidR="004916F2">
        <w:rPr>
          <w:rFonts w:ascii="Arial" w:hAnsi="Arial" w:cs="Arial"/>
          <w:b/>
          <w:bCs/>
          <w:sz w:val="20"/>
          <w:szCs w:val="20"/>
        </w:rPr>
        <w:t>stępowanie znak: ZP.271.1.</w:t>
      </w:r>
      <w:r w:rsidR="00AE0716">
        <w:rPr>
          <w:rFonts w:ascii="Arial" w:hAnsi="Arial" w:cs="Arial"/>
          <w:b/>
          <w:bCs/>
          <w:sz w:val="20"/>
          <w:szCs w:val="20"/>
        </w:rPr>
        <w:t>24.</w:t>
      </w:r>
      <w:r w:rsidR="004916F2">
        <w:rPr>
          <w:rFonts w:ascii="Arial" w:hAnsi="Arial" w:cs="Arial"/>
          <w:b/>
          <w:bCs/>
          <w:sz w:val="20"/>
          <w:szCs w:val="20"/>
        </w:rPr>
        <w:t>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pStyle w:val="Akapitzlist1"/>
        <w:ind w:left="357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1D6831" w:rsidRDefault="001D6831" w:rsidP="001D6831">
      <w:pPr>
        <w:pStyle w:val="Akapitzlist1"/>
        <w:numPr>
          <w:ilvl w:val="0"/>
          <w:numId w:val="11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6831" w:rsidRDefault="001D6831" w:rsidP="001D6831">
      <w:pPr>
        <w:pStyle w:val="Akapitzlist1"/>
        <w:numPr>
          <w:ilvl w:val="0"/>
          <w:numId w:val="11"/>
        </w:num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pkt 1)ustawy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………………………………………………………………………………...........................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nie podlega/ją wykluczeniu </w:t>
      </w:r>
      <w:r>
        <w:rPr>
          <w:rFonts w:ascii="Arial" w:hAnsi="Arial" w:cs="Arial"/>
          <w:sz w:val="20"/>
          <w:szCs w:val="20"/>
        </w:rPr>
        <w:br/>
        <w:t>z postępowania o udzielenie zamówienia.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pStyle w:val="Akapitzlist1"/>
        <w:numPr>
          <w:ilvl w:val="0"/>
          <w:numId w:val="10"/>
        </w:numPr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1D6831" w:rsidRDefault="001D6831" w:rsidP="001D6831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  <w:sectPr w:rsidR="001D6831">
          <w:pgSz w:w="11906" w:h="16838"/>
          <w:pgMar w:top="820" w:right="1021" w:bottom="851" w:left="1021" w:header="425" w:footer="425" w:gutter="0"/>
          <w:cols w:space="708"/>
        </w:sectPr>
      </w:pPr>
    </w:p>
    <w:p w:rsidR="001D6831" w:rsidRDefault="001D6831" w:rsidP="001D683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7" w:name="_Toc463508231"/>
      <w:bookmarkStart w:id="8" w:name="_Toc770661"/>
      <w:bookmarkStart w:id="9" w:name="_Toc471205256"/>
      <w:bookmarkStart w:id="10" w:name="_Toc466829754"/>
      <w:bookmarkStart w:id="11" w:name="_Toc468192019"/>
      <w:r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4 do SIWZ - wykaz wykonanych </w:t>
      </w:r>
      <w:bookmarkEnd w:id="7"/>
      <w:r>
        <w:rPr>
          <w:rFonts w:ascii="Arial" w:hAnsi="Arial" w:cs="Arial"/>
          <w:color w:val="auto"/>
          <w:sz w:val="18"/>
          <w:szCs w:val="18"/>
        </w:rPr>
        <w:t>usług</w:t>
      </w:r>
      <w:bookmarkEnd w:id="8"/>
      <w:bookmarkEnd w:id="9"/>
      <w:bookmarkEnd w:id="10"/>
      <w:r>
        <w:rPr>
          <w:rFonts w:ascii="Arial" w:hAnsi="Arial" w:cs="Arial"/>
          <w:color w:val="auto"/>
          <w:sz w:val="18"/>
          <w:szCs w:val="18"/>
        </w:rPr>
        <w:t xml:space="preserve"> </w:t>
      </w:r>
      <w:bookmarkEnd w:id="11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1D6831" w:rsidTr="001D6831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jc w:val="both"/>
        <w:rPr>
          <w:rFonts w:ascii="Arial" w:hAnsi="Arial" w:cs="Arial"/>
          <w:sz w:val="18"/>
          <w:szCs w:val="18"/>
        </w:rPr>
      </w:pPr>
    </w:p>
    <w:p w:rsidR="001D6831" w:rsidRDefault="001D6831" w:rsidP="001D6831">
      <w:pPr>
        <w:jc w:val="both"/>
        <w:rPr>
          <w:rFonts w:ascii="Arial" w:hAnsi="Arial" w:cs="Arial"/>
          <w:sz w:val="18"/>
          <w:szCs w:val="18"/>
        </w:rPr>
      </w:pPr>
    </w:p>
    <w:p w:rsidR="001D6831" w:rsidRDefault="001D6831" w:rsidP="001D68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prowadzonego w trybie przetargu nieograniczonego w sprawie udzielenia zamówienia publicznego na: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 Giżycko  w okresie od podpisania umowy do 31.12.2021r”</w:t>
      </w:r>
      <w:r w:rsidR="00AE0716">
        <w:rPr>
          <w:rFonts w:ascii="Arial" w:hAnsi="Arial" w:cs="Arial"/>
          <w:b/>
          <w:bCs/>
          <w:sz w:val="20"/>
          <w:szCs w:val="20"/>
        </w:rPr>
        <w:t>. Postępowanie znak: ZP&gt;271.1.24</w:t>
      </w:r>
      <w:r w:rsidR="004916F2">
        <w:rPr>
          <w:rFonts w:ascii="Arial" w:hAnsi="Arial" w:cs="Arial"/>
          <w:b/>
          <w:bCs/>
          <w:sz w:val="20"/>
          <w:szCs w:val="20"/>
        </w:rPr>
        <w:t>.2019.JO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:rsidR="001D6831" w:rsidRDefault="001D6831" w:rsidP="001D68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1D6831" w:rsidRDefault="001D6831" w:rsidP="001D68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:rsidR="001D6831" w:rsidRDefault="001D6831" w:rsidP="001D6831">
      <w:pPr>
        <w:rPr>
          <w:rFonts w:ascii="Arial" w:hAnsi="Arial" w:cs="Arial"/>
        </w:rPr>
      </w:pPr>
    </w:p>
    <w:p w:rsidR="001D6831" w:rsidRDefault="001D6831" w:rsidP="001D6831">
      <w:pPr>
        <w:pStyle w:val="Tekstpodstawowy2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1D6831" w:rsidRDefault="001D6831" w:rsidP="001D6831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3"/>
        <w:gridCol w:w="1800"/>
        <w:gridCol w:w="4200"/>
        <w:gridCol w:w="1261"/>
      </w:tblGrid>
      <w:tr w:rsidR="001D6831" w:rsidTr="001D6831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brutto usługi wymagana/posiada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Przedmiot zamówienia</w:t>
            </w:r>
          </w:p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(Spełniający warunek określony</w:t>
            </w:r>
          </w:p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 §VI ust.1 pkt 2.3.1) SIWZ - wykazać zadanie polegające konserwacji oświetlenia 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Data wykonania usług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 xml:space="preserve">(od dzień-miesiąc-rok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>do dzień-miesiąc-rok)</w:t>
            </w:r>
          </w:p>
        </w:tc>
      </w:tr>
      <w:tr w:rsidR="001D6831" w:rsidTr="001D6831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1D6831" w:rsidTr="001D6831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31" w:rsidRDefault="001D683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1D6831" w:rsidRDefault="001D683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50.000zł/ 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Nazwa zadania:</w:t>
            </w:r>
          </w:p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Zakres zadania:</w:t>
            </w:r>
          </w:p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6831" w:rsidRDefault="001D6831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……………………………………………………………………………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6831" w:rsidRDefault="001D6831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1D6831" w:rsidRDefault="001D6831" w:rsidP="001D6831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p w:rsidR="001D6831" w:rsidRDefault="001D6831" w:rsidP="001D68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Uwagi:</w:t>
      </w:r>
    </w:p>
    <w:p w:rsidR="001D6831" w:rsidRDefault="001D6831" w:rsidP="001D6831">
      <w:pPr>
        <w:pStyle w:val="Akapitzlist2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1D6831" w:rsidRDefault="001D6831" w:rsidP="001D6831">
      <w:pPr>
        <w:jc w:val="both"/>
        <w:rPr>
          <w:rFonts w:ascii="Arial" w:hAnsi="Arial" w:cs="Arial"/>
          <w:sz w:val="16"/>
          <w:szCs w:val="16"/>
        </w:rPr>
      </w:pPr>
    </w:p>
    <w:p w:rsidR="001D6831" w:rsidRDefault="001D6831" w:rsidP="001D68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1D6831" w:rsidRDefault="001D6831" w:rsidP="001D6831">
      <w:pPr>
        <w:pStyle w:val="Nagwek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1D6831" w:rsidRDefault="001D6831" w:rsidP="001D6831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  <w:t>(data)</w:t>
      </w:r>
      <w:r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1D6831" w:rsidRDefault="001D6831" w:rsidP="001D6831">
      <w:pPr>
        <w:spacing w:line="340" w:lineRule="atLeast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UWAGA !!! 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Załącznik nr 4 składa się na wezwanie Zamawiającego.</w:t>
      </w:r>
    </w:p>
    <w:p w:rsidR="001D6831" w:rsidRDefault="001D6831" w:rsidP="001D6831">
      <w:pPr>
        <w:pStyle w:val="Nagwek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b/>
          <w:bCs/>
          <w:sz w:val="20"/>
          <w:szCs w:val="20"/>
        </w:rPr>
        <w:sectPr w:rsidR="001D6831">
          <w:pgSz w:w="11906" w:h="16838"/>
          <w:pgMar w:top="820" w:right="1021" w:bottom="1021" w:left="1021" w:header="425" w:footer="425" w:gutter="0"/>
          <w:cols w:space="708"/>
        </w:sectPr>
      </w:pPr>
    </w:p>
    <w:p w:rsidR="001D6831" w:rsidRDefault="001D6831" w:rsidP="001D683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2" w:name="_Toc770662"/>
      <w:r>
        <w:rPr>
          <w:rFonts w:ascii="Arial" w:hAnsi="Arial" w:cs="Arial"/>
          <w:color w:val="auto"/>
          <w:sz w:val="20"/>
          <w:szCs w:val="20"/>
        </w:rPr>
        <w:lastRenderedPageBreak/>
        <w:t>Załącznik nr 5 do SIWZ - wykaz osób</w:t>
      </w:r>
      <w:bookmarkEnd w:id="12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6831" w:rsidRDefault="001D6831" w:rsidP="001D6831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1D6831" w:rsidRDefault="001D6831" w:rsidP="001D683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D6831" w:rsidTr="001D6831">
        <w:trPr>
          <w:trHeight w:val="44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D6831" w:rsidRDefault="001D6831" w:rsidP="001D683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przetargu </w:t>
      </w:r>
      <w:r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 Giżycko  w okresie od podpisania umowy do 31.12.2021r”</w:t>
      </w:r>
      <w:r>
        <w:rPr>
          <w:rFonts w:ascii="Arial" w:hAnsi="Arial" w:cs="Arial"/>
          <w:b/>
          <w:bCs/>
          <w:sz w:val="20"/>
          <w:szCs w:val="20"/>
        </w:rPr>
        <w:t>. Po</w:t>
      </w:r>
      <w:r w:rsidR="00AE0716">
        <w:rPr>
          <w:rFonts w:ascii="Arial" w:hAnsi="Arial" w:cs="Arial"/>
          <w:b/>
          <w:bCs/>
          <w:sz w:val="20"/>
          <w:szCs w:val="20"/>
        </w:rPr>
        <w:t>stępowanie znak: ZP.271.1.24</w:t>
      </w:r>
      <w:r w:rsidR="004916F2">
        <w:rPr>
          <w:rFonts w:ascii="Arial" w:hAnsi="Arial" w:cs="Arial"/>
          <w:b/>
          <w:bCs/>
          <w:sz w:val="20"/>
          <w:szCs w:val="20"/>
        </w:rPr>
        <w:t>.2019.JO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D6831" w:rsidRDefault="001D6831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442"/>
        <w:gridCol w:w="5245"/>
        <w:gridCol w:w="1559"/>
        <w:gridCol w:w="2126"/>
        <w:gridCol w:w="1843"/>
      </w:tblGrid>
      <w:tr w:rsidR="001D6831" w:rsidTr="001D6831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przeszkolenia i uprawnienia do prowadzenia prac wycinkowych drzew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tree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worker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autoryzowane i zgodne z programem EAC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Arboricultural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Council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lub równoważne (nr)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3" w:name="OLE_LINK2"/>
            <w:r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13"/>
          </w:p>
        </w:tc>
      </w:tr>
      <w:tr w:rsidR="001D6831" w:rsidTr="001D6831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D6831" w:rsidTr="001D6831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31" w:rsidRDefault="001D68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31" w:rsidRDefault="001D6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Kierownik (koordynator)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odpowiedzialna za realizację usługi będącej przedmiotem zamówienia i kontrolę jakości prac. </w:t>
            </w:r>
          </w:p>
          <w:p w:rsidR="001D6831" w:rsidRDefault="001D6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wymagania:</w:t>
            </w:r>
          </w:p>
          <w:p w:rsidR="001D6831" w:rsidRDefault="001D683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posiada uprawnienia bez ograniczeń do kierowania </w:t>
            </w:r>
          </w:p>
          <w:p w:rsidR="001D6831" w:rsidRDefault="001D683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robotami budowlanymi  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pecjalności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instalacyjno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:rsidR="001D6831" w:rsidRDefault="001D683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inżynieryjnej w zakresie sieci i instalacji elektrycznych,</w:t>
            </w:r>
          </w:p>
          <w:p w:rsidR="001D6831" w:rsidRDefault="001D6831">
            <w:pPr>
              <w:autoSpaceDE w:val="0"/>
              <w:autoSpaceDN w:val="0"/>
              <w:adjustRightInd w:val="0"/>
              <w:ind w:left="1800" w:firstLine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1D6831" w:rsidTr="001D6831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31" w:rsidRDefault="001D68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 najmniej 2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 posiadają świadectwo kwalifikacyjne „E” uprawniające do zajmowania się eksploatacją urządzeń, instalacji i sieci na urządzeniach do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zakresie „sieci elektrycznych oświetlenia ulicznego”.</w:t>
            </w:r>
          </w:p>
          <w:p w:rsidR="001D6831" w:rsidRDefault="001D68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D6831" w:rsidRDefault="001D6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1D6831" w:rsidRDefault="001D6831" w:rsidP="001D6831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** niewłaściwe skreślić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1D6831" w:rsidRDefault="001D6831" w:rsidP="001D6831">
      <w:pPr>
        <w:pStyle w:val="Nagwek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pStyle w:val="Nagwek"/>
        <w:rPr>
          <w:rFonts w:ascii="Arial" w:hAnsi="Arial" w:cs="Arial"/>
          <w:b/>
          <w:bCs/>
        </w:rPr>
      </w:pPr>
    </w:p>
    <w:p w:rsidR="001D6831" w:rsidRDefault="001D6831" w:rsidP="001D6831">
      <w:pPr>
        <w:pStyle w:val="Nagwek"/>
        <w:rPr>
          <w:rFonts w:ascii="Arial" w:hAnsi="Arial" w:cs="Arial"/>
          <w:b/>
          <w:bCs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D6831" w:rsidRDefault="001D6831" w:rsidP="001D68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1D6831" w:rsidRDefault="001D6831" w:rsidP="001D683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Załącznik nr 5 składa się na wezwanie Zamawiającego.</w:t>
      </w:r>
    </w:p>
    <w:p w:rsidR="001D6831" w:rsidRDefault="001D6831" w:rsidP="001D683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/>
        </w:rPr>
        <w:sectPr w:rsidR="001D6831">
          <w:footnotePr>
            <w:numRestart w:val="eachSect"/>
          </w:footnotePr>
          <w:pgSz w:w="16838" w:h="11906" w:orient="landscape"/>
          <w:pgMar w:top="1021" w:right="822" w:bottom="1021" w:left="1134" w:header="284" w:footer="709" w:gutter="0"/>
          <w:cols w:space="708"/>
          <w:formProt w:val="0"/>
        </w:sectPr>
      </w:pPr>
    </w:p>
    <w:p w:rsidR="001D6831" w:rsidRDefault="001D6831" w:rsidP="001D683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4" w:name="_Toc770663"/>
      <w:bookmarkStart w:id="15" w:name="_Toc426635816"/>
      <w:r>
        <w:rPr>
          <w:rFonts w:ascii="Arial" w:hAnsi="Arial" w:cs="Arial"/>
          <w:color w:val="auto"/>
          <w:sz w:val="20"/>
          <w:szCs w:val="20"/>
        </w:rPr>
        <w:lastRenderedPageBreak/>
        <w:t>Załącznik Nr 6 do SIWZ - informacja o przynależności do grupy kapitałowej</w:t>
      </w:r>
      <w:bookmarkEnd w:id="14"/>
      <w:bookmarkEnd w:id="15"/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Lista podmiotów należących do tej samej grupy kapitałowej/</w:t>
      </w:r>
      <w:r>
        <w:rPr>
          <w:rFonts w:ascii="Arial" w:hAnsi="Arial" w:cs="Arial"/>
          <w:b/>
          <w:bCs/>
          <w:sz w:val="20"/>
          <w:szCs w:val="20"/>
        </w:rPr>
        <w:br/>
        <w:t>informacja o tym, że wykonawca nie należy do grupy kapitałowej*.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„Konserwacja oświetlenia ulicznego na terenie Gminy Miejskiej Giżycko  </w:t>
      </w:r>
      <w:r w:rsidR="00AE0716">
        <w:rPr>
          <w:rStyle w:val="Pogrubienie"/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sz w:val="20"/>
          <w:szCs w:val="20"/>
        </w:rPr>
        <w:t>w okresie od podpisania umowy do 31.12.2021r”</w:t>
      </w:r>
      <w:r>
        <w:rPr>
          <w:rFonts w:ascii="Arial" w:hAnsi="Arial" w:cs="Arial"/>
          <w:b/>
          <w:bCs/>
          <w:sz w:val="20"/>
          <w:szCs w:val="20"/>
        </w:rPr>
        <w:t xml:space="preserve">. Postępowanie znak: </w:t>
      </w:r>
      <w:r w:rsidR="00AE0716">
        <w:rPr>
          <w:rFonts w:ascii="Arial" w:hAnsi="Arial" w:cs="Arial"/>
          <w:b/>
          <w:bCs/>
          <w:sz w:val="20"/>
          <w:szCs w:val="20"/>
        </w:rPr>
        <w:t>ZP.271.1.24.2019.JO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1D6831" w:rsidRDefault="001D6831" w:rsidP="001D68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Wykonawcy*: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</w:t>
      </w:r>
    </w:p>
    <w:p w:rsidR="001D6831" w:rsidRDefault="001D6831" w:rsidP="001D6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6831" w:rsidRDefault="001D6831" w:rsidP="001D6831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1D6831" w:rsidRDefault="001D6831" w:rsidP="001D6831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Nawiązując do zamieszczonej w dniu ……….........……</w:t>
      </w:r>
      <w:r>
        <w:rPr>
          <w:rFonts w:ascii="Arial" w:hAnsi="Arial" w:cs="Arial"/>
          <w:b/>
          <w:bCs/>
          <w:spacing w:val="-4"/>
          <w:sz w:val="20"/>
          <w:szCs w:val="20"/>
        </w:rPr>
        <w:t>**</w:t>
      </w:r>
      <w:r>
        <w:rPr>
          <w:rFonts w:ascii="Arial" w:hAnsi="Arial" w:cs="Arial"/>
          <w:spacing w:val="-4"/>
          <w:sz w:val="20"/>
          <w:szCs w:val="20"/>
        </w:rPr>
        <w:t xml:space="preserve"> na stronie internetowej Zamawiającego </w:t>
      </w:r>
      <w:r>
        <w:rPr>
          <w:rFonts w:ascii="Arial" w:hAnsi="Arial" w:cs="Arial"/>
          <w:spacing w:val="-4"/>
          <w:sz w:val="20"/>
          <w:szCs w:val="20"/>
          <w:u w:val="single"/>
        </w:rPr>
        <w:t>informacji z otwarcia ofert</w:t>
      </w:r>
      <w:r>
        <w:rPr>
          <w:rFonts w:ascii="Arial" w:hAnsi="Arial" w:cs="Arial"/>
          <w:spacing w:val="-4"/>
          <w:sz w:val="20"/>
          <w:szCs w:val="20"/>
        </w:rPr>
        <w:t xml:space="preserve">, o której mowa w art. 86 ust. 5 ustawy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1D6831" w:rsidRDefault="001D6831" w:rsidP="001D6831">
      <w:pPr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>
        <w:rPr>
          <w:rFonts w:ascii="Arial" w:hAnsi="Arial" w:cs="Arial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p w:rsidR="001D6831" w:rsidRDefault="001D6831" w:rsidP="001D6831">
      <w:pPr>
        <w:widowControl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470"/>
        <w:gridCol w:w="5814"/>
      </w:tblGrid>
      <w:tr w:rsidR="001D6831" w:rsidTr="001D683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1D6831" w:rsidTr="001D683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831" w:rsidTr="001D683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Default="001D6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831" w:rsidRDefault="001D6831" w:rsidP="001D6831">
      <w:pPr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>
        <w:rPr>
          <w:rFonts w:ascii="Arial" w:hAnsi="Arial" w:cs="Arial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</w:t>
      </w:r>
      <w:r w:rsidR="00AE0716">
        <w:rPr>
          <w:rFonts w:ascii="Arial" w:hAnsi="Arial" w:cs="Arial"/>
          <w:b/>
          <w:bCs/>
          <w:sz w:val="20"/>
          <w:szCs w:val="20"/>
        </w:rPr>
        <w:t>zielenie zamówienia publicznego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D6831" w:rsidRDefault="001D6831" w:rsidP="001D6831">
      <w:pPr>
        <w:pStyle w:val="Tekstpodstawowy"/>
        <w:numPr>
          <w:ilvl w:val="5"/>
          <w:numId w:val="13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</w:t>
      </w:r>
    </w:p>
    <w:p w:rsidR="001D6831" w:rsidRDefault="001D6831" w:rsidP="001D6831">
      <w:pPr>
        <w:pStyle w:val="Tekstpodstawowy"/>
        <w:numPr>
          <w:ilvl w:val="5"/>
          <w:numId w:val="13"/>
        </w:num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...............................</w:t>
      </w:r>
    </w:p>
    <w:p w:rsidR="001D6831" w:rsidRDefault="001D6831" w:rsidP="001D6831">
      <w:pPr>
        <w:pStyle w:val="Tekstpodstawowy"/>
        <w:spacing w:after="0"/>
        <w:ind w:left="1077"/>
        <w:rPr>
          <w:rFonts w:ascii="Arial" w:hAnsi="Arial" w:cs="Arial"/>
          <w:i/>
          <w:iCs/>
          <w:sz w:val="20"/>
          <w:szCs w:val="20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907747" w:rsidP="001D68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1D6831" w:rsidRDefault="001D6831" w:rsidP="001D6831">
      <w:pPr>
        <w:widowControl w:val="0"/>
        <w:numPr>
          <w:ilvl w:val="0"/>
          <w:numId w:val="1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informujemy, że nie należymy do grupy kapitałowej*</w:t>
      </w:r>
      <w:r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że nie należymy do żadnej grupy kapitałowej***</w:t>
      </w:r>
      <w:r>
        <w:rPr>
          <w:rFonts w:ascii="Arial" w:hAnsi="Arial" w:cs="Arial"/>
          <w:sz w:val="20"/>
          <w:szCs w:val="20"/>
        </w:rPr>
        <w:t xml:space="preserve"> o której mowa w art. 24 ust. 1 pkt.23) ustawy Prawo zamówień publicznych.</w:t>
      </w:r>
    </w:p>
    <w:p w:rsidR="001D6831" w:rsidRDefault="001D6831" w:rsidP="001D6831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1D6831" w:rsidRDefault="001D6831" w:rsidP="001D68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1D6831" w:rsidRDefault="001D6831" w:rsidP="001D6831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(data)</w:t>
      </w:r>
      <w:r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- należy wypełnić pkt. 1 </w:t>
      </w:r>
      <w:r>
        <w:rPr>
          <w:rFonts w:ascii="Arial" w:hAnsi="Arial" w:cs="Arial"/>
          <w:b/>
          <w:bCs/>
          <w:sz w:val="20"/>
          <w:szCs w:val="20"/>
          <w:u w:val="single"/>
        </w:rPr>
        <w:t>lub</w:t>
      </w:r>
      <w:r>
        <w:rPr>
          <w:rFonts w:ascii="Arial" w:hAnsi="Arial" w:cs="Arial"/>
          <w:b/>
          <w:bCs/>
          <w:sz w:val="20"/>
          <w:szCs w:val="20"/>
        </w:rPr>
        <w:t xml:space="preserve"> pkt. 2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** - datę wstawić w przypadku składania niniejszego oświadczenia po otwarciu ofert. </w:t>
      </w:r>
    </w:p>
    <w:p w:rsidR="001D6831" w:rsidRDefault="001D6831" w:rsidP="001D683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 - niepotrzebne skreślić</w:t>
      </w:r>
    </w:p>
    <w:p w:rsidR="001D6831" w:rsidRDefault="001D6831" w:rsidP="001D6831">
      <w:pPr>
        <w:jc w:val="both"/>
        <w:rPr>
          <w:rFonts w:ascii="Arial" w:hAnsi="Arial" w:cs="Arial"/>
          <w:sz w:val="20"/>
          <w:szCs w:val="20"/>
        </w:rPr>
      </w:pPr>
    </w:p>
    <w:p w:rsidR="001D6831" w:rsidRDefault="001D6831" w:rsidP="001D683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 art.233kk oraz 305 kk.</w:t>
      </w:r>
    </w:p>
    <w:p w:rsidR="001D6831" w:rsidRDefault="001D6831" w:rsidP="001D6831">
      <w:pPr>
        <w:rPr>
          <w:rFonts w:ascii="Arial" w:hAnsi="Arial" w:cs="Arial"/>
          <w:color w:val="FF0000"/>
          <w:sz w:val="20"/>
          <w:szCs w:val="20"/>
        </w:rPr>
      </w:pPr>
    </w:p>
    <w:p w:rsidR="001D6831" w:rsidRDefault="001D6831" w:rsidP="001D6831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F30BE6" w:rsidRDefault="001D6831">
      <w: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>Pzp</w:t>
      </w:r>
      <w:proofErr w:type="spellEnd"/>
      <w:r w:rsidR="00AE0716">
        <w:rPr>
          <w:rFonts w:ascii="Arial" w:hAnsi="Arial" w:cs="Arial"/>
          <w:sz w:val="20"/>
          <w:szCs w:val="20"/>
        </w:rPr>
        <w:t xml:space="preserve">. </w:t>
      </w:r>
      <w:bookmarkStart w:id="16" w:name="_GoBack"/>
      <w:bookmarkEnd w:id="16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47" w:rsidRDefault="00907747" w:rsidP="001D6831">
      <w:r>
        <w:separator/>
      </w:r>
    </w:p>
  </w:endnote>
  <w:endnote w:type="continuationSeparator" w:id="0">
    <w:p w:rsidR="00907747" w:rsidRDefault="00907747" w:rsidP="001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47" w:rsidRDefault="00907747" w:rsidP="001D6831">
      <w:r>
        <w:separator/>
      </w:r>
    </w:p>
  </w:footnote>
  <w:footnote w:type="continuationSeparator" w:id="0">
    <w:p w:rsidR="00907747" w:rsidRDefault="00907747" w:rsidP="001D6831">
      <w:r>
        <w:continuationSeparator/>
      </w:r>
    </w:p>
  </w:footnote>
  <w:footnote w:id="1">
    <w:p w:rsidR="001D6831" w:rsidRDefault="001D6831" w:rsidP="001D6831">
      <w:pPr>
        <w:pStyle w:val="Tekstprzypisudolnego"/>
        <w:rPr>
          <w:rFonts w:ascii="Calibri" w:hAnsi="Calibri"/>
          <w:sz w:val="20"/>
          <w:szCs w:val="20"/>
        </w:rPr>
      </w:pPr>
      <w:r>
        <w:rPr>
          <w:rStyle w:val="Odwoanieprzypisudolnego"/>
          <w:rFonts w:ascii="Calibri" w:hAnsi="Calibri" w:cs="Century Gothic"/>
          <w:sz w:val="16"/>
          <w:szCs w:val="16"/>
        </w:rPr>
        <w:footnoteRef/>
      </w:r>
      <w:r>
        <w:rPr>
          <w:rFonts w:ascii="Calibri" w:hAnsi="Calibri" w:cs="Century Gothic"/>
          <w:sz w:val="16"/>
          <w:szCs w:val="16"/>
        </w:rPr>
        <w:t xml:space="preserve"> </w:t>
      </w:r>
      <w:r>
        <w:rPr>
          <w:rFonts w:ascii="Calibri" w:hAnsi="Calibri" w:cs="Century Gothic"/>
          <w:sz w:val="14"/>
          <w:szCs w:val="14"/>
        </w:rPr>
        <w:t>Wypełnić adekwatnie do treści warunku określonego w §V ust. 1 pkt 2) pkt 2.3.1) SIWZ</w:t>
      </w:r>
    </w:p>
  </w:footnote>
  <w:footnote w:id="2">
    <w:p w:rsidR="001D6831" w:rsidRDefault="001D6831" w:rsidP="001D6831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4"/>
          <w:szCs w:val="14"/>
        </w:rPr>
        <w:t>Wypełnić adekwatnie do treści warunku określonego w §V ust. 1 pkt 2) pkt 2.3.2)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D30BE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008"/>
    <w:multiLevelType w:val="singleLevel"/>
    <w:tmpl w:val="57689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A12FE4"/>
    <w:multiLevelType w:val="hybridMultilevel"/>
    <w:tmpl w:val="028C328A"/>
    <w:lvl w:ilvl="0" w:tplc="5E16D8A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27F"/>
    <w:multiLevelType w:val="hybridMultilevel"/>
    <w:tmpl w:val="FF142958"/>
    <w:lvl w:ilvl="0" w:tplc="0D0AAA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3954BC38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34195A7E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4036"/>
    <w:multiLevelType w:val="hybridMultilevel"/>
    <w:tmpl w:val="8E9C96F8"/>
    <w:lvl w:ilvl="0" w:tplc="EF9CB6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D41BF"/>
    <w:multiLevelType w:val="hybridMultilevel"/>
    <w:tmpl w:val="EDD6A88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1049"/>
    <w:multiLevelType w:val="hybridMultilevel"/>
    <w:tmpl w:val="FF142958"/>
    <w:lvl w:ilvl="0" w:tplc="315AA7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9"/>
    <w:rsid w:val="001D6831"/>
    <w:rsid w:val="00235EED"/>
    <w:rsid w:val="004916F2"/>
    <w:rsid w:val="005456B6"/>
    <w:rsid w:val="00907747"/>
    <w:rsid w:val="00A665CB"/>
    <w:rsid w:val="00AE0716"/>
    <w:rsid w:val="00F30BE6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D473-10B8-4EC0-8872-5D9553E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semiHidden/>
    <w:unhideWhenUsed/>
    <w:qFormat/>
    <w:rsid w:val="001D68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D6831"/>
    <w:pPr>
      <w:keepNext/>
      <w:jc w:val="center"/>
      <w:outlineLvl w:val="5"/>
    </w:pPr>
    <w:rPr>
      <w:rFonts w:ascii="Arial Narrow" w:hAnsi="Arial Narrow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rsid w:val="001D68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D6831"/>
    <w:rPr>
      <w:rFonts w:ascii="Arial Narrow" w:eastAsia="Times New Roman" w:hAnsi="Arial Narrow" w:cs="Times New Roman"/>
      <w:b/>
      <w:bCs/>
      <w:sz w:val="20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1D6831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1D6831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1D6831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1D6831"/>
    <w:rPr>
      <w:rFonts w:ascii="Times New Roman" w:hAnsi="Times New Roman" w:cs="Times New Roman"/>
      <w:lang w:val="x-none" w:eastAsia="en-GB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unhideWhenUsed/>
    <w:rsid w:val="001D6831"/>
    <w:rPr>
      <w:rFonts w:eastAsiaTheme="minorHAnsi"/>
      <w:sz w:val="22"/>
      <w:szCs w:val="22"/>
      <w:lang w:val="x-none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1D6831"/>
    <w:rPr>
      <w:rFonts w:ascii="Times New Roman" w:hAnsi="Times New Roman" w:cs="Times New Roman"/>
      <w:lang w:val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1D683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x-none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semiHidden/>
    <w:locked/>
    <w:rsid w:val="001D683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semiHidden/>
    <w:unhideWhenUsed/>
    <w:rsid w:val="001D6831"/>
    <w:pPr>
      <w:spacing w:after="120"/>
    </w:pPr>
    <w:rPr>
      <w:rFonts w:eastAsiaTheme="minorHAnsi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6831"/>
    <w:pPr>
      <w:jc w:val="both"/>
    </w:pPr>
    <w:rPr>
      <w:i/>
      <w:iCs/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6831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6831"/>
    <w:pPr>
      <w:jc w:val="both"/>
    </w:pPr>
    <w:rPr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68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D6831"/>
    <w:pPr>
      <w:ind w:left="720"/>
    </w:pPr>
    <w:rPr>
      <w:rFonts w:eastAsiaTheme="minorHAnsi"/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99"/>
    <w:rsid w:val="001D6831"/>
    <w:pPr>
      <w:ind w:left="720"/>
    </w:pPr>
    <w:rPr>
      <w:rFonts w:eastAsiaTheme="minorHAnsi"/>
      <w:lang w:val="x-none" w:eastAsia="x-none"/>
    </w:rPr>
  </w:style>
  <w:style w:type="paragraph" w:customStyle="1" w:styleId="Bezodstpw1">
    <w:name w:val="Bez odstępów1"/>
    <w:uiPriority w:val="1"/>
    <w:qFormat/>
    <w:rsid w:val="001D68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D683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ListParagraphChar1">
    <w:name w:val="List Paragraph Char1"/>
    <w:link w:val="Akapitzlist2"/>
    <w:uiPriority w:val="99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1"/>
    <w:uiPriority w:val="99"/>
    <w:rsid w:val="001D6831"/>
    <w:pPr>
      <w:ind w:left="720"/>
    </w:pPr>
    <w:rPr>
      <w:rFonts w:eastAsiaTheme="minorHAnsi"/>
      <w:lang w:val="x-none" w:eastAsia="x-none"/>
    </w:rPr>
  </w:style>
  <w:style w:type="character" w:customStyle="1" w:styleId="ListParagraphChar2">
    <w:name w:val="List Paragraph Char2"/>
    <w:link w:val="Akapitzlist3"/>
    <w:locked/>
    <w:rsid w:val="001D6831"/>
    <w:rPr>
      <w:sz w:val="24"/>
      <w:lang w:val="x-none" w:eastAsia="x-none"/>
    </w:rPr>
  </w:style>
  <w:style w:type="paragraph" w:customStyle="1" w:styleId="Akapitzlist3">
    <w:name w:val="Akapit z listą3"/>
    <w:basedOn w:val="Normalny"/>
    <w:link w:val="ListParagraphChar2"/>
    <w:qFormat/>
    <w:rsid w:val="001D6831"/>
    <w:pPr>
      <w:ind w:left="72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Bezodstpw2">
    <w:name w:val="Bez odstępów2"/>
    <w:uiPriority w:val="99"/>
    <w:qFormat/>
    <w:rsid w:val="001D6831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Odwoanieprzypisudolnego">
    <w:name w:val="footnote reference"/>
    <w:uiPriority w:val="99"/>
    <w:semiHidden/>
    <w:unhideWhenUsed/>
    <w:rsid w:val="001D6831"/>
    <w:rPr>
      <w:vertAlign w:val="superscript"/>
    </w:rPr>
  </w:style>
  <w:style w:type="character" w:styleId="Pogrubienie">
    <w:name w:val="Strong"/>
    <w:basedOn w:val="Domylnaczcionkaakapitu"/>
    <w:qFormat/>
    <w:rsid w:val="001D6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3604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6</cp:revision>
  <dcterms:created xsi:type="dcterms:W3CDTF">2019-06-17T13:05:00Z</dcterms:created>
  <dcterms:modified xsi:type="dcterms:W3CDTF">2019-06-27T07:02:00Z</dcterms:modified>
</cp:coreProperties>
</file>