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A0" w:rsidRPr="00BA5E25" w:rsidRDefault="00916FDD" w:rsidP="00916FDD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A5E2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BA5E25">
        <w:rPr>
          <w:rFonts w:ascii="Times New Roman" w:hAnsi="Times New Roman" w:cs="Times New Roman"/>
          <w:b/>
          <w:sz w:val="24"/>
          <w:szCs w:val="24"/>
        </w:rPr>
        <w:t>1</w:t>
      </w:r>
    </w:p>
    <w:p w:rsidR="00672F6A" w:rsidRDefault="00672F6A" w:rsidP="00672F6A">
      <w:pPr>
        <w:pStyle w:val="NormalnyWeb"/>
        <w:jc w:val="center"/>
      </w:pPr>
      <w:r>
        <w:rPr>
          <w:rStyle w:val="Pogrubienie"/>
        </w:rPr>
        <w:t>UMOWA</w:t>
      </w:r>
    </w:p>
    <w:p w:rsidR="00672F6A" w:rsidRDefault="00672F6A" w:rsidP="00672F6A">
      <w:pPr>
        <w:pStyle w:val="NormalnyWeb"/>
        <w:spacing w:before="0" w:beforeAutospacing="0" w:after="0" w:afterAutospacing="0"/>
      </w:pPr>
      <w:r>
        <w:t>zawarta w dniu ……………………… 201</w:t>
      </w:r>
      <w:r w:rsidR="00AF58A0">
        <w:t>9</w:t>
      </w:r>
      <w:r>
        <w:t xml:space="preserve"> roku </w:t>
      </w:r>
    </w:p>
    <w:p w:rsidR="00672F6A" w:rsidRDefault="00672F6A" w:rsidP="003B0662">
      <w:pPr>
        <w:pStyle w:val="NormalnyWeb"/>
        <w:spacing w:before="0" w:beforeAutospacing="0" w:after="0" w:afterAutospacing="0"/>
      </w:pPr>
    </w:p>
    <w:p w:rsidR="003B0662" w:rsidRDefault="00672F6A" w:rsidP="003B0662">
      <w:pPr>
        <w:pStyle w:val="NormalnyWeb"/>
        <w:spacing w:before="0" w:beforeAutospacing="0" w:after="0" w:afterAutospacing="0"/>
      </w:pPr>
      <w:r>
        <w:t xml:space="preserve">pomiędzy </w:t>
      </w:r>
      <w:r w:rsidRPr="00672F6A">
        <w:rPr>
          <w:b/>
        </w:rPr>
        <w:t>Gminą Miejską Giżycko</w:t>
      </w:r>
      <w:r>
        <w:t>, reprezentowaną przez:</w:t>
      </w:r>
      <w:r w:rsidR="003B0662">
        <w:t xml:space="preserve"> </w:t>
      </w:r>
    </w:p>
    <w:p w:rsidR="00672F6A" w:rsidRDefault="00672F6A" w:rsidP="003B0662">
      <w:pPr>
        <w:pStyle w:val="NormalnyWeb"/>
        <w:spacing w:before="0" w:beforeAutospacing="0" w:after="0" w:afterAutospacing="0"/>
      </w:pPr>
      <w:r>
        <w:t>Wojciecha Karola Iwaszkiewicza – Burmistrza Miasta Giżycko</w:t>
      </w:r>
    </w:p>
    <w:p w:rsidR="00672F6A" w:rsidRDefault="00672F6A" w:rsidP="003B0662">
      <w:pPr>
        <w:pStyle w:val="NormalnyWeb"/>
        <w:spacing w:before="0" w:beforeAutospacing="0" w:after="0" w:afterAutospacing="0"/>
      </w:pPr>
      <w:r>
        <w:t>zwanym w treści umowy „Zamawiającym”</w:t>
      </w:r>
    </w:p>
    <w:p w:rsidR="00672F6A" w:rsidRDefault="00672F6A" w:rsidP="003B0662">
      <w:pPr>
        <w:pStyle w:val="NormalnyWeb"/>
        <w:spacing w:before="0" w:beforeAutospacing="0" w:after="0" w:afterAutospacing="0"/>
      </w:pPr>
      <w:r>
        <w:t xml:space="preserve">a </w:t>
      </w:r>
    </w:p>
    <w:p w:rsidR="00357337" w:rsidRPr="00357337" w:rsidRDefault="002754A8" w:rsidP="003B066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</w:t>
      </w:r>
      <w:r w:rsidR="00020BED">
        <w:rPr>
          <w:b/>
        </w:rPr>
        <w:t>…………………………………..</w:t>
      </w:r>
      <w:r w:rsidR="00357337" w:rsidRPr="00357337">
        <w:rPr>
          <w:b/>
        </w:rPr>
        <w:t xml:space="preserve"> </w:t>
      </w:r>
    </w:p>
    <w:p w:rsidR="00AF58A0" w:rsidRPr="00357337" w:rsidRDefault="00020BED" w:rsidP="0035733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………………………………………………………..</w:t>
      </w:r>
    </w:p>
    <w:p w:rsidR="009706A3" w:rsidRDefault="00672F6A" w:rsidP="00357337">
      <w:pPr>
        <w:pStyle w:val="NormalnyWeb"/>
        <w:spacing w:before="0" w:beforeAutospacing="0" w:after="0" w:afterAutospacing="0"/>
      </w:pPr>
      <w:r>
        <w:t>zwanym w treści umowy „Wykonawcą”,</w:t>
      </w:r>
    </w:p>
    <w:p w:rsidR="00672F6A" w:rsidRDefault="00672F6A" w:rsidP="00357337">
      <w:pPr>
        <w:pStyle w:val="NormalnyWeb"/>
        <w:spacing w:before="0" w:beforeAutospacing="0" w:after="0" w:afterAutospacing="0"/>
      </w:pPr>
      <w:r>
        <w:t> o następującej treści:</w:t>
      </w:r>
      <w:r>
        <w:rPr>
          <w:rStyle w:val="Pogrubienie"/>
        </w:rPr>
        <w:t> </w:t>
      </w:r>
    </w:p>
    <w:p w:rsidR="00672F6A" w:rsidRDefault="00672F6A" w:rsidP="00672F6A">
      <w:pPr>
        <w:pStyle w:val="NormalnyWeb"/>
        <w:jc w:val="center"/>
      </w:pPr>
      <w:r>
        <w:rPr>
          <w:rStyle w:val="Pogrubienie"/>
        </w:rPr>
        <w:t>§1</w:t>
      </w:r>
    </w:p>
    <w:p w:rsidR="00020BED" w:rsidRDefault="00020BED" w:rsidP="00020BED">
      <w:pPr>
        <w:pStyle w:val="NormalnyWeb"/>
        <w:jc w:val="both"/>
      </w:pPr>
      <w:r w:rsidRPr="00020BED">
        <w:t>1.</w:t>
      </w:r>
      <w:r>
        <w:t xml:space="preserve"> </w:t>
      </w:r>
      <w:r w:rsidR="00672F6A">
        <w:t>Zamawiający zleca a Wykonawca zobowiązuje się wykonać operat</w:t>
      </w:r>
      <w:r>
        <w:t>y</w:t>
      </w:r>
      <w:r w:rsidR="00672F6A">
        <w:t xml:space="preserve"> szacunkow</w:t>
      </w:r>
      <w:r>
        <w:t>e</w:t>
      </w:r>
      <w:r w:rsidR="00672F6A">
        <w:t xml:space="preserve"> </w:t>
      </w:r>
      <w:r>
        <w:t>dotycząc</w:t>
      </w:r>
      <w:r>
        <w:t>e</w:t>
      </w:r>
      <w:r>
        <w:t xml:space="preserve"> ustalenia </w:t>
      </w:r>
      <w:r w:rsidRPr="00FE72C4">
        <w:t xml:space="preserve">jednorazowego wynagrodzenia z tytułu ustanowienia służebności </w:t>
      </w:r>
      <w:proofErr w:type="spellStart"/>
      <w:r w:rsidRPr="00FE72C4">
        <w:t>przesyłu</w:t>
      </w:r>
      <w:proofErr w:type="spellEnd"/>
      <w:r w:rsidRPr="00FE72C4">
        <w:t xml:space="preserve"> w związku z projektowaną budową urządzeń infrastruktury technicznej</w:t>
      </w:r>
      <w:r>
        <w:t xml:space="preserve">. </w:t>
      </w:r>
      <w:r w:rsidRPr="00020BED">
        <w:t>Oferowana cena dotyczy jednej działki ewidencyjnej</w:t>
      </w:r>
      <w:r w:rsidR="00BD4C89">
        <w:t xml:space="preserve"> przeznaczonej </w:t>
      </w:r>
      <w:r w:rsidR="00BA5E25">
        <w:t xml:space="preserve">do obciążenia służebnością </w:t>
      </w:r>
      <w:proofErr w:type="spellStart"/>
      <w:r w:rsidR="00BA5E25">
        <w:t>przesyłu</w:t>
      </w:r>
      <w:proofErr w:type="spellEnd"/>
      <w:r w:rsidRPr="00020BED">
        <w:t>, natomiast przedmiotem wyceny  w ramach jednego operatu szacunkowego może być więcej niż jedna działka ewidencyjna.</w:t>
      </w:r>
    </w:p>
    <w:p w:rsidR="00672F6A" w:rsidRDefault="00D3494E" w:rsidP="00672F6A">
      <w:pPr>
        <w:pStyle w:val="NormalnyWeb"/>
        <w:jc w:val="both"/>
      </w:pPr>
      <w:r>
        <w:t>2</w:t>
      </w:r>
      <w:r w:rsidR="00672F6A">
        <w:t>. Operat szacunkow</w:t>
      </w:r>
      <w:r>
        <w:t>y</w:t>
      </w:r>
      <w:r w:rsidR="00672F6A">
        <w:t xml:space="preserve"> Wykonawca dostarczy Zamawiającemu w 1 egzemplarzu w wersji papierowej oraz na płycie CD w formacie PDF do siedziby Zamawiającego w Giżycku przy Al. 1 Maja 14. Operat szacunkow</w:t>
      </w:r>
      <w:r>
        <w:t>y</w:t>
      </w:r>
      <w:r w:rsidR="00672F6A">
        <w:t xml:space="preserve"> win</w:t>
      </w:r>
      <w:r>
        <w:t>ien</w:t>
      </w:r>
      <w:r w:rsidR="00672F6A">
        <w:t xml:space="preserve"> zawierać zarówno część opisową jak i graficzną; dokumentacja fotograficzna nieruchomości winna być zamieszczona w operacie szacunkowym bądź dołączona na nośniku informacji w postaci płyty CD w formacie JPG, stanowiącym załącznik do operatu szacunkowego wyceny nieruchomości; dokumentacja winna obrazować stan faktyczny nieruchomości wg stanu na dzień dokonania jej wyceny.</w:t>
      </w:r>
    </w:p>
    <w:p w:rsidR="00672F6A" w:rsidRDefault="00672F6A" w:rsidP="00672F6A">
      <w:pPr>
        <w:pStyle w:val="NormalnyWeb"/>
        <w:jc w:val="center"/>
      </w:pPr>
      <w:r>
        <w:rPr>
          <w:rStyle w:val="Pogrubienie"/>
        </w:rPr>
        <w:t>§2</w:t>
      </w:r>
    </w:p>
    <w:p w:rsidR="00672F6A" w:rsidRDefault="00672F6A" w:rsidP="00672F6A">
      <w:pPr>
        <w:pStyle w:val="NormalnyWeb"/>
        <w:spacing w:after="0" w:afterAutospacing="0"/>
        <w:jc w:val="both"/>
      </w:pPr>
      <w:r>
        <w:t>1. Do realizacji przez Wykonawcę przedmiotu umowy zastosowanie będą miały w szczególności przepisy:</w:t>
      </w:r>
    </w:p>
    <w:p w:rsidR="00672F6A" w:rsidRDefault="00672F6A" w:rsidP="00672F6A">
      <w:pPr>
        <w:pStyle w:val="NormalnyWeb"/>
        <w:spacing w:before="0" w:beforeAutospacing="0" w:after="0" w:afterAutospacing="0"/>
        <w:jc w:val="both"/>
      </w:pPr>
      <w:r>
        <w:t>- ustawy z dnia 21 sierpnia 1997 roku o gospodarce nieruchomościami (Dz. U. 2018 poz.</w:t>
      </w:r>
      <w:r w:rsidR="004900D1">
        <w:t xml:space="preserve"> </w:t>
      </w:r>
      <w:r w:rsidR="00AF58A0">
        <w:t>2204</w:t>
      </w:r>
      <w:r w:rsidR="004900D1">
        <w:t xml:space="preserve"> ze zm.</w:t>
      </w:r>
      <w:r>
        <w:t>)</w:t>
      </w:r>
    </w:p>
    <w:p w:rsidR="00672F6A" w:rsidRDefault="00672F6A" w:rsidP="00672F6A">
      <w:pPr>
        <w:pStyle w:val="NormalnyWeb"/>
        <w:spacing w:before="0" w:beforeAutospacing="0"/>
        <w:jc w:val="both"/>
      </w:pPr>
      <w:r>
        <w:t>- rozporządzenia Rady Ministrów z dnia 21 września 2004 roku w sprawie wyceny nieruchomości i sporządzania operatu szacunkowego (Dz. U. z 2004. Nr 207 poz. 2109 ze zm</w:t>
      </w:r>
      <w:r w:rsidR="004900D1">
        <w:t>.</w:t>
      </w:r>
      <w:r>
        <w:t>)</w:t>
      </w:r>
    </w:p>
    <w:p w:rsidR="00C872B9" w:rsidRDefault="00672F6A" w:rsidP="001B2492">
      <w:pPr>
        <w:pStyle w:val="NormalnyWeb"/>
        <w:jc w:val="both"/>
      </w:pPr>
      <w:r>
        <w:t>2. Obowiązkiem Wykonawcy jest realizacja obowiązków wynikających z umowy zgodnie z aktualnym stanem prawnym</w:t>
      </w:r>
      <w:r w:rsidR="00C872B9">
        <w:t xml:space="preserve"> </w:t>
      </w:r>
      <w:r>
        <w:t>i standardami rzeczoznawców majątkowych wynikającymi z zawodowego charakteru ich działalności.</w:t>
      </w:r>
    </w:p>
    <w:p w:rsidR="004900D1" w:rsidRPr="001B2492" w:rsidRDefault="00672F6A" w:rsidP="001B2492">
      <w:pPr>
        <w:pStyle w:val="NormalnyWeb"/>
        <w:jc w:val="both"/>
        <w:rPr>
          <w:rStyle w:val="Pogrubienie"/>
          <w:b w:val="0"/>
          <w:bCs w:val="0"/>
        </w:rPr>
      </w:pPr>
      <w:r>
        <w:t>3. Zamawiający zobowiązuje się do przedstawienia Wykonawcy wszelkich posiadanych przez siebie materiałów niezbędnych na potrzeby wykonania zlecenia przez Wykonawcę, w terminie 3 dni od daty wystąpienia przez Wykonawcę o te materiały. </w:t>
      </w:r>
    </w:p>
    <w:p w:rsidR="00C872B9" w:rsidRDefault="00C872B9" w:rsidP="00672F6A">
      <w:pPr>
        <w:pStyle w:val="NormalnyWeb"/>
        <w:jc w:val="center"/>
        <w:rPr>
          <w:rStyle w:val="Pogrubienie"/>
        </w:rPr>
      </w:pPr>
    </w:p>
    <w:p w:rsidR="00672F6A" w:rsidRDefault="00672F6A" w:rsidP="00672F6A">
      <w:pPr>
        <w:pStyle w:val="NormalnyWeb"/>
        <w:jc w:val="center"/>
      </w:pPr>
      <w:r>
        <w:rPr>
          <w:rStyle w:val="Pogrubienie"/>
        </w:rPr>
        <w:lastRenderedPageBreak/>
        <w:t>§3</w:t>
      </w:r>
    </w:p>
    <w:p w:rsidR="00020BED" w:rsidRDefault="00020BED" w:rsidP="00020BED">
      <w:pPr>
        <w:pStyle w:val="NormalnyWeb"/>
        <w:spacing w:after="0" w:afterAutospacing="0"/>
        <w:jc w:val="both"/>
      </w:pPr>
      <w:r>
        <w:t>1. Umowa zawarta jest na okres od 1 kwietnia 2019 r. do 31 grudnia 2019 r.</w:t>
      </w:r>
    </w:p>
    <w:p w:rsidR="00020BED" w:rsidRPr="00020BED" w:rsidRDefault="00020BED" w:rsidP="00020BED">
      <w:pPr>
        <w:pStyle w:val="NormalnyWeb"/>
        <w:spacing w:after="0" w:afterAutospacing="0"/>
        <w:jc w:val="both"/>
      </w:pPr>
      <w:r>
        <w:t xml:space="preserve">2. </w:t>
      </w:r>
      <w:r w:rsidRPr="00020BED">
        <w:t>Usługa wykonania jednego operatu szacunkowego powinna być wykonana w terminie 21 dni od dnia jej zlecenia przy pomocy środków komunikacji elektronicznej lub pisemnego powiadomienia.</w:t>
      </w:r>
    </w:p>
    <w:p w:rsidR="00672F6A" w:rsidRDefault="00020BED" w:rsidP="009706A3">
      <w:pPr>
        <w:pStyle w:val="NormalnyWeb"/>
        <w:jc w:val="both"/>
      </w:pPr>
      <w:r>
        <w:t>3</w:t>
      </w:r>
      <w:r w:rsidR="00672F6A">
        <w:t>. Ewentualne opóźnienie w wykonaniu poszczególnych usług powinno być każdorazowo wyjaśnione pisemnie, z podaniem przyczyn jego wystąpienia.</w:t>
      </w:r>
    </w:p>
    <w:p w:rsidR="00672F6A" w:rsidRDefault="00672F6A" w:rsidP="00672F6A">
      <w:pPr>
        <w:pStyle w:val="NormalnyWeb"/>
        <w:jc w:val="center"/>
      </w:pPr>
      <w:r>
        <w:rPr>
          <w:rStyle w:val="Pogrubienie"/>
        </w:rPr>
        <w:t>§4</w:t>
      </w:r>
    </w:p>
    <w:p w:rsidR="00672F6A" w:rsidRDefault="00672F6A" w:rsidP="00672F6A">
      <w:pPr>
        <w:pStyle w:val="NormalnyWeb"/>
        <w:jc w:val="both"/>
      </w:pPr>
      <w:r>
        <w:t>1. Za wykonywanie zlecenia, o którym mowa w §1 będącego przedmiotem niniejszej umowy Wykonawcy przysługuje wynagrodzenie w kwocie netto</w:t>
      </w:r>
      <w:r w:rsidR="00357337">
        <w:t xml:space="preserve"> </w:t>
      </w:r>
      <w:r w:rsidR="00020BED">
        <w:rPr>
          <w:b/>
        </w:rPr>
        <w:t>………….</w:t>
      </w:r>
      <w:r w:rsidR="00357337">
        <w:rPr>
          <w:b/>
        </w:rPr>
        <w:t xml:space="preserve"> </w:t>
      </w:r>
      <w:r>
        <w:t>zł (słownie:</w:t>
      </w:r>
      <w:r w:rsidR="00357337">
        <w:t xml:space="preserve"> </w:t>
      </w:r>
      <w:r w:rsidR="00020BED">
        <w:t>………………</w:t>
      </w:r>
      <w:r w:rsidR="00D3494E">
        <w:t xml:space="preserve"> zł</w:t>
      </w:r>
      <w:r>
        <w:t>) + 23% VAT w kwocie</w:t>
      </w:r>
      <w:r w:rsidR="0021470A">
        <w:t xml:space="preserve"> </w:t>
      </w:r>
      <w:r w:rsidR="00020BED">
        <w:rPr>
          <w:b/>
        </w:rPr>
        <w:t>…………………</w:t>
      </w:r>
      <w:r w:rsidR="0021470A">
        <w:t xml:space="preserve"> </w:t>
      </w:r>
      <w:r>
        <w:t>zł (słownie</w:t>
      </w:r>
      <w:r w:rsidR="0021470A">
        <w:t xml:space="preserve">: </w:t>
      </w:r>
      <w:r w:rsidR="00020BED">
        <w:t>………………</w:t>
      </w:r>
      <w:r w:rsidR="0021470A">
        <w:t xml:space="preserve"> zł</w:t>
      </w:r>
      <w:r>
        <w:t>); razem z podatkiem VAT wynagrodzenie wynosi </w:t>
      </w:r>
      <w:r w:rsidR="00020BED">
        <w:rPr>
          <w:b/>
        </w:rPr>
        <w:t>……………….</w:t>
      </w:r>
      <w:r w:rsidR="0021470A">
        <w:rPr>
          <w:b/>
        </w:rPr>
        <w:t xml:space="preserve"> zł </w:t>
      </w:r>
      <w:r>
        <w:t>(słownie</w:t>
      </w:r>
      <w:r w:rsidR="00020BED">
        <w:t>…………….</w:t>
      </w:r>
      <w:r w:rsidR="0021470A">
        <w:t xml:space="preserve"> zł</w:t>
      </w:r>
      <w:r>
        <w:t>)</w:t>
      </w:r>
      <w:r w:rsidR="00C872B9">
        <w:t xml:space="preserve"> za jedną działkę ewidencyjną</w:t>
      </w:r>
      <w:r w:rsidR="00BA5E25" w:rsidRPr="00BA5E25">
        <w:t xml:space="preserve"> </w:t>
      </w:r>
      <w:bookmarkStart w:id="0" w:name="_GoBack"/>
      <w:r w:rsidR="00BA5E25">
        <w:t>przeznaczon</w:t>
      </w:r>
      <w:r w:rsidR="00F162ED">
        <w:t>ą</w:t>
      </w:r>
      <w:r w:rsidR="00BA5E25">
        <w:t xml:space="preserve"> do obciążenia służebnością </w:t>
      </w:r>
      <w:proofErr w:type="spellStart"/>
      <w:r w:rsidR="00BA5E25">
        <w:t>przesyłu</w:t>
      </w:r>
      <w:proofErr w:type="spellEnd"/>
      <w:r w:rsidR="00BA5E25">
        <w:t>.</w:t>
      </w:r>
      <w:bookmarkEnd w:id="0"/>
    </w:p>
    <w:p w:rsidR="00672F6A" w:rsidRDefault="00672F6A" w:rsidP="00672F6A">
      <w:pPr>
        <w:pStyle w:val="NormalnyWeb"/>
        <w:jc w:val="both"/>
      </w:pPr>
      <w:r>
        <w:t>2. Wynagrodzenie, o którym mowa w pkt 1 wyczerpuje wszelkie czynności i materiały jakie okażą się niezbędne do wykonania przez Wykonawcę przed</w:t>
      </w:r>
      <w:r w:rsidR="008658C0">
        <w:t>miotu zlecenia, o którym mowa w </w:t>
      </w:r>
      <w:r>
        <w:t>§1.</w:t>
      </w:r>
    </w:p>
    <w:p w:rsidR="008658C0" w:rsidRPr="00DA0639" w:rsidRDefault="00672F6A" w:rsidP="008658C0">
      <w:pPr>
        <w:pStyle w:val="NormalnyWeb"/>
        <w:spacing w:after="0" w:afterAutospacing="0"/>
        <w:jc w:val="both"/>
        <w:rPr>
          <w:b/>
        </w:rPr>
      </w:pPr>
      <w:r>
        <w:t>3. Wynagrodzenie o którym mowa w pkt 1 jest płatne przez Zamawiającego po wykonaniu zlecenia, na rachun</w:t>
      </w:r>
      <w:r w:rsidR="008658C0">
        <w:t>ek bankowy Wykonawcy nr</w:t>
      </w:r>
      <w:r w:rsidR="00DA0639" w:rsidRPr="00DA0639">
        <w:t xml:space="preserve"> </w:t>
      </w:r>
      <w:r w:rsidR="00020BED">
        <w:rPr>
          <w:b/>
        </w:rPr>
        <w:t>……………………………………………….</w:t>
      </w:r>
    </w:p>
    <w:p w:rsidR="00672F6A" w:rsidRDefault="008658C0" w:rsidP="009706A3">
      <w:pPr>
        <w:pStyle w:val="NormalnyWeb"/>
        <w:spacing w:before="0" w:beforeAutospacing="0"/>
        <w:jc w:val="both"/>
      </w:pPr>
      <w:r>
        <w:t>w </w:t>
      </w:r>
      <w:r w:rsidR="00672F6A">
        <w:t xml:space="preserve">terminie </w:t>
      </w:r>
      <w:r w:rsidR="00AF58A0">
        <w:t>14</w:t>
      </w:r>
      <w:r w:rsidR="00672F6A">
        <w:t xml:space="preserve"> dni od daty przedstawienia faktury przez Wykonawcę.</w:t>
      </w:r>
      <w:r w:rsidR="00672F6A">
        <w:rPr>
          <w:rStyle w:val="Pogrubienie"/>
        </w:rPr>
        <w:t> </w:t>
      </w:r>
    </w:p>
    <w:p w:rsidR="00672F6A" w:rsidRDefault="00672F6A" w:rsidP="00672F6A">
      <w:pPr>
        <w:pStyle w:val="NormalnyWeb"/>
        <w:jc w:val="center"/>
      </w:pPr>
      <w:r>
        <w:rPr>
          <w:rStyle w:val="Pogrubienie"/>
        </w:rPr>
        <w:t>§5</w:t>
      </w:r>
    </w:p>
    <w:p w:rsidR="00672F6A" w:rsidRDefault="00672F6A" w:rsidP="009706A3">
      <w:pPr>
        <w:pStyle w:val="NormalnyWeb"/>
        <w:jc w:val="both"/>
      </w:pPr>
      <w:r>
        <w:t>Wykonawca oświadcza, że czynności wynikające z zakresu niniejszej umowy wykony</w:t>
      </w:r>
      <w:r w:rsidR="008658C0">
        <w:t>wane będą przez</w:t>
      </w:r>
      <w:r w:rsidR="0021470A">
        <w:t xml:space="preserve"> </w:t>
      </w:r>
      <w:r w:rsidR="00020BED">
        <w:rPr>
          <w:b/>
        </w:rPr>
        <w:t>………………………..</w:t>
      </w:r>
      <w:r>
        <w:t>, posiadając</w:t>
      </w:r>
      <w:r w:rsidR="0021470A">
        <w:t>ego</w:t>
      </w:r>
      <w:r>
        <w:t xml:space="preserve"> wpis do centralnego rejestru rzeczoznawców mają</w:t>
      </w:r>
      <w:r w:rsidR="009706A3">
        <w:t>tkowych n</w:t>
      </w:r>
      <w:r w:rsidR="0021470A">
        <w:t xml:space="preserve">r </w:t>
      </w:r>
      <w:r w:rsidR="00020BED">
        <w:rPr>
          <w:b/>
        </w:rPr>
        <w:t>……………….</w:t>
      </w:r>
      <w:r>
        <w:t> oraz posiadając</w:t>
      </w:r>
      <w:r w:rsidR="00AF58A0">
        <w:t>y</w:t>
      </w:r>
      <w:r>
        <w:t xml:space="preserve"> obowiązkowe ubezpieczenie odpowiedzialności cywilnej z</w:t>
      </w:r>
      <w:r w:rsidR="009706A3">
        <w:t>a szkody wyrządzone w związku z </w:t>
      </w:r>
      <w:r>
        <w:t>wykonywaniem działalności zawodowej rzeczoznawcy majątkowego.</w:t>
      </w:r>
      <w:r>
        <w:rPr>
          <w:rStyle w:val="Pogrubienie"/>
        </w:rPr>
        <w:t>  </w:t>
      </w:r>
    </w:p>
    <w:p w:rsidR="00672F6A" w:rsidRDefault="00672F6A" w:rsidP="00672F6A">
      <w:pPr>
        <w:pStyle w:val="NormalnyWeb"/>
        <w:jc w:val="center"/>
      </w:pPr>
      <w:r>
        <w:rPr>
          <w:rStyle w:val="Pogrubienie"/>
        </w:rPr>
        <w:t>§6</w:t>
      </w:r>
    </w:p>
    <w:p w:rsidR="00672F6A" w:rsidRDefault="00672F6A" w:rsidP="009706A3">
      <w:pPr>
        <w:pStyle w:val="NormalnyWeb"/>
        <w:jc w:val="both"/>
      </w:pPr>
      <w:r>
        <w:t>1. Za nieterminowe wykonanie zlecenia Zamawiającemu</w:t>
      </w:r>
      <w:r w:rsidR="009706A3">
        <w:t xml:space="preserve"> przysługuje prawo potrącenia z </w:t>
      </w:r>
      <w:r>
        <w:t>wynagrodzenia Wykonawcy 0,5% umownego wynagrodzenia za każdy dzień zwłoki.</w:t>
      </w:r>
    </w:p>
    <w:p w:rsidR="00672F6A" w:rsidRDefault="00672F6A" w:rsidP="009706A3">
      <w:pPr>
        <w:pStyle w:val="NormalnyWeb"/>
        <w:jc w:val="both"/>
      </w:pPr>
      <w:r>
        <w:t>2. W przypadku zwłoki w wykonaniu zlecenia przekraczającej 30 dni Zamawiający ma prawo zlecenia wykonania przedmiotu umowy osobie trzeciej, obciążając kosztami Wykonawcę.</w:t>
      </w:r>
    </w:p>
    <w:p w:rsidR="004900D1" w:rsidRPr="00020BED" w:rsidRDefault="00672F6A" w:rsidP="00020BED">
      <w:pPr>
        <w:pStyle w:val="NormalnyWeb"/>
        <w:jc w:val="both"/>
        <w:rPr>
          <w:rStyle w:val="Pogrubienie"/>
          <w:b w:val="0"/>
          <w:bCs w:val="0"/>
        </w:rPr>
      </w:pPr>
      <w:r>
        <w:t>3. Wykonawcy przysługuje prawo naliczania Zamawiającemu kary za nieterminowe wykonanie obowiązków Zamawiającego, o których mowa w §2 pkt 3 w wysokości 0,5% umownego wynagrodzenia za każdy dzień zwłoki.</w:t>
      </w:r>
    </w:p>
    <w:p w:rsidR="00BA5E25" w:rsidRDefault="00BA5E25" w:rsidP="00672F6A">
      <w:pPr>
        <w:pStyle w:val="NormalnyWeb"/>
        <w:jc w:val="center"/>
        <w:rPr>
          <w:rStyle w:val="Pogrubienie"/>
        </w:rPr>
      </w:pPr>
    </w:p>
    <w:p w:rsidR="00BA5E25" w:rsidRDefault="00BA5E25" w:rsidP="00672F6A">
      <w:pPr>
        <w:pStyle w:val="NormalnyWeb"/>
        <w:jc w:val="center"/>
        <w:rPr>
          <w:rStyle w:val="Pogrubienie"/>
        </w:rPr>
      </w:pPr>
    </w:p>
    <w:p w:rsidR="00672F6A" w:rsidRDefault="00672F6A" w:rsidP="00672F6A">
      <w:pPr>
        <w:pStyle w:val="NormalnyWeb"/>
        <w:jc w:val="center"/>
      </w:pPr>
      <w:r>
        <w:rPr>
          <w:rStyle w:val="Pogrubienie"/>
        </w:rPr>
        <w:lastRenderedPageBreak/>
        <w:t>§7</w:t>
      </w:r>
    </w:p>
    <w:p w:rsidR="00AF58A0" w:rsidRDefault="00672F6A" w:rsidP="0021470A">
      <w:pPr>
        <w:pStyle w:val="NormalnyWeb"/>
        <w:jc w:val="both"/>
      </w:pPr>
      <w:r>
        <w:t>W przypadku rażącego naruszenia przez Wykonawcę postanowień niniejszej umowy, bądź utraty prawa wykonywania zawodu Zamawiający ma prawo rozwiązania umowy w trybie natychmiastowym, bez okresu wypowiedzenia i odrębnych rozliczeń.</w:t>
      </w:r>
    </w:p>
    <w:p w:rsidR="00672F6A" w:rsidRDefault="00672F6A" w:rsidP="00672F6A">
      <w:pPr>
        <w:pStyle w:val="NormalnyWeb"/>
        <w:jc w:val="center"/>
      </w:pPr>
      <w:r>
        <w:rPr>
          <w:rStyle w:val="Pogrubienie"/>
        </w:rPr>
        <w:t>§8</w:t>
      </w:r>
    </w:p>
    <w:p w:rsidR="00672F6A" w:rsidRDefault="00672F6A" w:rsidP="009706A3">
      <w:pPr>
        <w:pStyle w:val="NormalnyWeb"/>
        <w:jc w:val="both"/>
      </w:pPr>
      <w:r>
        <w:t>W sprawach nieuregulowanych postanowieniami niniejszej umowy zastosowanie będą miały przepisy Kodeksu Cywilnego.</w:t>
      </w:r>
    </w:p>
    <w:p w:rsidR="00672F6A" w:rsidRDefault="00672F6A" w:rsidP="00672F6A">
      <w:pPr>
        <w:pStyle w:val="NormalnyWeb"/>
        <w:jc w:val="center"/>
      </w:pPr>
      <w:r>
        <w:rPr>
          <w:rStyle w:val="Pogrubienie"/>
        </w:rPr>
        <w:t>§9</w:t>
      </w:r>
    </w:p>
    <w:p w:rsidR="00672F6A" w:rsidRDefault="00672F6A" w:rsidP="009706A3">
      <w:pPr>
        <w:pStyle w:val="NormalnyWeb"/>
        <w:jc w:val="both"/>
      </w:pPr>
      <w:r>
        <w:t xml:space="preserve">Umowę sporządzono w </w:t>
      </w:r>
      <w:r w:rsidR="0093729B">
        <w:t>trzech</w:t>
      </w:r>
      <w:r>
        <w:t xml:space="preserve"> jednobrzmiących egz</w:t>
      </w:r>
      <w:r w:rsidR="009706A3">
        <w:t xml:space="preserve">emplarzach, </w:t>
      </w:r>
      <w:r w:rsidR="0093729B">
        <w:t>dwa</w:t>
      </w:r>
      <w:r w:rsidR="009706A3">
        <w:t xml:space="preserve"> egzemplarz</w:t>
      </w:r>
      <w:r w:rsidR="0093729B">
        <w:t>e</w:t>
      </w:r>
      <w:r w:rsidR="009706A3">
        <w:t xml:space="preserve"> dla </w:t>
      </w:r>
      <w:r>
        <w:t>Zamawiającego, jeden dla Wykonawcy.</w:t>
      </w:r>
    </w:p>
    <w:p w:rsidR="000E2E9D" w:rsidRPr="003B0662" w:rsidRDefault="003B0662" w:rsidP="003B0662">
      <w:pPr>
        <w:pStyle w:val="NormalnyWeb"/>
      </w:pPr>
      <w:r>
        <w:tab/>
      </w:r>
      <w:r w:rsidR="00672F6A" w:rsidRPr="009706A3">
        <w:rPr>
          <w:b/>
        </w:rPr>
        <w:t>Zamawiający:                                                                       </w:t>
      </w:r>
      <w:r w:rsidR="009706A3" w:rsidRPr="009706A3">
        <w:rPr>
          <w:b/>
        </w:rPr>
        <w:t>  </w:t>
      </w:r>
      <w:r w:rsidR="00672F6A" w:rsidRPr="009706A3">
        <w:rPr>
          <w:b/>
        </w:rPr>
        <w:t>Wykonawca:</w:t>
      </w:r>
    </w:p>
    <w:sectPr w:rsidR="000E2E9D" w:rsidRPr="003B0662" w:rsidSect="00C872B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54" w:rsidRDefault="005B1554" w:rsidP="006079E5">
      <w:pPr>
        <w:spacing w:after="0" w:line="240" w:lineRule="auto"/>
      </w:pPr>
      <w:r>
        <w:separator/>
      </w:r>
    </w:p>
  </w:endnote>
  <w:endnote w:type="continuationSeparator" w:id="0">
    <w:p w:rsidR="005B1554" w:rsidRDefault="005B1554" w:rsidP="0060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E5" w:rsidRPr="006079E5" w:rsidRDefault="006079E5" w:rsidP="006079E5">
    <w:pPr>
      <w:jc w:val="both"/>
      <w:rPr>
        <w:rFonts w:ascii="Times New Roman" w:hAnsi="Times New Roman" w:cs="Times New Roman"/>
        <w:i/>
        <w:iCs/>
        <w:sz w:val="20"/>
      </w:rPr>
    </w:pPr>
    <w:r w:rsidRPr="00C3539A">
      <w:rPr>
        <w:rFonts w:ascii="Times New Roman" w:hAnsi="Times New Roman" w:cs="Times New Roman"/>
        <w:i/>
        <w:iCs/>
        <w:sz w:val="20"/>
      </w:rPr>
      <w:t xml:space="preserve">Urząd Miejski w Giżycku respektuje wszystkie regulacje dotyczące Ochrony Danych Osobowych nałożone przez RODO oraz Ustawę o Ochronie Danych Osobowych. Dodatkowe informacje znajdziecie Państwo na stronie urzędu: </w:t>
    </w:r>
    <w:hyperlink r:id="rId1" w:history="1">
      <w:r w:rsidRPr="00C3539A">
        <w:rPr>
          <w:rStyle w:val="Hipercze"/>
          <w:rFonts w:ascii="Times New Roman" w:hAnsi="Times New Roman" w:cs="Times New Roman"/>
          <w:i/>
          <w:iCs/>
          <w:sz w:val="20"/>
        </w:rPr>
        <w:t>www.mojegizycko.pl</w:t>
      </w:r>
    </w:hyperlink>
  </w:p>
  <w:p w:rsidR="006079E5" w:rsidRDefault="00607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54" w:rsidRDefault="005B1554" w:rsidP="006079E5">
      <w:pPr>
        <w:spacing w:after="0" w:line="240" w:lineRule="auto"/>
      </w:pPr>
      <w:r>
        <w:separator/>
      </w:r>
    </w:p>
  </w:footnote>
  <w:footnote w:type="continuationSeparator" w:id="0">
    <w:p w:rsidR="005B1554" w:rsidRDefault="005B1554" w:rsidP="0060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5750"/>
    <w:multiLevelType w:val="hybridMultilevel"/>
    <w:tmpl w:val="F80C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7969"/>
    <w:multiLevelType w:val="hybridMultilevel"/>
    <w:tmpl w:val="2CE2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6A"/>
    <w:rsid w:val="00020BED"/>
    <w:rsid w:val="00025743"/>
    <w:rsid w:val="000E2E9D"/>
    <w:rsid w:val="00157808"/>
    <w:rsid w:val="001B2492"/>
    <w:rsid w:val="0021470A"/>
    <w:rsid w:val="00255EB4"/>
    <w:rsid w:val="002754A8"/>
    <w:rsid w:val="002827E7"/>
    <w:rsid w:val="002B4F66"/>
    <w:rsid w:val="00357337"/>
    <w:rsid w:val="003B0662"/>
    <w:rsid w:val="004900D1"/>
    <w:rsid w:val="005838A0"/>
    <w:rsid w:val="005B1554"/>
    <w:rsid w:val="006079E5"/>
    <w:rsid w:val="00672F6A"/>
    <w:rsid w:val="00687971"/>
    <w:rsid w:val="00716015"/>
    <w:rsid w:val="0073148A"/>
    <w:rsid w:val="008331E5"/>
    <w:rsid w:val="008658C0"/>
    <w:rsid w:val="00912CD2"/>
    <w:rsid w:val="00916FDD"/>
    <w:rsid w:val="0093729B"/>
    <w:rsid w:val="009706A3"/>
    <w:rsid w:val="00AF58A0"/>
    <w:rsid w:val="00BA5E25"/>
    <w:rsid w:val="00BD4C89"/>
    <w:rsid w:val="00C76CA0"/>
    <w:rsid w:val="00C872B9"/>
    <w:rsid w:val="00C92562"/>
    <w:rsid w:val="00CB2AD3"/>
    <w:rsid w:val="00D3494E"/>
    <w:rsid w:val="00DA0639"/>
    <w:rsid w:val="00F162ED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F3E3"/>
  <w15:docId w15:val="{253602E3-C1E1-46D1-8511-DCCF8FBA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2F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0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5"/>
  </w:style>
  <w:style w:type="paragraph" w:styleId="Stopka">
    <w:name w:val="footer"/>
    <w:basedOn w:val="Normalny"/>
    <w:link w:val="StopkaZnak"/>
    <w:uiPriority w:val="99"/>
    <w:unhideWhenUsed/>
    <w:rsid w:val="0060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E5"/>
  </w:style>
  <w:style w:type="character" w:styleId="Hipercze">
    <w:name w:val="Hyperlink"/>
    <w:basedOn w:val="Domylnaczcionkaakapitu"/>
    <w:uiPriority w:val="99"/>
    <w:semiHidden/>
    <w:unhideWhenUsed/>
    <w:rsid w:val="006079E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20BED"/>
    <w:pPr>
      <w:ind w:left="720"/>
      <w:contextualSpacing/>
    </w:pPr>
  </w:style>
  <w:style w:type="paragraph" w:styleId="Bezodstpw">
    <w:name w:val="No Spacing"/>
    <w:uiPriority w:val="1"/>
    <w:qFormat/>
    <w:rsid w:val="00916FD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gizy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Ewelina Antosiak</cp:lastModifiedBy>
  <cp:revision>8</cp:revision>
  <cp:lastPrinted>2019-02-26T10:47:00Z</cp:lastPrinted>
  <dcterms:created xsi:type="dcterms:W3CDTF">2019-02-26T09:46:00Z</dcterms:created>
  <dcterms:modified xsi:type="dcterms:W3CDTF">2019-02-26T10:48:00Z</dcterms:modified>
</cp:coreProperties>
</file>