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0D" w:rsidRPr="00C07B08" w:rsidRDefault="008A190D" w:rsidP="008A190D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07B08">
        <w:rPr>
          <w:rFonts w:ascii="Times New Roman" w:hAnsi="Times New Roman"/>
          <w:bCs/>
          <w:sz w:val="24"/>
          <w:szCs w:val="24"/>
        </w:rPr>
        <w:t>Załącznik nr 3</w:t>
      </w:r>
    </w:p>
    <w:p w:rsidR="008A190D" w:rsidRDefault="008A190D" w:rsidP="008A190D">
      <w:pPr>
        <w:spacing w:line="276" w:lineRule="auto"/>
        <w:jc w:val="center"/>
        <w:rPr>
          <w:b/>
          <w:bCs/>
          <w:sz w:val="24"/>
          <w:szCs w:val="24"/>
        </w:rPr>
      </w:pPr>
    </w:p>
    <w:p w:rsidR="008A190D" w:rsidRDefault="008A190D" w:rsidP="008A190D">
      <w:pPr>
        <w:spacing w:line="276" w:lineRule="auto"/>
        <w:jc w:val="center"/>
      </w:pPr>
      <w:r>
        <w:rPr>
          <w:b/>
          <w:bCs/>
          <w:sz w:val="24"/>
          <w:szCs w:val="24"/>
        </w:rPr>
        <w:t>UMOWA</w:t>
      </w:r>
    </w:p>
    <w:p w:rsidR="008A190D" w:rsidRDefault="008A190D" w:rsidP="008A190D">
      <w:pPr>
        <w:spacing w:line="276" w:lineRule="auto"/>
        <w:jc w:val="both"/>
      </w:pPr>
      <w:r>
        <w:t xml:space="preserve">zawarta dnia  </w:t>
      </w:r>
      <w:r>
        <w:rPr>
          <w:b/>
          <w:bCs/>
        </w:rPr>
        <w:t xml:space="preserve">............................ 2017 roku </w:t>
      </w:r>
      <w:r>
        <w:t>w Giżycku</w:t>
      </w:r>
    </w:p>
    <w:p w:rsidR="008A190D" w:rsidRPr="009B773A" w:rsidRDefault="008A190D" w:rsidP="008A190D">
      <w:pPr>
        <w:suppressAutoHyphens w:val="0"/>
        <w:spacing w:line="259" w:lineRule="auto"/>
        <w:jc w:val="both"/>
        <w:rPr>
          <w:b/>
        </w:rPr>
      </w:pPr>
      <w:r w:rsidRPr="009B773A">
        <w:rPr>
          <w:b/>
        </w:rPr>
        <w:t>na usługę dostarczenia mebli i wyposażenia pomieszczeń szatni, sali kameralnej, byłej galerii, sali instruktorów, kasy, sali plastycznej oraz reżyserki Giżyckiego Centrum Kultury (w tym: stoły, krzesła, biurka, regały, sztalugi) na potrzeby realizacji projektu pn. „Adaptacja zabytkowej siedziby Giżyckiego Centrum Kultury polegająca na unowocześnieniu form jego wykorzystania wraz z zakupem wyposażenia wpływającego na zwiększenie potencjału turystycznego obiektu”.</w:t>
      </w:r>
    </w:p>
    <w:p w:rsidR="008A190D" w:rsidRPr="009B773A" w:rsidRDefault="008A190D" w:rsidP="008A190D">
      <w:pPr>
        <w:suppressAutoHyphens w:val="0"/>
        <w:spacing w:line="259" w:lineRule="auto"/>
        <w:jc w:val="both"/>
        <w:rPr>
          <w:b/>
          <w:strike/>
        </w:rPr>
      </w:pPr>
      <w:r w:rsidRPr="009B773A">
        <w:rPr>
          <w:b/>
        </w:rPr>
        <w:t xml:space="preserve">Przedmiot umowy dofinansowany ze środków </w:t>
      </w:r>
      <w:r w:rsidRPr="009B773A">
        <w:rPr>
          <w:b/>
          <w:bCs/>
        </w:rPr>
        <w:t>Europejskiego Funduszu Rozwoju Regionalnego w ramach Regionalnego Programu Operacyjnego Województwa Warmińsko-Mazurskiego na lata 2014-2020.</w:t>
      </w:r>
    </w:p>
    <w:p w:rsidR="008A190D" w:rsidRDefault="008A190D" w:rsidP="008A190D">
      <w:pPr>
        <w:rPr>
          <w:strike/>
          <w:color w:val="FF0000"/>
        </w:rPr>
      </w:pPr>
    </w:p>
    <w:p w:rsidR="008A190D" w:rsidRPr="007A449D" w:rsidRDefault="008A190D" w:rsidP="008A190D">
      <w:pPr>
        <w:rPr>
          <w:strike/>
          <w:color w:val="FF0000"/>
        </w:rPr>
      </w:pPr>
    </w:p>
    <w:p w:rsidR="008A190D" w:rsidRDefault="008A190D" w:rsidP="008A190D">
      <w:pPr>
        <w:spacing w:line="276" w:lineRule="auto"/>
        <w:jc w:val="both"/>
      </w:pPr>
      <w:r>
        <w:t>między</w:t>
      </w:r>
    </w:p>
    <w:p w:rsidR="008A190D" w:rsidRDefault="008A190D" w:rsidP="008A190D">
      <w:pPr>
        <w:autoSpaceDE w:val="0"/>
        <w:spacing w:after="0" w:line="240" w:lineRule="auto"/>
        <w:jc w:val="both"/>
      </w:pPr>
      <w:r>
        <w:t xml:space="preserve">GIŻYCKIM CENTRUM KULTURY z siedzibą w Giżycku 11-500, ul. Konarskiego 8 NIP 845-10-33-603, Regon 000687416 reprezentowanym przez Dyrektora – Panią Martę Dąbrowską  </w:t>
      </w:r>
      <w:r>
        <w:rPr>
          <w:b/>
        </w:rPr>
        <w:t>zwanym dalej „Zamawiającym”,</w:t>
      </w:r>
    </w:p>
    <w:p w:rsidR="008A190D" w:rsidRDefault="008A190D" w:rsidP="008A190D">
      <w:pPr>
        <w:spacing w:after="0" w:line="240" w:lineRule="auto"/>
        <w:jc w:val="both"/>
      </w:pPr>
      <w:r>
        <w:t>a</w:t>
      </w:r>
    </w:p>
    <w:p w:rsidR="008A190D" w:rsidRDefault="008A190D" w:rsidP="008A190D">
      <w:pPr>
        <w:spacing w:after="0" w:line="240" w:lineRule="auto"/>
        <w:jc w:val="both"/>
      </w:pPr>
      <w:r>
        <w:t>…………………………………….</w:t>
      </w:r>
      <w:r>
        <w:rPr>
          <w:i/>
        </w:rPr>
        <w:t>,</w:t>
      </w:r>
      <w:r>
        <w:t xml:space="preserve"> z siedzibą ……………….……………………………. NIP: ………….., REGON: ………………………….., reprezentowaną przez ………………………………………………………, </w:t>
      </w:r>
      <w:r>
        <w:rPr>
          <w:b/>
        </w:rPr>
        <w:t>zwaną dalej   „Wykonawcą”.</w:t>
      </w:r>
    </w:p>
    <w:p w:rsidR="008A190D" w:rsidRDefault="008A190D" w:rsidP="008A190D">
      <w:pPr>
        <w:spacing w:after="0" w:line="240" w:lineRule="auto"/>
        <w:jc w:val="both"/>
        <w:rPr>
          <w:b/>
          <w:bCs/>
          <w:sz w:val="24"/>
          <w:szCs w:val="24"/>
        </w:rPr>
      </w:pPr>
      <w:r>
        <w:t>o następującej treści:</w:t>
      </w:r>
    </w:p>
    <w:p w:rsidR="008A190D" w:rsidRDefault="008A190D" w:rsidP="008A190D">
      <w:pPr>
        <w:spacing w:line="276" w:lineRule="auto"/>
        <w:rPr>
          <w:b/>
          <w:bCs/>
          <w:sz w:val="24"/>
          <w:szCs w:val="24"/>
        </w:rPr>
      </w:pPr>
    </w:p>
    <w:p w:rsidR="008A190D" w:rsidRDefault="008A190D" w:rsidP="008A190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PRZEDMIOT UMOWY</w:t>
      </w:r>
    </w:p>
    <w:p w:rsidR="008A190D" w:rsidRDefault="008A190D" w:rsidP="008A190D">
      <w:pPr>
        <w:spacing w:line="276" w:lineRule="auto"/>
        <w:jc w:val="center"/>
      </w:pPr>
      <w:r>
        <w:rPr>
          <w:b/>
          <w:bCs/>
          <w:sz w:val="24"/>
          <w:szCs w:val="24"/>
        </w:rPr>
        <w:t>§ 1</w:t>
      </w:r>
    </w:p>
    <w:p w:rsidR="008A190D" w:rsidRDefault="008A190D" w:rsidP="008A190D">
      <w:pPr>
        <w:jc w:val="both"/>
      </w:pPr>
      <w:r>
        <w:t>Na podstawie niniejszej umowy Zamawiający zleca, a Wykonawca zobowiązuje się do dostarczenia mebli i wyposażenia na potrzeby projektu pn.:  „</w:t>
      </w:r>
      <w:r>
        <w:rPr>
          <w:b/>
        </w:rPr>
        <w:t>Adaptacja zabytkowej siedziby Giżyckiego Centrum Kultury polegająca na unowocześnieniu form jego wykorzystania wraz z zakupem wyposażenia wpływającego na zwiększenie potencjału turystycznego obiektu”</w:t>
      </w:r>
      <w:r>
        <w:rPr>
          <w:bCs/>
        </w:rPr>
        <w:t>, zgodnie z wymogami i terminowością opisanymi i określonymi w treści zapytania ofertowego i opisanymi poniżej.</w:t>
      </w:r>
    </w:p>
    <w:p w:rsidR="008A190D" w:rsidRDefault="008A190D" w:rsidP="008A190D">
      <w:pPr>
        <w:spacing w:line="276" w:lineRule="auto"/>
        <w:jc w:val="both"/>
        <w:rPr>
          <w:b/>
          <w:bCs/>
        </w:rPr>
      </w:pPr>
      <w:r>
        <w:t>Wykonawca oświadcza, iż posiada niezbędne zasoby i środki do terminowego i rzetelnego wywiązania się z zadań określonych w treści umowy.</w:t>
      </w:r>
    </w:p>
    <w:p w:rsidR="008A190D" w:rsidRDefault="008A190D" w:rsidP="008A190D">
      <w:pPr>
        <w:spacing w:line="276" w:lineRule="auto"/>
        <w:jc w:val="center"/>
        <w:rPr>
          <w:b/>
          <w:bCs/>
        </w:rPr>
      </w:pPr>
    </w:p>
    <w:p w:rsidR="008A190D" w:rsidRDefault="008A190D" w:rsidP="008A190D">
      <w:pPr>
        <w:spacing w:line="276" w:lineRule="auto"/>
        <w:jc w:val="center"/>
        <w:rPr>
          <w:b/>
          <w:bCs/>
        </w:rPr>
      </w:pPr>
    </w:p>
    <w:p w:rsidR="008A190D" w:rsidRDefault="008A190D" w:rsidP="008A190D">
      <w:pPr>
        <w:spacing w:line="276" w:lineRule="auto"/>
        <w:jc w:val="center"/>
        <w:rPr>
          <w:b/>
          <w:bCs/>
        </w:rPr>
      </w:pPr>
    </w:p>
    <w:p w:rsidR="008A190D" w:rsidRPr="009B773A" w:rsidRDefault="008A190D" w:rsidP="008A190D">
      <w:pPr>
        <w:spacing w:line="276" w:lineRule="auto"/>
        <w:jc w:val="center"/>
        <w:rPr>
          <w:b/>
          <w:i/>
        </w:rPr>
      </w:pPr>
      <w:r w:rsidRPr="009B773A">
        <w:rPr>
          <w:b/>
          <w:bCs/>
        </w:rPr>
        <w:lastRenderedPageBreak/>
        <w:t>§ 2</w:t>
      </w:r>
    </w:p>
    <w:p w:rsidR="008A190D" w:rsidRPr="009B773A" w:rsidRDefault="008A190D" w:rsidP="008A190D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9B773A">
        <w:rPr>
          <w:b/>
        </w:rPr>
        <w:t xml:space="preserve">Meble oraz wyposażenie zostanie dostarczone przez Wykonawcę zgodnie z następującymi wymaganiami: </w:t>
      </w:r>
    </w:p>
    <w:p w:rsidR="008A190D" w:rsidRDefault="008A190D" w:rsidP="008A190D">
      <w:pPr>
        <w:pStyle w:val="Akapitzlist"/>
        <w:spacing w:before="240"/>
        <w:ind w:left="360"/>
        <w:jc w:val="both"/>
        <w:rPr>
          <w:b/>
        </w:rPr>
      </w:pPr>
      <w:r>
        <w:rPr>
          <w:b/>
        </w:rPr>
        <w:t>- ………………………………………………………………………………………………………………………………………………</w:t>
      </w:r>
    </w:p>
    <w:p w:rsidR="008A190D" w:rsidRDefault="008A190D" w:rsidP="008A190D">
      <w:pPr>
        <w:pStyle w:val="Akapitzlist"/>
        <w:spacing w:before="240"/>
        <w:ind w:left="360"/>
        <w:jc w:val="both"/>
        <w:rPr>
          <w:b/>
        </w:rPr>
      </w:pPr>
      <w:r>
        <w:rPr>
          <w:b/>
        </w:rPr>
        <w:t>- ………………………………………………………………………………………………………………………………………………</w:t>
      </w:r>
    </w:p>
    <w:p w:rsidR="008A190D" w:rsidRDefault="008A190D" w:rsidP="008A190D">
      <w:pPr>
        <w:pStyle w:val="Akapitzlist"/>
        <w:spacing w:before="240"/>
        <w:ind w:left="360"/>
        <w:jc w:val="both"/>
        <w:rPr>
          <w:b/>
        </w:rPr>
      </w:pPr>
      <w:r>
        <w:rPr>
          <w:b/>
        </w:rPr>
        <w:t>- ……………………………………………………………………………………………………………………………………………..</w:t>
      </w:r>
    </w:p>
    <w:p w:rsidR="008A190D" w:rsidRPr="009B773A" w:rsidRDefault="008A190D" w:rsidP="008A190D">
      <w:pPr>
        <w:pStyle w:val="Akapitzlist"/>
        <w:spacing w:before="240"/>
        <w:ind w:left="360"/>
        <w:jc w:val="both"/>
        <w:rPr>
          <w:b/>
          <w:i/>
        </w:rPr>
      </w:pPr>
      <w:r>
        <w:rPr>
          <w:b/>
        </w:rPr>
        <w:t>- ……………………………………………………………………………………………………………………………………………..</w:t>
      </w:r>
    </w:p>
    <w:p w:rsidR="008A190D" w:rsidRPr="009B773A" w:rsidRDefault="008A190D" w:rsidP="008A190D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9B773A">
        <w:rPr>
          <w:b/>
        </w:rPr>
        <w:t>Meble i wyposażenie zostaną dostarczone przez Zamawiającego w wyznaczonym terminie od dnia podpisania umowy do 29.12.2017 r.</w:t>
      </w:r>
    </w:p>
    <w:p w:rsidR="008A190D" w:rsidRDefault="008A190D" w:rsidP="008A190D">
      <w:pPr>
        <w:pStyle w:val="Akapitzlist"/>
        <w:numPr>
          <w:ilvl w:val="0"/>
          <w:numId w:val="1"/>
        </w:numPr>
        <w:spacing w:line="276" w:lineRule="auto"/>
        <w:jc w:val="both"/>
      </w:pPr>
      <w:r>
        <w:t>Strony ustalają, iż meble mogą zostać dostarczone wyłącznie po akceptacji projektu przez Zamawiającego.</w:t>
      </w:r>
    </w:p>
    <w:p w:rsidR="008A190D" w:rsidRDefault="008A190D" w:rsidP="008A190D">
      <w:pPr>
        <w:pStyle w:val="Akapitzlist"/>
        <w:numPr>
          <w:ilvl w:val="0"/>
          <w:numId w:val="1"/>
        </w:numPr>
        <w:spacing w:line="276" w:lineRule="auto"/>
        <w:jc w:val="both"/>
      </w:pPr>
      <w:r>
        <w:t>Wykonawca zobowiązuje się do świadczenia usług z najwyższą starannością, przy uwzględnieniu profesjonalnego charakteru prowadzonej działalności.</w:t>
      </w:r>
    </w:p>
    <w:p w:rsidR="008A190D" w:rsidRDefault="008A190D" w:rsidP="008A190D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t>Wykonawca zobowiązuje się do udzielania Zamawiającemu wszelkich informacji o stanie realizacji powierzonych Wykonawcy zadań, niezwłocznie po otrzymaniu takiego żądania.</w:t>
      </w:r>
    </w:p>
    <w:p w:rsidR="008A190D" w:rsidRDefault="008A190D" w:rsidP="008A190D">
      <w:pPr>
        <w:spacing w:line="276" w:lineRule="auto"/>
        <w:jc w:val="center"/>
      </w:pPr>
      <w:r>
        <w:rPr>
          <w:b/>
          <w:bCs/>
        </w:rPr>
        <w:t>§ 3</w:t>
      </w:r>
    </w:p>
    <w:p w:rsidR="008A190D" w:rsidRDefault="008A190D" w:rsidP="008A190D">
      <w:pPr>
        <w:spacing w:line="276" w:lineRule="auto"/>
        <w:jc w:val="both"/>
      </w:pPr>
      <w:r>
        <w:t>1. Za wykonanie usługi, o której mowa w §1 ust. 1, Wykonawcy przysługuje zapłata w  wysokości :</w:t>
      </w:r>
    </w:p>
    <w:p w:rsidR="008A190D" w:rsidRDefault="008A190D" w:rsidP="008A190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…………………</w:t>
      </w:r>
      <w:r>
        <w:rPr>
          <w:b/>
          <w:bCs/>
          <w:sz w:val="22"/>
          <w:szCs w:val="22"/>
        </w:rPr>
        <w:t xml:space="preserve"> zł </w:t>
      </w:r>
      <w:r>
        <w:rPr>
          <w:sz w:val="22"/>
          <w:szCs w:val="22"/>
        </w:rPr>
        <w:t>(słownie: …………………………….…………………..) brutto.</w:t>
      </w:r>
    </w:p>
    <w:p w:rsidR="008A190D" w:rsidRDefault="008A190D" w:rsidP="008A190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8A190D" w:rsidRDefault="008A190D" w:rsidP="008A190D">
      <w:pPr>
        <w:spacing w:line="276" w:lineRule="auto"/>
        <w:jc w:val="both"/>
      </w:pPr>
      <w:r>
        <w:t xml:space="preserve">2. Opłata za wykonaną usługę, o której mowa w ust. 1, wypłacona zostanie po zakończeniu realizacji zamówienia (dostarczeniu terminowo mebli i wyposażenia), w terminie do 14 dni od dnia doręczenia Zamawiającemu prawidłowo wystawionej faktury VAT. </w:t>
      </w:r>
    </w:p>
    <w:p w:rsidR="008A190D" w:rsidRDefault="008A190D" w:rsidP="008A190D">
      <w:pPr>
        <w:spacing w:line="276" w:lineRule="auto"/>
        <w:jc w:val="both"/>
      </w:pPr>
      <w:r>
        <w:t>3. Płatność zostanie dokonana przelewem na rachunek bankowy Wykonawcy wskazany na fakturze. Za dzień zapłaty uważać się będzie dzień złożenia polecenia przelewu w banku Zamawiającego.</w:t>
      </w:r>
    </w:p>
    <w:p w:rsidR="008A190D" w:rsidRPr="006407FF" w:rsidRDefault="008A190D" w:rsidP="008A190D">
      <w:pPr>
        <w:suppressAutoHyphens w:val="0"/>
        <w:spacing w:line="259" w:lineRule="auto"/>
        <w:jc w:val="both"/>
        <w:rPr>
          <w:bCs/>
          <w:strike/>
          <w:color w:val="FF0000"/>
        </w:rPr>
      </w:pPr>
      <w:r>
        <w:t xml:space="preserve">4. Przedmiot umowy jest elementem </w:t>
      </w:r>
      <w:r w:rsidRPr="006407FF">
        <w:t>projektu pn.</w:t>
      </w:r>
      <w:r>
        <w:t xml:space="preserve"> </w:t>
      </w:r>
      <w:r w:rsidRPr="006407FF">
        <w:t>„</w:t>
      </w:r>
      <w:r>
        <w:rPr>
          <w:b/>
        </w:rPr>
        <w:t xml:space="preserve">Adaptacja zabytkowej siedziby Giżyckiego Centrum Kultury polegająca na unowocześnieniu form jego wykorzystania wraz z zakupem </w:t>
      </w:r>
      <w:r w:rsidRPr="006407FF">
        <w:rPr>
          <w:b/>
        </w:rPr>
        <w:t>wyposażenia wpływającego na zwiększenie potencjału turystycznego obiektu”</w:t>
      </w:r>
      <w:r w:rsidRPr="006407FF">
        <w:rPr>
          <w:bCs/>
        </w:rPr>
        <w:t xml:space="preserve"> </w:t>
      </w:r>
      <w:r w:rsidRPr="006407FF">
        <w:rPr>
          <w:b/>
        </w:rPr>
        <w:t xml:space="preserve">dofinansowanego ze środków </w:t>
      </w:r>
      <w:r w:rsidRPr="006407FF">
        <w:rPr>
          <w:b/>
          <w:bCs/>
        </w:rPr>
        <w:t>Europejskiego Funduszu Rozwoju Regionalnego w ramach Regionalnego Programu Operacyjnego Województwa Warmińsko-Mazurskiego na lata 2014-2020.</w:t>
      </w:r>
    </w:p>
    <w:p w:rsidR="008A190D" w:rsidRPr="00D84D06" w:rsidRDefault="008A190D" w:rsidP="008A190D">
      <w:pPr>
        <w:spacing w:line="276" w:lineRule="auto"/>
        <w:jc w:val="both"/>
        <w:rPr>
          <w:b/>
          <w:bCs/>
        </w:rPr>
      </w:pPr>
    </w:p>
    <w:p w:rsidR="008A190D" w:rsidRDefault="008A190D" w:rsidP="008A190D">
      <w:pPr>
        <w:spacing w:line="276" w:lineRule="auto"/>
        <w:jc w:val="center"/>
      </w:pPr>
      <w:r>
        <w:rPr>
          <w:b/>
          <w:bCs/>
        </w:rPr>
        <w:t>§ 4</w:t>
      </w:r>
    </w:p>
    <w:p w:rsidR="008A190D" w:rsidRDefault="008A190D" w:rsidP="008A190D">
      <w:pPr>
        <w:spacing w:line="276" w:lineRule="auto"/>
        <w:jc w:val="both"/>
      </w:pPr>
      <w:r>
        <w:t xml:space="preserve">1. Jako osobę odpowiedzialną z ramienia Wykonawcy za kontakt z Zamawiającym wyznacza się ………………………………………………, tel. ………………………….. . </w:t>
      </w:r>
    </w:p>
    <w:p w:rsidR="008A190D" w:rsidRDefault="008A190D" w:rsidP="008A190D">
      <w:pPr>
        <w:spacing w:line="276" w:lineRule="auto"/>
        <w:jc w:val="both"/>
        <w:rPr>
          <w:b/>
          <w:bCs/>
        </w:rPr>
      </w:pPr>
      <w:r>
        <w:t xml:space="preserve">2. Ze strony Zamawiającego osobą wyznaczoną do kontaktów z Wykonawcą w sprawach dotyczących realizacji niniejszej umowy jest </w:t>
      </w:r>
      <w:r>
        <w:rPr>
          <w:b/>
        </w:rPr>
        <w:t xml:space="preserve">Pani Marta Dąbrowska  mail: </w:t>
      </w:r>
      <w:hyperlink r:id="rId7" w:history="1">
        <w:r>
          <w:rPr>
            <w:rStyle w:val="Hipercze"/>
            <w:b/>
          </w:rPr>
          <w:t>marta.dabrowska@gck.gizycko.pl</w:t>
        </w:r>
      </w:hyperlink>
      <w:r>
        <w:rPr>
          <w:b/>
        </w:rPr>
        <w:t>, tel. 87 – 428-16-37</w:t>
      </w:r>
    </w:p>
    <w:p w:rsidR="008A190D" w:rsidRDefault="008A190D" w:rsidP="008A190D">
      <w:pPr>
        <w:spacing w:line="276" w:lineRule="auto"/>
        <w:jc w:val="center"/>
        <w:rPr>
          <w:b/>
          <w:bCs/>
        </w:rPr>
      </w:pPr>
    </w:p>
    <w:p w:rsidR="008A190D" w:rsidRDefault="008A190D" w:rsidP="008A190D">
      <w:pPr>
        <w:spacing w:line="276" w:lineRule="auto"/>
        <w:jc w:val="center"/>
        <w:rPr>
          <w:b/>
          <w:bCs/>
        </w:rPr>
      </w:pPr>
    </w:p>
    <w:p w:rsidR="008A190D" w:rsidRDefault="008A190D" w:rsidP="008A190D">
      <w:pPr>
        <w:spacing w:line="276" w:lineRule="auto"/>
        <w:jc w:val="center"/>
      </w:pPr>
      <w:bookmarkStart w:id="0" w:name="_GoBack"/>
      <w:bookmarkEnd w:id="0"/>
      <w:r>
        <w:rPr>
          <w:b/>
          <w:bCs/>
        </w:rPr>
        <w:lastRenderedPageBreak/>
        <w:t>§ 5</w:t>
      </w:r>
    </w:p>
    <w:p w:rsidR="008A190D" w:rsidRDefault="008A190D" w:rsidP="008A190D">
      <w:pPr>
        <w:pStyle w:val="Akapitzlist"/>
        <w:spacing w:line="276" w:lineRule="auto"/>
        <w:ind w:left="0"/>
        <w:jc w:val="both"/>
        <w:rPr>
          <w:b/>
          <w:bCs/>
        </w:rPr>
      </w:pPr>
    </w:p>
    <w:p w:rsidR="008A190D" w:rsidRDefault="008A190D" w:rsidP="008A190D">
      <w:pPr>
        <w:spacing w:line="276" w:lineRule="auto"/>
        <w:jc w:val="both"/>
      </w:pPr>
      <w:r>
        <w:t>1. W przypadku niedostarczenia terminowo przez Wykonawcę  przedmiotu umowy lub dostarczenia mebli w wersji innej niż zaakceptowana przez Zamawiającego, Wykonawca zapłaci Zamawiającemu karę umowną w wysokości 1% wartości zamówienia brutto określonego w § 3 ust. 1 umowy za każdy dzień zwłoki.</w:t>
      </w:r>
    </w:p>
    <w:p w:rsidR="008A190D" w:rsidRDefault="008A190D" w:rsidP="008A190D">
      <w:pPr>
        <w:spacing w:line="276" w:lineRule="auto"/>
        <w:jc w:val="both"/>
      </w:pPr>
      <w:r>
        <w:t>2. W przypadku rozwiązania umowy przez Zamawiającego z przyczyn leżących po stronie Wykonawcy Wykonawca zapłaci Zamawiającemu karę umowną w wysokości 20% wartości zamówienia brutto określonego w § 3 ust. 1 umowy.</w:t>
      </w:r>
    </w:p>
    <w:p w:rsidR="008A190D" w:rsidRDefault="008A190D" w:rsidP="008A190D">
      <w:pPr>
        <w:spacing w:line="276" w:lineRule="auto"/>
        <w:jc w:val="both"/>
      </w:pPr>
      <w:r>
        <w:t>3. Kary umowne mogą być kumulowane, co oznacza, iż Wykonawca zobowiązany będzie do zapłaty kary umownej za każdy przypadek wskazany w ust. 1, jak i kary określonej w ust. 2 niniejszej umowy.</w:t>
      </w:r>
    </w:p>
    <w:p w:rsidR="008A190D" w:rsidRDefault="008A190D" w:rsidP="008A190D">
      <w:pPr>
        <w:spacing w:line="276" w:lineRule="auto"/>
        <w:jc w:val="both"/>
        <w:rPr>
          <w:b/>
          <w:bCs/>
        </w:rPr>
      </w:pPr>
      <w:r>
        <w:t>4. Zamawiający uprawniony jest do dochodzenia odszkodowania uzupełniającego na zasadach ogólnych.</w:t>
      </w:r>
    </w:p>
    <w:p w:rsidR="008A190D" w:rsidRDefault="008A190D" w:rsidP="008A190D">
      <w:pPr>
        <w:spacing w:line="276" w:lineRule="auto"/>
        <w:jc w:val="center"/>
      </w:pPr>
      <w:r>
        <w:rPr>
          <w:b/>
          <w:bCs/>
        </w:rPr>
        <w:t>§6</w:t>
      </w:r>
    </w:p>
    <w:p w:rsidR="008A190D" w:rsidRDefault="008A190D" w:rsidP="008A190D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t>Zamawiający jest uprawniony rozwiązać umowę w trybie natychmiastowym z przyczyn leżących po stronie Wykonawcy w przypadku niedotrzymania terminu i warunków zamówienia przez Wykonawcę na którymkolwiek z etapów realizacji zamówienia.</w:t>
      </w:r>
    </w:p>
    <w:p w:rsidR="008A190D" w:rsidRDefault="008A190D" w:rsidP="008A190D">
      <w:pPr>
        <w:spacing w:line="276" w:lineRule="auto"/>
        <w:jc w:val="center"/>
      </w:pPr>
      <w:r>
        <w:rPr>
          <w:b/>
          <w:bCs/>
        </w:rPr>
        <w:t>§ 7</w:t>
      </w:r>
    </w:p>
    <w:p w:rsidR="008A190D" w:rsidRDefault="008A190D" w:rsidP="008A190D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</w:rPr>
      </w:pPr>
      <w:r>
        <w:t>Wszelkie zmiany niniejszej umowy wymagają formy pisemnej i muszą być dokonane poprzez sporządzenie Aneksu do umowy, pod rygorem nieważności.</w:t>
      </w:r>
    </w:p>
    <w:p w:rsidR="008A190D" w:rsidRDefault="008A190D" w:rsidP="008A190D">
      <w:pPr>
        <w:spacing w:line="276" w:lineRule="auto"/>
        <w:jc w:val="center"/>
      </w:pPr>
      <w:r>
        <w:rPr>
          <w:b/>
          <w:bCs/>
        </w:rPr>
        <w:t>§ 8</w:t>
      </w:r>
    </w:p>
    <w:p w:rsidR="008A190D" w:rsidRDefault="008A190D" w:rsidP="008A190D">
      <w:pPr>
        <w:spacing w:line="276" w:lineRule="auto"/>
        <w:jc w:val="both"/>
      </w:pPr>
      <w:r>
        <w:t>1. W sprawach nieuregulowanych niniejszą umową mają zastosowanie przepisy Kodeksu Cywilnego.</w:t>
      </w:r>
    </w:p>
    <w:p w:rsidR="008A190D" w:rsidRDefault="008A190D" w:rsidP="008A190D">
      <w:pPr>
        <w:spacing w:line="276" w:lineRule="auto"/>
        <w:jc w:val="both"/>
      </w:pPr>
      <w:r>
        <w:t>2. Ewentualne spory wynikłe przy realizacji umowy Strony poddadzą pod rozstrzygnięcie sądu właściwego dla siedziby Zamawiającego.</w:t>
      </w:r>
    </w:p>
    <w:p w:rsidR="008A190D" w:rsidRDefault="008A190D" w:rsidP="008A190D">
      <w:pPr>
        <w:spacing w:line="276" w:lineRule="auto"/>
        <w:jc w:val="both"/>
      </w:pPr>
      <w:r>
        <w:t>3. Umowę sporządzono w dwóch jednobrzmiących egzemplarzach, po jednym dla każdej ze stron.</w:t>
      </w:r>
    </w:p>
    <w:p w:rsidR="008A190D" w:rsidRDefault="008A190D" w:rsidP="008A190D">
      <w:pPr>
        <w:spacing w:line="276" w:lineRule="auto"/>
        <w:jc w:val="both"/>
      </w:pPr>
    </w:p>
    <w:p w:rsidR="008A190D" w:rsidRDefault="008A190D" w:rsidP="008A190D">
      <w:pPr>
        <w:spacing w:line="276" w:lineRule="auto"/>
        <w:jc w:val="both"/>
      </w:pPr>
    </w:p>
    <w:p w:rsidR="008A190D" w:rsidRDefault="008A190D" w:rsidP="008A190D">
      <w:pPr>
        <w:spacing w:line="276" w:lineRule="auto"/>
        <w:jc w:val="both"/>
        <w:rPr>
          <w:b/>
          <w:bCs/>
        </w:rPr>
      </w:pPr>
      <w:r>
        <w:t xml:space="preserve">                         ZAMAWIAJĄCY                                                    WYKONAWCA</w:t>
      </w:r>
    </w:p>
    <w:p w:rsidR="008A190D" w:rsidRDefault="008A190D" w:rsidP="008A190D">
      <w:pPr>
        <w:spacing w:line="276" w:lineRule="auto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A14AB" w:rsidRDefault="00FA14AB"/>
    <w:sectPr w:rsidR="00FA1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D1" w:rsidRDefault="00D471D1">
      <w:pPr>
        <w:spacing w:after="0" w:line="240" w:lineRule="auto"/>
      </w:pPr>
      <w:r>
        <w:separator/>
      </w:r>
    </w:p>
  </w:endnote>
  <w:endnote w:type="continuationSeparator" w:id="0">
    <w:p w:rsidR="00D471D1" w:rsidRDefault="00D4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6B" w:rsidRDefault="008A1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D1" w:rsidRDefault="00D471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71D1" w:rsidRDefault="00D4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6B" w:rsidRDefault="00AC1593">
    <w:pPr>
      <w:pStyle w:val="Nagwek"/>
    </w:pPr>
    <w:r>
      <w:rPr>
        <w:rFonts w:ascii="Ubuntu" w:eastAsia="Times New Roman" w:hAnsi="Ubuntu"/>
        <w:b/>
        <w:bCs/>
        <w:noProof/>
        <w:sz w:val="27"/>
        <w:szCs w:val="27"/>
        <w:lang w:eastAsia="pl-PL"/>
      </w:rPr>
      <w:drawing>
        <wp:inline distT="0" distB="0" distL="0" distR="0">
          <wp:extent cx="5760720" cy="769129"/>
          <wp:effectExtent l="0" t="0" r="0" b="0"/>
          <wp:docPr id="1" name="Obraz 1" descr="http://rpo.warmia.mazury.pl/zdjecia/strona/Logotypy_27_11_15/EFRR_poziom_polskie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691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5"/>
    <w:rsid w:val="0060337A"/>
    <w:rsid w:val="008A190D"/>
    <w:rsid w:val="00AC1593"/>
    <w:rsid w:val="00CE6E15"/>
    <w:rsid w:val="00D471D1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A676-7975-4448-AEE2-6632C758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rsid w:val="008A190D"/>
    <w:rPr>
      <w:color w:val="0563C1"/>
      <w:u w:val="single"/>
    </w:rPr>
  </w:style>
  <w:style w:type="paragraph" w:styleId="Akapitzlist">
    <w:name w:val="List Paragraph"/>
    <w:basedOn w:val="Normalny"/>
    <w:qFormat/>
    <w:rsid w:val="008A190D"/>
    <w:pPr>
      <w:autoSpaceDN/>
      <w:spacing w:line="252" w:lineRule="auto"/>
      <w:ind w:left="720"/>
      <w:contextualSpacing/>
      <w:textAlignment w:val="auto"/>
    </w:pPr>
    <w:rPr>
      <w:rFonts w:cs="Calibri"/>
      <w:lang w:eastAsia="zh-CN"/>
    </w:rPr>
  </w:style>
  <w:style w:type="paragraph" w:customStyle="1" w:styleId="Default">
    <w:name w:val="Default"/>
    <w:rsid w:val="008A190D"/>
    <w:pPr>
      <w:suppressAutoHyphens/>
      <w:autoSpaceDE w:val="0"/>
      <w:autoSpaceDN/>
      <w:spacing w:after="0" w:line="240" w:lineRule="auto"/>
      <w:textAlignment w:val="auto"/>
    </w:pPr>
    <w:rPr>
      <w:rFonts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dabrowska@gck.gizy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a\AppData\Local\Microsoft\Windows\INetCache\IE\2PN9Q2YA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0</TotalTime>
  <Pages>3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dc:description/>
  <cp:lastModifiedBy>Mariola</cp:lastModifiedBy>
  <cp:revision>2</cp:revision>
  <dcterms:created xsi:type="dcterms:W3CDTF">2017-12-11T12:42:00Z</dcterms:created>
  <dcterms:modified xsi:type="dcterms:W3CDTF">2017-12-11T12:42:00Z</dcterms:modified>
</cp:coreProperties>
</file>