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rFonts w:ascii="Times New Roman" w:hAnsi="Times New Roman"/>
        </w:rPr>
      </w:pPr>
      <w:r>
        <w:rPr>
          <w:rFonts w:cs="Calibri" w:ascii="Times New Roman" w:hAnsi="Times New Roman" w:cstheme="minorHAnsi"/>
          <w:b/>
          <w:bCs/>
          <w:sz w:val="24"/>
          <w:szCs w:val="24"/>
        </w:rPr>
        <w:t>UMOWA</w:t>
      </w:r>
    </w:p>
    <w:p>
      <w:pPr>
        <w:pStyle w:val="Normal"/>
        <w:spacing w:lineRule="auto" w:line="276"/>
        <w:jc w:val="both"/>
        <w:rPr>
          <w:rFonts w:cs="Calibri" w:cstheme="minorHAnsi"/>
          <w:b/>
          <w:b/>
          <w:bCs/>
          <w:sz w:val="24"/>
          <w:szCs w:val="24"/>
        </w:rPr>
      </w:pPr>
      <w:r>
        <w:rPr>
          <w:rFonts w:cs="Calibri" w:ascii="Times New Roman" w:hAnsi="Times New Roman" w:cstheme="minorHAnsi"/>
          <w:b/>
          <w:bCs/>
          <w:sz w:val="24"/>
          <w:szCs w:val="24"/>
        </w:rPr>
        <w:t> </w:t>
      </w:r>
    </w:p>
    <w:p>
      <w:pPr>
        <w:pStyle w:val="Normal"/>
        <w:jc w:val="both"/>
        <w:rPr>
          <w:rFonts w:cs="Calibri" w:cstheme="minorHAnsi"/>
          <w:sz w:val="24"/>
          <w:szCs w:val="24"/>
        </w:rPr>
      </w:pPr>
      <w:r>
        <w:rPr>
          <w:rFonts w:cs="Calibri" w:ascii="Times New Roman" w:hAnsi="Times New Roman" w:cstheme="minorHAnsi"/>
          <w:bCs/>
          <w:sz w:val="24"/>
          <w:szCs w:val="24"/>
        </w:rPr>
        <w:t xml:space="preserve">na </w:t>
      </w:r>
      <w:r>
        <w:rPr>
          <w:rFonts w:cs="Calibri" w:ascii="Times New Roman" w:hAnsi="Times New Roman" w:cstheme="minorHAnsi"/>
          <w:sz w:val="24"/>
          <w:szCs w:val="24"/>
        </w:rPr>
        <w:t xml:space="preserve">usługę dostarczenia sprzętu multimedialnego oraz cyfrowego, służącego realizacji zadań w ramach Projektu  pn.: </w:t>
      </w:r>
      <w:r>
        <w:rPr>
          <w:rFonts w:cs="Calibri" w:ascii="Times New Roman" w:hAnsi="Times New Roman" w:cstheme="minorHAnsi"/>
          <w:b/>
          <w:bCs/>
          <w:sz w:val="24"/>
          <w:szCs w:val="24"/>
        </w:rPr>
        <w:t>„ Kurs na pracę! Reintegracja społeczno - zawodowa mieszkańców Giżycka w ramach działalności Centrum Integracji Społecznej w Giżycku”</w:t>
      </w:r>
      <w:r>
        <w:rPr>
          <w:rFonts w:cs="Calibri" w:ascii="Times New Roman" w:hAnsi="Times New Roman" w:cstheme="minorHAnsi"/>
          <w:bCs/>
          <w:sz w:val="24"/>
          <w:szCs w:val="24"/>
        </w:rPr>
        <w:t xml:space="preserve">. </w:t>
      </w:r>
    </w:p>
    <w:p>
      <w:pPr>
        <w:pStyle w:val="Normal"/>
        <w:spacing w:lineRule="auto" w:line="276"/>
        <w:jc w:val="both"/>
        <w:rPr>
          <w:rFonts w:cs="Calibri" w:cstheme="minorHAnsi"/>
          <w:sz w:val="24"/>
          <w:szCs w:val="24"/>
        </w:rPr>
      </w:pPr>
      <w:r>
        <w:rPr>
          <w:rFonts w:cs="Calibri" w:ascii="Times New Roman" w:hAnsi="Times New Roman" w:cstheme="minorHAnsi"/>
          <w:sz w:val="24"/>
          <w:szCs w:val="24"/>
        </w:rPr>
        <w:t>Przedmiot umowy współfinansowany jest ze środków Programu Operacyjnego Województwa Warmińsko- Mazurskiego na lata 2014- 2020 Unii Europejskiej w ramach Europejskiego Funduszu Społecznego.</w:t>
      </w:r>
    </w:p>
    <w:p>
      <w:pPr>
        <w:pStyle w:val="Normal"/>
        <w:spacing w:lineRule="auto" w:line="276"/>
        <w:jc w:val="both"/>
        <w:rPr>
          <w:rFonts w:cs="Calibri" w:cstheme="minorHAnsi"/>
          <w:sz w:val="24"/>
          <w:szCs w:val="24"/>
        </w:rPr>
      </w:pPr>
      <w:r>
        <w:rPr>
          <w:rFonts w:cs="Calibri" w:ascii="Times New Roman" w:hAnsi="Times New Roman" w:cstheme="minorHAnsi"/>
          <w:sz w:val="24"/>
          <w:szCs w:val="24"/>
        </w:rPr>
        <w:t xml:space="preserve">zawarta dnia  </w:t>
      </w:r>
      <w:r>
        <w:rPr>
          <w:rFonts w:cs="Calibri" w:ascii="Times New Roman" w:hAnsi="Times New Roman" w:cstheme="minorHAnsi"/>
          <w:b/>
          <w:bCs/>
          <w:sz w:val="24"/>
          <w:szCs w:val="24"/>
        </w:rPr>
        <w:t xml:space="preserve">............................ 2017 roku </w:t>
      </w:r>
      <w:r>
        <w:rPr>
          <w:rFonts w:cs="Calibri" w:ascii="Times New Roman" w:hAnsi="Times New Roman" w:cstheme="minorHAnsi"/>
          <w:sz w:val="24"/>
          <w:szCs w:val="24"/>
        </w:rPr>
        <w:t>w Giżycku</w:t>
      </w:r>
    </w:p>
    <w:p>
      <w:pPr>
        <w:pStyle w:val="Normal"/>
        <w:spacing w:lineRule="auto" w:line="276"/>
        <w:jc w:val="both"/>
        <w:rPr>
          <w:rFonts w:cs="Calibri" w:cstheme="minorHAnsi"/>
          <w:sz w:val="24"/>
          <w:szCs w:val="24"/>
        </w:rPr>
      </w:pPr>
      <w:r>
        <w:rPr>
          <w:rFonts w:cs="Calibri" w:ascii="Times New Roman" w:hAnsi="Times New Roman" w:cstheme="minorHAnsi"/>
          <w:sz w:val="24"/>
          <w:szCs w:val="24"/>
        </w:rPr>
        <w:t>między</w:t>
      </w:r>
    </w:p>
    <w:p>
      <w:pPr>
        <w:pStyle w:val="Tretekstu"/>
        <w:spacing w:lineRule="auto" w:line="276" w:before="0" w:after="0"/>
        <w:jc w:val="both"/>
        <w:rPr>
          <w:rFonts w:ascii="Times New Roman" w:hAnsi="Times New Roman"/>
        </w:rPr>
      </w:pPr>
      <w:r>
        <w:rPr>
          <w:rFonts w:cs="Calibri" w:ascii="Times New Roman" w:hAnsi="Times New Roman" w:cstheme="minorHAnsi"/>
          <w:b/>
          <w:bCs/>
          <w:sz w:val="24"/>
          <w:szCs w:val="24"/>
        </w:rPr>
        <w:t>Gminą Miejską Giżycko, 11-500 Giżycko, al. 1 Maja 14, NIP: 8451951457,  REGON: 790671171, Centrum Integracji Społecznej w Giżycku z siedzibą przy ul. Pionierskiej 13, 11-500 Giżycko, reprezentowanym przez  Małgorzatę Bogdanowic</w:t>
      </w:r>
      <w:r>
        <w:rPr>
          <w:rFonts w:cs="Calibri" w:ascii="Times New Roman" w:hAnsi="Times New Roman" w:cstheme="minorHAnsi"/>
          <w:sz w:val="24"/>
          <w:szCs w:val="24"/>
        </w:rPr>
        <w:t>z</w:t>
      </w:r>
    </w:p>
    <w:p>
      <w:pPr>
        <w:pStyle w:val="Normal"/>
        <w:spacing w:lineRule="auto" w:line="276" w:before="0" w:after="0"/>
        <w:jc w:val="both"/>
        <w:rPr>
          <w:rFonts w:cs="Calibri" w:cstheme="minorHAnsi"/>
          <w:b/>
          <w:b/>
          <w:sz w:val="24"/>
          <w:szCs w:val="24"/>
        </w:rPr>
      </w:pPr>
      <w:r>
        <w:rPr>
          <w:rFonts w:cs="Calibri" w:ascii="Times New Roman" w:hAnsi="Times New Roman" w:cstheme="minorHAnsi"/>
          <w:b/>
          <w:sz w:val="24"/>
          <w:szCs w:val="24"/>
        </w:rPr>
        <w:t>zwaną dalej „Zamawiającym”,</w:t>
      </w:r>
    </w:p>
    <w:p>
      <w:pPr>
        <w:pStyle w:val="Normal"/>
        <w:spacing w:lineRule="auto" w:line="276" w:before="0" w:after="0"/>
        <w:jc w:val="both"/>
        <w:rPr>
          <w:rFonts w:cs="Calibri" w:cstheme="minorHAnsi"/>
          <w:sz w:val="24"/>
          <w:szCs w:val="24"/>
        </w:rPr>
      </w:pPr>
      <w:r>
        <w:rPr>
          <w:rFonts w:cs="Calibri" w:ascii="Times New Roman" w:hAnsi="Times New Roman" w:cstheme="minorHAnsi"/>
          <w:sz w:val="24"/>
          <w:szCs w:val="24"/>
        </w:rPr>
        <w:t>a</w:t>
      </w:r>
    </w:p>
    <w:p>
      <w:pPr>
        <w:pStyle w:val="Normal"/>
        <w:spacing w:lineRule="auto" w:line="276" w:before="0" w:after="0"/>
        <w:jc w:val="both"/>
        <w:rPr>
          <w:rFonts w:cs="Calibri" w:cstheme="minorHAnsi"/>
          <w:sz w:val="24"/>
          <w:szCs w:val="24"/>
        </w:rPr>
      </w:pPr>
      <w:r>
        <w:rPr>
          <w:rFonts w:cs="Calibri" w:ascii="Times New Roman" w:hAnsi="Times New Roman" w:cstheme="minorHAnsi"/>
          <w:sz w:val="24"/>
          <w:szCs w:val="24"/>
        </w:rPr>
        <w:t>……………</w:t>
      </w:r>
      <w:r>
        <w:rPr>
          <w:rFonts w:cs="Calibri" w:ascii="Times New Roman" w:hAnsi="Times New Roman" w:cstheme="minorHAnsi"/>
          <w:sz w:val="24"/>
          <w:szCs w:val="24"/>
        </w:rPr>
        <w:t xml:space="preserve">.. </w:t>
      </w:r>
      <w:r>
        <w:rPr>
          <w:rFonts w:cs="Calibri" w:ascii="Times New Roman" w:hAnsi="Times New Roman" w:cstheme="minorHAnsi"/>
          <w:i/>
          <w:sz w:val="24"/>
          <w:szCs w:val="24"/>
        </w:rPr>
        <w:t>(nazwa zleceniobiorcy),</w:t>
      </w:r>
      <w:r>
        <w:rPr>
          <w:rFonts w:cs="Calibri" w:ascii="Times New Roman" w:hAnsi="Times New Roman" w:cstheme="minorHAnsi"/>
          <w:sz w:val="24"/>
          <w:szCs w:val="24"/>
        </w:rPr>
        <w:t xml:space="preserve"> z siedzibą przy ……………. </w:t>
      </w:r>
      <w:r>
        <w:rPr>
          <w:rFonts w:cs="Calibri" w:ascii="Times New Roman" w:hAnsi="Times New Roman" w:cstheme="minorHAnsi"/>
          <w:i/>
          <w:sz w:val="24"/>
          <w:szCs w:val="24"/>
        </w:rPr>
        <w:t>(adres siedziby zleceniobiorcy)</w:t>
      </w:r>
      <w:r>
        <w:rPr>
          <w:rFonts w:cs="Calibri" w:ascii="Times New Roman" w:hAnsi="Times New Roman" w:cstheme="minorHAnsi"/>
          <w:sz w:val="24"/>
          <w:szCs w:val="24"/>
        </w:rPr>
        <w:t xml:space="preserve">, NIP: ………….., REGON: ………………………….., reprezentowaną przez ………………………………………………………, </w:t>
      </w:r>
      <w:r>
        <w:rPr>
          <w:rFonts w:cs="Calibri" w:ascii="Times New Roman" w:hAnsi="Times New Roman" w:cstheme="minorHAnsi"/>
          <w:b/>
          <w:sz w:val="24"/>
          <w:szCs w:val="24"/>
        </w:rPr>
        <w:t>zwaną dalej   „Wykonawcą”.</w:t>
      </w:r>
    </w:p>
    <w:p>
      <w:pPr>
        <w:pStyle w:val="Normal"/>
        <w:spacing w:lineRule="auto" w:line="276"/>
        <w:jc w:val="both"/>
        <w:rPr>
          <w:rFonts w:cs="Calibri" w:cstheme="minorHAnsi"/>
          <w:sz w:val="24"/>
          <w:szCs w:val="24"/>
        </w:rPr>
      </w:pPr>
      <w:r>
        <w:rPr>
          <w:rFonts w:cs="Calibri" w:ascii="Times New Roman" w:hAnsi="Times New Roman" w:cstheme="minorHAnsi"/>
          <w:sz w:val="24"/>
          <w:szCs w:val="24"/>
        </w:rPr>
        <w:t>o następującej treści:</w:t>
      </w:r>
    </w:p>
    <w:p>
      <w:pPr>
        <w:pStyle w:val="Normal"/>
        <w:spacing w:lineRule="auto" w:line="276"/>
        <w:jc w:val="both"/>
        <w:rPr>
          <w:rFonts w:ascii="Times New Roman" w:hAnsi="Times New Roman" w:cs="Calibri" w:cstheme="minorHAnsi"/>
          <w:b/>
          <w:b/>
          <w:bCs/>
          <w:sz w:val="24"/>
          <w:szCs w:val="24"/>
        </w:rPr>
      </w:pPr>
      <w:r>
        <w:rPr>
          <w:rFonts w:cs="Calibri" w:cstheme="minorHAnsi" w:ascii="Times New Roman" w:hAnsi="Times New Roman"/>
          <w:b/>
          <w:bCs/>
          <w:sz w:val="24"/>
          <w:szCs w:val="24"/>
        </w:rPr>
      </w:r>
    </w:p>
    <w:p>
      <w:pPr>
        <w:pStyle w:val="Normal"/>
        <w:spacing w:lineRule="auto" w:line="276"/>
        <w:jc w:val="both"/>
        <w:rPr>
          <w:rFonts w:ascii="Times New Roman" w:hAnsi="Times New Roman" w:cs="Calibri" w:cstheme="minorHAnsi"/>
          <w:b/>
          <w:b/>
          <w:bCs/>
          <w:sz w:val="24"/>
          <w:szCs w:val="24"/>
        </w:rPr>
      </w:pPr>
      <w:r>
        <w:rPr>
          <w:rFonts w:cs="Calibri" w:cstheme="minorHAnsi" w:ascii="Times New Roman" w:hAnsi="Times New Roman"/>
          <w:b/>
          <w:bCs/>
          <w:sz w:val="24"/>
          <w:szCs w:val="24"/>
        </w:rPr>
      </w:r>
    </w:p>
    <w:p>
      <w:pPr>
        <w:pStyle w:val="Normal"/>
        <w:spacing w:lineRule="auto" w:line="276"/>
        <w:jc w:val="center"/>
        <w:rPr>
          <w:rFonts w:ascii="Times New Roman" w:hAnsi="Times New Roman"/>
        </w:rPr>
      </w:pPr>
      <w:r>
        <w:rPr>
          <w:rFonts w:cs="Calibri" w:ascii="Times New Roman" w:hAnsi="Times New Roman" w:cstheme="minorHAnsi"/>
          <w:b/>
          <w:bCs/>
          <w:sz w:val="24"/>
          <w:szCs w:val="24"/>
        </w:rPr>
        <w:t>PRZEDMIOT UMOWY</w:t>
      </w:r>
    </w:p>
    <w:p>
      <w:pPr>
        <w:pStyle w:val="Normal"/>
        <w:spacing w:lineRule="auto" w:line="276"/>
        <w:jc w:val="center"/>
        <w:rPr>
          <w:rFonts w:ascii="Times New Roman" w:hAnsi="Times New Roman"/>
        </w:rPr>
      </w:pPr>
      <w:r>
        <w:rPr>
          <w:rFonts w:cs="Calibri" w:ascii="Times New Roman" w:hAnsi="Times New Roman" w:cstheme="minorHAnsi"/>
          <w:b/>
          <w:bCs/>
          <w:sz w:val="24"/>
          <w:szCs w:val="24"/>
        </w:rPr>
        <w:t>§ 1</w:t>
      </w:r>
    </w:p>
    <w:p>
      <w:pPr>
        <w:pStyle w:val="Normal"/>
        <w:jc w:val="both"/>
        <w:rPr>
          <w:rFonts w:cs="Calibri" w:cstheme="minorHAnsi"/>
          <w:sz w:val="24"/>
          <w:szCs w:val="24"/>
        </w:rPr>
      </w:pPr>
      <w:r>
        <w:rPr>
          <w:rFonts w:cs="Calibri" w:ascii="Times New Roman" w:hAnsi="Times New Roman" w:cstheme="minorHAnsi"/>
          <w:sz w:val="24"/>
          <w:szCs w:val="24"/>
        </w:rPr>
        <w:t xml:space="preserve">Na podstawie niniejszej umowy Zamawiający zleca, a Wykonawca zobowiązuje się do dostarczenia sprzętu multimedialnego oraz cyfrowego służącego realizacji zadań w ramach Projektu pn.: </w:t>
      </w:r>
      <w:r>
        <w:rPr>
          <w:rFonts w:cs="Calibri" w:ascii="Times New Roman" w:hAnsi="Times New Roman" w:cstheme="minorHAnsi"/>
          <w:b/>
          <w:bCs/>
          <w:sz w:val="24"/>
          <w:szCs w:val="24"/>
        </w:rPr>
        <w:t>„Kurs na pracę! Reintegracja społeczno - zawodowa mieszkańców Giżycka w ramach działalności Centrum Integracji Społecznej w Giżycku”</w:t>
      </w:r>
      <w:r>
        <w:rPr>
          <w:rFonts w:cs="Calibri" w:ascii="Times New Roman" w:hAnsi="Times New Roman" w:cstheme="minorHAnsi"/>
          <w:bCs/>
          <w:sz w:val="24"/>
          <w:szCs w:val="24"/>
        </w:rPr>
        <w:t>, zgodnie z wymogami i terminowością opisanymi i określonymi w treści zapytania ofertowego i opisanymi poniżej.</w:t>
      </w:r>
    </w:p>
    <w:p>
      <w:pPr>
        <w:pStyle w:val="Default"/>
        <w:spacing w:lineRule="auto" w:line="276"/>
        <w:jc w:val="both"/>
        <w:rPr>
          <w:rFonts w:ascii="Times New Roman" w:hAnsi="Times New Roman" w:cs="Calibri" w:cstheme="minorHAnsi"/>
        </w:rPr>
      </w:pPr>
      <w:r>
        <w:rPr>
          <w:rFonts w:cs="Calibri" w:cstheme="minorHAnsi" w:ascii="Times New Roman" w:hAnsi="Times New Roman"/>
        </w:rPr>
      </w:r>
    </w:p>
    <w:p>
      <w:pPr>
        <w:pStyle w:val="ListParagraph"/>
        <w:numPr>
          <w:ilvl w:val="0"/>
          <w:numId w:val="1"/>
        </w:numPr>
        <w:spacing w:lineRule="auto" w:line="276"/>
        <w:jc w:val="both"/>
        <w:rPr>
          <w:rFonts w:cs="Calibri" w:cstheme="minorHAnsi"/>
          <w:sz w:val="24"/>
          <w:szCs w:val="24"/>
        </w:rPr>
      </w:pPr>
      <w:r>
        <w:rPr>
          <w:rFonts w:cs="Calibri" w:ascii="Times New Roman" w:hAnsi="Times New Roman" w:cstheme="minorHAnsi"/>
          <w:sz w:val="24"/>
          <w:szCs w:val="24"/>
        </w:rPr>
        <w:t>Wykonawca oświadcza, iż posiada niezbędne zasoby i środki do terminowego i rzetelnego wywiązania się z zadań określonych w treści umowy.</w:t>
      </w:r>
    </w:p>
    <w:p>
      <w:pPr>
        <w:pStyle w:val="Normal"/>
        <w:spacing w:lineRule="auto" w:line="276"/>
        <w:jc w:val="center"/>
        <w:rPr>
          <w:rFonts w:ascii="Times New Roman" w:hAnsi="Times New Roman"/>
        </w:rPr>
      </w:pPr>
      <w:r>
        <w:rPr>
          <w:rFonts w:cs="Calibri" w:ascii="Times New Roman" w:hAnsi="Times New Roman" w:cstheme="minorHAnsi"/>
          <w:b/>
          <w:bCs/>
          <w:sz w:val="24"/>
          <w:szCs w:val="24"/>
        </w:rPr>
        <w:t>§ 2</w:t>
      </w:r>
    </w:p>
    <w:p>
      <w:pPr>
        <w:pStyle w:val="ListParagraph"/>
        <w:numPr>
          <w:ilvl w:val="0"/>
          <w:numId w:val="2"/>
        </w:numPr>
        <w:spacing w:lineRule="auto" w:line="276"/>
        <w:jc w:val="both"/>
        <w:rPr>
          <w:rFonts w:cs="Calibri" w:cstheme="minorHAnsi"/>
          <w:sz w:val="24"/>
          <w:szCs w:val="24"/>
        </w:rPr>
      </w:pPr>
      <w:r>
        <w:rPr>
          <w:rFonts w:cs="Calibri" w:ascii="Times New Roman" w:hAnsi="Times New Roman" w:cstheme="minorHAnsi"/>
          <w:sz w:val="24"/>
          <w:szCs w:val="24"/>
        </w:rPr>
        <w:t>Sprzęt zawarty w zamówieniu zostanie dostarczony przez Wykonawcę zgodnie z następującymi wymaganiami:</w:t>
      </w:r>
    </w:p>
    <w:p>
      <w:pPr>
        <w:pStyle w:val="Normal"/>
        <w:spacing w:lineRule="auto" w:line="276"/>
        <w:jc w:val="both"/>
        <w:rPr>
          <w:rFonts w:cs="Calibri" w:cstheme="minorHAnsi"/>
          <w:sz w:val="24"/>
          <w:szCs w:val="24"/>
        </w:rPr>
      </w:pPr>
      <w:r>
        <w:rPr>
          <w:rFonts w:cs="Calibri" w:ascii="Times New Roman" w:hAnsi="Times New Roman" w:cstheme="minorHAnsi"/>
          <w:sz w:val="24"/>
          <w:szCs w:val="24"/>
        </w:rPr>
        <w:t>•</w:t>
      </w:r>
      <w:r>
        <w:rPr>
          <w:rFonts w:cs="Calibri" w:ascii="Times New Roman" w:hAnsi="Times New Roman" w:cstheme="minorHAnsi"/>
          <w:sz w:val="24"/>
          <w:szCs w:val="24"/>
        </w:rPr>
        <w:tab/>
        <w:t>projektor multimedialny (1 szt.): rozdzielczość min. 1024 x 768 (XGA), jasność min. 3000 lumen, kontrast minimalny 10000:1; złącze VGA, HDMI, USB;</w:t>
      </w:r>
    </w:p>
    <w:p>
      <w:pPr>
        <w:pStyle w:val="Normal"/>
        <w:spacing w:lineRule="auto" w:line="276"/>
        <w:jc w:val="both"/>
        <w:rPr>
          <w:rFonts w:cs="Calibri" w:cstheme="minorHAnsi"/>
          <w:sz w:val="24"/>
          <w:szCs w:val="24"/>
        </w:rPr>
      </w:pPr>
      <w:r>
        <w:rPr>
          <w:rFonts w:cs="Calibri" w:ascii="Times New Roman" w:hAnsi="Times New Roman" w:cstheme="minorHAnsi"/>
          <w:sz w:val="24"/>
          <w:szCs w:val="24"/>
        </w:rPr>
        <w:t>•</w:t>
      </w:r>
      <w:r>
        <w:rPr>
          <w:rFonts w:cs="Calibri" w:ascii="Times New Roman" w:hAnsi="Times New Roman" w:cstheme="minorHAnsi"/>
          <w:sz w:val="24"/>
          <w:szCs w:val="24"/>
        </w:rPr>
        <w:tab/>
        <w:t>ekran projekcyjny (1 szt.): wymiary 200x200 cm; mocowanie ścienne/sufitowe;</w:t>
      </w:r>
    </w:p>
    <w:p>
      <w:pPr>
        <w:pStyle w:val="Normal"/>
        <w:spacing w:lineRule="auto" w:line="276"/>
        <w:jc w:val="both"/>
        <w:rPr>
          <w:rFonts w:cs="Calibri" w:cstheme="minorHAnsi"/>
          <w:sz w:val="24"/>
          <w:szCs w:val="24"/>
        </w:rPr>
      </w:pPr>
      <w:r>
        <w:rPr>
          <w:rFonts w:cs="Calibri" w:ascii="Times New Roman" w:hAnsi="Times New Roman" w:cstheme="minorHAnsi"/>
          <w:sz w:val="24"/>
          <w:szCs w:val="24"/>
        </w:rPr>
        <w:t>•</w:t>
      </w:r>
      <w:r>
        <w:rPr>
          <w:rFonts w:cs="Calibri" w:ascii="Times New Roman" w:hAnsi="Times New Roman" w:cstheme="minorHAnsi"/>
          <w:sz w:val="24"/>
          <w:szCs w:val="24"/>
        </w:rPr>
        <w:tab/>
        <w:t>laptopy (11 szt.): z oprogramowaniem ms office , przekątna ekranu 17 cali,</w:t>
      </w:r>
    </w:p>
    <w:p>
      <w:pPr>
        <w:pStyle w:val="Normal"/>
        <w:spacing w:lineRule="auto" w:line="276"/>
        <w:jc w:val="both"/>
        <w:rPr>
          <w:rFonts w:cs="Calibri" w:cstheme="minorHAnsi"/>
          <w:sz w:val="24"/>
          <w:szCs w:val="24"/>
        </w:rPr>
      </w:pPr>
      <w:r>
        <w:rPr>
          <w:rFonts w:cs="Calibri" w:ascii="Times New Roman" w:hAnsi="Times New Roman" w:cstheme="minorHAnsi"/>
          <w:sz w:val="24"/>
          <w:szCs w:val="24"/>
        </w:rPr>
        <w:t>•</w:t>
      </w:r>
      <w:r>
        <w:rPr>
          <w:rFonts w:cs="Calibri" w:ascii="Times New Roman" w:hAnsi="Times New Roman" w:cstheme="minorHAnsi"/>
          <w:sz w:val="24"/>
          <w:szCs w:val="24"/>
        </w:rPr>
        <w:tab/>
        <w:t xml:space="preserve">torby do przechowywania laptopów (11 szt.): przystosowane do laptopów 17 calowych, sztywne, funkcjonalne, tzn. posiadające dodatkową kieszeń na przechowywanie pozostałych elementów urządzenia; odporne na kurz i zabrudzenia, wytrzymałe </w:t>
      </w:r>
    </w:p>
    <w:p>
      <w:pPr>
        <w:pStyle w:val="Normal"/>
        <w:spacing w:lineRule="auto" w:line="276"/>
        <w:jc w:val="both"/>
        <w:rPr>
          <w:rFonts w:cs="Calibri" w:cstheme="minorHAnsi"/>
          <w:sz w:val="24"/>
          <w:szCs w:val="24"/>
        </w:rPr>
      </w:pPr>
      <w:r>
        <w:rPr>
          <w:rFonts w:cs="Calibri" w:ascii="Times New Roman" w:hAnsi="Times New Roman" w:cstheme="minorHAnsi"/>
          <w:sz w:val="24"/>
          <w:szCs w:val="24"/>
        </w:rPr>
        <w:t>•</w:t>
      </w:r>
      <w:r>
        <w:rPr>
          <w:rFonts w:cs="Calibri" w:ascii="Times New Roman" w:hAnsi="Times New Roman" w:cstheme="minorHAnsi"/>
          <w:sz w:val="24"/>
          <w:szCs w:val="24"/>
        </w:rPr>
        <w:tab/>
        <w:t>urządzenie wielofunkcyjne (1 szt.): funkcja drukarki oraz skanera; wydruk atramentowy, dwustronny, kolorowy, możliwość wydruku formatu A3, w tym zdjęć, łączność bezprzewodowa (Wi-Fi), wyświetlacz, ekran dotykowy;</w:t>
      </w:r>
    </w:p>
    <w:p>
      <w:pPr>
        <w:pStyle w:val="Normal"/>
        <w:spacing w:lineRule="auto" w:line="276"/>
        <w:jc w:val="both"/>
        <w:rPr>
          <w:rFonts w:cs="Calibri" w:cstheme="minorHAnsi"/>
          <w:sz w:val="24"/>
          <w:szCs w:val="24"/>
        </w:rPr>
      </w:pPr>
      <w:r>
        <w:rPr>
          <w:rFonts w:cs="Calibri" w:ascii="Times New Roman" w:hAnsi="Times New Roman" w:cstheme="minorHAnsi"/>
          <w:sz w:val="24"/>
          <w:szCs w:val="24"/>
        </w:rPr>
        <w:t>•</w:t>
      </w:r>
      <w:r>
        <w:rPr>
          <w:rFonts w:cs="Calibri" w:ascii="Times New Roman" w:hAnsi="Times New Roman" w:cstheme="minorHAnsi"/>
          <w:sz w:val="24"/>
          <w:szCs w:val="24"/>
        </w:rPr>
        <w:tab/>
        <w:t>router wielostanowiskowy wifi (1 szt.): 2,4Ghz/5Ghz, 2 anteny, możliwość korzystania z co najmniej 11 stanowisk;</w:t>
      </w:r>
    </w:p>
    <w:p>
      <w:pPr>
        <w:pStyle w:val="Normal"/>
        <w:spacing w:lineRule="auto" w:line="276"/>
        <w:jc w:val="both"/>
        <w:rPr>
          <w:rFonts w:cs="Calibri" w:cstheme="minorHAnsi"/>
          <w:sz w:val="24"/>
          <w:szCs w:val="24"/>
        </w:rPr>
      </w:pPr>
      <w:r>
        <w:rPr>
          <w:rFonts w:cs="Calibri" w:ascii="Times New Roman" w:hAnsi="Times New Roman" w:cstheme="minorHAnsi"/>
          <w:sz w:val="24"/>
          <w:szCs w:val="24"/>
        </w:rPr>
        <w:t>•</w:t>
      </w:r>
      <w:r>
        <w:rPr>
          <w:rFonts w:cs="Calibri" w:ascii="Times New Roman" w:hAnsi="Times New Roman" w:cstheme="minorHAnsi"/>
          <w:sz w:val="24"/>
          <w:szCs w:val="24"/>
        </w:rPr>
        <w:tab/>
        <w:t>listwy zasilające (11 szt.): 5 gniazd z bolcem uziemiającym, długość przewodu 1-2 m, zintegrowane zabezpieczenie przeciwprzepięciowe, wyłącznik; system oszczędzania energii elektrycznej;</w:t>
      </w:r>
    </w:p>
    <w:p>
      <w:pPr>
        <w:pStyle w:val="Normal"/>
        <w:spacing w:lineRule="auto" w:line="276"/>
        <w:jc w:val="both"/>
        <w:rPr>
          <w:rFonts w:cs="Calibri" w:cstheme="minorHAnsi"/>
          <w:sz w:val="24"/>
          <w:szCs w:val="24"/>
        </w:rPr>
      </w:pPr>
      <w:r>
        <w:rPr>
          <w:rFonts w:cs="Calibri" w:ascii="Times New Roman" w:hAnsi="Times New Roman" w:cstheme="minorHAnsi"/>
          <w:sz w:val="24"/>
          <w:szCs w:val="24"/>
        </w:rPr>
        <w:t>•</w:t>
      </w:r>
      <w:r>
        <w:rPr>
          <w:rFonts w:cs="Calibri" w:ascii="Times New Roman" w:hAnsi="Times New Roman" w:cstheme="minorHAnsi"/>
          <w:sz w:val="24"/>
          <w:szCs w:val="24"/>
        </w:rPr>
        <w:tab/>
        <w:t xml:space="preserve">aparaty fotograficzne z etui (5 szt.)- aparat kompaktowy o parametrach: wbudowana lampa błyskowa, maksymalna rozdzielczość aparatu minimum 20 mpx, czułość ISO 1600-3200 (lub 3200 dostępna w trybie automatycznym), zoom optyczny 8-10; w komplecie z aparatem: akumulator/ładowarka, bateria, karta pamięci 8gb, kabel, instrukcja obsługi, oprogramowanie i etui wykonane z trwałego materiału; </w:t>
      </w:r>
    </w:p>
    <w:p>
      <w:pPr>
        <w:pStyle w:val="Normal"/>
        <w:spacing w:lineRule="auto" w:line="276"/>
        <w:jc w:val="both"/>
        <w:rPr>
          <w:rFonts w:cs="Calibri" w:cstheme="minorHAnsi"/>
          <w:sz w:val="24"/>
          <w:szCs w:val="24"/>
        </w:rPr>
      </w:pPr>
      <w:r>
        <w:rPr>
          <w:rFonts w:cs="Calibri" w:ascii="Times New Roman" w:hAnsi="Times New Roman" w:cstheme="minorHAnsi"/>
          <w:sz w:val="24"/>
          <w:szCs w:val="24"/>
        </w:rPr>
        <w:t>•</w:t>
      </w:r>
      <w:r>
        <w:rPr>
          <w:rFonts w:cs="Calibri" w:ascii="Times New Roman" w:hAnsi="Times New Roman" w:cstheme="minorHAnsi"/>
          <w:sz w:val="24"/>
          <w:szCs w:val="24"/>
        </w:rPr>
        <w:tab/>
        <w:t>program komputerowy umożliwiający cyfrową obróbkę zdjęć (1 szt.);</w:t>
      </w:r>
    </w:p>
    <w:p>
      <w:pPr>
        <w:pStyle w:val="ListParagraph"/>
        <w:numPr>
          <w:ilvl w:val="0"/>
          <w:numId w:val="2"/>
        </w:numPr>
        <w:spacing w:lineRule="auto" w:line="276" w:before="0" w:after="0"/>
        <w:contextualSpacing/>
        <w:jc w:val="both"/>
        <w:rPr>
          <w:rFonts w:cs="Calibri" w:cstheme="minorHAnsi"/>
          <w:sz w:val="24"/>
          <w:szCs w:val="24"/>
        </w:rPr>
      </w:pPr>
      <w:r>
        <w:rPr>
          <w:rFonts w:cs="Calibri" w:ascii="Times New Roman" w:hAnsi="Times New Roman" w:cstheme="minorHAnsi"/>
          <w:sz w:val="24"/>
          <w:szCs w:val="24"/>
        </w:rPr>
        <w:t>Sprzęt multimedialny oraz cyfrowy zostanie dostarczony przez Zamawiającego w wyznaczonym terminie od dnia podpisania umowy do 01.12. 2017 r.</w:t>
      </w:r>
    </w:p>
    <w:p>
      <w:pPr>
        <w:pStyle w:val="ListParagraph"/>
        <w:spacing w:lineRule="auto" w:line="276" w:before="0" w:after="0"/>
        <w:ind w:left="360" w:hanging="0"/>
        <w:contextualSpacing/>
        <w:jc w:val="both"/>
        <w:rPr>
          <w:rFonts w:ascii="Times New Roman" w:hAnsi="Times New Roman" w:cs="Calibri" w:cstheme="minorHAnsi"/>
          <w:sz w:val="24"/>
          <w:szCs w:val="24"/>
        </w:rPr>
      </w:pPr>
      <w:r>
        <w:rPr>
          <w:rFonts w:cs="Calibri" w:cstheme="minorHAnsi" w:ascii="Times New Roman" w:hAnsi="Times New Roman"/>
          <w:sz w:val="24"/>
          <w:szCs w:val="24"/>
        </w:rPr>
      </w:r>
    </w:p>
    <w:p>
      <w:pPr>
        <w:pStyle w:val="ListParagraph"/>
        <w:numPr>
          <w:ilvl w:val="0"/>
          <w:numId w:val="2"/>
        </w:numPr>
        <w:spacing w:lineRule="auto" w:line="276" w:before="0" w:after="0"/>
        <w:contextualSpacing/>
        <w:jc w:val="both"/>
        <w:rPr>
          <w:rFonts w:cs="Calibri" w:cstheme="minorHAnsi"/>
          <w:sz w:val="24"/>
          <w:szCs w:val="24"/>
        </w:rPr>
      </w:pPr>
      <w:r>
        <w:rPr>
          <w:rFonts w:cs="Calibri" w:ascii="Times New Roman" w:hAnsi="Times New Roman" w:cstheme="minorHAnsi"/>
          <w:sz w:val="24"/>
          <w:szCs w:val="24"/>
        </w:rPr>
        <w:t>Po zrealizowaniu przedmiotu zamówienia Wykonawca zobowiązany jest do przekazania podsumowujących informacji, zawierających rzeczywiste daty przekazania projektu przedmiotu zapytania do zatwierdzenia przez Zamawiającego oraz dostarczenia gotowego sprzętu multimedialnego oraz cyfrowego, które Zamawiający ma prawo udostępnić podczas oceny realizacji projektu.</w:t>
      </w:r>
    </w:p>
    <w:p>
      <w:pPr>
        <w:pStyle w:val="Normal"/>
        <w:spacing w:lineRule="auto" w:line="276" w:before="0" w:after="0"/>
        <w:jc w:val="both"/>
        <w:rPr>
          <w:rFonts w:ascii="Times New Roman" w:hAnsi="Times New Roman" w:cs="Calibri" w:cstheme="minorHAnsi"/>
          <w:sz w:val="24"/>
          <w:szCs w:val="24"/>
        </w:rPr>
      </w:pPr>
      <w:r>
        <w:rPr>
          <w:rFonts w:cs="Calibri" w:cstheme="minorHAnsi" w:ascii="Times New Roman" w:hAnsi="Times New Roman"/>
          <w:sz w:val="24"/>
          <w:szCs w:val="24"/>
        </w:rPr>
      </w:r>
    </w:p>
    <w:p>
      <w:pPr>
        <w:pStyle w:val="ListParagraph"/>
        <w:numPr>
          <w:ilvl w:val="0"/>
          <w:numId w:val="2"/>
        </w:numPr>
        <w:spacing w:lineRule="auto" w:line="276" w:before="0" w:after="0"/>
        <w:contextualSpacing/>
        <w:jc w:val="both"/>
        <w:rPr>
          <w:rFonts w:cs="Calibri" w:cstheme="minorHAnsi"/>
          <w:sz w:val="24"/>
          <w:szCs w:val="24"/>
        </w:rPr>
      </w:pPr>
      <w:r>
        <w:rPr>
          <w:rFonts w:cs="Calibri" w:ascii="Times New Roman" w:hAnsi="Times New Roman" w:cstheme="minorHAnsi"/>
          <w:sz w:val="24"/>
          <w:szCs w:val="24"/>
        </w:rPr>
        <w:t>Strony ustalają, iż sprzęt multimedialny oraz cyfrowy może zostać wykonany i dostarczony wyłącznie po akceptacji Zamawiającego.</w:t>
      </w:r>
    </w:p>
    <w:p>
      <w:pPr>
        <w:pStyle w:val="Normal"/>
        <w:spacing w:lineRule="auto" w:line="276" w:before="0" w:after="0"/>
        <w:jc w:val="both"/>
        <w:rPr>
          <w:rFonts w:ascii="Times New Roman" w:hAnsi="Times New Roman" w:cs="Calibri" w:cstheme="minorHAnsi"/>
          <w:sz w:val="24"/>
          <w:szCs w:val="24"/>
        </w:rPr>
      </w:pPr>
      <w:r>
        <w:rPr>
          <w:rFonts w:cs="Calibri" w:cstheme="minorHAnsi" w:ascii="Times New Roman" w:hAnsi="Times New Roman"/>
          <w:sz w:val="24"/>
          <w:szCs w:val="24"/>
        </w:rPr>
      </w:r>
    </w:p>
    <w:p>
      <w:pPr>
        <w:pStyle w:val="ListParagraph"/>
        <w:numPr>
          <w:ilvl w:val="0"/>
          <w:numId w:val="2"/>
        </w:numPr>
        <w:spacing w:lineRule="auto" w:line="276" w:before="0" w:after="0"/>
        <w:contextualSpacing/>
        <w:jc w:val="both"/>
        <w:rPr>
          <w:rFonts w:cs="Calibri" w:cstheme="minorHAnsi"/>
          <w:sz w:val="24"/>
          <w:szCs w:val="24"/>
        </w:rPr>
      </w:pPr>
      <w:r>
        <w:rPr>
          <w:rFonts w:cs="Calibri" w:ascii="Times New Roman" w:hAnsi="Times New Roman" w:cstheme="minorHAnsi"/>
          <w:sz w:val="24"/>
          <w:szCs w:val="24"/>
        </w:rPr>
        <w:t>Wykonawca zobowiązuje się do świadczenia usług z najwyższą starannością, przy uwzględnieniu profesjonalnego charakteru prowadzonej działalności.</w:t>
      </w:r>
    </w:p>
    <w:p>
      <w:pPr>
        <w:pStyle w:val="Normal"/>
        <w:spacing w:lineRule="auto" w:line="276"/>
        <w:jc w:val="both"/>
        <w:rPr>
          <w:rFonts w:ascii="Times New Roman" w:hAnsi="Times New Roman" w:cs="Calibri" w:cstheme="minorHAnsi"/>
          <w:sz w:val="24"/>
          <w:szCs w:val="24"/>
        </w:rPr>
      </w:pPr>
      <w:r>
        <w:rPr>
          <w:rFonts w:cs="Calibri" w:cstheme="minorHAnsi" w:ascii="Times New Roman" w:hAnsi="Times New Roman"/>
          <w:sz w:val="24"/>
          <w:szCs w:val="24"/>
        </w:rPr>
      </w:r>
    </w:p>
    <w:p>
      <w:pPr>
        <w:pStyle w:val="ListParagraph"/>
        <w:numPr>
          <w:ilvl w:val="0"/>
          <w:numId w:val="2"/>
        </w:numPr>
        <w:spacing w:lineRule="auto" w:line="276"/>
        <w:jc w:val="both"/>
        <w:rPr>
          <w:rFonts w:cs="Calibri" w:cstheme="minorHAnsi"/>
          <w:sz w:val="24"/>
          <w:szCs w:val="24"/>
        </w:rPr>
      </w:pPr>
      <w:r>
        <w:rPr>
          <w:rFonts w:cs="Calibri" w:ascii="Times New Roman" w:hAnsi="Times New Roman" w:cstheme="minorHAnsi"/>
          <w:sz w:val="24"/>
          <w:szCs w:val="24"/>
        </w:rPr>
        <w:t>Wykonawca zobowiązuje się do udzielania Zamawiającemu wszelkich informacji o stanie realizacji powierzonych Wykonawcy zadań, niezwłocznie po otrzymaniu takiego żądania.</w:t>
      </w:r>
    </w:p>
    <w:p>
      <w:pPr>
        <w:pStyle w:val="ListParagraph"/>
        <w:jc w:val="both"/>
        <w:rPr>
          <w:rFonts w:ascii="Times New Roman" w:hAnsi="Times New Roman" w:cs="Calibri" w:cstheme="minorHAnsi"/>
          <w:sz w:val="24"/>
          <w:szCs w:val="24"/>
        </w:rPr>
      </w:pPr>
      <w:r>
        <w:rPr>
          <w:rFonts w:cs="Calibri" w:cstheme="minorHAnsi" w:ascii="Times New Roman" w:hAnsi="Times New Roman"/>
          <w:sz w:val="24"/>
          <w:szCs w:val="24"/>
        </w:rPr>
      </w:r>
    </w:p>
    <w:p>
      <w:pPr>
        <w:pStyle w:val="Normal"/>
        <w:spacing w:lineRule="auto" w:line="276"/>
        <w:jc w:val="center"/>
        <w:rPr>
          <w:rFonts w:ascii="Times New Roman" w:hAnsi="Times New Roman"/>
        </w:rPr>
      </w:pPr>
      <w:r>
        <w:rPr>
          <w:rFonts w:cs="Calibri" w:ascii="Times New Roman" w:hAnsi="Times New Roman" w:cstheme="minorHAnsi"/>
          <w:b/>
          <w:bCs/>
          <w:sz w:val="24"/>
          <w:szCs w:val="24"/>
        </w:rPr>
        <w:t>§ 3</w:t>
      </w:r>
    </w:p>
    <w:p>
      <w:pPr>
        <w:pStyle w:val="Normal"/>
        <w:spacing w:lineRule="auto" w:line="276"/>
        <w:jc w:val="both"/>
        <w:rPr>
          <w:rFonts w:cs="Calibri" w:cstheme="minorHAnsi"/>
          <w:sz w:val="24"/>
          <w:szCs w:val="24"/>
        </w:rPr>
      </w:pPr>
      <w:r>
        <w:rPr>
          <w:rFonts w:cs="Calibri" w:ascii="Times New Roman" w:hAnsi="Times New Roman" w:cstheme="minorHAnsi"/>
          <w:sz w:val="24"/>
          <w:szCs w:val="24"/>
        </w:rPr>
        <w:t>1. Za wykonanie usługi, o której mowa w §1 ust. 1, Wykonawcy przysługuje zapłata w wysokości:</w:t>
      </w:r>
    </w:p>
    <w:p>
      <w:pPr>
        <w:pStyle w:val="Default"/>
        <w:spacing w:lineRule="auto" w:line="276"/>
        <w:jc w:val="both"/>
        <w:rPr>
          <w:rFonts w:ascii="Calibri" w:hAnsi="Calibri" w:cs="Calibri" w:asciiTheme="minorHAnsi" w:cstheme="minorHAnsi" w:hAnsiTheme="minorHAnsi"/>
          <w:color w:val="00000A"/>
        </w:rPr>
      </w:pPr>
      <w:r>
        <w:rPr>
          <w:rFonts w:cs="Calibri" w:ascii="Times New Roman" w:hAnsi="Times New Roman" w:cstheme="minorHAnsi"/>
        </w:rPr>
        <w:t>…………………</w:t>
      </w:r>
      <w:r>
        <w:rPr>
          <w:rFonts w:cs="Calibri" w:ascii="Times New Roman" w:hAnsi="Times New Roman" w:cstheme="minorHAnsi"/>
          <w:b/>
          <w:bCs/>
        </w:rPr>
        <w:t xml:space="preserve"> </w:t>
      </w:r>
      <w:r>
        <w:rPr>
          <w:rFonts w:cs="Calibri" w:ascii="Times New Roman" w:hAnsi="Times New Roman" w:cstheme="minorHAnsi"/>
          <w:b/>
          <w:bCs/>
        </w:rPr>
        <w:t xml:space="preserve">zł </w:t>
      </w:r>
      <w:r>
        <w:rPr>
          <w:rFonts w:cs="Calibri" w:ascii="Times New Roman" w:hAnsi="Times New Roman" w:cstheme="minorHAnsi"/>
        </w:rPr>
        <w:t>(słownie: …………………………….…………………..) brutto.</w:t>
      </w:r>
    </w:p>
    <w:p>
      <w:pPr>
        <w:pStyle w:val="Default"/>
        <w:spacing w:lineRule="auto" w:line="276"/>
        <w:jc w:val="both"/>
        <w:rPr>
          <w:rFonts w:ascii="Times New Roman" w:hAnsi="Times New Roman" w:cs="Calibri" w:cstheme="minorHAnsi"/>
          <w:color w:val="00000A"/>
        </w:rPr>
      </w:pPr>
      <w:r>
        <w:rPr>
          <w:rFonts w:cs="Calibri" w:cstheme="minorHAnsi" w:ascii="Times New Roman" w:hAnsi="Times New Roman"/>
          <w:color w:val="00000A"/>
        </w:rPr>
      </w:r>
    </w:p>
    <w:p>
      <w:pPr>
        <w:pStyle w:val="Normal"/>
        <w:spacing w:lineRule="auto" w:line="276"/>
        <w:jc w:val="both"/>
        <w:rPr>
          <w:rFonts w:cs="Calibri" w:cstheme="minorHAnsi"/>
          <w:sz w:val="24"/>
          <w:szCs w:val="24"/>
        </w:rPr>
      </w:pPr>
      <w:r>
        <w:rPr>
          <w:rFonts w:cs="Calibri" w:ascii="Times New Roman" w:hAnsi="Times New Roman" w:cstheme="minorHAnsi"/>
          <w:sz w:val="24"/>
          <w:szCs w:val="24"/>
        </w:rPr>
        <w:t xml:space="preserve">2. . Opłata za wykonaną usługę, o której mowa w ust. 1, wypłacona zostanie po zakończeniu realizacji zamówienia (wykonaniu i dostarczeniu terminowo sprzętu), w terminie do 14 dni od dnia doręczenia Zamawiającemu prawidłowo wystawionej faktury VAT. </w:t>
      </w:r>
    </w:p>
    <w:p>
      <w:pPr>
        <w:pStyle w:val="Normal"/>
        <w:spacing w:lineRule="auto" w:line="276"/>
        <w:jc w:val="both"/>
        <w:rPr>
          <w:rFonts w:cs="Calibri" w:cstheme="minorHAnsi"/>
          <w:sz w:val="24"/>
          <w:szCs w:val="24"/>
        </w:rPr>
      </w:pPr>
      <w:r>
        <w:rPr>
          <w:rFonts w:cs="Calibri" w:ascii="Times New Roman" w:hAnsi="Times New Roman" w:cstheme="minorHAnsi"/>
          <w:sz w:val="24"/>
          <w:szCs w:val="24"/>
        </w:rPr>
        <w:t>3. Płatność zostanie dokonana przelewem na rachunek bankowy Wykonawcy wskazany na fakturze. Za dzień zapłaty uważać się będzie dzień złożenia polecenia przelewu w banku Zamawiającego.</w:t>
      </w:r>
    </w:p>
    <w:p>
      <w:pPr>
        <w:pStyle w:val="Normal"/>
        <w:spacing w:lineRule="auto" w:line="276"/>
        <w:jc w:val="both"/>
        <w:rPr>
          <w:rFonts w:cs="Calibri" w:cstheme="minorHAnsi"/>
          <w:sz w:val="24"/>
          <w:szCs w:val="24"/>
        </w:rPr>
      </w:pPr>
      <w:r>
        <w:rPr>
          <w:rFonts w:cs="Calibri" w:ascii="Times New Roman" w:hAnsi="Times New Roman" w:cstheme="minorHAnsi"/>
          <w:sz w:val="24"/>
          <w:szCs w:val="24"/>
        </w:rPr>
        <w:t xml:space="preserve">4. Przedmiot umowy jest elementem projektu „Kurs na pracę! Reintegracja społeczno - zawodowa mieszkańców Giżycka w ramach działalności Centrum Integracji Społecznej w Giżycku” realizowanego z Programu Operacyjnego Województwa Warmińsko- Mazurskiego na lata 2014- 2020 współfinansowanego ze środków Unii Europejskiej w ramach Europejskiego Funduszu Społecznego. </w:t>
      </w:r>
    </w:p>
    <w:p>
      <w:pPr>
        <w:pStyle w:val="Normal"/>
        <w:spacing w:lineRule="auto" w:line="276"/>
        <w:jc w:val="center"/>
        <w:rPr>
          <w:rFonts w:ascii="Times New Roman" w:hAnsi="Times New Roman"/>
        </w:rPr>
      </w:pPr>
      <w:r>
        <w:rPr>
          <w:rFonts w:cs="Calibri" w:ascii="Times New Roman" w:hAnsi="Times New Roman" w:cstheme="minorHAnsi"/>
          <w:b/>
          <w:bCs/>
          <w:sz w:val="24"/>
          <w:szCs w:val="24"/>
        </w:rPr>
        <w:t>§ 4</w:t>
      </w:r>
    </w:p>
    <w:p>
      <w:pPr>
        <w:pStyle w:val="Normal"/>
        <w:spacing w:lineRule="auto" w:line="276"/>
        <w:jc w:val="both"/>
        <w:rPr>
          <w:rFonts w:cs="Calibri" w:cstheme="minorHAnsi"/>
          <w:sz w:val="24"/>
          <w:szCs w:val="24"/>
        </w:rPr>
      </w:pPr>
      <w:r>
        <w:rPr>
          <w:rFonts w:cs="Calibri" w:ascii="Times New Roman" w:hAnsi="Times New Roman" w:cstheme="minorHAnsi"/>
          <w:sz w:val="24"/>
          <w:szCs w:val="24"/>
        </w:rPr>
        <w:t xml:space="preserve">1. Jako osobę odpowiedzialną z ramienia Wykonawcy za kontakt z Zamawiającym wyznacza się …………., tel. ………………………….. . </w:t>
      </w:r>
    </w:p>
    <w:p>
      <w:pPr>
        <w:pStyle w:val="Normal"/>
        <w:spacing w:lineRule="auto" w:line="276"/>
        <w:jc w:val="both"/>
        <w:rPr>
          <w:rFonts w:ascii="Times New Roman" w:hAnsi="Times New Roman"/>
        </w:rPr>
      </w:pPr>
      <w:r>
        <w:rPr>
          <w:rFonts w:cs="Calibri" w:ascii="Times New Roman" w:hAnsi="Times New Roman" w:cstheme="minorHAnsi"/>
          <w:sz w:val="24"/>
          <w:szCs w:val="24"/>
        </w:rPr>
        <w:t xml:space="preserve">2. Ze strony Zamawiającego osobą wyznaczoną do kontaktów z Wykonawcą w sprawach dotyczących realizacji niniejszej umowy jest Pani Małgorzata Bogdanowicz, </w:t>
      </w:r>
      <w:r>
        <w:rPr>
          <w:rFonts w:cs="Calibri" w:ascii="Times New Roman" w:hAnsi="Times New Roman" w:cstheme="minorHAnsi"/>
          <w:sz w:val="24"/>
          <w:szCs w:val="24"/>
        </w:rPr>
        <w:t>mail: cis@gizycko.pl</w:t>
      </w:r>
    </w:p>
    <w:p>
      <w:pPr>
        <w:pStyle w:val="Normal"/>
        <w:spacing w:lineRule="auto" w:line="276"/>
        <w:jc w:val="center"/>
        <w:rPr>
          <w:rFonts w:ascii="Times New Roman" w:hAnsi="Times New Roman"/>
        </w:rPr>
      </w:pPr>
      <w:r>
        <w:rPr>
          <w:rFonts w:cs="Calibri" w:ascii="Times New Roman" w:hAnsi="Times New Roman" w:cstheme="minorHAnsi"/>
          <w:b/>
          <w:bCs/>
          <w:sz w:val="24"/>
          <w:szCs w:val="24"/>
        </w:rPr>
        <w:t>§ 5</w:t>
      </w:r>
    </w:p>
    <w:p>
      <w:pPr>
        <w:pStyle w:val="Normal"/>
        <w:spacing w:lineRule="auto" w:line="276"/>
        <w:jc w:val="both"/>
        <w:rPr>
          <w:rFonts w:cs="Calibri" w:cstheme="minorHAnsi"/>
          <w:sz w:val="24"/>
          <w:szCs w:val="24"/>
        </w:rPr>
      </w:pPr>
      <w:r>
        <w:rPr>
          <w:rFonts w:cs="Calibri" w:ascii="Times New Roman" w:hAnsi="Times New Roman" w:cstheme="minorHAnsi"/>
          <w:sz w:val="24"/>
          <w:szCs w:val="24"/>
        </w:rPr>
        <w:t>Zamawiający przekaże Wykonawcy materiały i informacje, niezbędne do wykonania przedmiotu umowy, przy czym Strony preferują materiały i informacje w formie cyfrowej.</w:t>
      </w:r>
    </w:p>
    <w:p>
      <w:pPr>
        <w:pStyle w:val="Normal"/>
        <w:spacing w:lineRule="auto" w:line="276"/>
        <w:jc w:val="center"/>
        <w:rPr>
          <w:rFonts w:ascii="Times New Roman" w:hAnsi="Times New Roman"/>
        </w:rPr>
      </w:pPr>
      <w:r>
        <w:rPr>
          <w:rFonts w:cs="Calibri" w:ascii="Times New Roman" w:hAnsi="Times New Roman" w:cstheme="minorHAnsi"/>
          <w:b/>
          <w:bCs/>
          <w:sz w:val="24"/>
          <w:szCs w:val="24"/>
        </w:rPr>
        <w:t>§ 6</w:t>
      </w:r>
    </w:p>
    <w:p>
      <w:pPr>
        <w:pStyle w:val="Normal"/>
        <w:spacing w:lineRule="auto" w:line="276"/>
        <w:jc w:val="both"/>
        <w:rPr>
          <w:rFonts w:cs="Calibri" w:cstheme="minorHAnsi"/>
          <w:sz w:val="24"/>
          <w:szCs w:val="24"/>
        </w:rPr>
      </w:pPr>
      <w:r>
        <w:rPr>
          <w:rFonts w:cs="Calibri" w:ascii="Times New Roman" w:hAnsi="Times New Roman" w:cstheme="minorHAnsi"/>
          <w:sz w:val="24"/>
          <w:szCs w:val="24"/>
        </w:rPr>
        <w:t>1. W przypadku niedostarczenia terminowo przez Wykonawcę oferty obejmującej przedmiot zapytania lub dostarczenia sprzętu w wersji innej niż zaakceptowana przez Zamawiającego, Wykonawca zapłaci Zamawiającemu karę umowną w wysokości 10% wartości zamówienia brutto określonego w § 3 ust. 1 umowy za każdy taki przypadek.</w:t>
      </w:r>
    </w:p>
    <w:p>
      <w:pPr>
        <w:pStyle w:val="Normal"/>
        <w:spacing w:lineRule="auto" w:line="276"/>
        <w:jc w:val="both"/>
        <w:rPr>
          <w:rFonts w:cs="Calibri" w:cstheme="minorHAnsi"/>
          <w:sz w:val="24"/>
          <w:szCs w:val="24"/>
        </w:rPr>
      </w:pPr>
      <w:r>
        <w:rPr>
          <w:rFonts w:cs="Calibri" w:ascii="Times New Roman" w:hAnsi="Times New Roman" w:cstheme="minorHAnsi"/>
          <w:sz w:val="24"/>
          <w:szCs w:val="24"/>
        </w:rPr>
        <w:t>2. W przypadku rozwiązania umowy przez Zamawiającego z przyczyn leżących po stronie Wykonawcy Wykonawca zapłaci Zamawiającemu karę umowną w wysokości 30% wartości zamówienia brutto określonego w § 3 ust. 1 umowy.</w:t>
      </w:r>
    </w:p>
    <w:p>
      <w:pPr>
        <w:pStyle w:val="Normal"/>
        <w:spacing w:lineRule="auto" w:line="276"/>
        <w:jc w:val="both"/>
        <w:rPr>
          <w:rFonts w:cs="Calibri" w:cstheme="minorHAnsi"/>
          <w:sz w:val="24"/>
          <w:szCs w:val="24"/>
        </w:rPr>
      </w:pPr>
      <w:r>
        <w:rPr>
          <w:rFonts w:cs="Calibri" w:ascii="Times New Roman" w:hAnsi="Times New Roman" w:cstheme="minorHAnsi"/>
          <w:sz w:val="24"/>
          <w:szCs w:val="24"/>
        </w:rPr>
        <w:t>3. Kary umowne mogą być kumulowane, co oznacza, iż Wykonawca zobowiązany będzie do zapłaty kary umownej za każdy przypadek wskazany w ust. 1, jak i kary określonej w ust. 2 niniejszej umowy.</w:t>
      </w:r>
    </w:p>
    <w:p>
      <w:pPr>
        <w:pStyle w:val="Normal"/>
        <w:spacing w:lineRule="auto" w:line="276"/>
        <w:jc w:val="both"/>
        <w:rPr>
          <w:rFonts w:cs="Calibri" w:cstheme="minorHAnsi"/>
          <w:sz w:val="24"/>
          <w:szCs w:val="24"/>
        </w:rPr>
      </w:pPr>
      <w:r>
        <w:rPr>
          <w:rFonts w:cs="Calibri" w:ascii="Times New Roman" w:hAnsi="Times New Roman" w:cstheme="minorHAnsi"/>
          <w:sz w:val="24"/>
          <w:szCs w:val="24"/>
        </w:rPr>
        <w:t>4. Zamawiający uprawiony jest do dochodzenia odszkodowania uzupełniającego na zasadach ogólnych.</w:t>
      </w:r>
    </w:p>
    <w:p>
      <w:pPr>
        <w:pStyle w:val="Normal"/>
        <w:spacing w:lineRule="auto" w:line="276"/>
        <w:jc w:val="center"/>
        <w:rPr>
          <w:rFonts w:ascii="Times New Roman" w:hAnsi="Times New Roman"/>
        </w:rPr>
      </w:pPr>
      <w:r>
        <w:rPr>
          <w:rFonts w:cs="Calibri" w:ascii="Times New Roman" w:hAnsi="Times New Roman" w:cstheme="minorHAnsi"/>
          <w:b/>
          <w:bCs/>
          <w:sz w:val="24"/>
          <w:szCs w:val="24"/>
        </w:rPr>
        <w:t>§7</w:t>
      </w:r>
    </w:p>
    <w:p>
      <w:pPr>
        <w:pStyle w:val="Normal"/>
        <w:spacing w:lineRule="auto" w:line="276"/>
        <w:jc w:val="both"/>
        <w:rPr>
          <w:rFonts w:cs="Calibri" w:cstheme="minorHAnsi"/>
          <w:sz w:val="24"/>
          <w:szCs w:val="24"/>
        </w:rPr>
      </w:pPr>
      <w:r>
        <w:rPr>
          <w:rFonts w:cs="Calibri" w:ascii="Times New Roman" w:hAnsi="Times New Roman" w:cstheme="minorHAnsi"/>
          <w:sz w:val="24"/>
          <w:szCs w:val="24"/>
        </w:rPr>
        <w:t>Zamawiający jest uprawniony rozwiązać umowę w trybie natychmiastowym z przyczyn leżących po stronie Wykonawcy w przypadku niedotrzymania terminu i warunków zamówienia przez Wykonawcę na którymkolwiek z etapów realizacji zamówienia.</w:t>
      </w:r>
    </w:p>
    <w:p>
      <w:pPr>
        <w:pStyle w:val="Normal"/>
        <w:spacing w:lineRule="auto" w:line="276"/>
        <w:jc w:val="center"/>
        <w:rPr>
          <w:rFonts w:cs="Calibri" w:cstheme="minorHAnsi"/>
          <w:b/>
          <w:b/>
          <w:bCs/>
          <w:sz w:val="24"/>
          <w:szCs w:val="24"/>
        </w:rPr>
      </w:pPr>
      <w:r>
        <w:rPr>
          <w:rFonts w:ascii="Times New Roman" w:hAnsi="Times New Roman"/>
        </w:rPr>
      </w:r>
    </w:p>
    <w:p>
      <w:pPr>
        <w:pStyle w:val="Normal"/>
        <w:spacing w:lineRule="auto" w:line="276"/>
        <w:jc w:val="center"/>
        <w:rPr>
          <w:rFonts w:ascii="Times New Roman" w:hAnsi="Times New Roman"/>
        </w:rPr>
      </w:pPr>
      <w:r>
        <w:rPr>
          <w:rFonts w:cs="Calibri" w:ascii="Times New Roman" w:hAnsi="Times New Roman" w:cstheme="minorHAnsi"/>
          <w:b/>
          <w:bCs/>
          <w:sz w:val="24"/>
          <w:szCs w:val="24"/>
        </w:rPr>
        <w:t>§ 8</w:t>
      </w:r>
    </w:p>
    <w:p>
      <w:pPr>
        <w:pStyle w:val="Normal"/>
        <w:spacing w:lineRule="auto" w:line="276"/>
        <w:jc w:val="both"/>
        <w:rPr>
          <w:rFonts w:cs="Calibri" w:cstheme="minorHAnsi"/>
          <w:sz w:val="24"/>
          <w:szCs w:val="24"/>
        </w:rPr>
      </w:pPr>
      <w:r>
        <w:rPr>
          <w:rFonts w:cs="Calibri" w:ascii="Times New Roman" w:hAnsi="Times New Roman" w:cstheme="minorHAnsi"/>
          <w:sz w:val="24"/>
          <w:szCs w:val="24"/>
        </w:rPr>
        <w:t>Wszelkie zmiany niniejszej umowy wymagają formy pisemnej i muszą być dokonane poprzez sporządzenie Aneksu do umowy, pod rygorem nieważności.</w:t>
      </w:r>
    </w:p>
    <w:p>
      <w:pPr>
        <w:pStyle w:val="Normal"/>
        <w:spacing w:lineRule="auto" w:line="276"/>
        <w:jc w:val="center"/>
        <w:rPr>
          <w:rFonts w:cs="Calibri" w:cstheme="minorHAnsi"/>
          <w:b/>
          <w:b/>
          <w:bCs/>
          <w:sz w:val="24"/>
          <w:szCs w:val="24"/>
        </w:rPr>
      </w:pPr>
      <w:bookmarkStart w:id="0" w:name="_GoBack"/>
      <w:bookmarkEnd w:id="0"/>
      <w:r>
        <w:rPr>
          <w:rFonts w:cs="Calibri" w:ascii="Times New Roman" w:hAnsi="Times New Roman" w:cstheme="minorHAnsi"/>
          <w:b/>
          <w:bCs/>
          <w:sz w:val="24"/>
          <w:szCs w:val="24"/>
        </w:rPr>
        <w:t>§ 9</w:t>
      </w:r>
    </w:p>
    <w:p>
      <w:pPr>
        <w:pStyle w:val="Normal"/>
        <w:spacing w:lineRule="auto" w:line="276"/>
        <w:jc w:val="both"/>
        <w:rPr>
          <w:rFonts w:cs="Calibri" w:cstheme="minorHAnsi"/>
          <w:sz w:val="24"/>
          <w:szCs w:val="24"/>
        </w:rPr>
      </w:pPr>
      <w:r>
        <w:rPr>
          <w:rFonts w:cs="Calibri" w:ascii="Times New Roman" w:hAnsi="Times New Roman" w:cstheme="minorHAnsi"/>
          <w:sz w:val="24"/>
          <w:szCs w:val="24"/>
        </w:rPr>
        <w:t>1. W sprawach nieuregulowanych niniejszą umową mają zastosowanie przepisy Kodeksu Cywilnego.</w:t>
      </w:r>
    </w:p>
    <w:p>
      <w:pPr>
        <w:pStyle w:val="Normal"/>
        <w:spacing w:lineRule="auto" w:line="276"/>
        <w:jc w:val="both"/>
        <w:rPr>
          <w:rFonts w:cs="Calibri" w:cstheme="minorHAnsi"/>
          <w:sz w:val="24"/>
          <w:szCs w:val="24"/>
        </w:rPr>
      </w:pPr>
      <w:r>
        <w:rPr>
          <w:rFonts w:cs="Calibri" w:ascii="Times New Roman" w:hAnsi="Times New Roman" w:cstheme="minorHAnsi"/>
          <w:sz w:val="24"/>
          <w:szCs w:val="24"/>
        </w:rPr>
        <w:t>2. Ewentualne spory wynikłe przy realizacji umowy Strony poddadzą pod rozstrzygnięcie sądu właściwego dla siedziby Zamawiającego.</w:t>
      </w:r>
    </w:p>
    <w:p>
      <w:pPr>
        <w:pStyle w:val="Normal"/>
        <w:spacing w:lineRule="auto" w:line="276"/>
        <w:jc w:val="both"/>
        <w:rPr>
          <w:rFonts w:cs="Calibri" w:cstheme="minorHAnsi"/>
          <w:sz w:val="24"/>
          <w:szCs w:val="24"/>
        </w:rPr>
      </w:pPr>
      <w:r>
        <w:rPr>
          <w:rFonts w:cs="Calibri" w:ascii="Times New Roman" w:hAnsi="Times New Roman" w:cstheme="minorHAnsi"/>
          <w:sz w:val="24"/>
          <w:szCs w:val="24"/>
        </w:rPr>
        <w:t>3. Umowę sporządzono w dwóch jednobrzmiących egzemplarzach, po jednym dla każdej ze stron.</w:t>
      </w:r>
    </w:p>
    <w:p>
      <w:pPr>
        <w:pStyle w:val="Normal"/>
        <w:spacing w:lineRule="auto" w:line="276"/>
        <w:jc w:val="both"/>
        <w:rPr>
          <w:rFonts w:ascii="Times New Roman" w:hAnsi="Times New Roman" w:cs="Calibri" w:cstheme="minorHAnsi"/>
          <w:b/>
          <w:b/>
          <w:bCs/>
          <w:sz w:val="24"/>
          <w:szCs w:val="24"/>
        </w:rPr>
      </w:pPr>
      <w:r>
        <w:rPr>
          <w:rFonts w:cs="Calibri" w:cstheme="minorHAnsi" w:ascii="Times New Roman" w:hAnsi="Times New Roman"/>
          <w:b/>
          <w:bCs/>
          <w:sz w:val="24"/>
          <w:szCs w:val="24"/>
        </w:rPr>
      </w:r>
    </w:p>
    <w:p>
      <w:pPr>
        <w:pStyle w:val="Normal"/>
        <w:spacing w:lineRule="auto" w:line="276"/>
        <w:jc w:val="both"/>
        <w:rPr>
          <w:rFonts w:ascii="Times New Roman" w:hAnsi="Times New Roman" w:cs="Calibri" w:cstheme="minorHAnsi"/>
          <w:b/>
          <w:b/>
          <w:bCs/>
          <w:sz w:val="24"/>
          <w:szCs w:val="24"/>
        </w:rPr>
      </w:pPr>
      <w:r>
        <w:rPr>
          <w:rFonts w:cs="Calibri" w:cstheme="minorHAnsi" w:ascii="Times New Roman" w:hAnsi="Times New Roman"/>
          <w:b/>
          <w:bCs/>
          <w:sz w:val="24"/>
          <w:szCs w:val="24"/>
        </w:rPr>
      </w:r>
    </w:p>
    <w:p>
      <w:pPr>
        <w:pStyle w:val="Normal"/>
        <w:spacing w:lineRule="auto" w:line="276"/>
        <w:jc w:val="both"/>
        <w:rPr>
          <w:rFonts w:ascii="Times New Roman" w:hAnsi="Times New Roman" w:cs="Calibri" w:cstheme="minorHAnsi"/>
          <w:b/>
          <w:b/>
          <w:bCs/>
          <w:sz w:val="24"/>
          <w:szCs w:val="24"/>
        </w:rPr>
      </w:pPr>
      <w:r>
        <w:rPr>
          <w:rFonts w:cs="Calibri" w:cstheme="minorHAnsi" w:ascii="Times New Roman" w:hAnsi="Times New Roman"/>
          <w:b/>
          <w:bCs/>
          <w:sz w:val="24"/>
          <w:szCs w:val="24"/>
        </w:rPr>
      </w:r>
    </w:p>
    <w:p>
      <w:pPr>
        <w:pStyle w:val="Normal"/>
        <w:spacing w:lineRule="auto" w:line="276"/>
        <w:jc w:val="both"/>
        <w:rPr>
          <w:rFonts w:ascii="Times New Roman" w:hAnsi="Times New Roman"/>
        </w:rPr>
      </w:pPr>
      <w:r>
        <w:rPr>
          <w:rFonts w:cs="Calibri" w:ascii="Times New Roman" w:hAnsi="Times New Roman" w:cstheme="minorHAnsi"/>
          <w:b/>
          <w:bCs/>
          <w:sz w:val="24"/>
          <w:szCs w:val="24"/>
        </w:rPr>
        <w:t xml:space="preserve">Zamawiający </w:t>
        <w:tab/>
        <w:tab/>
        <w:tab/>
        <w:tab/>
        <w:tab/>
        <w:tab/>
        <w:tab/>
        <w:tab/>
        <w:tab/>
        <w:t>Wykonawca</w:t>
      </w:r>
    </w:p>
    <w:sectPr>
      <w:type w:val="nextPage"/>
      <w:pgSz w:w="11906" w:h="16838"/>
      <w:pgMar w:left="1417" w:right="1417" w:header="0" w:top="993" w:footer="0" w:bottom="993"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93"/>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pacing w:lineRule="auto" w:line="259"/>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pl-PL" w:eastAsia="en-US" w:bidi="ar-SA"/>
    </w:rPr>
  </w:style>
  <w:style w:type="paragraph" w:styleId="Nagwek1">
    <w:name w:val="Nagłówek 1"/>
    <w:basedOn w:val="Normal"/>
    <w:link w:val="Nagwek1Znak"/>
    <w:uiPriority w:val="9"/>
    <w:qFormat/>
    <w:rsid w:val="00830556"/>
    <w:pPr>
      <w:spacing w:lineRule="auto" w:line="240" w:beforeAutospacing="1" w:afterAutospacing="1"/>
      <w:outlineLvl w:val="0"/>
    </w:pPr>
    <w:rPr>
      <w:rFonts w:ascii="Times New Roman" w:hAnsi="Times New Roman" w:eastAsia="Times New Roman" w:cs="Times New Roman"/>
      <w:b/>
      <w:bCs/>
      <w:sz w:val="48"/>
      <w:szCs w:val="48"/>
      <w:lang w:eastAsia="pl-PL"/>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0357df"/>
    <w:rPr>
      <w:rFonts w:ascii="Segoe UI" w:hAnsi="Segoe UI" w:cs="Segoe UI"/>
      <w:sz w:val="18"/>
      <w:szCs w:val="18"/>
    </w:rPr>
  </w:style>
  <w:style w:type="character" w:styleId="TekstprzypisudolnegoZnak" w:customStyle="1">
    <w:name w:val="Tekst przypisu dolnego Znak"/>
    <w:basedOn w:val="DefaultParagraphFont"/>
    <w:link w:val="Tekstprzypisudolnego"/>
    <w:qFormat/>
    <w:rsid w:val="003f5548"/>
    <w:rPr>
      <w:sz w:val="20"/>
      <w:szCs w:val="20"/>
    </w:rPr>
  </w:style>
  <w:style w:type="character" w:styleId="Footnotereference">
    <w:name w:val="footnote reference"/>
    <w:basedOn w:val="DefaultParagraphFont"/>
    <w:uiPriority w:val="99"/>
    <w:semiHidden/>
    <w:unhideWhenUsed/>
    <w:qFormat/>
    <w:rsid w:val="003f5548"/>
    <w:rPr>
      <w:vertAlign w:val="superscript"/>
    </w:rPr>
  </w:style>
  <w:style w:type="character" w:styleId="Czeinternetowe">
    <w:name w:val="Łącze internetowe"/>
    <w:rsid w:val="003f5548"/>
    <w:rPr>
      <w:color w:val="0563C1"/>
      <w:u w:val="single"/>
    </w:rPr>
  </w:style>
  <w:style w:type="character" w:styleId="Nagwek1Znak" w:customStyle="1">
    <w:name w:val="Nagłówek 1 Znak"/>
    <w:basedOn w:val="DefaultParagraphFont"/>
    <w:link w:val="Nagwek1"/>
    <w:uiPriority w:val="9"/>
    <w:qFormat/>
    <w:rsid w:val="00830556"/>
    <w:rPr>
      <w:rFonts w:ascii="Times New Roman" w:hAnsi="Times New Roman" w:eastAsia="Times New Roman" w:cs="Times New Roman"/>
      <w:b/>
      <w:bCs/>
      <w:sz w:val="48"/>
      <w:szCs w:val="48"/>
      <w:lang w:eastAsia="pl-PL"/>
    </w:rPr>
  </w:style>
  <w:style w:type="character" w:styleId="Annotationreference">
    <w:name w:val="annotation reference"/>
    <w:qFormat/>
    <w:rsid w:val="00830556"/>
    <w:rPr>
      <w:sz w:val="16"/>
      <w:szCs w:val="16"/>
    </w:rPr>
  </w:style>
  <w:style w:type="character" w:styleId="TekstkomentarzaZnak" w:customStyle="1">
    <w:name w:val="Tekst komentarza Znak"/>
    <w:basedOn w:val="DefaultParagraphFont"/>
    <w:link w:val="Tekstkomentarza"/>
    <w:qFormat/>
    <w:rsid w:val="00830556"/>
    <w:rPr>
      <w:rFonts w:ascii="Times New Roman" w:hAnsi="Times New Roman" w:eastAsia="Calibri" w:cs="Times New Roman"/>
      <w:sz w:val="20"/>
      <w:szCs w:val="20"/>
      <w:lang w:eastAsia="pl-PL"/>
    </w:rPr>
  </w:style>
  <w:style w:type="character" w:styleId="Appleconvertedspace" w:customStyle="1">
    <w:name w:val="apple-converted-space"/>
    <w:qFormat/>
    <w:rsid w:val="00830556"/>
    <w:rPr/>
  </w:style>
  <w:style w:type="character" w:styleId="TematkomentarzaZnak" w:customStyle="1">
    <w:name w:val="Temat komentarza Znak"/>
    <w:basedOn w:val="TekstkomentarzaZnak"/>
    <w:link w:val="Tematkomentarza"/>
    <w:uiPriority w:val="99"/>
    <w:semiHidden/>
    <w:qFormat/>
    <w:rsid w:val="00e048de"/>
    <w:rPr>
      <w:rFonts w:ascii="Times New Roman" w:hAnsi="Times New Roman" w:eastAsia="Calibri" w:cs="Times New Roman"/>
      <w:b/>
      <w:bCs/>
      <w:sz w:val="20"/>
      <w:szCs w:val="20"/>
      <w:lang w:eastAsia="pl-PL"/>
    </w:rPr>
  </w:style>
  <w:style w:type="character" w:styleId="ListLabel1">
    <w:name w:val="ListLabel 1"/>
    <w:qFormat/>
    <w:rPr>
      <w:rFonts w:cs="Times New Roman"/>
    </w:rPr>
  </w:style>
  <w:style w:type="character" w:styleId="ListLabel2">
    <w:name w:val="ListLabel 2"/>
    <w:qFormat/>
    <w:rPr>
      <w:rFonts w:cs="Courier New"/>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Arial"/>
    </w:rPr>
  </w:style>
  <w:style w:type="paragraph" w:styleId="Podpis">
    <w:name w:val="Podpis"/>
    <w:basedOn w:val="Normal"/>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qFormat/>
    <w:rsid w:val="00ba5f80"/>
    <w:pPr>
      <w:spacing w:before="0" w:after="160"/>
      <w:ind w:left="720" w:hanging="0"/>
      <w:contextualSpacing/>
    </w:pPr>
    <w:rPr/>
  </w:style>
  <w:style w:type="paragraph" w:styleId="Default" w:customStyle="1">
    <w:name w:val="Default"/>
    <w:qFormat/>
    <w:rsid w:val="00ba5f80"/>
    <w:pPr>
      <w:widowControl/>
      <w:bidi w:val="0"/>
      <w:spacing w:lineRule="auto" w:line="240" w:before="0" w:after="0"/>
      <w:jc w:val="left"/>
    </w:pPr>
    <w:rPr>
      <w:rFonts w:ascii="Calibri" w:hAnsi="Calibri" w:eastAsia="Calibri" w:cs="Calibri"/>
      <w:color w:val="000000"/>
      <w:sz w:val="24"/>
      <w:szCs w:val="24"/>
      <w:lang w:eastAsia="pl-PL" w:val="pl-PL" w:bidi="ar-SA"/>
    </w:rPr>
  </w:style>
  <w:style w:type="paragraph" w:styleId="BalloonText">
    <w:name w:val="Balloon Text"/>
    <w:basedOn w:val="Normal"/>
    <w:link w:val="TekstdymkaZnak"/>
    <w:uiPriority w:val="99"/>
    <w:semiHidden/>
    <w:unhideWhenUsed/>
    <w:qFormat/>
    <w:rsid w:val="000357df"/>
    <w:pPr>
      <w:spacing w:lineRule="auto" w:line="240" w:before="0" w:after="0"/>
    </w:pPr>
    <w:rPr>
      <w:rFonts w:ascii="Segoe UI" w:hAnsi="Segoe UI" w:cs="Segoe UI"/>
      <w:sz w:val="18"/>
      <w:szCs w:val="18"/>
    </w:rPr>
  </w:style>
  <w:style w:type="paragraph" w:styleId="Footnotetext">
    <w:name w:val="footnote text"/>
    <w:basedOn w:val="Normal"/>
    <w:link w:val="TekstprzypisudolnegoZnak"/>
    <w:unhideWhenUsed/>
    <w:qFormat/>
    <w:rsid w:val="003f5548"/>
    <w:pPr>
      <w:spacing w:lineRule="auto" w:line="240" w:before="0" w:after="0"/>
    </w:pPr>
    <w:rPr>
      <w:sz w:val="20"/>
      <w:szCs w:val="20"/>
    </w:rPr>
  </w:style>
  <w:style w:type="paragraph" w:styleId="Annotationtext">
    <w:name w:val="annotation text"/>
    <w:basedOn w:val="Normal"/>
    <w:link w:val="TekstkomentarzaZnak"/>
    <w:qFormat/>
    <w:rsid w:val="00830556"/>
    <w:pPr>
      <w:spacing w:lineRule="auto" w:line="240" w:before="0" w:after="0"/>
    </w:pPr>
    <w:rPr>
      <w:rFonts w:ascii="Times New Roman" w:hAnsi="Times New Roman" w:eastAsia="Calibri" w:cs="Times New Roman"/>
      <w:sz w:val="20"/>
      <w:szCs w:val="20"/>
      <w:lang w:eastAsia="pl-PL"/>
    </w:rPr>
  </w:style>
  <w:style w:type="paragraph" w:styleId="Annotationsubject">
    <w:name w:val="annotation subject"/>
    <w:basedOn w:val="Annotationtext"/>
    <w:link w:val="TematkomentarzaZnak"/>
    <w:uiPriority w:val="99"/>
    <w:semiHidden/>
    <w:unhideWhenUsed/>
    <w:qFormat/>
    <w:rsid w:val="00e048de"/>
    <w:pPr>
      <w:spacing w:before="0" w:after="160"/>
    </w:pPr>
    <w:rPr>
      <w:rFonts w:ascii="Calibri" w:hAnsi="Calibri" w:eastAsia="Calibri" w:cs="" w:asciiTheme="minorHAnsi" w:cstheme="minorBidi" w:eastAsiaTheme="minorHAnsi" w:hAnsiTheme="minorHAnsi"/>
      <w:b/>
      <w:bCs/>
      <w:lang w:eastAsia="en-US"/>
    </w:rPr>
  </w:style>
  <w:style w:type="paragraph" w:styleId="Standard" w:customStyle="1">
    <w:name w:val="Standard"/>
    <w:qFormat/>
    <w:rsid w:val="00a861a4"/>
    <w:pPr>
      <w:widowControl w:val="false"/>
      <w:suppressAutoHyphens w:val="true"/>
      <w:bidi w:val="0"/>
      <w:spacing w:lineRule="auto" w:line="240" w:before="0" w:after="0"/>
      <w:jc w:val="left"/>
      <w:textAlignment w:val="baseline"/>
    </w:pPr>
    <w:rPr>
      <w:rFonts w:ascii="Times New Roman" w:hAnsi="Times New Roman" w:eastAsia="Lucida Sans Unicode" w:cs="Tahoma"/>
      <w:color w:val="auto"/>
      <w:sz w:val="24"/>
      <w:szCs w:val="24"/>
      <w:lang w:eastAsia="pl-PL" w:val="pl-PL" w:bidi="ar-SA"/>
    </w:rPr>
  </w:style>
  <w:style w:type="numbering" w:styleId="NoList" w:default="1">
    <w:name w:val="No List"/>
    <w:uiPriority w:val="99"/>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24950-FBCE-42B9-A2D2-850ADE7CC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Application>LibreOffice/5.0.4.2$Windows_x86 LibreOffice_project/2b9802c1994aa0b7dc6079e128979269cf95bc78</Application>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2017-11-06T01:59:00Z</dcterms:created>
  <dc:creator>AniaB</dc:creator>
  <dc:language>pl-PL</dc:language>
  <cp:lastPrinted>2017-05-17T10:36:00Z</cp:lastPrinted>
  <dcterms:modified xsi:type="dcterms:W3CDTF">2017-11-08T11:34:42Z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