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A5" w:rsidRDefault="00D331A5" w:rsidP="0068328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Ramowy wzór umowy</w:t>
      </w:r>
    </w:p>
    <w:p w:rsidR="00F84E3B" w:rsidRPr="00683280" w:rsidRDefault="00915162" w:rsidP="0068328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WM.6812.</w:t>
      </w:r>
      <w:r w:rsidR="00D331A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331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.ArKo</w:t>
      </w:r>
    </w:p>
    <w:p w:rsidR="0070689C" w:rsidRPr="00683280" w:rsidRDefault="0070689C" w:rsidP="0068328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89C" w:rsidRPr="00683280" w:rsidRDefault="00915162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zawarta </w:t>
      </w:r>
      <w:r w:rsidR="0070689C" w:rsidRPr="00683280">
        <w:rPr>
          <w:rFonts w:ascii="Times New Roman" w:hAnsi="Times New Roman" w:cs="Times New Roman"/>
          <w:b w:val="0"/>
          <w:sz w:val="24"/>
          <w:szCs w:val="24"/>
        </w:rPr>
        <w:t xml:space="preserve"> dniu ............................ r. w Giżycku, pomiędzy Gminą Miejską Giżycko, al. 1 Maja 14, </w:t>
      </w:r>
      <w:r w:rsidR="00E652F1">
        <w:rPr>
          <w:rFonts w:ascii="Times New Roman" w:hAnsi="Times New Roman" w:cs="Times New Roman"/>
          <w:b w:val="0"/>
          <w:sz w:val="24"/>
          <w:szCs w:val="24"/>
        </w:rPr>
        <w:br/>
      </w:r>
      <w:r w:rsidR="0070689C" w:rsidRPr="00683280">
        <w:rPr>
          <w:rFonts w:ascii="Times New Roman" w:hAnsi="Times New Roman" w:cs="Times New Roman"/>
          <w:b w:val="0"/>
          <w:sz w:val="24"/>
          <w:szCs w:val="24"/>
        </w:rPr>
        <w:t>11 – 500 Giżycko , zwaną dalej w tekście „Zamawiającym”, którą reprezentują:</w:t>
      </w:r>
    </w:p>
    <w:p w:rsidR="00915162" w:rsidRPr="00915162" w:rsidRDefault="00915162" w:rsidP="00915162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Z-ca</w:t>
      </w:r>
      <w:r w:rsidRPr="00915162">
        <w:rPr>
          <w:rFonts w:ascii="Times New Roman" w:hAnsi="Times New Roman" w:cs="Times New Roman"/>
          <w:b w:val="0"/>
          <w:sz w:val="24"/>
          <w:szCs w:val="24"/>
        </w:rPr>
        <w:t xml:space="preserve"> Burmist</w:t>
      </w:r>
      <w:r>
        <w:rPr>
          <w:rFonts w:ascii="Times New Roman" w:hAnsi="Times New Roman" w:cs="Times New Roman"/>
          <w:b w:val="0"/>
          <w:sz w:val="24"/>
          <w:szCs w:val="24"/>
        </w:rPr>
        <w:t>rza Miasta Giżycka – Pana Roman Łożyński</w:t>
      </w:r>
      <w:r w:rsidRPr="00915162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915162" w:rsidRDefault="00915162" w:rsidP="00915162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915162">
        <w:rPr>
          <w:rFonts w:ascii="Times New Roman" w:hAnsi="Times New Roman" w:cs="Times New Roman"/>
          <w:b w:val="0"/>
          <w:sz w:val="24"/>
          <w:szCs w:val="24"/>
        </w:rPr>
        <w:t>Naczelnik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Wydziału Mienia - Pan Jacek Markowski</w:t>
      </w:r>
      <w:r w:rsidRPr="00915162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70689C" w:rsidRPr="00683280" w:rsidRDefault="0070689C" w:rsidP="00915162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przy kontrasygnacie 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Skarbnika Miasta – Elżbiety Ołoszczyńskiej, 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D331A5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…………………………………………………………………………..</w:t>
      </w:r>
      <w:r w:rsidR="00E652F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którą reprezentują:</w:t>
      </w:r>
    </w:p>
    <w:p w:rsidR="0070689C" w:rsidRPr="00683280" w:rsidRDefault="00915162" w:rsidP="00915162">
      <w:pPr>
        <w:spacing w:line="276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……..</w:t>
      </w:r>
      <w:r w:rsidR="0017547C" w:rsidRPr="00683280">
        <w:rPr>
          <w:rFonts w:ascii="Times New Roman" w:hAnsi="Times New Roman" w:cs="Times New Roman"/>
          <w:b w:val="0"/>
          <w:sz w:val="24"/>
          <w:szCs w:val="24"/>
        </w:rPr>
        <w:t xml:space="preserve">......................................................................... </w:t>
      </w:r>
      <w:r w:rsidR="0070689C" w:rsidRPr="0068328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</w:p>
    <w:p w:rsidR="0070689C" w:rsidRPr="00683280" w:rsidRDefault="0070689C" w:rsidP="00054637">
      <w:p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zwanym  dalej w tekście „Wykonawcą”, w rezultacie  dokonania przez Zamawiającego wyboru oferty w ramach postępowania przetargowego</w:t>
      </w:r>
      <w:r w:rsidR="0017547C" w:rsidRPr="00683280">
        <w:rPr>
          <w:rFonts w:ascii="Times New Roman" w:hAnsi="Times New Roman" w:cs="Times New Roman"/>
          <w:b w:val="0"/>
          <w:sz w:val="24"/>
          <w:szCs w:val="24"/>
        </w:rPr>
        <w:t xml:space="preserve"> poniżej kwoty określonej w art. 4 ust. 8 Prawo </w:t>
      </w:r>
      <w:r w:rsidR="00915162" w:rsidRPr="00683280">
        <w:rPr>
          <w:rFonts w:ascii="Times New Roman" w:hAnsi="Times New Roman" w:cs="Times New Roman"/>
          <w:b w:val="0"/>
          <w:sz w:val="24"/>
          <w:szCs w:val="24"/>
        </w:rPr>
        <w:t>zamówień</w:t>
      </w:r>
      <w:r w:rsidR="0017547C" w:rsidRPr="00683280">
        <w:rPr>
          <w:rFonts w:ascii="Times New Roman" w:hAnsi="Times New Roman" w:cs="Times New Roman"/>
          <w:b w:val="0"/>
          <w:sz w:val="24"/>
          <w:szCs w:val="24"/>
        </w:rPr>
        <w:t xml:space="preserve"> publicznych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została zawarta umowa o następującej treści: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pacing w:val="-16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6"/>
          <w:sz w:val="24"/>
          <w:szCs w:val="24"/>
        </w:rPr>
        <w:t>§1</w:t>
      </w:r>
    </w:p>
    <w:p w:rsidR="00683280" w:rsidRDefault="0017547C" w:rsidP="00CD15B0">
      <w:pPr>
        <w:keepNext/>
        <w:jc w:val="both"/>
        <w:rPr>
          <w:rFonts w:ascii="Times New Roman" w:hAnsi="Times New Roman"/>
          <w:sz w:val="24"/>
          <w:szCs w:val="24"/>
        </w:rPr>
      </w:pPr>
      <w:r w:rsidRPr="00AB6592">
        <w:rPr>
          <w:rFonts w:ascii="Times New Roman" w:hAnsi="Times New Roman"/>
          <w:sz w:val="24"/>
          <w:szCs w:val="24"/>
        </w:rPr>
        <w:t xml:space="preserve">Zamawiający zleca, a Wykonawca zobowiązuje się </w:t>
      </w:r>
      <w:r w:rsidR="0009770F">
        <w:rPr>
          <w:rFonts w:ascii="Times New Roman" w:hAnsi="Times New Roman"/>
          <w:sz w:val="24"/>
          <w:szCs w:val="24"/>
        </w:rPr>
        <w:t xml:space="preserve">do </w:t>
      </w:r>
      <w:r w:rsidR="00824544" w:rsidRPr="00AB6592">
        <w:rPr>
          <w:rFonts w:ascii="Times New Roman" w:hAnsi="Times New Roman"/>
          <w:sz w:val="24"/>
          <w:szCs w:val="24"/>
        </w:rPr>
        <w:t xml:space="preserve">wykonania </w:t>
      </w:r>
      <w:r w:rsidR="0009770F">
        <w:rPr>
          <w:rFonts w:ascii="Times New Roman" w:hAnsi="Times New Roman"/>
          <w:sz w:val="24"/>
          <w:szCs w:val="24"/>
        </w:rPr>
        <w:t>badań</w:t>
      </w:r>
      <w:r w:rsidR="00AB6592" w:rsidRPr="00AB6592">
        <w:rPr>
          <w:rFonts w:ascii="Times New Roman" w:hAnsi="Times New Roman"/>
          <w:sz w:val="24"/>
          <w:szCs w:val="24"/>
        </w:rPr>
        <w:t xml:space="preserve"> geologiczn</w:t>
      </w:r>
      <w:r w:rsidR="0009770F">
        <w:rPr>
          <w:rFonts w:ascii="Times New Roman" w:hAnsi="Times New Roman"/>
          <w:sz w:val="24"/>
          <w:szCs w:val="24"/>
        </w:rPr>
        <w:t>ych</w:t>
      </w:r>
      <w:r w:rsidR="00AB6592" w:rsidRPr="00AB6592">
        <w:rPr>
          <w:rFonts w:ascii="Times New Roman" w:hAnsi="Times New Roman"/>
          <w:sz w:val="24"/>
          <w:szCs w:val="24"/>
        </w:rPr>
        <w:t xml:space="preserve"> wraz z opracowaniem dokumentacji geologicznej z badań gru</w:t>
      </w:r>
      <w:r w:rsidR="00AB6592" w:rsidRPr="00CD15B0">
        <w:rPr>
          <w:rFonts w:ascii="Times New Roman" w:hAnsi="Times New Roman"/>
          <w:sz w:val="24"/>
          <w:szCs w:val="24"/>
        </w:rPr>
        <w:t xml:space="preserve">ntu </w:t>
      </w:r>
      <w:r w:rsidR="00AB6592" w:rsidRPr="00CD15B0">
        <w:rPr>
          <w:rFonts w:ascii="Times New Roman" w:hAnsi="Times New Roman" w:cs="Times New Roman"/>
          <w:sz w:val="24"/>
          <w:szCs w:val="24"/>
        </w:rPr>
        <w:t xml:space="preserve">na dz. </w:t>
      </w:r>
      <w:r w:rsidR="00F44317">
        <w:rPr>
          <w:rFonts w:ascii="Times New Roman" w:hAnsi="Times New Roman" w:cs="Times New Roman"/>
          <w:sz w:val="24"/>
          <w:szCs w:val="24"/>
        </w:rPr>
        <w:t>nr</w:t>
      </w:r>
      <w:r w:rsidR="00F4431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331A5">
        <w:rPr>
          <w:rFonts w:ascii="Times New Roman" w:hAnsi="Times New Roman" w:cs="Times New Roman"/>
          <w:bCs w:val="0"/>
          <w:sz w:val="24"/>
          <w:szCs w:val="24"/>
        </w:rPr>
        <w:t>695/10</w:t>
      </w:r>
      <w:r w:rsidR="00F4431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B6592" w:rsidRPr="00AB6592">
        <w:rPr>
          <w:rFonts w:ascii="Times New Roman" w:hAnsi="Times New Roman" w:cs="Times New Roman"/>
          <w:sz w:val="24"/>
          <w:szCs w:val="24"/>
        </w:rPr>
        <w:t>położon</w:t>
      </w:r>
      <w:r w:rsidR="00F44317">
        <w:rPr>
          <w:rFonts w:ascii="Times New Roman" w:hAnsi="Times New Roman" w:cs="Times New Roman"/>
          <w:sz w:val="24"/>
          <w:szCs w:val="24"/>
        </w:rPr>
        <w:t>ej</w:t>
      </w:r>
      <w:r w:rsidR="00AB6592" w:rsidRPr="00AB6592">
        <w:rPr>
          <w:rFonts w:ascii="Times New Roman" w:hAnsi="Times New Roman" w:cs="Times New Roman"/>
          <w:sz w:val="24"/>
          <w:szCs w:val="24"/>
        </w:rPr>
        <w:t xml:space="preserve"> w obrębie nr 2 miasta Giżycka</w:t>
      </w:r>
      <w:r w:rsidR="00AB6592" w:rsidRPr="00AB6592">
        <w:rPr>
          <w:rFonts w:ascii="Times New Roman" w:hAnsi="Times New Roman"/>
          <w:sz w:val="24"/>
          <w:szCs w:val="24"/>
        </w:rPr>
        <w:t>.</w:t>
      </w:r>
    </w:p>
    <w:p w:rsidR="00AB6592" w:rsidRPr="00AB6592" w:rsidRDefault="00AB6592" w:rsidP="00AB6592">
      <w:pPr>
        <w:keepNext/>
        <w:rPr>
          <w:spacing w:val="-3"/>
          <w:sz w:val="24"/>
          <w:szCs w:val="24"/>
        </w:rPr>
      </w:pPr>
    </w:p>
    <w:p w:rsidR="00B44AB6" w:rsidRPr="00683280" w:rsidRDefault="00B44AB6" w:rsidP="00683280">
      <w:pPr>
        <w:pStyle w:val="Nagwek5"/>
        <w:keepNext/>
        <w:spacing w:before="0" w:after="0" w:line="276" w:lineRule="auto"/>
        <w:ind w:left="426"/>
        <w:jc w:val="center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pacing w:val="-3"/>
          <w:sz w:val="24"/>
          <w:szCs w:val="24"/>
        </w:rPr>
        <w:t>§2</w:t>
      </w:r>
    </w:p>
    <w:p w:rsidR="00B44AB6" w:rsidRPr="00683280" w:rsidRDefault="000C043C" w:rsidP="00683280">
      <w:pPr>
        <w:pStyle w:val="Nagwek5"/>
        <w:keepNext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pacing w:val="1"/>
          <w:sz w:val="24"/>
          <w:szCs w:val="24"/>
        </w:rPr>
        <w:t>Badania geologiczne</w:t>
      </w:r>
    </w:p>
    <w:p w:rsidR="000C043C" w:rsidRPr="00683280" w:rsidRDefault="000C043C" w:rsidP="00054637">
      <w:pPr>
        <w:pStyle w:val="Nagwek5"/>
        <w:keepNext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z w:val="24"/>
          <w:szCs w:val="24"/>
        </w:rPr>
        <w:t xml:space="preserve">Wykonanie </w:t>
      </w:r>
      <w:r w:rsidR="00054637">
        <w:rPr>
          <w:b w:val="0"/>
          <w:i w:val="0"/>
          <w:sz w:val="24"/>
          <w:szCs w:val="24"/>
        </w:rPr>
        <w:t>na obszarze wskazanym zgodnie z załącznikiem graficznym do umowy</w:t>
      </w:r>
      <w:r w:rsidR="00054637" w:rsidRPr="00054637">
        <w:rPr>
          <w:i w:val="0"/>
          <w:sz w:val="24"/>
          <w:szCs w:val="24"/>
        </w:rPr>
        <w:t xml:space="preserve"> </w:t>
      </w:r>
      <w:r w:rsidR="00054637">
        <w:rPr>
          <w:i w:val="0"/>
          <w:sz w:val="24"/>
          <w:szCs w:val="24"/>
        </w:rPr>
        <w:br/>
      </w:r>
      <w:r w:rsidR="00054637" w:rsidRPr="00054637">
        <w:rPr>
          <w:i w:val="0"/>
          <w:sz w:val="24"/>
          <w:szCs w:val="24"/>
        </w:rPr>
        <w:t xml:space="preserve">7 </w:t>
      </w:r>
      <w:r w:rsidRPr="00054637">
        <w:rPr>
          <w:i w:val="0"/>
          <w:sz w:val="24"/>
          <w:szCs w:val="24"/>
        </w:rPr>
        <w:t>otworów</w:t>
      </w:r>
      <w:r w:rsidRPr="00683280">
        <w:rPr>
          <w:b w:val="0"/>
          <w:i w:val="0"/>
          <w:sz w:val="24"/>
          <w:szCs w:val="24"/>
        </w:rPr>
        <w:t xml:space="preserve"> geotechnicznych do osiągnięcia rodzimeg</w:t>
      </w:r>
      <w:r w:rsidR="00683280">
        <w:rPr>
          <w:b w:val="0"/>
          <w:i w:val="0"/>
          <w:sz w:val="24"/>
          <w:szCs w:val="24"/>
        </w:rPr>
        <w:t xml:space="preserve">o gruntu nośnego </w:t>
      </w:r>
      <w:r w:rsidR="00054637">
        <w:rPr>
          <w:b w:val="0"/>
          <w:i w:val="0"/>
          <w:sz w:val="24"/>
          <w:szCs w:val="24"/>
        </w:rPr>
        <w:t xml:space="preserve">z zastrzeżeniem, że głębokość minimalna </w:t>
      </w:r>
      <w:r w:rsidR="00054637" w:rsidRPr="00054637">
        <w:rPr>
          <w:i w:val="0"/>
          <w:sz w:val="24"/>
          <w:szCs w:val="24"/>
        </w:rPr>
        <w:t>4 odwiertów</w:t>
      </w:r>
      <w:r w:rsidR="00054637">
        <w:rPr>
          <w:b w:val="0"/>
          <w:i w:val="0"/>
          <w:sz w:val="24"/>
          <w:szCs w:val="24"/>
        </w:rPr>
        <w:t xml:space="preserve"> </w:t>
      </w:r>
      <w:r w:rsidR="001654BE">
        <w:rPr>
          <w:b w:val="0"/>
          <w:i w:val="0"/>
          <w:sz w:val="24"/>
          <w:szCs w:val="24"/>
        </w:rPr>
        <w:t xml:space="preserve">(oznaczonych kolorem czerwonym na załączniku graficznym) </w:t>
      </w:r>
      <w:r w:rsidR="00054637">
        <w:rPr>
          <w:b w:val="0"/>
          <w:i w:val="0"/>
          <w:sz w:val="24"/>
          <w:szCs w:val="24"/>
        </w:rPr>
        <w:t xml:space="preserve">na obszarze </w:t>
      </w:r>
      <w:r w:rsidR="001654BE">
        <w:rPr>
          <w:b w:val="0"/>
          <w:i w:val="0"/>
          <w:sz w:val="24"/>
          <w:szCs w:val="24"/>
        </w:rPr>
        <w:t xml:space="preserve">wskazanym </w:t>
      </w:r>
      <w:r w:rsidR="00054637">
        <w:rPr>
          <w:b w:val="0"/>
          <w:i w:val="0"/>
          <w:sz w:val="24"/>
          <w:szCs w:val="24"/>
        </w:rPr>
        <w:t xml:space="preserve">pod budownictwo wielorodzinne (budynki 4 piętrowe) </w:t>
      </w:r>
      <w:r w:rsidR="00CC7053">
        <w:rPr>
          <w:b w:val="0"/>
          <w:i w:val="0"/>
          <w:sz w:val="24"/>
          <w:szCs w:val="24"/>
        </w:rPr>
        <w:t xml:space="preserve">nie </w:t>
      </w:r>
      <w:r w:rsidR="00054637">
        <w:rPr>
          <w:b w:val="0"/>
          <w:i w:val="0"/>
          <w:sz w:val="24"/>
          <w:szCs w:val="24"/>
        </w:rPr>
        <w:t xml:space="preserve">może być mniejsza niż </w:t>
      </w:r>
      <w:bookmarkStart w:id="0" w:name="_GoBack"/>
      <w:bookmarkEnd w:id="0"/>
      <w:r w:rsidR="00D331A5">
        <w:rPr>
          <w:i w:val="0"/>
          <w:sz w:val="24"/>
          <w:szCs w:val="24"/>
        </w:rPr>
        <w:t>6</w:t>
      </w:r>
      <w:r w:rsidR="00CC7053" w:rsidRPr="00CC7053">
        <w:rPr>
          <w:i w:val="0"/>
          <w:sz w:val="24"/>
          <w:szCs w:val="24"/>
        </w:rPr>
        <w:t>m</w:t>
      </w:r>
      <w:r w:rsidR="00683280">
        <w:rPr>
          <w:b w:val="0"/>
          <w:i w:val="0"/>
          <w:sz w:val="24"/>
          <w:szCs w:val="24"/>
        </w:rPr>
        <w:t>. W przypadku braku możliwości nawiercenia gruntu nośnego Wykonawca wykona dodatkowy otwór w promieniu 2m.</w:t>
      </w:r>
    </w:p>
    <w:p w:rsidR="000C043C" w:rsidRPr="00683280" w:rsidRDefault="000C043C" w:rsidP="00683280">
      <w:pPr>
        <w:pStyle w:val="Nagwek5"/>
        <w:keepNext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z w:val="24"/>
          <w:szCs w:val="24"/>
        </w:rPr>
        <w:t>określenie nośności gruntu i jego stateczności, a w szczególności próbki gruntu należy poddać</w:t>
      </w:r>
      <w:r w:rsidR="009D23B5">
        <w:rPr>
          <w:b w:val="0"/>
          <w:i w:val="0"/>
          <w:sz w:val="24"/>
          <w:szCs w:val="24"/>
        </w:rPr>
        <w:t xml:space="preserve"> </w:t>
      </w:r>
      <w:r w:rsidRPr="00683280">
        <w:rPr>
          <w:b w:val="0"/>
          <w:i w:val="0"/>
          <w:spacing w:val="-4"/>
          <w:sz w:val="24"/>
          <w:szCs w:val="24"/>
        </w:rPr>
        <w:t>następującym oznaczeniom: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analiza uziarnienia - dla gruntów niespoistych,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oznaczenie wilgotności naturalnej - dla gruntów 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oznaczenie gęstości objętościowej - dla gruntów 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oznaczenie granic konsystencji - dla gruntów 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oznaczenie zawartości części organicznych w przypadku nawiercenia gruntów organicznych.</w:t>
      </w:r>
    </w:p>
    <w:p w:rsidR="000C043C" w:rsidRPr="00683280" w:rsidRDefault="000C043C" w:rsidP="009D23B5">
      <w:pPr>
        <w:spacing w:line="276" w:lineRule="auto"/>
        <w:ind w:left="5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Należy określić cechy fizyko- mechaniczne - parametry geotechniczne badanego gruntu, w tym </w:t>
      </w:r>
      <w:r w:rsidR="009D23B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            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w </w:t>
      </w: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szczególności: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rodzaj gruntu,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symbol konsolidacji gruntu,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stan gruntu,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stopień plastyczności,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stopień zgęszczenia,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wilgotność naturalna,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lastRenderedPageBreak/>
        <w:t>gęstość objętościowa,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6"/>
          <w:sz w:val="24"/>
          <w:szCs w:val="24"/>
        </w:rPr>
        <w:t>spójność,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kąt tarcia wewnętrznego.</w:t>
      </w:r>
    </w:p>
    <w:p w:rsidR="000C043C" w:rsidRPr="00683280" w:rsidRDefault="000C043C" w:rsidP="00F431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w przypadku wystąpienia wód gruntowych wykonanie badań wód gruntowych, </w:t>
      </w:r>
      <w:r w:rsidR="00F4318C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                              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a w szczególności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określenie głębokości nawierconego i ustabilizowanego zwierciadła wody. </w:t>
      </w:r>
    </w:p>
    <w:p w:rsidR="0017547C" w:rsidRPr="00683280" w:rsidRDefault="0017547C" w:rsidP="00683280">
      <w:pPr>
        <w:pStyle w:val="Nagwek5"/>
        <w:keepNext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z w:val="24"/>
          <w:szCs w:val="24"/>
        </w:rPr>
        <w:t xml:space="preserve">Na dokumentację </w:t>
      </w:r>
      <w:r w:rsidR="00F82E71" w:rsidRPr="00683280">
        <w:rPr>
          <w:b w:val="0"/>
          <w:i w:val="0"/>
          <w:sz w:val="24"/>
          <w:szCs w:val="24"/>
        </w:rPr>
        <w:t xml:space="preserve">geologiczną </w:t>
      </w:r>
      <w:r w:rsidRPr="00683280">
        <w:rPr>
          <w:b w:val="0"/>
          <w:i w:val="0"/>
          <w:sz w:val="24"/>
          <w:szCs w:val="24"/>
        </w:rPr>
        <w:t>składają się opracowania:</w:t>
      </w:r>
    </w:p>
    <w:p w:rsidR="0017547C" w:rsidRPr="00683280" w:rsidRDefault="00F82E71" w:rsidP="0068328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>Opinia geotechniczna</w:t>
      </w:r>
      <w:r w:rsidR="00B324C9" w:rsidRPr="00683280">
        <w:rPr>
          <w:rFonts w:ascii="Times New Roman" w:hAnsi="Times New Roman"/>
          <w:sz w:val="24"/>
          <w:szCs w:val="24"/>
        </w:rPr>
        <w:t xml:space="preserve"> wykonana zgodnie z wymogami określonymi  w Rozporządzeniu MTBIGM z dn. 25 kwietnia 2012r. w sprawie ustalenia geotechnicznych warunków posadowienia obiektów budowlanych dla planowanej inwestycji polegającej na budowie</w:t>
      </w:r>
      <w:r w:rsidR="00F44317">
        <w:rPr>
          <w:rFonts w:ascii="Times New Roman" w:hAnsi="Times New Roman"/>
          <w:sz w:val="24"/>
          <w:szCs w:val="24"/>
        </w:rPr>
        <w:t xml:space="preserve"> budynku </w:t>
      </w:r>
      <w:r w:rsidR="00715D86">
        <w:rPr>
          <w:rFonts w:ascii="Times New Roman" w:hAnsi="Times New Roman"/>
          <w:sz w:val="24"/>
          <w:szCs w:val="24"/>
        </w:rPr>
        <w:t>mieszkalnego</w:t>
      </w:r>
      <w:r w:rsidR="00F44317">
        <w:rPr>
          <w:rFonts w:ascii="Times New Roman" w:hAnsi="Times New Roman"/>
          <w:sz w:val="24"/>
          <w:szCs w:val="24"/>
        </w:rPr>
        <w:t>.</w:t>
      </w:r>
    </w:p>
    <w:p w:rsidR="00F82E71" w:rsidRPr="00683280" w:rsidRDefault="00F82E71" w:rsidP="0068328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>Sprawozdanie z badań geotechnicznych</w:t>
      </w:r>
    </w:p>
    <w:p w:rsidR="00F84E3B" w:rsidRPr="00683280" w:rsidRDefault="00F84E3B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B324C9" w:rsidRPr="00683280" w:rsidRDefault="00B324C9" w:rsidP="00683280">
      <w:pPr>
        <w:pStyle w:val="Nagwek5"/>
        <w:keepNext/>
        <w:spacing w:before="0" w:after="0" w:line="276" w:lineRule="auto"/>
        <w:ind w:left="426"/>
        <w:jc w:val="center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pacing w:val="-3"/>
          <w:sz w:val="24"/>
          <w:szCs w:val="24"/>
        </w:rPr>
        <w:t>§3</w:t>
      </w:r>
    </w:p>
    <w:p w:rsidR="00B324C9" w:rsidRPr="00683280" w:rsidRDefault="00B324C9" w:rsidP="00683280">
      <w:pPr>
        <w:pStyle w:val="Akapitzlist"/>
        <w:spacing w:after="0"/>
        <w:ind w:left="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 xml:space="preserve">Celem </w:t>
      </w:r>
      <w:r w:rsidRPr="00AB6592">
        <w:rPr>
          <w:rFonts w:ascii="Times New Roman" w:hAnsi="Times New Roman"/>
          <w:sz w:val="24"/>
          <w:szCs w:val="24"/>
        </w:rPr>
        <w:t xml:space="preserve">zamówienia </w:t>
      </w:r>
      <w:r w:rsidRPr="00AB6592">
        <w:rPr>
          <w:rFonts w:ascii="Times New Roman" w:hAnsi="Times New Roman"/>
          <w:bCs/>
          <w:spacing w:val="-2"/>
          <w:sz w:val="24"/>
          <w:szCs w:val="24"/>
        </w:rPr>
        <w:t xml:space="preserve">wstępne rozpoznanie warunków gruntowo-wodnych terenu w aspekcie możliwości realizacji </w:t>
      </w:r>
      <w:r w:rsidR="00CD15B0">
        <w:rPr>
          <w:rFonts w:ascii="Times New Roman" w:hAnsi="Times New Roman"/>
          <w:sz w:val="24"/>
          <w:szCs w:val="24"/>
        </w:rPr>
        <w:t xml:space="preserve">obiektów zgodnie z obowiązującym miejscowym planem zagospodarowania przestrzennego na działce o nr geod. </w:t>
      </w:r>
      <w:r w:rsidR="00D331A5" w:rsidRPr="00D331A5">
        <w:rPr>
          <w:rFonts w:ascii="Times New Roman" w:hAnsi="Times New Roman"/>
          <w:b/>
          <w:sz w:val="24"/>
          <w:szCs w:val="24"/>
        </w:rPr>
        <w:t>695/10</w:t>
      </w:r>
      <w:r w:rsidR="00CD15B0">
        <w:rPr>
          <w:rFonts w:ascii="Times New Roman" w:hAnsi="Times New Roman"/>
          <w:sz w:val="24"/>
          <w:szCs w:val="24"/>
        </w:rPr>
        <w:t xml:space="preserve"> pod budownictwo mieszkaniowe </w:t>
      </w:r>
      <w:r w:rsidR="00D331A5">
        <w:rPr>
          <w:rFonts w:ascii="Times New Roman" w:hAnsi="Times New Roman"/>
          <w:sz w:val="24"/>
          <w:szCs w:val="24"/>
        </w:rPr>
        <w:t xml:space="preserve">wielorodzinne oraz </w:t>
      </w:r>
      <w:r w:rsidR="001654BE">
        <w:rPr>
          <w:rFonts w:ascii="Times New Roman" w:hAnsi="Times New Roman"/>
          <w:sz w:val="24"/>
          <w:szCs w:val="24"/>
        </w:rPr>
        <w:t>drogę wewnętrzną/</w:t>
      </w:r>
      <w:r w:rsidR="00D331A5">
        <w:rPr>
          <w:rFonts w:ascii="Times New Roman" w:hAnsi="Times New Roman"/>
          <w:sz w:val="24"/>
          <w:szCs w:val="24"/>
        </w:rPr>
        <w:t>parking</w:t>
      </w:r>
      <w:r w:rsidR="00CD15B0">
        <w:rPr>
          <w:rFonts w:ascii="Times New Roman" w:hAnsi="Times New Roman"/>
          <w:bCs/>
          <w:spacing w:val="-2"/>
          <w:sz w:val="24"/>
          <w:szCs w:val="24"/>
        </w:rPr>
        <w:t xml:space="preserve">, </w:t>
      </w:r>
      <w:r w:rsidRPr="00AB6592">
        <w:rPr>
          <w:rFonts w:ascii="Times New Roman" w:hAnsi="Times New Roman"/>
          <w:sz w:val="24"/>
          <w:szCs w:val="24"/>
        </w:rPr>
        <w:t xml:space="preserve">na obszarze </w:t>
      </w:r>
      <w:r w:rsidR="00AB6592">
        <w:rPr>
          <w:rFonts w:ascii="Times New Roman" w:hAnsi="Times New Roman"/>
          <w:sz w:val="24"/>
          <w:szCs w:val="24"/>
        </w:rPr>
        <w:t xml:space="preserve">wskazanym </w:t>
      </w:r>
      <w:r w:rsidR="00AB6592" w:rsidRPr="00AB6592">
        <w:rPr>
          <w:rFonts w:ascii="Times New Roman" w:hAnsi="Times New Roman"/>
          <w:bCs/>
          <w:sz w:val="24"/>
          <w:szCs w:val="24"/>
        </w:rPr>
        <w:t>zgodnie z załącznikiem graficznym do umowy</w:t>
      </w:r>
      <w:r w:rsidRPr="00683280">
        <w:rPr>
          <w:rFonts w:ascii="Times New Roman" w:hAnsi="Times New Roman"/>
          <w:sz w:val="24"/>
          <w:szCs w:val="24"/>
        </w:rPr>
        <w:t>.</w:t>
      </w:r>
    </w:p>
    <w:p w:rsidR="00B324C9" w:rsidRPr="00683280" w:rsidRDefault="00B324C9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§4</w:t>
      </w:r>
    </w:p>
    <w:p w:rsidR="00F84E3B" w:rsidRPr="00683280" w:rsidRDefault="00490E58" w:rsidP="00683280">
      <w:pPr>
        <w:spacing w:line="276" w:lineRule="auto"/>
        <w:jc w:val="both"/>
        <w:rPr>
          <w:rFonts w:ascii="Times New Roman" w:hAnsi="Times New Roman" w:cs="Times New Roman"/>
          <w:b w:val="0"/>
          <w:spacing w:val="-11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>Wykonawca zobowiązuje się wykonać zakres prac będących przedmiotem umowy zgodnie</w:t>
      </w:r>
      <w:r w:rsidR="00DB5429"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="00F4318C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                     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z aktualnym poziomem wiedzy technicznej, obowiązującymi przepisami oraz należytą starannością.</w:t>
      </w:r>
      <w:r w:rsidR="00DB5429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Strony ustalają, iż Zamawiający nie udostępnia materiałów pomocniczych do sporządzenia ww.</w:t>
      </w:r>
      <w:r w:rsidR="00DB5429"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6"/>
          <w:sz w:val="24"/>
          <w:szCs w:val="24"/>
        </w:rPr>
        <w:t>opracowań.</w:t>
      </w:r>
    </w:p>
    <w:p w:rsidR="00F4318C" w:rsidRDefault="00F4318C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8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8"/>
          <w:sz w:val="24"/>
          <w:szCs w:val="24"/>
        </w:rPr>
        <w:t>§5</w:t>
      </w:r>
    </w:p>
    <w:p w:rsidR="00EA1A32" w:rsidRPr="00683280" w:rsidRDefault="00490E58" w:rsidP="00683280">
      <w:pPr>
        <w:numPr>
          <w:ilvl w:val="1"/>
          <w:numId w:val="12"/>
        </w:numPr>
        <w:spacing w:line="276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Zamówienie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 należy zrealizować w terminie </w:t>
      </w:r>
      <w:r w:rsidR="0009770F">
        <w:rPr>
          <w:rFonts w:ascii="Times New Roman" w:hAnsi="Times New Roman" w:cs="Times New Roman"/>
          <w:b w:val="0"/>
          <w:sz w:val="24"/>
          <w:szCs w:val="24"/>
        </w:rPr>
        <w:t>1 miesiąca od dnia zawarcia umowy.</w:t>
      </w:r>
    </w:p>
    <w:p w:rsidR="00DB5429" w:rsidRPr="00683280" w:rsidRDefault="00DB5429" w:rsidP="00683280">
      <w:pPr>
        <w:spacing w:line="276" w:lineRule="auto"/>
        <w:ind w:left="426"/>
        <w:jc w:val="center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F84E3B" w:rsidRPr="00683280" w:rsidRDefault="00490E58" w:rsidP="00A819B9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7"/>
          <w:sz w:val="24"/>
          <w:szCs w:val="24"/>
        </w:rPr>
        <w:t>§6</w:t>
      </w:r>
    </w:p>
    <w:p w:rsidR="00F84E3B" w:rsidRPr="00683280" w:rsidRDefault="00727417" w:rsidP="00A819B9">
      <w:pPr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Za wykonanie przedmiotu Umowy ustala się w</w:t>
      </w:r>
      <w:r w:rsidR="00490E58" w:rsidRPr="00683280">
        <w:rPr>
          <w:rFonts w:ascii="Times New Roman" w:hAnsi="Times New Roman" w:cs="Times New Roman"/>
          <w:b w:val="0"/>
          <w:sz w:val="24"/>
          <w:szCs w:val="24"/>
        </w:rPr>
        <w:t xml:space="preserve">ynagrodzenie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ryczałtowe w kwocie </w:t>
      </w:r>
      <w:r w:rsidR="00D331A5">
        <w:rPr>
          <w:rFonts w:ascii="Times New Roman" w:hAnsi="Times New Roman" w:cs="Times New Roman"/>
          <w:sz w:val="24"/>
          <w:szCs w:val="24"/>
        </w:rPr>
        <w:t>………….</w:t>
      </w:r>
      <w:r w:rsidR="00915162" w:rsidRPr="00915162">
        <w:rPr>
          <w:rFonts w:ascii="Times New Roman" w:hAnsi="Times New Roman" w:cs="Times New Roman"/>
          <w:sz w:val="24"/>
          <w:szCs w:val="24"/>
        </w:rPr>
        <w:t>zł</w:t>
      </w:r>
      <w:r w:rsidR="00EA1A32" w:rsidRPr="00683280">
        <w:rPr>
          <w:rFonts w:ascii="Times New Roman" w:hAnsi="Times New Roman" w:cs="Times New Roman"/>
          <w:sz w:val="24"/>
          <w:szCs w:val="24"/>
        </w:rPr>
        <w:t xml:space="preserve"> . </w:t>
      </w:r>
      <w:r w:rsidR="00EA1A32" w:rsidRPr="00683280">
        <w:rPr>
          <w:rFonts w:ascii="Times New Roman" w:hAnsi="Times New Roman" w:cs="Times New Roman"/>
          <w:b w:val="0"/>
          <w:sz w:val="24"/>
          <w:szCs w:val="24"/>
        </w:rPr>
        <w:t>Wynagrodzenie obejmuje podatek VAT.</w:t>
      </w:r>
    </w:p>
    <w:p w:rsidR="00EA1A32" w:rsidRPr="00683280" w:rsidRDefault="00EA1A32" w:rsidP="00683280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>Wynagrodzenie określone w punkcie  1 ma charakter ryczałtowy i obejmuje wszystkie koszty Wykonawcy związane z wykonaniem przedmiotu umowy.</w:t>
      </w:r>
    </w:p>
    <w:p w:rsidR="0009770F" w:rsidRPr="0009770F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770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Wynagrodzenie płatne będzie poleceniem przelewu w ciągu </w:t>
      </w:r>
      <w:r w:rsidR="00CE5346" w:rsidRPr="0009770F">
        <w:rPr>
          <w:rFonts w:ascii="Times New Roman" w:hAnsi="Times New Roman" w:cs="Times New Roman"/>
          <w:b w:val="0"/>
          <w:spacing w:val="-1"/>
          <w:sz w:val="24"/>
          <w:szCs w:val="24"/>
        </w:rPr>
        <w:t>14</w:t>
      </w:r>
      <w:r w:rsidRPr="0009770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dni od daty doręczenia</w:t>
      </w:r>
      <w:r w:rsidRPr="000977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70F">
        <w:rPr>
          <w:rFonts w:ascii="Times New Roman" w:hAnsi="Times New Roman" w:cs="Times New Roman"/>
          <w:b w:val="0"/>
          <w:spacing w:val="6"/>
          <w:sz w:val="24"/>
          <w:szCs w:val="24"/>
        </w:rPr>
        <w:t>Zamawiającemu faktury VAT  na wskazany w tej fakturze przez Wykonawcę numer rachunku</w:t>
      </w:r>
      <w:r w:rsidRPr="000977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9770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bankowego. </w:t>
      </w:r>
    </w:p>
    <w:p w:rsidR="00EA1A32" w:rsidRPr="0009770F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770F">
        <w:rPr>
          <w:rFonts w:ascii="Times New Roman" w:hAnsi="Times New Roman" w:cs="Times New Roman"/>
          <w:b w:val="0"/>
          <w:sz w:val="24"/>
          <w:szCs w:val="24"/>
        </w:rPr>
        <w:t>Za datę zapłaty przyjmuje się datę obciążenia rachunku Zamawiającego.</w:t>
      </w:r>
    </w:p>
    <w:p w:rsidR="00EA1A32" w:rsidRPr="00683280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Zamawiający ma prawo potrącić z wynagrodzenia kary umowne.</w:t>
      </w:r>
    </w:p>
    <w:p w:rsid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7"/>
          <w:sz w:val="24"/>
          <w:szCs w:val="24"/>
        </w:rPr>
        <w:t>§7</w:t>
      </w:r>
    </w:p>
    <w:p w:rsidR="00EA1A32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eastAsiaTheme="minorEastAsia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>W razie zwłoki w wykonaniu opracowania, a także w usunięciu wad Zamawiający może od umowy</w:t>
      </w:r>
      <w:r w:rsidR="00EA1A32"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odstąpić lub wyznaczyć termin wykonania opracowania oraz żądać kary umownej </w:t>
      </w:r>
      <w:r w:rsidR="00A819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                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>w wysokości 0,5%</w:t>
      </w:r>
      <w:r w:rsidR="00EA1A32"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wynagrodzenia brutto, określonego w § 6 za każdy dzień zwłoki.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</w:p>
    <w:p w:rsidR="00EA1A32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W przypadku odstąpienia od niniejszej umowy z przyczyn </w:t>
      </w:r>
      <w:r w:rsidR="00CF4FC0">
        <w:rPr>
          <w:rFonts w:ascii="Times New Roman" w:hAnsi="Times New Roman" w:cs="Times New Roman"/>
          <w:b w:val="0"/>
          <w:spacing w:val="3"/>
          <w:sz w:val="24"/>
          <w:szCs w:val="24"/>
        </w:rPr>
        <w:t>leżących po stronie Wykonawcy</w:t>
      </w:r>
      <w:r w:rsidRPr="0068328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="00CF4FC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,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lastRenderedPageBreak/>
        <w:t>Wykonawca zobowiązany jest zapłacić Zamawiającemu karę umowną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A819B9">
        <w:rPr>
          <w:rFonts w:ascii="Times New Roman" w:hAnsi="Times New Roman" w:cs="Times New Roman"/>
          <w:b w:val="0"/>
          <w:spacing w:val="-4"/>
          <w:sz w:val="24"/>
          <w:szCs w:val="24"/>
        </w:rPr>
        <w:t>w wysokości 5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00,00 złotych.</w:t>
      </w:r>
    </w:p>
    <w:p w:rsidR="00EA1A32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>Zamawiający ma prawo dochodzenia na zasadach ogólnych od Wykonawcy odszkodowania</w:t>
      </w:r>
      <w:r w:rsidR="00EA1A32"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przewyższającego zastrzeżoną karę umowną.</w:t>
      </w:r>
    </w:p>
    <w:p w:rsidR="00F84E3B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Kary umowne mogą być potrącone z wynagrodzenia przysługującemu Wykonawcy.</w:t>
      </w:r>
    </w:p>
    <w:p w:rsidR="00EA1A32" w:rsidRPr="00683280" w:rsidRDefault="00EA1A32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7"/>
          <w:sz w:val="24"/>
          <w:szCs w:val="24"/>
        </w:rPr>
        <w:t>§8</w:t>
      </w:r>
    </w:p>
    <w:p w:rsidR="00F84E3B" w:rsidRPr="00683280" w:rsidRDefault="00490E58" w:rsidP="00683280">
      <w:pPr>
        <w:spacing w:line="276" w:lineRule="auto"/>
        <w:jc w:val="both"/>
        <w:rPr>
          <w:rFonts w:ascii="Times New Roman" w:hAnsi="Times New Roman" w:cs="Times New Roman"/>
          <w:b w:val="0"/>
          <w:spacing w:val="-11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Zamawiający przewiduje możliwość zmiany postanowień zawartej umowy, w stosunku do treści</w:t>
      </w:r>
      <w:r w:rsidR="00EA1A32"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oferty, na podstawie której dokonano wyboru Wykonawcy, w przypadku wystąpienia w trakcie realizacji</w:t>
      </w:r>
      <w:r w:rsidR="00EA1A32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zamówienia trudności niezależnych od Wykonawcy (m.in. warunki atmosferyczne uniemożliwiające</w:t>
      </w:r>
      <w:r w:rsidR="00EA1A32" w:rsidRPr="006832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wykonanie zamówienia) mających wpływ na termin wykonania zamówienia.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>W razie wystąpienia istotnej zmiany okoliczności powodującej, że wykonanie umowy nie leży</w:t>
      </w:r>
      <w:r w:rsidR="00EA1A32"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w interesie publicznym, czego nie można było przewidzieć w chwili zawarcia umowy, Zamawiający</w:t>
      </w:r>
      <w:r w:rsidR="00EA1A32"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może odstąpić od umowy w terminie miesiąca od powzięcia wiadomości o powyższych okolicznościach.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W takim przypadku Wykonawca może żądać jedynie wynagrodzenia należnego mu z tytułu wykonania</w:t>
      </w:r>
      <w:r w:rsidR="00BF5DB1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części umowy potwierdzonego protokołem odbioru podpisanym przez upoważnionego przedstawiciela</w:t>
      </w:r>
      <w:r w:rsidR="00BF5DB1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Wykonawcy i Zamawiającego.</w:t>
      </w:r>
    </w:p>
    <w:p w:rsidR="00BF5DB1" w:rsidRPr="00683280" w:rsidRDefault="00BF5DB1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16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6"/>
          <w:sz w:val="24"/>
          <w:szCs w:val="24"/>
        </w:rPr>
        <w:t>§9</w:t>
      </w:r>
    </w:p>
    <w:p w:rsidR="00F84E3B" w:rsidRPr="00683280" w:rsidRDefault="00490E58" w:rsidP="00A819B9">
      <w:pPr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Wykonawca ponosi odpowiedzialność za szkody powstałe na skutek niewykonania lub </w:t>
      </w:r>
      <w:r w:rsidR="00BF5DB1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n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ienależytego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wykonania przedmiotu niniejszej umowy.</w:t>
      </w:r>
    </w:p>
    <w:p w:rsidR="00F84E3B" w:rsidRPr="00683280" w:rsidRDefault="00490E58" w:rsidP="00A819B9">
      <w:pPr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W przypadku wad opracowania Wykonawca zobowiązuje się do ich niezwłocznego usunięcia nie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później niż w terminie jednego tygodnia od wezwania przez zamawiającego.</w:t>
      </w:r>
    </w:p>
    <w:p w:rsidR="00683280" w:rsidRP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8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8"/>
          <w:sz w:val="24"/>
          <w:szCs w:val="24"/>
        </w:rPr>
        <w:t>§10</w:t>
      </w:r>
    </w:p>
    <w:p w:rsidR="00F84E3B" w:rsidRPr="00683280" w:rsidRDefault="00490E58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W sprawach nieuregulowanych niniejszą umową stosuje się przepisy Kodeksu cywilnego</w:t>
      </w:r>
      <w:r w:rsidR="0092240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oraz inne właściwe przepisy.</w:t>
      </w:r>
    </w:p>
    <w:p w:rsidR="00683280" w:rsidRP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7"/>
          <w:sz w:val="24"/>
          <w:szCs w:val="24"/>
        </w:rPr>
      </w:pPr>
    </w:p>
    <w:p w:rsidR="00F84E3B" w:rsidRPr="00683280" w:rsidRDefault="00490E58" w:rsidP="00A819B9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7"/>
          <w:sz w:val="24"/>
          <w:szCs w:val="24"/>
        </w:rPr>
        <w:t>§11</w:t>
      </w:r>
    </w:p>
    <w:p w:rsidR="00F84E3B" w:rsidRPr="00683280" w:rsidRDefault="00490E58" w:rsidP="00A819B9">
      <w:p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Wszelkie spory powstałe w wyniku wykonania niniejszej umowy strony zobowiązują się rozstrzygać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polubownie a w przypadku braku porozumienia </w:t>
      </w:r>
      <w:r w:rsidR="0092240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poddają je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rozstrzygnięciu Sądu właściwego dla siedziby </w:t>
      </w: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Zamawiającego.</w:t>
      </w:r>
    </w:p>
    <w:p w:rsidR="00683280" w:rsidRP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83280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6"/>
          <w:sz w:val="24"/>
          <w:szCs w:val="24"/>
        </w:rPr>
        <w:t>§12</w:t>
      </w:r>
    </w:p>
    <w:p w:rsidR="00F84E3B" w:rsidRPr="00683280" w:rsidRDefault="00490E58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Umowę sporządzono w dwóch jednobrzmiących egzemplarzach, po jednym dla każdej ze stron.</w:t>
      </w:r>
    </w:p>
    <w:p w:rsid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A819B9" w:rsidRPr="00683280" w:rsidRDefault="00A819B9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683280" w:rsidRP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683280" w:rsidRP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70689C" w:rsidRPr="0070689C" w:rsidRDefault="00683280" w:rsidP="00922405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68328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9224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32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2405">
        <w:rPr>
          <w:rFonts w:ascii="Times New Roman" w:hAnsi="Times New Roman" w:cs="Times New Roman"/>
          <w:sz w:val="24"/>
          <w:szCs w:val="24"/>
        </w:rPr>
        <w:t>WYKONAWCA</w:t>
      </w:r>
    </w:p>
    <w:sectPr w:rsidR="0070689C" w:rsidRPr="0070689C" w:rsidSect="00E714DE">
      <w:footerReference w:type="default" r:id="rId7"/>
      <w:pgSz w:w="11909" w:h="16834"/>
      <w:pgMar w:top="1135" w:right="994" w:bottom="72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9D" w:rsidRDefault="00592E9D" w:rsidP="00683280">
      <w:r>
        <w:separator/>
      </w:r>
    </w:p>
  </w:endnote>
  <w:endnote w:type="continuationSeparator" w:id="0">
    <w:p w:rsidR="00592E9D" w:rsidRDefault="00592E9D" w:rsidP="0068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80" w:rsidRDefault="00683280">
    <w:pPr>
      <w:pStyle w:val="Stopka"/>
      <w:jc w:val="center"/>
    </w:pPr>
  </w:p>
  <w:p w:rsidR="00683280" w:rsidRDefault="00683280">
    <w:pPr>
      <w:pStyle w:val="Stopka"/>
      <w:jc w:val="center"/>
    </w:pPr>
    <w:r w:rsidRPr="00683280">
      <w:rPr>
        <w:rFonts w:ascii="Times New Roman" w:hAnsi="Times New Roman" w:cs="Times New Roman"/>
        <w:b w:val="0"/>
        <w:sz w:val="22"/>
        <w:szCs w:val="22"/>
      </w:rPr>
      <w:t xml:space="preserve">Strona </w: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begin"/>
    </w:r>
    <w:r w:rsidRPr="00683280">
      <w:rPr>
        <w:rFonts w:ascii="Times New Roman" w:hAnsi="Times New Roman" w:cs="Times New Roman"/>
        <w:b w:val="0"/>
        <w:sz w:val="22"/>
        <w:szCs w:val="22"/>
      </w:rPr>
      <w:instrText>PAGE</w:instrTex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separate"/>
    </w:r>
    <w:r w:rsidR="001654BE">
      <w:rPr>
        <w:rFonts w:ascii="Times New Roman" w:hAnsi="Times New Roman" w:cs="Times New Roman"/>
        <w:b w:val="0"/>
        <w:noProof/>
        <w:sz w:val="22"/>
        <w:szCs w:val="22"/>
      </w:rPr>
      <w:t>1</w: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end"/>
    </w:r>
    <w:r w:rsidRPr="00683280">
      <w:rPr>
        <w:rFonts w:ascii="Times New Roman" w:hAnsi="Times New Roman" w:cs="Times New Roman"/>
        <w:b w:val="0"/>
        <w:sz w:val="22"/>
        <w:szCs w:val="22"/>
      </w:rPr>
      <w:t xml:space="preserve"> z </w: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begin"/>
    </w:r>
    <w:r w:rsidRPr="00683280">
      <w:rPr>
        <w:rFonts w:ascii="Times New Roman" w:hAnsi="Times New Roman" w:cs="Times New Roman"/>
        <w:b w:val="0"/>
        <w:sz w:val="22"/>
        <w:szCs w:val="22"/>
      </w:rPr>
      <w:instrText>NUMPAGES</w:instrTex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separate"/>
    </w:r>
    <w:r w:rsidR="001654BE">
      <w:rPr>
        <w:rFonts w:ascii="Times New Roman" w:hAnsi="Times New Roman" w:cs="Times New Roman"/>
        <w:b w:val="0"/>
        <w:noProof/>
        <w:sz w:val="22"/>
        <w:szCs w:val="22"/>
      </w:rPr>
      <w:t>3</w: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end"/>
    </w:r>
  </w:p>
  <w:p w:rsidR="00683280" w:rsidRDefault="00683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9D" w:rsidRDefault="00592E9D" w:rsidP="00683280">
      <w:r>
        <w:separator/>
      </w:r>
    </w:p>
  </w:footnote>
  <w:footnote w:type="continuationSeparator" w:id="0">
    <w:p w:rsidR="00592E9D" w:rsidRDefault="00592E9D" w:rsidP="0068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F68FB8"/>
    <w:lvl w:ilvl="0">
      <w:numFmt w:val="bullet"/>
      <w:lvlText w:val="*"/>
      <w:lvlJc w:val="left"/>
    </w:lvl>
  </w:abstractNum>
  <w:abstractNum w:abstractNumId="1" w15:restartNumberingAfterBreak="0">
    <w:nsid w:val="00BA1202"/>
    <w:multiLevelType w:val="hybridMultilevel"/>
    <w:tmpl w:val="FD56880A"/>
    <w:lvl w:ilvl="0" w:tplc="2EBC5D6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C3278A"/>
    <w:multiLevelType w:val="singleLevel"/>
    <w:tmpl w:val="309EA130"/>
    <w:lvl w:ilvl="0">
      <w:start w:val="1"/>
      <w:numFmt w:val="lowerLetter"/>
      <w:lvlText w:val="%1)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3" w15:restartNumberingAfterBreak="0">
    <w:nsid w:val="06021D48"/>
    <w:multiLevelType w:val="hybridMultilevel"/>
    <w:tmpl w:val="4EF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45DEC"/>
    <w:multiLevelType w:val="hybridMultilevel"/>
    <w:tmpl w:val="05BC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14C4"/>
    <w:multiLevelType w:val="hybridMultilevel"/>
    <w:tmpl w:val="971CB4C0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2984"/>
    <w:multiLevelType w:val="hybridMultilevel"/>
    <w:tmpl w:val="3CAAA272"/>
    <w:lvl w:ilvl="0" w:tplc="8698EDD2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D0E1E0A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9964E1"/>
    <w:multiLevelType w:val="singleLevel"/>
    <w:tmpl w:val="9C54A8DA"/>
    <w:lvl w:ilvl="0">
      <w:start w:val="1"/>
      <w:numFmt w:val="decimal"/>
      <w:lvlText w:val="%1."/>
      <w:legacy w:legacy="1" w:legacySpace="0" w:legacyIndent="267"/>
      <w:lvlJc w:val="left"/>
      <w:rPr>
        <w:rFonts w:ascii="Arial" w:hAnsi="Arial" w:cs="Arial" w:hint="default"/>
      </w:rPr>
    </w:lvl>
  </w:abstractNum>
  <w:abstractNum w:abstractNumId="8" w15:restartNumberingAfterBreak="0">
    <w:nsid w:val="2C480C72"/>
    <w:multiLevelType w:val="hybridMultilevel"/>
    <w:tmpl w:val="4E22E77C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250DB"/>
    <w:multiLevelType w:val="hybridMultilevel"/>
    <w:tmpl w:val="4F3AF88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B7221"/>
    <w:multiLevelType w:val="singleLevel"/>
    <w:tmpl w:val="35CC1F8A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2" w15:restartNumberingAfterBreak="0">
    <w:nsid w:val="427074E4"/>
    <w:multiLevelType w:val="hybridMultilevel"/>
    <w:tmpl w:val="2EC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4DD"/>
    <w:multiLevelType w:val="singleLevel"/>
    <w:tmpl w:val="16FE87D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4" w15:restartNumberingAfterBreak="0">
    <w:nsid w:val="57D25051"/>
    <w:multiLevelType w:val="hybridMultilevel"/>
    <w:tmpl w:val="3AC8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075D7"/>
    <w:multiLevelType w:val="hybridMultilevel"/>
    <w:tmpl w:val="21AAD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F35A44"/>
    <w:multiLevelType w:val="hybridMultilevel"/>
    <w:tmpl w:val="C66C8F36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E5EB2"/>
    <w:multiLevelType w:val="hybridMultilevel"/>
    <w:tmpl w:val="30BAB5AE"/>
    <w:lvl w:ilvl="0" w:tplc="C41E59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92647"/>
    <w:multiLevelType w:val="hybridMultilevel"/>
    <w:tmpl w:val="D78257D0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61AFB"/>
    <w:multiLevelType w:val="hybridMultilevel"/>
    <w:tmpl w:val="AF92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6725B"/>
    <w:multiLevelType w:val="hybridMultilevel"/>
    <w:tmpl w:val="E5AA64BA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9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16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0689C"/>
    <w:rsid w:val="00054637"/>
    <w:rsid w:val="0009770F"/>
    <w:rsid w:val="000C043C"/>
    <w:rsid w:val="001654BE"/>
    <w:rsid w:val="0017547C"/>
    <w:rsid w:val="001E6879"/>
    <w:rsid w:val="00206EBA"/>
    <w:rsid w:val="002746B3"/>
    <w:rsid w:val="002D7231"/>
    <w:rsid w:val="003415BF"/>
    <w:rsid w:val="00341CD6"/>
    <w:rsid w:val="00370D67"/>
    <w:rsid w:val="003A1295"/>
    <w:rsid w:val="00413C79"/>
    <w:rsid w:val="00490E58"/>
    <w:rsid w:val="004965CE"/>
    <w:rsid w:val="004D6F91"/>
    <w:rsid w:val="00592E9D"/>
    <w:rsid w:val="00596317"/>
    <w:rsid w:val="006366BA"/>
    <w:rsid w:val="00683280"/>
    <w:rsid w:val="006D302C"/>
    <w:rsid w:val="0070689C"/>
    <w:rsid w:val="00715D86"/>
    <w:rsid w:val="00727417"/>
    <w:rsid w:val="00785469"/>
    <w:rsid w:val="007862E6"/>
    <w:rsid w:val="00824544"/>
    <w:rsid w:val="0088122E"/>
    <w:rsid w:val="00915162"/>
    <w:rsid w:val="00922405"/>
    <w:rsid w:val="009C3A2B"/>
    <w:rsid w:val="009D23B5"/>
    <w:rsid w:val="009E12F6"/>
    <w:rsid w:val="00A7551B"/>
    <w:rsid w:val="00A819B9"/>
    <w:rsid w:val="00AB6592"/>
    <w:rsid w:val="00B324C9"/>
    <w:rsid w:val="00B44AB6"/>
    <w:rsid w:val="00B57E72"/>
    <w:rsid w:val="00B768C7"/>
    <w:rsid w:val="00B86796"/>
    <w:rsid w:val="00B97689"/>
    <w:rsid w:val="00BF5DB1"/>
    <w:rsid w:val="00C321B4"/>
    <w:rsid w:val="00CA7122"/>
    <w:rsid w:val="00CC7053"/>
    <w:rsid w:val="00CD15B0"/>
    <w:rsid w:val="00CE5346"/>
    <w:rsid w:val="00CF4FC0"/>
    <w:rsid w:val="00D331A5"/>
    <w:rsid w:val="00D85333"/>
    <w:rsid w:val="00D87069"/>
    <w:rsid w:val="00DA0FE3"/>
    <w:rsid w:val="00DB5429"/>
    <w:rsid w:val="00DC2479"/>
    <w:rsid w:val="00E16350"/>
    <w:rsid w:val="00E40388"/>
    <w:rsid w:val="00E652F1"/>
    <w:rsid w:val="00E714DE"/>
    <w:rsid w:val="00E871E2"/>
    <w:rsid w:val="00E96953"/>
    <w:rsid w:val="00EA1A32"/>
    <w:rsid w:val="00F106B0"/>
    <w:rsid w:val="00F24285"/>
    <w:rsid w:val="00F4318C"/>
    <w:rsid w:val="00F44317"/>
    <w:rsid w:val="00F803AC"/>
    <w:rsid w:val="00F82E71"/>
    <w:rsid w:val="00F84E3B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754595-4F15-460A-9619-904BCAD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E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17547C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8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b w:val="0"/>
      <w:bCs w:val="0"/>
      <w:sz w:val="22"/>
      <w:szCs w:val="22"/>
    </w:rPr>
  </w:style>
  <w:style w:type="paragraph" w:styleId="Tekstpodstawowy2">
    <w:name w:val="Body Text 2"/>
    <w:basedOn w:val="Normalny"/>
    <w:link w:val="Tekstpodstawowy2Znak"/>
    <w:rsid w:val="0070689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0689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7547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83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280"/>
    <w:rPr>
      <w:rFonts w:ascii="Arial" w:hAnsi="Arial" w:cs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3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280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62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Arkadiusz Konc</cp:lastModifiedBy>
  <cp:revision>24</cp:revision>
  <cp:lastPrinted>2017-03-10T14:28:00Z</cp:lastPrinted>
  <dcterms:created xsi:type="dcterms:W3CDTF">2015-03-11T14:57:00Z</dcterms:created>
  <dcterms:modified xsi:type="dcterms:W3CDTF">2017-03-10T14:28:00Z</dcterms:modified>
</cp:coreProperties>
</file>