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531" w:rsidRPr="00D01DD8" w:rsidRDefault="00494929" w:rsidP="005B6531">
      <w:pPr>
        <w:tabs>
          <w:tab w:val="left" w:pos="7215"/>
        </w:tabs>
        <w:jc w:val="right"/>
        <w:rPr>
          <w:rFonts w:asciiTheme="minorHAnsi" w:hAnsiTheme="minorHAnsi"/>
        </w:rPr>
      </w:pPr>
      <w:r w:rsidRPr="00D01DD8">
        <w:rPr>
          <w:rFonts w:asciiTheme="minorHAnsi" w:hAnsiTheme="minorHAnsi"/>
        </w:rPr>
        <w:t>Giżycko,</w:t>
      </w:r>
      <w:r w:rsidR="005B6531" w:rsidRPr="00D01DD8">
        <w:rPr>
          <w:rFonts w:asciiTheme="minorHAnsi" w:hAnsiTheme="minorHAnsi"/>
        </w:rPr>
        <w:t xml:space="preserve"> dnia </w:t>
      </w:r>
      <w:r w:rsidR="00D01DD8">
        <w:rPr>
          <w:rFonts w:asciiTheme="minorHAnsi" w:hAnsiTheme="minorHAnsi"/>
        </w:rPr>
        <w:t>2</w:t>
      </w:r>
      <w:r w:rsidRPr="00D01DD8">
        <w:rPr>
          <w:rFonts w:asciiTheme="minorHAnsi" w:hAnsiTheme="minorHAnsi"/>
        </w:rPr>
        <w:t>4.03.</w:t>
      </w:r>
      <w:r w:rsidR="005B6531" w:rsidRPr="00D01DD8">
        <w:rPr>
          <w:rFonts w:asciiTheme="minorHAnsi" w:hAnsiTheme="minorHAnsi"/>
        </w:rPr>
        <w:t>2016</w:t>
      </w:r>
      <w:r w:rsidR="00B03D63" w:rsidRPr="00D01DD8">
        <w:rPr>
          <w:rFonts w:asciiTheme="minorHAnsi" w:hAnsiTheme="minorHAnsi"/>
        </w:rPr>
        <w:t xml:space="preserve"> </w:t>
      </w:r>
      <w:r w:rsidR="005B6531" w:rsidRPr="00D01DD8">
        <w:rPr>
          <w:rFonts w:asciiTheme="minorHAnsi" w:hAnsiTheme="minorHAnsi"/>
        </w:rPr>
        <w:t xml:space="preserve">r. </w:t>
      </w:r>
    </w:p>
    <w:p w:rsidR="00D01DD8" w:rsidRPr="00D01DD8" w:rsidRDefault="00D01DD8" w:rsidP="00D01DD8">
      <w:pPr>
        <w:tabs>
          <w:tab w:val="num" w:pos="440"/>
        </w:tabs>
        <w:ind w:left="360" w:hanging="720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  <w:b/>
        </w:rPr>
        <w:t xml:space="preserve">        Giżyckie Centrum Kultury </w:t>
      </w:r>
    </w:p>
    <w:p w:rsidR="00D01DD8" w:rsidRPr="00D01DD8" w:rsidRDefault="00D01DD8" w:rsidP="00D01DD8">
      <w:pPr>
        <w:tabs>
          <w:tab w:val="num" w:pos="440"/>
        </w:tabs>
        <w:ind w:hanging="720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              Siedziba:  ul. Konarskiego 8; 11-500 Giżycko   </w:t>
      </w:r>
    </w:p>
    <w:p w:rsidR="00D01DD8" w:rsidRPr="00D01DD8" w:rsidRDefault="00D01DD8" w:rsidP="00D01DD8">
      <w:pPr>
        <w:tabs>
          <w:tab w:val="num" w:pos="44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Tel. 087 428 43 26, faks 0</w:t>
      </w:r>
      <w:r w:rsidRPr="00D01DD8">
        <w:rPr>
          <w:rFonts w:asciiTheme="minorHAnsi" w:hAnsiTheme="minorHAnsi"/>
        </w:rPr>
        <w:t>87 428 16 37</w:t>
      </w:r>
    </w:p>
    <w:p w:rsidR="00D01DD8" w:rsidRPr="00D01DD8" w:rsidRDefault="00D01DD8" w:rsidP="00D01DD8">
      <w:pPr>
        <w:pStyle w:val="Stopka"/>
        <w:tabs>
          <w:tab w:val="clear" w:pos="4536"/>
          <w:tab w:val="center" w:pos="284"/>
        </w:tabs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 NIP: 845-10-33-603 </w:t>
      </w:r>
    </w:p>
    <w:p w:rsidR="005B6531" w:rsidRPr="00D01DD8" w:rsidRDefault="005B6531" w:rsidP="005B6531">
      <w:pPr>
        <w:spacing w:line="100" w:lineRule="atLeast"/>
        <w:jc w:val="center"/>
        <w:rPr>
          <w:rFonts w:asciiTheme="minorHAnsi" w:hAnsiTheme="minorHAnsi"/>
          <w:b/>
        </w:rPr>
      </w:pPr>
    </w:p>
    <w:p w:rsidR="005B6531" w:rsidRPr="00D01DD8" w:rsidRDefault="005B6531" w:rsidP="005B6531">
      <w:pPr>
        <w:spacing w:line="100" w:lineRule="atLeast"/>
        <w:jc w:val="center"/>
        <w:rPr>
          <w:rFonts w:asciiTheme="minorHAnsi" w:hAnsiTheme="minorHAnsi"/>
          <w:b/>
        </w:rPr>
      </w:pPr>
    </w:p>
    <w:p w:rsidR="005B6531" w:rsidRPr="00D01DD8" w:rsidRDefault="005B6531" w:rsidP="005B6531">
      <w:pPr>
        <w:spacing w:line="100" w:lineRule="atLeast"/>
        <w:jc w:val="center"/>
        <w:rPr>
          <w:rFonts w:asciiTheme="minorHAnsi" w:hAnsiTheme="minorHAnsi"/>
          <w:b/>
        </w:rPr>
      </w:pPr>
    </w:p>
    <w:p w:rsidR="005B6531" w:rsidRPr="00D01DD8" w:rsidRDefault="005B6531" w:rsidP="005B6531">
      <w:pPr>
        <w:spacing w:line="100" w:lineRule="atLeast"/>
        <w:jc w:val="center"/>
        <w:rPr>
          <w:rFonts w:asciiTheme="minorHAnsi" w:hAnsiTheme="minorHAnsi"/>
          <w:b/>
        </w:rPr>
      </w:pPr>
      <w:r w:rsidRPr="00D01DD8">
        <w:rPr>
          <w:rFonts w:asciiTheme="minorHAnsi" w:hAnsiTheme="minorHAnsi"/>
          <w:b/>
        </w:rPr>
        <w:t xml:space="preserve">Zaproszenie do złożenia oferty </w:t>
      </w:r>
    </w:p>
    <w:p w:rsidR="005B6531" w:rsidRPr="00D01DD8" w:rsidRDefault="005B6531" w:rsidP="005B6531">
      <w:pPr>
        <w:spacing w:line="100" w:lineRule="atLeast"/>
        <w:jc w:val="center"/>
        <w:rPr>
          <w:rFonts w:asciiTheme="minorHAnsi" w:hAnsiTheme="minorHAnsi"/>
          <w:b/>
        </w:rPr>
      </w:pPr>
    </w:p>
    <w:p w:rsidR="005B6531" w:rsidRPr="00D01DD8" w:rsidRDefault="005B6531" w:rsidP="005B6531">
      <w:pPr>
        <w:spacing w:line="100" w:lineRule="atLeast"/>
        <w:jc w:val="center"/>
        <w:rPr>
          <w:rFonts w:asciiTheme="minorHAnsi" w:hAnsiTheme="minorHAnsi"/>
          <w:b/>
        </w:rPr>
      </w:pPr>
    </w:p>
    <w:p w:rsidR="005B6531" w:rsidRPr="00D01DD8" w:rsidRDefault="005B6531" w:rsidP="005B6531">
      <w:pPr>
        <w:spacing w:line="100" w:lineRule="atLeast"/>
        <w:jc w:val="center"/>
        <w:rPr>
          <w:rFonts w:asciiTheme="minorHAnsi" w:hAnsiTheme="minorHAnsi"/>
          <w:b/>
        </w:rPr>
      </w:pPr>
    </w:p>
    <w:p w:rsidR="00FF7F0B" w:rsidRPr="00D01DD8" w:rsidRDefault="00420EEE" w:rsidP="005B6531">
      <w:pPr>
        <w:pStyle w:val="Akapitzlist"/>
        <w:spacing w:line="276" w:lineRule="auto"/>
        <w:ind w:left="0" w:firstLine="708"/>
        <w:jc w:val="both"/>
        <w:rPr>
          <w:rFonts w:asciiTheme="minorHAnsi" w:hAnsiTheme="minorHAnsi"/>
          <w:b/>
          <w:bCs/>
          <w:sz w:val="24"/>
          <w:szCs w:val="24"/>
        </w:rPr>
      </w:pPr>
      <w:r w:rsidRPr="00D01DD8">
        <w:rPr>
          <w:rFonts w:asciiTheme="minorHAnsi" w:hAnsiTheme="minorHAnsi"/>
          <w:sz w:val="24"/>
          <w:szCs w:val="24"/>
        </w:rPr>
        <w:t>Dyrektor Giżyckiego Centrum Kultury</w:t>
      </w:r>
      <w:r w:rsidR="005B6531" w:rsidRPr="00D01DD8">
        <w:rPr>
          <w:rFonts w:asciiTheme="minorHAnsi" w:hAnsiTheme="minorHAnsi"/>
          <w:sz w:val="24"/>
          <w:szCs w:val="24"/>
        </w:rPr>
        <w:t xml:space="preserve"> zaprasza do złożenia oferty w sprawie udzielenia zamówienia na: </w:t>
      </w:r>
      <w:r w:rsidR="005B6531" w:rsidRPr="00D01DD8">
        <w:rPr>
          <w:rFonts w:asciiTheme="minorHAnsi" w:hAnsiTheme="minorHAnsi"/>
          <w:b/>
          <w:bCs/>
          <w:sz w:val="24"/>
          <w:szCs w:val="24"/>
        </w:rPr>
        <w:t xml:space="preserve">„Wykonanie Studium Wykonalności </w:t>
      </w:r>
      <w:r w:rsidR="00487BF8" w:rsidRPr="00D01DD8">
        <w:rPr>
          <w:rFonts w:asciiTheme="minorHAnsi" w:hAnsiTheme="minorHAnsi"/>
          <w:b/>
          <w:bCs/>
          <w:sz w:val="24"/>
          <w:szCs w:val="24"/>
        </w:rPr>
        <w:t>wraz ze wszystkimi niezbędnymi załącznikami, a także nanoszenia wszelkich korekt i uwag oraz składania wyjaśnień na etapie oceny formalnej i merytorycznej, które zostaną zgłoszone pr</w:t>
      </w:r>
      <w:r w:rsidR="00D01DD8" w:rsidRPr="00D01DD8">
        <w:rPr>
          <w:rFonts w:asciiTheme="minorHAnsi" w:hAnsiTheme="minorHAnsi"/>
          <w:b/>
          <w:bCs/>
          <w:sz w:val="24"/>
          <w:szCs w:val="24"/>
        </w:rPr>
        <w:t>zez Zamawiającego lub Instytucję</w:t>
      </w:r>
      <w:r w:rsidR="00487BF8" w:rsidRPr="00D01DD8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857826" w:rsidRPr="00D01DD8">
        <w:rPr>
          <w:rFonts w:asciiTheme="minorHAnsi" w:hAnsiTheme="minorHAnsi"/>
          <w:b/>
          <w:bCs/>
          <w:sz w:val="24"/>
          <w:szCs w:val="24"/>
        </w:rPr>
        <w:t>Zarządzaj</w:t>
      </w:r>
      <w:r w:rsidR="00487BF8" w:rsidRPr="00D01DD8">
        <w:rPr>
          <w:rFonts w:asciiTheme="minorHAnsi" w:hAnsiTheme="minorHAnsi"/>
          <w:b/>
          <w:bCs/>
          <w:sz w:val="24"/>
          <w:szCs w:val="24"/>
        </w:rPr>
        <w:t>ą</w:t>
      </w:r>
      <w:r w:rsidR="00857826" w:rsidRPr="00D01DD8">
        <w:rPr>
          <w:rFonts w:asciiTheme="minorHAnsi" w:hAnsiTheme="minorHAnsi"/>
          <w:b/>
          <w:bCs/>
          <w:sz w:val="24"/>
          <w:szCs w:val="24"/>
        </w:rPr>
        <w:t>cą</w:t>
      </w:r>
      <w:r w:rsidR="00FF7F0B" w:rsidRPr="00D01DD8">
        <w:rPr>
          <w:rFonts w:asciiTheme="minorHAnsi" w:hAnsiTheme="minorHAnsi"/>
          <w:b/>
          <w:bCs/>
          <w:sz w:val="24"/>
          <w:szCs w:val="24"/>
        </w:rPr>
        <w:t xml:space="preserve"> dla zadania </w:t>
      </w:r>
      <w:r w:rsidR="00FF7F0B" w:rsidRPr="00D01DD8">
        <w:rPr>
          <w:rFonts w:asciiTheme="minorHAnsi" w:hAnsiTheme="minorHAnsi"/>
          <w:bCs/>
          <w:sz w:val="24"/>
          <w:szCs w:val="24"/>
        </w:rPr>
        <w:t>„</w:t>
      </w:r>
      <w:r w:rsidRPr="00D01DD8">
        <w:rPr>
          <w:rFonts w:asciiTheme="minorHAnsi" w:hAnsiTheme="minorHAnsi"/>
          <w:b/>
          <w:bCs/>
          <w:sz w:val="24"/>
          <w:szCs w:val="24"/>
        </w:rPr>
        <w:t>Adaptacja Giżyckiego Centrum Kultury polegająca na unowocześnieniu form jego wykorzystania wraz z zakupem wyposażenia wpływającego na zwiększenie potencjału turystycznego obiektu</w:t>
      </w:r>
      <w:r w:rsidR="00FF7F0B" w:rsidRPr="00D01DD8">
        <w:rPr>
          <w:rFonts w:asciiTheme="minorHAnsi" w:hAnsiTheme="minorHAnsi"/>
          <w:b/>
          <w:bCs/>
          <w:sz w:val="24"/>
          <w:szCs w:val="24"/>
        </w:rPr>
        <w:t>”.</w:t>
      </w:r>
    </w:p>
    <w:p w:rsidR="00857826" w:rsidRPr="00D01DD8" w:rsidRDefault="005B6531" w:rsidP="00857826">
      <w:pPr>
        <w:pStyle w:val="Nagwek2"/>
        <w:spacing w:before="0"/>
        <w:jc w:val="both"/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</w:pPr>
      <w:r w:rsidRPr="00D01DD8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487BF8"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Studium Wykonalności ma być przygotowane zgonie z obowiązującymi wytycznymi konkursowymi w ramach Regionalnego Programu </w:t>
      </w:r>
      <w:r w:rsidR="00296354"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>Operacyjnego</w:t>
      </w:r>
      <w:r w:rsidR="00487BF8"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 Województwa Warmińsko – </w:t>
      </w:r>
      <w:r w:rsidR="00C3602D"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>M</w:t>
      </w:r>
      <w:r w:rsidR="00487BF8"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>azurskiego na lata 2014</w:t>
      </w:r>
      <w:r w:rsidR="00C3602D"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 </w:t>
      </w:r>
      <w:r w:rsidR="00487BF8"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>-</w:t>
      </w:r>
      <w:r w:rsidR="00C3602D"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 </w:t>
      </w:r>
      <w:r w:rsidR="00487BF8"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2020 Oś priorytetowa </w:t>
      </w:r>
      <w:r w:rsidR="00857826"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6 Kultura i dziedzictwo </w:t>
      </w:r>
      <w:r w:rsidR="00857826" w:rsidRPr="00D01DD8"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  <w:t>Działanie 6.1 Infrastruktura kultury, Poddziałanie 6.1.1 Dziedzictwo kulturowe</w:t>
      </w:r>
    </w:p>
    <w:p w:rsidR="005B6531" w:rsidRPr="00D01DD8" w:rsidRDefault="00857826" w:rsidP="00857826">
      <w:pPr>
        <w:pStyle w:val="Akapitzlist"/>
        <w:spacing w:line="276" w:lineRule="auto"/>
        <w:ind w:left="0" w:firstLine="708"/>
        <w:jc w:val="both"/>
        <w:rPr>
          <w:rFonts w:asciiTheme="minorHAnsi" w:hAnsiTheme="minorHAnsi"/>
          <w:sz w:val="24"/>
          <w:szCs w:val="24"/>
        </w:rPr>
      </w:pPr>
      <w:r w:rsidRPr="00D01DD8">
        <w:rPr>
          <w:rFonts w:asciiTheme="minorHAnsi" w:hAnsiTheme="minorHAnsi"/>
          <w:sz w:val="24"/>
          <w:szCs w:val="24"/>
        </w:rPr>
        <w:t xml:space="preserve"> </w:t>
      </w:r>
      <w:r w:rsidR="005B6531" w:rsidRPr="00D01DD8">
        <w:rPr>
          <w:rFonts w:asciiTheme="minorHAnsi" w:hAnsiTheme="minorHAnsi"/>
          <w:sz w:val="24"/>
          <w:szCs w:val="24"/>
        </w:rPr>
        <w:t>Postępowanie nie podlega  ustawie z dnia  29 stycznia 2004 r. Prawo zamówień publicznych – wartość zamówienia nie przekracza wyrażonej w złotych kwoty 30.000 euro (art.4 pkt 8 ustawy).</w:t>
      </w:r>
    </w:p>
    <w:p w:rsidR="005B6531" w:rsidRPr="00D01DD8" w:rsidRDefault="005B6531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:rsidR="005B6531" w:rsidRPr="00D01DD8" w:rsidRDefault="005B6531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:rsidR="005B6531" w:rsidRPr="00D01DD8" w:rsidRDefault="005B6531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Załączniki: </w:t>
      </w:r>
    </w:p>
    <w:p w:rsidR="005B6531" w:rsidRPr="00D01DD8" w:rsidRDefault="005B6531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1. Warunki wykonania zamówienia,</w:t>
      </w:r>
    </w:p>
    <w:p w:rsidR="005B6531" w:rsidRPr="00D01DD8" w:rsidRDefault="005B6531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2. Formularz ofertowy, </w:t>
      </w:r>
    </w:p>
    <w:p w:rsidR="006543B3" w:rsidRPr="00D01DD8" w:rsidRDefault="006543B3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3. Wykaz wykonanych usług </w:t>
      </w:r>
    </w:p>
    <w:p w:rsidR="005B6531" w:rsidRPr="00D01DD8" w:rsidRDefault="00D01DD8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5B6531" w:rsidRPr="00D01DD8">
        <w:rPr>
          <w:rFonts w:asciiTheme="minorHAnsi" w:hAnsiTheme="minorHAnsi"/>
        </w:rPr>
        <w:t xml:space="preserve">. Wzór umowy. </w:t>
      </w:r>
    </w:p>
    <w:p w:rsidR="005B6531" w:rsidRPr="00D01DD8" w:rsidRDefault="005B6531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:rsidR="005B6531" w:rsidRPr="00D01DD8" w:rsidRDefault="005B6531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:rsidR="005B6531" w:rsidRPr="00D01DD8" w:rsidRDefault="005B6531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:rsidR="005B6531" w:rsidRPr="00D01DD8" w:rsidRDefault="005B6531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:rsidR="005B6531" w:rsidRPr="00D01DD8" w:rsidRDefault="005B6531" w:rsidP="005B6531">
      <w:pPr>
        <w:pBdr>
          <w:bottom w:val="single" w:sz="12" w:space="1" w:color="auto"/>
        </w:pBdr>
        <w:jc w:val="both"/>
        <w:rPr>
          <w:rFonts w:asciiTheme="minorHAnsi" w:hAnsiTheme="minorHAnsi"/>
          <w:b/>
        </w:rPr>
      </w:pPr>
      <w:r w:rsidRPr="00D01DD8">
        <w:rPr>
          <w:rFonts w:asciiTheme="minorHAnsi" w:hAnsiTheme="minorHAnsi"/>
          <w:b/>
        </w:rPr>
        <w:t xml:space="preserve">                                                                                                             </w:t>
      </w:r>
      <w:r w:rsidR="00D01DD8">
        <w:rPr>
          <w:rFonts w:asciiTheme="minorHAnsi" w:hAnsiTheme="minorHAnsi"/>
          <w:b/>
        </w:rPr>
        <w:t xml:space="preserve">                        </w:t>
      </w:r>
      <w:r w:rsidRPr="00D01DD8">
        <w:rPr>
          <w:rFonts w:asciiTheme="minorHAnsi" w:hAnsiTheme="minorHAnsi"/>
          <w:b/>
        </w:rPr>
        <w:t xml:space="preserve">Zatwierdzam </w:t>
      </w:r>
    </w:p>
    <w:p w:rsidR="005B6531" w:rsidRPr="00D01DD8" w:rsidRDefault="005B6531" w:rsidP="00857826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                                                                                                            </w:t>
      </w:r>
      <w:r w:rsidR="00D01DD8">
        <w:rPr>
          <w:rFonts w:asciiTheme="minorHAnsi" w:hAnsiTheme="minorHAnsi"/>
        </w:rPr>
        <w:t xml:space="preserve">     </w:t>
      </w:r>
      <w:r w:rsidRPr="00D01DD8">
        <w:rPr>
          <w:rFonts w:asciiTheme="minorHAnsi" w:hAnsiTheme="minorHAnsi"/>
        </w:rPr>
        <w:t xml:space="preserve"> </w:t>
      </w:r>
      <w:r w:rsidR="00857826" w:rsidRPr="00D01DD8">
        <w:rPr>
          <w:rFonts w:asciiTheme="minorHAnsi" w:hAnsiTheme="minorHAnsi"/>
        </w:rPr>
        <w:t xml:space="preserve">Dyrektor Giżyckiego Centrum Kultury </w:t>
      </w:r>
    </w:p>
    <w:p w:rsidR="00857826" w:rsidRPr="00D01DD8" w:rsidRDefault="00857826" w:rsidP="00857826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:rsidR="00857826" w:rsidRPr="00D01DD8" w:rsidRDefault="00857826" w:rsidP="00857826">
      <w:pPr>
        <w:pBdr>
          <w:bottom w:val="single" w:sz="12" w:space="1" w:color="auto"/>
        </w:pBdr>
        <w:jc w:val="both"/>
        <w:rPr>
          <w:rFonts w:asciiTheme="minorHAnsi" w:hAnsiTheme="minorHAnsi"/>
          <w:i/>
        </w:rPr>
      </w:pPr>
      <w:r w:rsidRPr="00D01DD8">
        <w:rPr>
          <w:rFonts w:asciiTheme="minorHAnsi" w:hAnsiTheme="minorHAnsi"/>
        </w:rPr>
        <w:t xml:space="preserve">                                                                                                               </w:t>
      </w:r>
      <w:r w:rsidR="00D01DD8">
        <w:rPr>
          <w:rFonts w:asciiTheme="minorHAnsi" w:hAnsiTheme="minorHAnsi"/>
        </w:rPr>
        <w:t xml:space="preserve">                  </w:t>
      </w:r>
      <w:r w:rsidRPr="00D01DD8">
        <w:rPr>
          <w:rFonts w:asciiTheme="minorHAnsi" w:hAnsiTheme="minorHAnsi"/>
        </w:rPr>
        <w:t xml:space="preserve">  </w:t>
      </w:r>
      <w:r w:rsidRPr="00D01DD8">
        <w:rPr>
          <w:rFonts w:asciiTheme="minorHAnsi" w:hAnsiTheme="minorHAnsi"/>
          <w:i/>
        </w:rPr>
        <w:t xml:space="preserve">Marta Dąbrowska </w:t>
      </w:r>
    </w:p>
    <w:p w:rsidR="00857826" w:rsidRPr="00D01DD8" w:rsidRDefault="00857826" w:rsidP="00857826">
      <w:pPr>
        <w:pBdr>
          <w:bottom w:val="single" w:sz="12" w:space="1" w:color="auto"/>
        </w:pBdr>
        <w:ind w:firstLine="708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 </w:t>
      </w:r>
      <w:r w:rsidR="005B6531" w:rsidRPr="00D01DD8">
        <w:rPr>
          <w:rFonts w:asciiTheme="minorHAnsi" w:hAnsiTheme="minorHAnsi"/>
        </w:rPr>
        <w:t xml:space="preserve">                                                                                                                      </w:t>
      </w:r>
      <w:r w:rsidR="00C3602D" w:rsidRPr="00D01DD8">
        <w:rPr>
          <w:rFonts w:asciiTheme="minorHAnsi" w:hAnsiTheme="minorHAnsi"/>
        </w:rPr>
        <w:t xml:space="preserve">                                 </w:t>
      </w:r>
      <w:r w:rsidRPr="00D01DD8">
        <w:rPr>
          <w:rFonts w:asciiTheme="minorHAnsi" w:hAnsiTheme="minorHAnsi"/>
        </w:rPr>
        <w:t xml:space="preserve">              </w:t>
      </w:r>
    </w:p>
    <w:p w:rsidR="005B6531" w:rsidRPr="00D01DD8" w:rsidRDefault="00857826" w:rsidP="00857826">
      <w:pPr>
        <w:pBdr>
          <w:bottom w:val="single" w:sz="12" w:space="1" w:color="auto"/>
        </w:pBdr>
        <w:ind w:firstLine="708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                                                                                                         </w:t>
      </w:r>
      <w:r w:rsidR="005B6531" w:rsidRPr="00D01DD8">
        <w:rPr>
          <w:rFonts w:asciiTheme="minorHAnsi" w:hAnsiTheme="minorHAnsi"/>
        </w:rPr>
        <w:t>………………………………………..</w:t>
      </w:r>
    </w:p>
    <w:p w:rsidR="005B6531" w:rsidRPr="00D01DD8" w:rsidRDefault="005B6531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:rsidR="005B6531" w:rsidRPr="00D01DD8" w:rsidRDefault="005B6531" w:rsidP="005B6531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:rsidR="00857826" w:rsidRPr="00D01DD8" w:rsidRDefault="00857826" w:rsidP="00D01DD8">
      <w:pPr>
        <w:pBdr>
          <w:bottom w:val="single" w:sz="12" w:space="1" w:color="auto"/>
        </w:pBdr>
        <w:rPr>
          <w:rFonts w:asciiTheme="minorHAnsi" w:hAnsiTheme="minorHAnsi"/>
        </w:rPr>
      </w:pPr>
    </w:p>
    <w:p w:rsidR="00857826" w:rsidRPr="00D01DD8" w:rsidRDefault="00857826" w:rsidP="005B6531">
      <w:pPr>
        <w:pBdr>
          <w:bottom w:val="single" w:sz="12" w:space="1" w:color="auto"/>
        </w:pBdr>
        <w:jc w:val="right"/>
        <w:rPr>
          <w:rFonts w:asciiTheme="minorHAnsi" w:hAnsiTheme="minorHAnsi"/>
        </w:rPr>
      </w:pPr>
    </w:p>
    <w:p w:rsidR="005B6531" w:rsidRPr="00D01DD8" w:rsidRDefault="005B6531" w:rsidP="005B6531">
      <w:pPr>
        <w:pBdr>
          <w:bottom w:val="single" w:sz="12" w:space="1" w:color="auto"/>
        </w:pBdr>
        <w:jc w:val="right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Załącznik Nr 1 </w:t>
      </w:r>
    </w:p>
    <w:p w:rsidR="005B6531" w:rsidRPr="00D01DD8" w:rsidRDefault="005B6531" w:rsidP="005B6531">
      <w:pPr>
        <w:pBdr>
          <w:bottom w:val="single" w:sz="12" w:space="0" w:color="auto"/>
        </w:pBdr>
        <w:jc w:val="center"/>
        <w:rPr>
          <w:rFonts w:asciiTheme="minorHAnsi" w:hAnsiTheme="minorHAnsi"/>
          <w:b/>
        </w:rPr>
      </w:pPr>
      <w:r w:rsidRPr="00D01DD8">
        <w:rPr>
          <w:rFonts w:asciiTheme="minorHAnsi" w:hAnsiTheme="minorHAnsi"/>
          <w:b/>
        </w:rPr>
        <w:t>WARUNKI WYKONANIA ZAMÓWIENIA</w:t>
      </w:r>
    </w:p>
    <w:p w:rsidR="005B6531" w:rsidRPr="00D01DD8" w:rsidRDefault="005B6531" w:rsidP="005B6531">
      <w:pPr>
        <w:ind w:left="720"/>
        <w:jc w:val="both"/>
        <w:rPr>
          <w:rFonts w:asciiTheme="minorHAnsi" w:hAnsiTheme="minorHAnsi"/>
        </w:rPr>
      </w:pPr>
    </w:p>
    <w:p w:rsidR="005B6531" w:rsidRPr="00D01DD8" w:rsidRDefault="005B6531" w:rsidP="00335B2D">
      <w:pPr>
        <w:numPr>
          <w:ilvl w:val="0"/>
          <w:numId w:val="2"/>
        </w:numPr>
        <w:tabs>
          <w:tab w:val="clear" w:pos="720"/>
          <w:tab w:val="num" w:pos="330"/>
        </w:tabs>
        <w:ind w:hanging="720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  <w:b/>
        </w:rPr>
        <w:t>Zamawiający:</w:t>
      </w:r>
    </w:p>
    <w:p w:rsidR="005B6531" w:rsidRPr="00D01DD8" w:rsidRDefault="005B6531" w:rsidP="005B6531">
      <w:pPr>
        <w:tabs>
          <w:tab w:val="num" w:pos="440"/>
        </w:tabs>
        <w:jc w:val="both"/>
        <w:rPr>
          <w:rFonts w:asciiTheme="minorHAnsi" w:hAnsiTheme="minorHAnsi"/>
          <w:b/>
        </w:rPr>
      </w:pPr>
    </w:p>
    <w:p w:rsidR="005B6531" w:rsidRPr="00D01DD8" w:rsidRDefault="005B6531" w:rsidP="005B6531">
      <w:pPr>
        <w:tabs>
          <w:tab w:val="num" w:pos="440"/>
        </w:tabs>
        <w:ind w:left="360" w:hanging="720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  <w:b/>
        </w:rPr>
        <w:t xml:space="preserve">        </w:t>
      </w:r>
      <w:r w:rsidR="00857826" w:rsidRPr="00D01DD8">
        <w:rPr>
          <w:rFonts w:asciiTheme="minorHAnsi" w:hAnsiTheme="minorHAnsi"/>
          <w:b/>
        </w:rPr>
        <w:t xml:space="preserve">Giżyckie Centrum Kultury </w:t>
      </w:r>
      <w:r w:rsidR="00857826" w:rsidRPr="00D01DD8">
        <w:rPr>
          <w:rFonts w:asciiTheme="minorHAnsi" w:hAnsiTheme="minorHAnsi"/>
        </w:rPr>
        <w:t>reprezentowane</w:t>
      </w:r>
      <w:r w:rsidRPr="00D01DD8">
        <w:rPr>
          <w:rFonts w:asciiTheme="minorHAnsi" w:hAnsiTheme="minorHAnsi"/>
        </w:rPr>
        <w:t xml:space="preserve"> przez </w:t>
      </w:r>
      <w:r w:rsidR="00857826" w:rsidRPr="00D01DD8">
        <w:rPr>
          <w:rFonts w:asciiTheme="minorHAnsi" w:hAnsiTheme="minorHAnsi"/>
        </w:rPr>
        <w:t xml:space="preserve">Dyrektora Giżyckiego Centrum Kultury </w:t>
      </w:r>
    </w:p>
    <w:p w:rsidR="005B6531" w:rsidRPr="00D01DD8" w:rsidRDefault="00730A0C" w:rsidP="005B6531">
      <w:pPr>
        <w:tabs>
          <w:tab w:val="num" w:pos="440"/>
        </w:tabs>
        <w:ind w:hanging="720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             </w:t>
      </w:r>
      <w:r w:rsidR="005B6531" w:rsidRPr="00D01DD8">
        <w:rPr>
          <w:rFonts w:asciiTheme="minorHAnsi" w:hAnsiTheme="minorHAnsi"/>
        </w:rPr>
        <w:t xml:space="preserve"> Siedziba:  ul. </w:t>
      </w:r>
      <w:r w:rsidR="00857826" w:rsidRPr="00D01DD8">
        <w:rPr>
          <w:rFonts w:asciiTheme="minorHAnsi" w:hAnsiTheme="minorHAnsi"/>
        </w:rPr>
        <w:t>Konarskiego 8</w:t>
      </w:r>
      <w:r w:rsidR="005B6531" w:rsidRPr="00D01DD8">
        <w:rPr>
          <w:rFonts w:asciiTheme="minorHAnsi" w:hAnsiTheme="minorHAnsi"/>
        </w:rPr>
        <w:t xml:space="preserve">; </w:t>
      </w:r>
      <w:r w:rsidR="00857826" w:rsidRPr="00D01DD8">
        <w:rPr>
          <w:rFonts w:asciiTheme="minorHAnsi" w:hAnsiTheme="minorHAnsi"/>
        </w:rPr>
        <w:t xml:space="preserve">11-500 Giżycko </w:t>
      </w:r>
      <w:r w:rsidR="005B6531" w:rsidRPr="00D01DD8">
        <w:rPr>
          <w:rFonts w:asciiTheme="minorHAnsi" w:hAnsiTheme="minorHAnsi"/>
        </w:rPr>
        <w:t xml:space="preserve">  </w:t>
      </w:r>
    </w:p>
    <w:p w:rsidR="005B6531" w:rsidRPr="00D01DD8" w:rsidRDefault="00D01DD8" w:rsidP="00D01DD8">
      <w:pPr>
        <w:tabs>
          <w:tab w:val="num" w:pos="44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Tel. 087 428 43 26, faks 0</w:t>
      </w:r>
      <w:r w:rsidR="005E3BA1" w:rsidRPr="00D01DD8">
        <w:rPr>
          <w:rFonts w:asciiTheme="minorHAnsi" w:hAnsiTheme="minorHAnsi"/>
        </w:rPr>
        <w:t>87 428 16 37</w:t>
      </w:r>
    </w:p>
    <w:p w:rsidR="00730A0C" w:rsidRPr="00D01DD8" w:rsidRDefault="00730A0C" w:rsidP="00730A0C">
      <w:pPr>
        <w:pStyle w:val="Stopka"/>
        <w:tabs>
          <w:tab w:val="clear" w:pos="4536"/>
          <w:tab w:val="center" w:pos="284"/>
        </w:tabs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 NIP: 845-10-33-603 </w:t>
      </w:r>
    </w:p>
    <w:p w:rsidR="00730A0C" w:rsidRPr="00D01DD8" w:rsidRDefault="00730A0C" w:rsidP="00730A0C">
      <w:pPr>
        <w:pStyle w:val="Stopka"/>
        <w:tabs>
          <w:tab w:val="clear" w:pos="4536"/>
          <w:tab w:val="center" w:pos="284"/>
        </w:tabs>
        <w:jc w:val="both"/>
        <w:rPr>
          <w:rFonts w:asciiTheme="minorHAnsi" w:hAnsiTheme="minorHAnsi"/>
        </w:rPr>
      </w:pPr>
    </w:p>
    <w:p w:rsidR="005B6531" w:rsidRPr="00D01DD8" w:rsidRDefault="005B6531" w:rsidP="00335B2D">
      <w:pPr>
        <w:pStyle w:val="Stopka"/>
        <w:numPr>
          <w:ilvl w:val="0"/>
          <w:numId w:val="2"/>
        </w:numPr>
        <w:tabs>
          <w:tab w:val="clear" w:pos="720"/>
          <w:tab w:val="clear" w:pos="4536"/>
          <w:tab w:val="num" w:pos="0"/>
          <w:tab w:val="center" w:pos="284"/>
        </w:tabs>
        <w:ind w:left="0" w:hanging="11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  <w:b/>
        </w:rPr>
        <w:t>Nazwa i opis przedmiotu zamówienia:</w:t>
      </w:r>
    </w:p>
    <w:p w:rsidR="005B6531" w:rsidRPr="00D01DD8" w:rsidRDefault="005B6531" w:rsidP="005B6531">
      <w:pPr>
        <w:pStyle w:val="Stopka"/>
        <w:tabs>
          <w:tab w:val="left" w:pos="708"/>
        </w:tabs>
        <w:jc w:val="both"/>
        <w:rPr>
          <w:rFonts w:asciiTheme="minorHAnsi" w:hAnsiTheme="minorHAnsi"/>
          <w:b/>
          <w:bCs/>
        </w:rPr>
      </w:pPr>
    </w:p>
    <w:p w:rsidR="000B57FC" w:rsidRPr="00D01DD8" w:rsidRDefault="000B57FC" w:rsidP="000B57FC">
      <w:pPr>
        <w:pStyle w:val="Akapitzlist"/>
        <w:spacing w:line="276" w:lineRule="auto"/>
        <w:ind w:left="0"/>
        <w:jc w:val="both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D01DD8">
        <w:rPr>
          <w:rFonts w:asciiTheme="minorHAnsi" w:hAnsiTheme="minorHAnsi"/>
          <w:b/>
          <w:bCs/>
          <w:sz w:val="24"/>
          <w:szCs w:val="24"/>
        </w:rPr>
        <w:t xml:space="preserve">„Wykonanie Studium Wykonalności wraz ze wszystkimi niezbędnymi załącznikami, a także nanoszenia </w:t>
      </w:r>
      <w:r w:rsidRPr="00D01DD8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wszelkich korekt i uwag oraz składania wyjaśnień na etapie oceny formalnej i merytorycznej, które zostaną zgłoszone przez Zamawiającego lub Instytucje Zarządzającą dla zadania </w:t>
      </w:r>
      <w:r w:rsidRPr="00D01DD8">
        <w:rPr>
          <w:rFonts w:asciiTheme="minorHAnsi" w:hAnsiTheme="minorHAnsi"/>
          <w:bCs/>
          <w:color w:val="000000" w:themeColor="text1"/>
          <w:sz w:val="24"/>
          <w:szCs w:val="24"/>
        </w:rPr>
        <w:t>„</w:t>
      </w:r>
      <w:r w:rsidRPr="00D01DD8">
        <w:rPr>
          <w:rFonts w:asciiTheme="minorHAnsi" w:hAnsiTheme="minorHAnsi"/>
          <w:b/>
          <w:bCs/>
          <w:color w:val="000000" w:themeColor="text1"/>
          <w:sz w:val="24"/>
          <w:szCs w:val="24"/>
        </w:rPr>
        <w:t>Adaptacja Giżyckiego Centrum Kultury polegająca na unowocześnieniu form jego wykorzystania wraz z zakupem wyposażenia wpływającego na zwiększenie potencjału turystycznego obiektu”.</w:t>
      </w:r>
    </w:p>
    <w:p w:rsidR="00E954D5" w:rsidRPr="00D01DD8" w:rsidRDefault="00E954D5" w:rsidP="00C3602D">
      <w:pPr>
        <w:pStyle w:val="Akapitzlist"/>
        <w:spacing w:line="276" w:lineRule="auto"/>
        <w:ind w:left="0"/>
        <w:jc w:val="both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</w:p>
    <w:p w:rsidR="00857826" w:rsidRPr="00D01DD8" w:rsidRDefault="00157FEC" w:rsidP="00857826">
      <w:pPr>
        <w:pStyle w:val="Nagwek2"/>
        <w:spacing w:before="0"/>
        <w:jc w:val="both"/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</w:pPr>
      <w:r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>Studium Wykonalności ma być przygotowane zgonie z obowiązującymi wytycznymi konkursowymi w</w:t>
      </w:r>
      <w:r w:rsid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> </w:t>
      </w:r>
      <w:r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ramach Regionalnego Programu Operacyjnego Województwa Warmińsko – </w:t>
      </w:r>
      <w:r w:rsidR="00931550"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>M</w:t>
      </w:r>
      <w:r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azurskiego na lata 2014-2020 </w:t>
      </w:r>
      <w:r w:rsidR="00857826"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Oś priorytetowa 6 Kultura i dziedzictwo </w:t>
      </w:r>
      <w:r w:rsidR="00857826" w:rsidRPr="00D01DD8"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  <w:t>Działanie 6.1 Infrastruktura kultury, Poddziałanie 6.1.1 Dziedzictwo kulturowe</w:t>
      </w:r>
    </w:p>
    <w:p w:rsidR="00157FEC" w:rsidRPr="00D01DD8" w:rsidRDefault="00157FEC" w:rsidP="00857826">
      <w:pPr>
        <w:pStyle w:val="Akapitzlist"/>
        <w:spacing w:line="276" w:lineRule="auto"/>
        <w:ind w:left="0"/>
        <w:jc w:val="both"/>
        <w:rPr>
          <w:rFonts w:asciiTheme="minorHAnsi" w:hAnsiTheme="minorHAnsi"/>
          <w:bCs/>
          <w:sz w:val="24"/>
          <w:szCs w:val="24"/>
        </w:rPr>
      </w:pPr>
    </w:p>
    <w:p w:rsidR="00157FEC" w:rsidRPr="00D01DD8" w:rsidRDefault="00157FEC" w:rsidP="005B6531">
      <w:pPr>
        <w:spacing w:line="100" w:lineRule="atLeast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Wykonawca zobowiązuje się przygotować </w:t>
      </w:r>
      <w:r w:rsidR="00931550" w:rsidRPr="00D01DD8">
        <w:rPr>
          <w:rFonts w:asciiTheme="minorHAnsi" w:hAnsiTheme="minorHAnsi"/>
        </w:rPr>
        <w:t>p</w:t>
      </w:r>
      <w:r w:rsidRPr="00D01DD8">
        <w:rPr>
          <w:rFonts w:asciiTheme="minorHAnsi" w:hAnsiTheme="minorHAnsi"/>
        </w:rPr>
        <w:t xml:space="preserve">rzedmiot zamówienia wg aktualnych i powszechnie dostępnych wytycznych Instytucji </w:t>
      </w:r>
      <w:r w:rsidR="00357529" w:rsidRPr="00D01DD8">
        <w:rPr>
          <w:rFonts w:asciiTheme="minorHAnsi" w:hAnsiTheme="minorHAnsi"/>
        </w:rPr>
        <w:t>Zarządzającej</w:t>
      </w:r>
      <w:r w:rsidRPr="00D01DD8">
        <w:rPr>
          <w:rFonts w:asciiTheme="minorHAnsi" w:hAnsiTheme="minorHAnsi"/>
        </w:rPr>
        <w:t xml:space="preserve">, zamieszczonych na stronie </w:t>
      </w:r>
      <w:r w:rsidRPr="00D01DD8">
        <w:rPr>
          <w:rFonts w:asciiTheme="minorHAnsi" w:hAnsiTheme="minorHAnsi"/>
          <w:color w:val="000000" w:themeColor="text1"/>
        </w:rPr>
        <w:t xml:space="preserve">internetowej </w:t>
      </w:r>
      <w:hyperlink r:id="rId7" w:history="1">
        <w:r w:rsidR="00F05787" w:rsidRPr="00D01DD8">
          <w:rPr>
            <w:rStyle w:val="Hipercze"/>
            <w:rFonts w:asciiTheme="minorHAnsi" w:hAnsiTheme="minorHAnsi"/>
          </w:rPr>
          <w:t>http://rpo.warmia.mazury.pl/artykul/421/dzialanie-61-infrastruktura-kultury-poddzialanie-611-dziedzictwo-kulturowe</w:t>
        </w:r>
      </w:hyperlink>
      <w:r w:rsidRPr="00D01DD8">
        <w:rPr>
          <w:rFonts w:asciiTheme="minorHAnsi" w:hAnsiTheme="minorHAnsi"/>
        </w:rPr>
        <w:t xml:space="preserve"> i informacji uzyskanych w drodze indywidualnie skierowanych zapytań przez Wykonawcę lub Zamawiającego do Instytucji </w:t>
      </w:r>
      <w:r w:rsidR="00857826" w:rsidRPr="00D01DD8">
        <w:rPr>
          <w:rFonts w:asciiTheme="minorHAnsi" w:hAnsiTheme="minorHAnsi"/>
        </w:rPr>
        <w:t>Zarządzając</w:t>
      </w:r>
      <w:r w:rsidR="0095488D" w:rsidRPr="00D01DD8">
        <w:rPr>
          <w:rFonts w:asciiTheme="minorHAnsi" w:hAnsiTheme="minorHAnsi"/>
        </w:rPr>
        <w:t>ej</w:t>
      </w:r>
      <w:r w:rsidRPr="00D01DD8">
        <w:rPr>
          <w:rFonts w:asciiTheme="minorHAnsi" w:hAnsiTheme="minorHAnsi"/>
        </w:rPr>
        <w:t>.</w:t>
      </w:r>
    </w:p>
    <w:p w:rsidR="00931550" w:rsidRPr="00D01DD8" w:rsidRDefault="00FB7C83" w:rsidP="0044549D">
      <w:pPr>
        <w:pStyle w:val="NormalnyWeb"/>
        <w:numPr>
          <w:ilvl w:val="0"/>
          <w:numId w:val="2"/>
        </w:numPr>
        <w:tabs>
          <w:tab w:val="clear" w:pos="720"/>
          <w:tab w:val="left" w:pos="284"/>
        </w:tabs>
        <w:spacing w:after="0" w:afterAutospacing="0"/>
        <w:ind w:left="0" w:hanging="11"/>
        <w:rPr>
          <w:rFonts w:asciiTheme="minorHAnsi" w:hAnsiTheme="minorHAnsi"/>
          <w:b/>
          <w:bCs/>
        </w:rPr>
      </w:pPr>
      <w:r w:rsidRPr="00D01DD8">
        <w:rPr>
          <w:rFonts w:asciiTheme="minorHAnsi" w:hAnsiTheme="minorHAnsi"/>
          <w:b/>
          <w:bCs/>
        </w:rPr>
        <w:t>Zakres usługi:</w:t>
      </w:r>
    </w:p>
    <w:p w:rsidR="00FB7C83" w:rsidRPr="00D01DD8" w:rsidRDefault="00FB7C83" w:rsidP="0044549D">
      <w:pPr>
        <w:pStyle w:val="NormalnyWeb"/>
        <w:spacing w:after="0" w:afterAutospacing="0"/>
        <w:rPr>
          <w:rFonts w:asciiTheme="minorHAnsi" w:hAnsiTheme="minorHAnsi"/>
          <w:b/>
        </w:rPr>
      </w:pPr>
      <w:r w:rsidRPr="00D01DD8">
        <w:rPr>
          <w:rFonts w:asciiTheme="minorHAnsi" w:hAnsiTheme="minorHAnsi"/>
          <w:b/>
        </w:rPr>
        <w:t>Wykonawca zobowiązany jest do:</w:t>
      </w:r>
    </w:p>
    <w:p w:rsidR="00FB7C83" w:rsidRPr="00D01DD8" w:rsidRDefault="00FB7C83" w:rsidP="0044549D">
      <w:pPr>
        <w:pStyle w:val="NormalnyWeb"/>
        <w:spacing w:after="0" w:afterAutospacing="0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a) Bieżącego konsultowania z Zamawiającym tekstu dokumentów w trakcie jego opracowywania oraz uwzględnienia wszelkich uwag i sugestii Zamawiającego, zgłaszanych do czasu ostate</w:t>
      </w:r>
      <w:r w:rsidR="00D01DD8">
        <w:rPr>
          <w:rFonts w:asciiTheme="minorHAnsi" w:hAnsiTheme="minorHAnsi"/>
        </w:rPr>
        <w:t xml:space="preserve">cznego zatwierdzenia dokumentu - </w:t>
      </w:r>
      <w:r w:rsidRPr="00D01DD8">
        <w:rPr>
          <w:rFonts w:asciiTheme="minorHAnsi" w:hAnsiTheme="minorHAnsi"/>
        </w:rPr>
        <w:t xml:space="preserve">Studium </w:t>
      </w:r>
      <w:r w:rsidR="00D01DD8">
        <w:rPr>
          <w:rFonts w:asciiTheme="minorHAnsi" w:hAnsiTheme="minorHAnsi"/>
        </w:rPr>
        <w:t>Wykonalności</w:t>
      </w:r>
      <w:r w:rsidRPr="00D01DD8">
        <w:rPr>
          <w:rFonts w:asciiTheme="minorHAnsi" w:hAnsiTheme="minorHAnsi"/>
        </w:rPr>
        <w:t>.</w:t>
      </w:r>
    </w:p>
    <w:p w:rsidR="00FB7C83" w:rsidRPr="00D01DD8" w:rsidRDefault="00FB7C83" w:rsidP="00FF7F0B">
      <w:pPr>
        <w:pStyle w:val="NormalnyWeb"/>
        <w:spacing w:after="0" w:afterAutospacing="0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b) Pozostawania w stałym kontakcie z Instytucją </w:t>
      </w:r>
      <w:r w:rsidR="00857826" w:rsidRPr="00D01DD8">
        <w:rPr>
          <w:rFonts w:asciiTheme="minorHAnsi" w:hAnsiTheme="minorHAnsi"/>
        </w:rPr>
        <w:t>Zarządzającą</w:t>
      </w:r>
      <w:r w:rsidRPr="00D01DD8">
        <w:rPr>
          <w:rFonts w:asciiTheme="minorHAnsi" w:hAnsiTheme="minorHAnsi"/>
        </w:rPr>
        <w:t xml:space="preserve">, w tym bieżącego monitorowania jej oficjalnej strony internetowej, do czasu ostatecznego zatwierdzenia dokumentu. </w:t>
      </w:r>
    </w:p>
    <w:p w:rsidR="00FB7C83" w:rsidRPr="00D01DD8" w:rsidRDefault="00FB7C83" w:rsidP="00FF7F0B">
      <w:pPr>
        <w:pStyle w:val="NormalnyWeb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c) Wskazania pracownika do bieżących i roboczych kontaktów z Zamawiającym. </w:t>
      </w:r>
    </w:p>
    <w:p w:rsidR="00157FEC" w:rsidRPr="00D01DD8" w:rsidRDefault="00FB7C83" w:rsidP="005B6531">
      <w:pPr>
        <w:spacing w:line="100" w:lineRule="atLeast"/>
        <w:jc w:val="both"/>
        <w:rPr>
          <w:rFonts w:asciiTheme="minorHAnsi" w:hAnsiTheme="minorHAnsi"/>
          <w:b/>
        </w:rPr>
      </w:pPr>
      <w:r w:rsidRPr="00D01DD8">
        <w:rPr>
          <w:rFonts w:asciiTheme="minorHAnsi" w:hAnsiTheme="minorHAnsi"/>
        </w:rPr>
        <w:lastRenderedPageBreak/>
        <w:t xml:space="preserve">d) Dokumentacja projektowa </w:t>
      </w:r>
      <w:r w:rsidR="00857826" w:rsidRPr="00D01DD8">
        <w:rPr>
          <w:rFonts w:asciiTheme="minorHAnsi" w:hAnsiTheme="minorHAnsi"/>
        </w:rPr>
        <w:t xml:space="preserve"> </w:t>
      </w:r>
      <w:r w:rsidRPr="00D01DD8">
        <w:rPr>
          <w:rFonts w:asciiTheme="minorHAnsi" w:hAnsiTheme="minorHAnsi"/>
        </w:rPr>
        <w:t xml:space="preserve">oraz inne dane/ informacje pozyskane w formie pisemnej od zamawiającego będą stanowiły dla Wykonawcy postawę do przygotowania Studium wykonalności. </w:t>
      </w:r>
      <w:r w:rsidR="004A34A2" w:rsidRPr="00D01DD8">
        <w:rPr>
          <w:rFonts w:asciiTheme="minorHAnsi" w:hAnsiTheme="minorHAnsi"/>
          <w:b/>
        </w:rPr>
        <w:t xml:space="preserve">Zamawiający nie będzie wykonywał żadnych obliczeń ani zestawień danych niezbędnych do opracowania Studium wykonalności. </w:t>
      </w:r>
    </w:p>
    <w:p w:rsidR="0095488D" w:rsidRPr="00D01DD8" w:rsidRDefault="0095488D" w:rsidP="005B6531">
      <w:pPr>
        <w:spacing w:line="100" w:lineRule="atLeast"/>
        <w:jc w:val="both"/>
        <w:rPr>
          <w:rFonts w:asciiTheme="minorHAnsi" w:hAnsiTheme="minorHAnsi"/>
        </w:rPr>
      </w:pPr>
    </w:p>
    <w:p w:rsidR="00857826" w:rsidRPr="00D01DD8" w:rsidRDefault="00931550" w:rsidP="00857826">
      <w:pPr>
        <w:pStyle w:val="Nagwek2"/>
        <w:spacing w:before="0"/>
        <w:jc w:val="both"/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</w:pPr>
      <w:r w:rsidRPr="00D01DD8">
        <w:rPr>
          <w:rFonts w:asciiTheme="minorHAnsi" w:hAnsiTheme="minorHAnsi"/>
          <w:color w:val="000000" w:themeColor="text1"/>
          <w:sz w:val="24"/>
          <w:szCs w:val="24"/>
        </w:rPr>
        <w:t xml:space="preserve">e) </w:t>
      </w:r>
      <w:r w:rsidR="00E954D5" w:rsidRPr="00D01DD8">
        <w:rPr>
          <w:rFonts w:asciiTheme="minorHAnsi" w:hAnsiTheme="minorHAnsi"/>
          <w:color w:val="000000" w:themeColor="text1"/>
          <w:sz w:val="24"/>
          <w:szCs w:val="24"/>
        </w:rPr>
        <w:t xml:space="preserve">Przedmiot zamówienia musi być kompletny z punktu widzenia celu, któremu ma służyć, tj. musi być wykonany tak, aby umożliwić Zamawiającemu terminowe złożenie prawidłowo sporządzonych dokumentów aplikacyjnych o dofinansowanie inwestycji ze środków UE w ramach </w:t>
      </w:r>
      <w:r w:rsidR="00E954D5" w:rsidRPr="00D01DD8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Regionalnego Programu Operacyjnego Województwa Warmińsko – </w:t>
      </w:r>
      <w:r w:rsidRPr="00D01DD8">
        <w:rPr>
          <w:rFonts w:asciiTheme="minorHAnsi" w:hAnsiTheme="minorHAnsi"/>
          <w:bCs/>
          <w:color w:val="000000" w:themeColor="text1"/>
          <w:sz w:val="24"/>
          <w:szCs w:val="24"/>
        </w:rPr>
        <w:t>M</w:t>
      </w:r>
      <w:r w:rsidR="00E954D5" w:rsidRPr="00D01DD8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azurskiego na lata 2014-2020 </w:t>
      </w:r>
      <w:r w:rsidR="00857826"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Oś priorytetowa 6 Kultura i dziedzictwo </w:t>
      </w:r>
      <w:r w:rsidR="00857826" w:rsidRPr="00D01DD8"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  <w:t>Działanie 6.1 Infrastruktura kultury, Poddziałanie 6.1.1 Dziedzictwo kulturowe</w:t>
      </w:r>
    </w:p>
    <w:p w:rsidR="00857826" w:rsidRPr="00D01DD8" w:rsidRDefault="00857826" w:rsidP="0095488D">
      <w:pPr>
        <w:pStyle w:val="Akapitzlist"/>
        <w:spacing w:line="240" w:lineRule="auto"/>
        <w:ind w:left="0"/>
        <w:jc w:val="both"/>
        <w:rPr>
          <w:rFonts w:asciiTheme="minorHAnsi" w:hAnsiTheme="minorHAnsi"/>
          <w:bCs/>
          <w:color w:val="000000" w:themeColor="text1"/>
          <w:sz w:val="24"/>
          <w:szCs w:val="24"/>
        </w:rPr>
      </w:pPr>
    </w:p>
    <w:p w:rsidR="00E954D5" w:rsidRPr="00D01DD8" w:rsidRDefault="00895A83" w:rsidP="000B57FC">
      <w:pPr>
        <w:pStyle w:val="Nagwek2"/>
        <w:spacing w:before="0"/>
        <w:jc w:val="both"/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</w:pPr>
      <w:r w:rsidRPr="00D01DD8">
        <w:rPr>
          <w:rFonts w:asciiTheme="minorHAnsi" w:hAnsiTheme="minorHAnsi"/>
          <w:color w:val="000000" w:themeColor="text1"/>
          <w:sz w:val="24"/>
          <w:szCs w:val="24"/>
        </w:rPr>
        <w:t>f</w:t>
      </w:r>
      <w:r w:rsidR="00931550" w:rsidRPr="00D01DD8">
        <w:rPr>
          <w:rFonts w:asciiTheme="minorHAnsi" w:hAnsiTheme="minorHAnsi"/>
          <w:color w:val="000000" w:themeColor="text1"/>
          <w:sz w:val="24"/>
          <w:szCs w:val="24"/>
        </w:rPr>
        <w:t xml:space="preserve">) </w:t>
      </w:r>
      <w:r w:rsidR="00E954D5" w:rsidRPr="00D01DD8">
        <w:rPr>
          <w:rFonts w:asciiTheme="minorHAnsi" w:hAnsiTheme="minorHAnsi"/>
          <w:color w:val="000000" w:themeColor="text1"/>
          <w:sz w:val="24"/>
          <w:szCs w:val="24"/>
        </w:rPr>
        <w:t xml:space="preserve">Wykonawca powinien dysponować należytą wiedzą i doświadczeniem celem wykonania przedmiotu zamówienia, tj. wiedzą nt. zasad ubiegania się o wsparcie w ramach </w:t>
      </w:r>
      <w:r w:rsidR="00E954D5" w:rsidRPr="00D01DD8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Regionalnego Programu Operacyjnego Województwa Warmińsko – </w:t>
      </w:r>
      <w:r w:rsidR="00931550" w:rsidRPr="00D01DD8">
        <w:rPr>
          <w:rFonts w:asciiTheme="minorHAnsi" w:hAnsiTheme="minorHAnsi"/>
          <w:bCs/>
          <w:color w:val="000000" w:themeColor="text1"/>
          <w:sz w:val="24"/>
          <w:szCs w:val="24"/>
        </w:rPr>
        <w:t>M</w:t>
      </w:r>
      <w:r w:rsidR="00E954D5" w:rsidRPr="00D01DD8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azurskiego na lata 2014-2020 </w:t>
      </w:r>
      <w:r w:rsidR="00857826" w:rsidRPr="00D01DD8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Oś priorytetowa 6 Kultura i dziedzictwo </w:t>
      </w:r>
      <w:r w:rsidR="00857826" w:rsidRPr="00D01DD8"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  <w:t>Działanie 6.1 Infrastruktura kultury, Poddziałanie 6.1.1 Dziedzictwo kulturowe</w:t>
      </w:r>
      <w:r w:rsidR="000B57FC" w:rsidRPr="00D01DD8"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  <w:t>.</w:t>
      </w:r>
      <w:r w:rsidR="00E954D5" w:rsidRPr="00D01DD8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</w:t>
      </w:r>
    </w:p>
    <w:p w:rsidR="00E954D5" w:rsidRPr="00D01DD8" w:rsidRDefault="00895A83" w:rsidP="00760757">
      <w:pPr>
        <w:pStyle w:val="NormalnyWeb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g</w:t>
      </w:r>
      <w:r w:rsidR="00E954D5" w:rsidRPr="00D01DD8">
        <w:rPr>
          <w:rFonts w:asciiTheme="minorHAnsi" w:hAnsiTheme="minorHAnsi"/>
        </w:rPr>
        <w:t>) Dokonywania koniecznych lub pożądanych zmian do czasu ostatecznego zatwierdzenia dokumentu.</w:t>
      </w:r>
    </w:p>
    <w:p w:rsidR="00E954D5" w:rsidRPr="00D01DD8" w:rsidRDefault="00895A83" w:rsidP="00760757">
      <w:pPr>
        <w:pStyle w:val="NormalnyWeb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h</w:t>
      </w:r>
      <w:r w:rsidR="00E954D5" w:rsidRPr="00D01DD8">
        <w:rPr>
          <w:rFonts w:asciiTheme="minorHAnsi" w:hAnsiTheme="minorHAnsi"/>
        </w:rPr>
        <w:t xml:space="preserve">) Nanoszenia wszelkich korekt i uwag jak i składania wyjaśnień na etapie oceny formalnej oraz merytorycznej, które zostaną zgłoszone przez </w:t>
      </w:r>
      <w:r w:rsidR="00857826" w:rsidRPr="00D01DD8">
        <w:rPr>
          <w:rFonts w:asciiTheme="minorHAnsi" w:hAnsiTheme="minorHAnsi"/>
        </w:rPr>
        <w:t>Zamawiającego lub Instytucję Zarządzającą</w:t>
      </w:r>
      <w:r w:rsidR="00E954D5" w:rsidRPr="00D01DD8">
        <w:rPr>
          <w:rFonts w:asciiTheme="minorHAnsi" w:hAnsiTheme="minorHAnsi"/>
        </w:rPr>
        <w:t>.</w:t>
      </w:r>
    </w:p>
    <w:p w:rsidR="00E954D5" w:rsidRPr="00D01DD8" w:rsidRDefault="00895A83" w:rsidP="000B57FC">
      <w:pPr>
        <w:pStyle w:val="NormalnyWeb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i</w:t>
      </w:r>
      <w:r w:rsidR="00E954D5" w:rsidRPr="00D01DD8">
        <w:rPr>
          <w:rFonts w:asciiTheme="minorHAnsi" w:hAnsiTheme="minorHAnsi"/>
        </w:rPr>
        <w:t>)   Zamawiający może żądać w każdym momencie pisemnej informacji o stanie zaawansowania realizacji umowy.</w:t>
      </w:r>
    </w:p>
    <w:p w:rsidR="005B6531" w:rsidRPr="00D01DD8" w:rsidRDefault="002A2517" w:rsidP="005B6531">
      <w:pPr>
        <w:pStyle w:val="Nagwek4"/>
        <w:rPr>
          <w:rFonts w:asciiTheme="minorHAnsi" w:hAnsiTheme="minorHAnsi"/>
          <w:szCs w:val="24"/>
        </w:rPr>
      </w:pPr>
      <w:r w:rsidRPr="00D01DD8">
        <w:rPr>
          <w:rFonts w:asciiTheme="minorHAnsi" w:hAnsiTheme="minorHAnsi"/>
          <w:b/>
          <w:szCs w:val="24"/>
        </w:rPr>
        <w:t>4</w:t>
      </w:r>
      <w:r w:rsidR="005B6531" w:rsidRPr="00D01DD8">
        <w:rPr>
          <w:rFonts w:asciiTheme="minorHAnsi" w:hAnsiTheme="minorHAnsi"/>
          <w:b/>
          <w:szCs w:val="24"/>
        </w:rPr>
        <w:t>. Termin i miejsce realizacji zamówienia</w:t>
      </w:r>
      <w:r w:rsidR="005B6531" w:rsidRPr="00D01DD8">
        <w:rPr>
          <w:rFonts w:asciiTheme="minorHAnsi" w:hAnsiTheme="minorHAnsi"/>
          <w:bCs/>
          <w:szCs w:val="24"/>
        </w:rPr>
        <w:t>:</w:t>
      </w:r>
      <w:r w:rsidR="005B6531" w:rsidRPr="00D01DD8">
        <w:rPr>
          <w:rFonts w:asciiTheme="minorHAnsi" w:hAnsiTheme="minorHAnsi"/>
          <w:szCs w:val="24"/>
        </w:rPr>
        <w:t xml:space="preserve"> </w:t>
      </w:r>
    </w:p>
    <w:p w:rsidR="005B6531" w:rsidRPr="00D01DD8" w:rsidRDefault="005B6531" w:rsidP="005B6531">
      <w:pPr>
        <w:rPr>
          <w:rFonts w:asciiTheme="minorHAnsi" w:hAnsiTheme="minorHAnsi"/>
        </w:rPr>
      </w:pPr>
    </w:p>
    <w:p w:rsidR="005B6531" w:rsidRPr="00545078" w:rsidRDefault="0030499A" w:rsidP="0044549D">
      <w:pPr>
        <w:pStyle w:val="Standard"/>
        <w:jc w:val="both"/>
        <w:rPr>
          <w:rFonts w:asciiTheme="minorHAnsi" w:hAnsiTheme="minorHAnsi"/>
          <w:color w:val="FF0000"/>
        </w:rPr>
      </w:pPr>
      <w:r w:rsidRPr="00D01DD8">
        <w:rPr>
          <w:rFonts w:asciiTheme="minorHAnsi" w:hAnsiTheme="minorHAnsi"/>
        </w:rPr>
        <w:t>a)</w:t>
      </w:r>
      <w:r w:rsidR="000B57FC" w:rsidRPr="00D01DD8">
        <w:rPr>
          <w:rFonts w:asciiTheme="minorHAnsi" w:hAnsiTheme="minorHAnsi"/>
        </w:rPr>
        <w:t xml:space="preserve"> </w:t>
      </w:r>
      <w:r w:rsidR="0013253D" w:rsidRPr="00D01DD8">
        <w:rPr>
          <w:rFonts w:asciiTheme="minorHAnsi" w:hAnsiTheme="minorHAnsi"/>
        </w:rPr>
        <w:t xml:space="preserve">Wykonawca zrealizuje i dostarczy </w:t>
      </w:r>
      <w:r w:rsidR="002A2517" w:rsidRPr="00D01DD8">
        <w:rPr>
          <w:rFonts w:asciiTheme="minorHAnsi" w:hAnsiTheme="minorHAnsi"/>
        </w:rPr>
        <w:t xml:space="preserve">Studium wykonalności </w:t>
      </w:r>
      <w:r w:rsidR="0013253D" w:rsidRPr="00D01DD8">
        <w:rPr>
          <w:rFonts w:asciiTheme="minorHAnsi" w:hAnsiTheme="minorHAnsi"/>
        </w:rPr>
        <w:t xml:space="preserve"> </w:t>
      </w:r>
      <w:r w:rsidR="0013253D" w:rsidRPr="00545078">
        <w:rPr>
          <w:rFonts w:asciiTheme="minorHAnsi" w:hAnsiTheme="minorHAnsi"/>
          <w:strike/>
        </w:rPr>
        <w:t xml:space="preserve">w terminie </w:t>
      </w:r>
      <w:r w:rsidR="00857826" w:rsidRPr="00545078">
        <w:rPr>
          <w:rFonts w:asciiTheme="minorHAnsi" w:hAnsiTheme="minorHAnsi"/>
          <w:strike/>
        </w:rPr>
        <w:t>3 tygodni od podpisania umowy</w:t>
      </w:r>
      <w:r w:rsidR="00E954D5" w:rsidRPr="00D01DD8">
        <w:rPr>
          <w:rFonts w:asciiTheme="minorHAnsi" w:hAnsiTheme="minorHAnsi"/>
          <w:b/>
        </w:rPr>
        <w:t xml:space="preserve"> </w:t>
      </w:r>
      <w:bookmarkStart w:id="0" w:name="_GoBack"/>
      <w:r w:rsidR="000B57FC" w:rsidRPr="00545078">
        <w:rPr>
          <w:rFonts w:asciiTheme="minorHAnsi" w:hAnsiTheme="minorHAnsi"/>
          <w:b/>
          <w:color w:val="FF0000"/>
        </w:rPr>
        <w:t xml:space="preserve">nie później niż do 22 kwietnia 2016 r. </w:t>
      </w:r>
      <w:r w:rsidR="005B6531" w:rsidRPr="00545078">
        <w:rPr>
          <w:rFonts w:asciiTheme="minorHAnsi" w:hAnsiTheme="minorHAnsi"/>
          <w:color w:val="FF0000"/>
        </w:rPr>
        <w:t xml:space="preserve">  </w:t>
      </w:r>
    </w:p>
    <w:bookmarkEnd w:id="0"/>
    <w:p w:rsidR="0030499A" w:rsidRPr="00D01DD8" w:rsidRDefault="0030499A" w:rsidP="0044549D">
      <w:pPr>
        <w:pStyle w:val="NormalnyWeb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b)</w:t>
      </w:r>
      <w:r w:rsidR="000B57FC" w:rsidRPr="00D01DD8">
        <w:rPr>
          <w:rFonts w:asciiTheme="minorHAnsi" w:hAnsiTheme="minorHAnsi"/>
        </w:rPr>
        <w:t xml:space="preserve"> </w:t>
      </w:r>
      <w:r w:rsidRPr="00D01DD8">
        <w:rPr>
          <w:rFonts w:asciiTheme="minorHAnsi" w:hAnsiTheme="minorHAnsi"/>
        </w:rPr>
        <w:t xml:space="preserve">Obsługę merytoryczną na etapie oceny formalnej i merytorycznej projektu Wykonawca będzie realizować do czasu otrzymania przez Zamawiającego informacji z Instytucji </w:t>
      </w:r>
      <w:r w:rsidR="00857826" w:rsidRPr="00D01DD8">
        <w:rPr>
          <w:rFonts w:asciiTheme="minorHAnsi" w:hAnsiTheme="minorHAnsi"/>
        </w:rPr>
        <w:t>Zarządzają</w:t>
      </w:r>
      <w:r w:rsidR="00760757" w:rsidRPr="00D01DD8">
        <w:rPr>
          <w:rFonts w:asciiTheme="minorHAnsi" w:hAnsiTheme="minorHAnsi"/>
        </w:rPr>
        <w:t>cej</w:t>
      </w:r>
      <w:r w:rsidRPr="00D01DD8">
        <w:rPr>
          <w:rFonts w:asciiTheme="minorHAnsi" w:hAnsiTheme="minorHAnsi"/>
        </w:rPr>
        <w:t xml:space="preserve"> o pozytywnej lub negatywnej ocenie wniosku.</w:t>
      </w:r>
    </w:p>
    <w:p w:rsidR="0030499A" w:rsidRPr="00D01DD8" w:rsidRDefault="0030499A" w:rsidP="0044549D">
      <w:pPr>
        <w:pStyle w:val="NormalnyWeb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c) Odbiór dokumentów nastąpi w siedzibie Zamawiającego na podstawie protokołu zdawczo-odbiorczego bez uwag sporządzonego w obecności przedstawiciela Zamawiającego i Wykonawcy.</w:t>
      </w:r>
    </w:p>
    <w:p w:rsidR="0030499A" w:rsidRPr="00D01DD8" w:rsidRDefault="0030499A" w:rsidP="0044549D">
      <w:pPr>
        <w:pStyle w:val="NormalnyWeb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d) Wykonawca przekaże Przedmiot Zamówienia Zamawiającemu w trzech tożsamych egzemplarzach papierowych oraz na płycie CD (3 egz.). </w:t>
      </w:r>
    </w:p>
    <w:p w:rsidR="00895A83" w:rsidRPr="00D01DD8" w:rsidRDefault="0030499A" w:rsidP="0044549D">
      <w:pPr>
        <w:pStyle w:val="NormalnyWeb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e) Wraz z podpisaniem protokołu zdawczo</w:t>
      </w:r>
      <w:r w:rsidR="0095488D" w:rsidRPr="00D01DD8">
        <w:rPr>
          <w:rFonts w:asciiTheme="minorHAnsi" w:hAnsiTheme="minorHAnsi"/>
        </w:rPr>
        <w:t xml:space="preserve"> </w:t>
      </w:r>
      <w:r w:rsidRPr="00D01DD8">
        <w:rPr>
          <w:rFonts w:asciiTheme="minorHAnsi" w:hAnsiTheme="minorHAnsi"/>
        </w:rPr>
        <w:t>-</w:t>
      </w:r>
      <w:r w:rsidR="0095488D" w:rsidRPr="00D01DD8">
        <w:rPr>
          <w:rFonts w:asciiTheme="minorHAnsi" w:hAnsiTheme="minorHAnsi"/>
        </w:rPr>
        <w:t xml:space="preserve"> </w:t>
      </w:r>
      <w:r w:rsidRPr="00D01DD8">
        <w:rPr>
          <w:rFonts w:asciiTheme="minorHAnsi" w:hAnsiTheme="minorHAnsi"/>
        </w:rPr>
        <w:t xml:space="preserve">odbiorczego bez uwag Wykonawca przekaże w ramach wynagrodzenia wynikającego z umowy autorskie prawa majątkowe do </w:t>
      </w:r>
      <w:r w:rsidR="002A2517" w:rsidRPr="00D01DD8">
        <w:rPr>
          <w:rFonts w:asciiTheme="minorHAnsi" w:hAnsiTheme="minorHAnsi"/>
        </w:rPr>
        <w:t>studium wykonalności</w:t>
      </w:r>
      <w:r w:rsidRPr="00D01DD8">
        <w:rPr>
          <w:rFonts w:asciiTheme="minorHAnsi" w:hAnsiTheme="minorHAnsi"/>
        </w:rPr>
        <w:t xml:space="preserve"> wytworzon</w:t>
      </w:r>
      <w:r w:rsidR="002A2517" w:rsidRPr="00D01DD8">
        <w:rPr>
          <w:rFonts w:asciiTheme="minorHAnsi" w:hAnsiTheme="minorHAnsi"/>
        </w:rPr>
        <w:t>ego</w:t>
      </w:r>
      <w:r w:rsidRPr="00D01DD8">
        <w:rPr>
          <w:rFonts w:asciiTheme="minorHAnsi" w:hAnsiTheme="minorHAnsi"/>
        </w:rPr>
        <w:t xml:space="preserve"> w ramach przedmiotu zamówienia</w:t>
      </w:r>
    </w:p>
    <w:p w:rsidR="005B6531" w:rsidRPr="00D01DD8" w:rsidRDefault="002A2517" w:rsidP="0044549D">
      <w:pPr>
        <w:pStyle w:val="Tekstpodstawowy"/>
        <w:rPr>
          <w:rFonts w:asciiTheme="minorHAnsi" w:hAnsiTheme="minorHAnsi"/>
          <w:b/>
          <w:szCs w:val="24"/>
        </w:rPr>
      </w:pPr>
      <w:r w:rsidRPr="00D01DD8">
        <w:rPr>
          <w:rFonts w:asciiTheme="minorHAnsi" w:hAnsiTheme="minorHAnsi"/>
          <w:b/>
          <w:szCs w:val="24"/>
        </w:rPr>
        <w:t>5</w:t>
      </w:r>
      <w:r w:rsidR="005B6531" w:rsidRPr="00D01DD8">
        <w:rPr>
          <w:rFonts w:asciiTheme="minorHAnsi" w:hAnsiTheme="minorHAnsi"/>
          <w:b/>
          <w:szCs w:val="24"/>
        </w:rPr>
        <w:t xml:space="preserve">. </w:t>
      </w:r>
      <w:r w:rsidR="0013253D" w:rsidRPr="00D01DD8">
        <w:rPr>
          <w:rFonts w:asciiTheme="minorHAnsi" w:hAnsiTheme="minorHAnsi"/>
          <w:b/>
          <w:szCs w:val="24"/>
        </w:rPr>
        <w:t xml:space="preserve">Wymagania dotyczące wykonawców mogących ubiegać się o udzielenie zamówienia: </w:t>
      </w:r>
    </w:p>
    <w:p w:rsidR="005B6531" w:rsidRPr="00D01DD8" w:rsidRDefault="005B6531" w:rsidP="0044549D">
      <w:pPr>
        <w:autoSpaceDE w:val="0"/>
        <w:autoSpaceDN w:val="0"/>
        <w:adjustRightInd w:val="0"/>
        <w:rPr>
          <w:rFonts w:asciiTheme="minorHAnsi" w:hAnsiTheme="minorHAnsi"/>
        </w:rPr>
      </w:pPr>
    </w:p>
    <w:p w:rsidR="0044549D" w:rsidRPr="00D01DD8" w:rsidRDefault="00DE1D19" w:rsidP="0044549D">
      <w:pPr>
        <w:pStyle w:val="Tekstpodstawowy"/>
        <w:rPr>
          <w:rFonts w:asciiTheme="minorHAnsi" w:hAnsiTheme="minorHAnsi"/>
          <w:b/>
          <w:szCs w:val="24"/>
        </w:rPr>
      </w:pPr>
      <w:r w:rsidRPr="00D01DD8">
        <w:rPr>
          <w:rFonts w:asciiTheme="minorHAnsi" w:hAnsiTheme="minorHAnsi"/>
          <w:szCs w:val="24"/>
        </w:rPr>
        <w:lastRenderedPageBreak/>
        <w:t xml:space="preserve">Wykonawca wykaże, że </w:t>
      </w:r>
      <w:r w:rsidR="0013253D" w:rsidRPr="00D01DD8">
        <w:rPr>
          <w:rFonts w:asciiTheme="minorHAnsi" w:hAnsiTheme="minorHAnsi"/>
          <w:szCs w:val="24"/>
        </w:rPr>
        <w:t xml:space="preserve">w okresie ostatnich </w:t>
      </w:r>
      <w:r w:rsidR="0031161A" w:rsidRPr="00D01DD8">
        <w:rPr>
          <w:rFonts w:asciiTheme="minorHAnsi" w:hAnsiTheme="minorHAnsi"/>
          <w:szCs w:val="24"/>
        </w:rPr>
        <w:t>5 lat, a jeżeli okres prowadzenia działalności jest krótszy, w tym okresie, wykonał z należytą starannością</w:t>
      </w:r>
      <w:r w:rsidR="0095488D" w:rsidRPr="00D01DD8">
        <w:rPr>
          <w:rFonts w:asciiTheme="minorHAnsi" w:hAnsiTheme="minorHAnsi"/>
          <w:szCs w:val="24"/>
        </w:rPr>
        <w:t xml:space="preserve"> </w:t>
      </w:r>
      <w:r w:rsidR="0013253D" w:rsidRPr="00D01DD8">
        <w:rPr>
          <w:rFonts w:asciiTheme="minorHAnsi" w:hAnsiTheme="minorHAnsi"/>
          <w:b/>
          <w:szCs w:val="24"/>
          <w:u w:val="single"/>
        </w:rPr>
        <w:t>–</w:t>
      </w:r>
      <w:r w:rsidR="00B00D4A" w:rsidRPr="00D01DD8">
        <w:rPr>
          <w:rFonts w:asciiTheme="minorHAnsi" w:hAnsiTheme="minorHAnsi"/>
          <w:b/>
          <w:szCs w:val="24"/>
          <w:u w:val="single"/>
        </w:rPr>
        <w:t xml:space="preserve"> </w:t>
      </w:r>
      <w:r w:rsidR="0013253D" w:rsidRPr="00D01DD8">
        <w:rPr>
          <w:rFonts w:asciiTheme="minorHAnsi" w:hAnsiTheme="minorHAnsi"/>
          <w:b/>
          <w:szCs w:val="24"/>
          <w:u w:val="single"/>
        </w:rPr>
        <w:t xml:space="preserve">usługę </w:t>
      </w:r>
      <w:r w:rsidR="00B00D4A" w:rsidRPr="00D01DD8">
        <w:rPr>
          <w:rFonts w:asciiTheme="minorHAnsi" w:hAnsiTheme="minorHAnsi"/>
          <w:b/>
          <w:szCs w:val="24"/>
          <w:u w:val="single"/>
        </w:rPr>
        <w:t xml:space="preserve">polegającą na opracowaniu </w:t>
      </w:r>
      <w:r w:rsidR="0013253D" w:rsidRPr="00D01DD8">
        <w:rPr>
          <w:rFonts w:asciiTheme="minorHAnsi" w:hAnsiTheme="minorHAnsi"/>
          <w:b/>
          <w:szCs w:val="24"/>
          <w:u w:val="single"/>
        </w:rPr>
        <w:t xml:space="preserve">co najmniej 5 </w:t>
      </w:r>
      <w:r w:rsidR="00B00D4A" w:rsidRPr="00D01DD8">
        <w:rPr>
          <w:rFonts w:asciiTheme="minorHAnsi" w:hAnsiTheme="minorHAnsi"/>
          <w:b/>
          <w:szCs w:val="24"/>
          <w:u w:val="single"/>
        </w:rPr>
        <w:t>studiów wykonalności dla inwestycji do</w:t>
      </w:r>
      <w:r w:rsidR="0013253D" w:rsidRPr="00D01DD8">
        <w:rPr>
          <w:rFonts w:asciiTheme="minorHAnsi" w:hAnsiTheme="minorHAnsi"/>
          <w:b/>
          <w:szCs w:val="24"/>
          <w:u w:val="single"/>
        </w:rPr>
        <w:t xml:space="preserve">finansowanych ze środków </w:t>
      </w:r>
      <w:r w:rsidR="00B00D4A" w:rsidRPr="00D01DD8">
        <w:rPr>
          <w:rFonts w:asciiTheme="minorHAnsi" w:hAnsiTheme="minorHAnsi"/>
          <w:b/>
          <w:szCs w:val="24"/>
          <w:u w:val="single"/>
        </w:rPr>
        <w:t>unijnych</w:t>
      </w:r>
      <w:r w:rsidR="0013253D" w:rsidRPr="00D01DD8">
        <w:rPr>
          <w:rFonts w:asciiTheme="minorHAnsi" w:hAnsiTheme="minorHAnsi"/>
          <w:b/>
          <w:szCs w:val="24"/>
          <w:u w:val="single"/>
        </w:rPr>
        <w:t xml:space="preserve">. </w:t>
      </w:r>
      <w:r w:rsidR="0013253D" w:rsidRPr="00D01DD8">
        <w:rPr>
          <w:rFonts w:asciiTheme="minorHAnsi" w:hAnsiTheme="minorHAnsi"/>
          <w:szCs w:val="24"/>
        </w:rPr>
        <w:t>Na potwierdzenie spełnienia warunku Wykonawca przedstawi listy referencyjne potwierdzające, że usługa została wykonana należycie i skutkowała podpisaniem umowy na dofinansowanie.</w:t>
      </w:r>
    </w:p>
    <w:p w:rsidR="0013253D" w:rsidRPr="00D01DD8" w:rsidRDefault="0013253D" w:rsidP="00760757">
      <w:pPr>
        <w:pStyle w:val="NormalnyWeb"/>
        <w:numPr>
          <w:ilvl w:val="0"/>
          <w:numId w:val="17"/>
        </w:numPr>
        <w:tabs>
          <w:tab w:val="left" w:pos="426"/>
        </w:tabs>
        <w:ind w:left="0" w:firstLine="0"/>
        <w:rPr>
          <w:rFonts w:asciiTheme="minorHAnsi" w:hAnsiTheme="minorHAnsi"/>
        </w:rPr>
      </w:pPr>
      <w:r w:rsidRPr="00D01DD8">
        <w:rPr>
          <w:rFonts w:asciiTheme="minorHAnsi" w:hAnsiTheme="minorHAnsi"/>
          <w:b/>
          <w:bCs/>
        </w:rPr>
        <w:t>Wykonawca ubiegający się o udzielenie zamówienia zobligowany jest do złożenia n/w dokumentów:</w:t>
      </w:r>
    </w:p>
    <w:p w:rsidR="0013253D" w:rsidRPr="00D01DD8" w:rsidRDefault="0013253D" w:rsidP="0076075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Formularza ofertowego,</w:t>
      </w:r>
    </w:p>
    <w:p w:rsidR="0013253D" w:rsidRPr="00D01DD8" w:rsidRDefault="0013253D" w:rsidP="0076075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Aktualnego odpisu z właściwego rejestru lub centralnej ewidencji i informacji o działalności gospodarczej, jeżeli odrębne przepisy wymagają wpisu do rejestru lub ewidencji, wystawionego nie wcześniej niż 6 miesięcy przed upływem terminu składania ofert.</w:t>
      </w:r>
    </w:p>
    <w:p w:rsidR="00DE1D19" w:rsidRPr="00D01DD8" w:rsidRDefault="00DE1D19" w:rsidP="0076075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Dokumenty potwierdzające spełnienie warunku. </w:t>
      </w:r>
    </w:p>
    <w:p w:rsidR="005B6531" w:rsidRPr="00D01DD8" w:rsidRDefault="005B6531" w:rsidP="00760757">
      <w:pPr>
        <w:pStyle w:val="Tekstpodstawowy"/>
        <w:numPr>
          <w:ilvl w:val="0"/>
          <w:numId w:val="17"/>
        </w:numPr>
        <w:tabs>
          <w:tab w:val="left" w:pos="426"/>
        </w:tabs>
        <w:ind w:left="0" w:hanging="11"/>
        <w:rPr>
          <w:rFonts w:asciiTheme="minorHAnsi" w:hAnsiTheme="minorHAnsi"/>
          <w:b/>
          <w:szCs w:val="24"/>
        </w:rPr>
      </w:pPr>
      <w:r w:rsidRPr="00D01DD8">
        <w:rPr>
          <w:rFonts w:asciiTheme="minorHAnsi" w:hAnsiTheme="minorHAnsi"/>
          <w:b/>
          <w:szCs w:val="24"/>
        </w:rPr>
        <w:t xml:space="preserve"> </w:t>
      </w:r>
      <w:r w:rsidR="003B240A" w:rsidRPr="00D01DD8">
        <w:rPr>
          <w:rFonts w:asciiTheme="minorHAnsi" w:hAnsiTheme="minorHAnsi"/>
          <w:b/>
          <w:szCs w:val="24"/>
        </w:rPr>
        <w:t>K</w:t>
      </w:r>
      <w:r w:rsidRPr="00D01DD8">
        <w:rPr>
          <w:rFonts w:asciiTheme="minorHAnsi" w:hAnsiTheme="minorHAnsi"/>
          <w:b/>
          <w:szCs w:val="24"/>
        </w:rPr>
        <w:t xml:space="preserve">ryterium oceny ofert </w:t>
      </w:r>
    </w:p>
    <w:p w:rsidR="00B00D4A" w:rsidRPr="00D01DD8" w:rsidRDefault="00B00D4A" w:rsidP="000B57FC">
      <w:pPr>
        <w:pStyle w:val="NormalnyWeb"/>
        <w:rPr>
          <w:rFonts w:asciiTheme="minorHAnsi" w:hAnsiTheme="minorHAnsi"/>
        </w:rPr>
      </w:pPr>
      <w:r w:rsidRPr="00D01DD8">
        <w:rPr>
          <w:rFonts w:asciiTheme="minorHAnsi" w:hAnsiTheme="minorHAnsi"/>
        </w:rPr>
        <w:t>1. cena  za wykonanie zadania - 60% (oferta najniższa cenowo otrzyma maksymalnie 60 pkt.)</w:t>
      </w:r>
    </w:p>
    <w:p w:rsidR="00B00D4A" w:rsidRPr="00D01DD8" w:rsidRDefault="00B00D4A" w:rsidP="000B57FC">
      <w:pPr>
        <w:pStyle w:val="NormalnyWeb"/>
        <w:jc w:val="center"/>
        <w:rPr>
          <w:rFonts w:asciiTheme="minorHAnsi" w:hAnsiTheme="minorHAnsi"/>
        </w:rPr>
      </w:pPr>
      <w:r w:rsidRPr="00D01DD8">
        <w:rPr>
          <w:rFonts w:asciiTheme="minorHAnsi" w:hAnsiTheme="minorHAnsi"/>
        </w:rPr>
        <w:t>                        Cena najniższa spośród złożonych ofert</w:t>
      </w:r>
    </w:p>
    <w:p w:rsidR="00B00D4A" w:rsidRPr="00D01DD8" w:rsidRDefault="00B00D4A" w:rsidP="000B57FC">
      <w:pPr>
        <w:pStyle w:val="NormalnyWeb"/>
        <w:jc w:val="center"/>
        <w:rPr>
          <w:rFonts w:asciiTheme="minorHAnsi" w:hAnsiTheme="minorHAnsi"/>
        </w:rPr>
      </w:pPr>
      <w:r w:rsidRPr="00D01DD8">
        <w:rPr>
          <w:rFonts w:asciiTheme="minorHAnsi" w:hAnsiTheme="minorHAnsi"/>
        </w:rPr>
        <w:t>Otrzymane punkty = ------------------------------------------------------- x 60 pkt</w:t>
      </w:r>
    </w:p>
    <w:p w:rsidR="00B00D4A" w:rsidRPr="00D01DD8" w:rsidRDefault="00B00D4A" w:rsidP="000B57FC">
      <w:pPr>
        <w:pStyle w:val="NormalnyWeb"/>
        <w:jc w:val="center"/>
        <w:rPr>
          <w:rFonts w:asciiTheme="minorHAnsi" w:hAnsiTheme="minorHAnsi"/>
        </w:rPr>
      </w:pPr>
      <w:r w:rsidRPr="00D01DD8">
        <w:rPr>
          <w:rFonts w:asciiTheme="minorHAnsi" w:hAnsiTheme="minorHAnsi"/>
        </w:rPr>
        <w:t>Cena badanej oferty</w:t>
      </w:r>
    </w:p>
    <w:p w:rsidR="00B00D4A" w:rsidRPr="00D01DD8" w:rsidRDefault="00B00D4A" w:rsidP="000B57FC">
      <w:pPr>
        <w:pStyle w:val="NormalnyWeb"/>
        <w:rPr>
          <w:rFonts w:asciiTheme="minorHAnsi" w:hAnsiTheme="minorHAnsi"/>
        </w:rPr>
      </w:pPr>
      <w:r w:rsidRPr="00D01DD8">
        <w:rPr>
          <w:rFonts w:asciiTheme="minorHAnsi" w:hAnsiTheme="minorHAnsi"/>
        </w:rPr>
        <w:t> 2. doświadczenie – 40% (maksymalnie 40 pkt.)</w:t>
      </w:r>
    </w:p>
    <w:p w:rsidR="00B00D4A" w:rsidRPr="00D01DD8" w:rsidRDefault="00B00D4A" w:rsidP="000B57FC">
      <w:pPr>
        <w:pStyle w:val="NormalnyWeb"/>
        <w:rPr>
          <w:rFonts w:asciiTheme="minorHAnsi" w:hAnsiTheme="minorHAnsi"/>
          <w:b/>
        </w:rPr>
      </w:pPr>
      <w:r w:rsidRPr="00D01DD8">
        <w:rPr>
          <w:rFonts w:asciiTheme="minorHAnsi" w:hAnsiTheme="minorHAnsi"/>
          <w:b/>
        </w:rPr>
        <w:t>Dla kryterium doświadczenia punkty będą przyznawane według przyjętego sposobu:</w:t>
      </w:r>
    </w:p>
    <w:p w:rsidR="00B00D4A" w:rsidRPr="00D01DD8" w:rsidRDefault="00B00D4A" w:rsidP="000B57FC">
      <w:pPr>
        <w:pStyle w:val="NormalnyWeb"/>
        <w:rPr>
          <w:rFonts w:asciiTheme="minorHAnsi" w:hAnsiTheme="minorHAnsi"/>
        </w:rPr>
      </w:pPr>
      <w:r w:rsidRPr="00D01DD8">
        <w:rPr>
          <w:rFonts w:asciiTheme="minorHAnsi" w:hAnsiTheme="minorHAnsi"/>
        </w:rPr>
        <w:t>od 1 do 4 opracowanych studiów wykonalności  – 0 pkt.,</w:t>
      </w:r>
    </w:p>
    <w:p w:rsidR="00B00D4A" w:rsidRPr="00D01DD8" w:rsidRDefault="000B57FC" w:rsidP="000B57FC">
      <w:pPr>
        <w:pStyle w:val="NormalnyWeb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od </w:t>
      </w:r>
      <w:r w:rsidR="00B00D4A" w:rsidRPr="00D01DD8">
        <w:rPr>
          <w:rFonts w:asciiTheme="minorHAnsi" w:hAnsiTheme="minorHAnsi"/>
        </w:rPr>
        <w:t xml:space="preserve">5 </w:t>
      </w:r>
      <w:r w:rsidRPr="00D01DD8">
        <w:rPr>
          <w:rFonts w:asciiTheme="minorHAnsi" w:hAnsiTheme="minorHAnsi"/>
        </w:rPr>
        <w:t xml:space="preserve">do 10 </w:t>
      </w:r>
      <w:r w:rsidR="00B00D4A" w:rsidRPr="00D01DD8">
        <w:rPr>
          <w:rFonts w:asciiTheme="minorHAnsi" w:hAnsiTheme="minorHAnsi"/>
        </w:rPr>
        <w:t>opracowanych studiów wykonalności  – 10 pkt.,</w:t>
      </w:r>
    </w:p>
    <w:p w:rsidR="00B00D4A" w:rsidRPr="00D01DD8" w:rsidRDefault="000B57FC" w:rsidP="000B57FC">
      <w:pPr>
        <w:pStyle w:val="NormalnyWeb"/>
        <w:rPr>
          <w:rFonts w:asciiTheme="minorHAnsi" w:hAnsiTheme="minorHAnsi"/>
        </w:rPr>
      </w:pPr>
      <w:r w:rsidRPr="00D01DD8">
        <w:rPr>
          <w:rFonts w:asciiTheme="minorHAnsi" w:hAnsiTheme="minorHAnsi"/>
        </w:rPr>
        <w:t>od 11</w:t>
      </w:r>
      <w:r w:rsidR="00B00D4A" w:rsidRPr="00D01DD8">
        <w:rPr>
          <w:rFonts w:asciiTheme="minorHAnsi" w:hAnsiTheme="minorHAnsi"/>
        </w:rPr>
        <w:t xml:space="preserve"> do </w:t>
      </w:r>
      <w:r w:rsidRPr="00D01DD8">
        <w:rPr>
          <w:rFonts w:asciiTheme="minorHAnsi" w:hAnsiTheme="minorHAnsi"/>
        </w:rPr>
        <w:t>20</w:t>
      </w:r>
      <w:r w:rsidR="00B00D4A" w:rsidRPr="00D01DD8">
        <w:rPr>
          <w:rFonts w:asciiTheme="minorHAnsi" w:hAnsiTheme="minorHAnsi"/>
        </w:rPr>
        <w:t xml:space="preserve"> opracowanych studiów wykonalności  – 20 pkt.,</w:t>
      </w:r>
    </w:p>
    <w:p w:rsidR="00B00D4A" w:rsidRPr="00D01DD8" w:rsidRDefault="000B57FC" w:rsidP="000B57FC">
      <w:pPr>
        <w:pStyle w:val="NormalnyWeb"/>
        <w:rPr>
          <w:rFonts w:asciiTheme="minorHAnsi" w:hAnsiTheme="minorHAnsi"/>
        </w:rPr>
      </w:pPr>
      <w:r w:rsidRPr="00D01DD8">
        <w:rPr>
          <w:rFonts w:asciiTheme="minorHAnsi" w:hAnsiTheme="minorHAnsi"/>
        </w:rPr>
        <w:t>od 21 do 30</w:t>
      </w:r>
      <w:r w:rsidR="00B00D4A" w:rsidRPr="00D01DD8">
        <w:rPr>
          <w:rFonts w:asciiTheme="minorHAnsi" w:hAnsiTheme="minorHAnsi"/>
        </w:rPr>
        <w:t xml:space="preserve"> opracowanych studiów wykonalności  – 30 pkt.,</w:t>
      </w:r>
    </w:p>
    <w:p w:rsidR="00B00D4A" w:rsidRPr="00D01DD8" w:rsidRDefault="000B57FC" w:rsidP="000B57FC">
      <w:pPr>
        <w:pStyle w:val="NormalnyWeb"/>
        <w:rPr>
          <w:rFonts w:asciiTheme="minorHAnsi" w:hAnsiTheme="minorHAnsi"/>
        </w:rPr>
      </w:pPr>
      <w:r w:rsidRPr="00D01DD8">
        <w:rPr>
          <w:rFonts w:asciiTheme="minorHAnsi" w:hAnsiTheme="minorHAnsi"/>
        </w:rPr>
        <w:t>31 i więcej</w:t>
      </w:r>
      <w:r w:rsidR="00B00D4A" w:rsidRPr="00D01DD8">
        <w:rPr>
          <w:rFonts w:asciiTheme="minorHAnsi" w:hAnsiTheme="minorHAnsi"/>
        </w:rPr>
        <w:t xml:space="preserve"> opracowanych studiów wykonalności  – 40 pkt.</w:t>
      </w:r>
    </w:p>
    <w:p w:rsidR="005B6531" w:rsidRPr="00D01DD8" w:rsidRDefault="00B00D4A" w:rsidP="00D01DD8">
      <w:pPr>
        <w:pStyle w:val="NormalnyWeb"/>
        <w:rPr>
          <w:rFonts w:asciiTheme="minorHAnsi" w:hAnsiTheme="minorHAnsi"/>
        </w:rPr>
      </w:pPr>
      <w:r w:rsidRPr="00D01DD8">
        <w:rPr>
          <w:rFonts w:asciiTheme="minorHAnsi" w:hAnsiTheme="minorHAnsi"/>
        </w:rPr>
        <w:t>Postępowanie wygra oferta, która uzyskała łącznie największą ilość punktów.</w:t>
      </w:r>
    </w:p>
    <w:p w:rsidR="005B6531" w:rsidRPr="00D01DD8" w:rsidRDefault="005B6531" w:rsidP="005B6531">
      <w:pPr>
        <w:jc w:val="both"/>
        <w:rPr>
          <w:rFonts w:asciiTheme="minorHAnsi" w:hAnsiTheme="minorHAnsi"/>
          <w:b/>
        </w:rPr>
      </w:pPr>
      <w:r w:rsidRPr="00D01DD8">
        <w:rPr>
          <w:rFonts w:asciiTheme="minorHAnsi" w:hAnsiTheme="minorHAnsi"/>
          <w:b/>
        </w:rPr>
        <w:t xml:space="preserve"> </w:t>
      </w:r>
      <w:r w:rsidR="00760757" w:rsidRPr="00D01DD8">
        <w:rPr>
          <w:rFonts w:asciiTheme="minorHAnsi" w:hAnsiTheme="minorHAnsi"/>
          <w:b/>
        </w:rPr>
        <w:t>8</w:t>
      </w:r>
      <w:r w:rsidRPr="00D01DD8">
        <w:rPr>
          <w:rFonts w:asciiTheme="minorHAnsi" w:hAnsiTheme="minorHAnsi"/>
          <w:b/>
        </w:rPr>
        <w:t xml:space="preserve">. </w:t>
      </w:r>
      <w:r w:rsidR="00760757" w:rsidRPr="00D01DD8">
        <w:rPr>
          <w:rFonts w:asciiTheme="minorHAnsi" w:hAnsiTheme="minorHAnsi"/>
          <w:b/>
        </w:rPr>
        <w:t xml:space="preserve"> </w:t>
      </w:r>
      <w:r w:rsidRPr="00D01DD8">
        <w:rPr>
          <w:rFonts w:asciiTheme="minorHAnsi" w:hAnsiTheme="minorHAnsi"/>
          <w:b/>
        </w:rPr>
        <w:t>Miejsce, sposób i termin składania ofert:</w:t>
      </w:r>
    </w:p>
    <w:p w:rsidR="005B6531" w:rsidRPr="00D01DD8" w:rsidRDefault="005B6531" w:rsidP="005B6531">
      <w:pPr>
        <w:jc w:val="both"/>
        <w:rPr>
          <w:rFonts w:asciiTheme="minorHAnsi" w:hAnsiTheme="minorHAnsi"/>
          <w:b/>
        </w:rPr>
      </w:pPr>
    </w:p>
    <w:p w:rsidR="005B6531" w:rsidRPr="00D01DD8" w:rsidRDefault="005B6531" w:rsidP="00335B2D">
      <w:pPr>
        <w:pStyle w:val="Tekstpodstawowy"/>
        <w:numPr>
          <w:ilvl w:val="0"/>
          <w:numId w:val="3"/>
        </w:numPr>
        <w:rPr>
          <w:rFonts w:asciiTheme="minorHAnsi" w:hAnsiTheme="minorHAnsi"/>
          <w:b/>
          <w:szCs w:val="24"/>
        </w:rPr>
      </w:pPr>
      <w:r w:rsidRPr="00D01DD8">
        <w:rPr>
          <w:rFonts w:asciiTheme="minorHAnsi" w:hAnsiTheme="minorHAnsi"/>
          <w:szCs w:val="24"/>
        </w:rPr>
        <w:t xml:space="preserve">Oferty należy złożyć w </w:t>
      </w:r>
      <w:r w:rsidR="00805309" w:rsidRPr="00D01DD8">
        <w:rPr>
          <w:rFonts w:asciiTheme="minorHAnsi" w:hAnsiTheme="minorHAnsi"/>
          <w:szCs w:val="24"/>
        </w:rPr>
        <w:t>Urzędzie Miejskim w Giżycku, al. 1 Maja 14, 11-500 Giżycko, pok. 104 -Sekretariat</w:t>
      </w:r>
      <w:r w:rsidRPr="00D01DD8">
        <w:rPr>
          <w:rFonts w:asciiTheme="minorHAnsi" w:hAnsiTheme="minorHAnsi"/>
          <w:szCs w:val="24"/>
        </w:rPr>
        <w:t>, pisemnie w zamkniętej kopercie osobiście lub drog</w:t>
      </w:r>
      <w:r w:rsidR="00760757" w:rsidRPr="00D01DD8">
        <w:rPr>
          <w:rFonts w:asciiTheme="minorHAnsi" w:hAnsiTheme="minorHAnsi"/>
          <w:szCs w:val="24"/>
        </w:rPr>
        <w:t>ą</w:t>
      </w:r>
      <w:r w:rsidRPr="00D01DD8">
        <w:rPr>
          <w:rFonts w:asciiTheme="minorHAnsi" w:hAnsiTheme="minorHAnsi"/>
          <w:szCs w:val="24"/>
        </w:rPr>
        <w:t xml:space="preserve"> pocztową w terminie do dnia  </w:t>
      </w:r>
      <w:r w:rsidR="000B57FC" w:rsidRPr="00D01DD8">
        <w:rPr>
          <w:rFonts w:asciiTheme="minorHAnsi" w:hAnsiTheme="minorHAnsi"/>
          <w:b/>
          <w:szCs w:val="24"/>
        </w:rPr>
        <w:t>31</w:t>
      </w:r>
      <w:r w:rsidRPr="00D01DD8">
        <w:rPr>
          <w:rFonts w:asciiTheme="minorHAnsi" w:hAnsiTheme="minorHAnsi"/>
          <w:b/>
          <w:szCs w:val="24"/>
        </w:rPr>
        <w:t xml:space="preserve"> </w:t>
      </w:r>
      <w:r w:rsidR="00D40637" w:rsidRPr="00D01DD8">
        <w:rPr>
          <w:rFonts w:asciiTheme="minorHAnsi" w:hAnsiTheme="minorHAnsi"/>
          <w:b/>
          <w:szCs w:val="24"/>
        </w:rPr>
        <w:t>marca</w:t>
      </w:r>
      <w:r w:rsidRPr="00D01DD8">
        <w:rPr>
          <w:rFonts w:asciiTheme="minorHAnsi" w:hAnsiTheme="minorHAnsi"/>
          <w:b/>
          <w:szCs w:val="24"/>
        </w:rPr>
        <w:t xml:space="preserve"> 201</w:t>
      </w:r>
      <w:r w:rsidR="00D40637" w:rsidRPr="00D01DD8">
        <w:rPr>
          <w:rFonts w:asciiTheme="minorHAnsi" w:hAnsiTheme="minorHAnsi"/>
          <w:b/>
          <w:szCs w:val="24"/>
        </w:rPr>
        <w:t>6</w:t>
      </w:r>
      <w:r w:rsidR="00760757" w:rsidRPr="00D01DD8">
        <w:rPr>
          <w:rFonts w:asciiTheme="minorHAnsi" w:hAnsiTheme="minorHAnsi"/>
          <w:b/>
          <w:szCs w:val="24"/>
        </w:rPr>
        <w:t xml:space="preserve"> </w:t>
      </w:r>
      <w:r w:rsidRPr="00D01DD8">
        <w:rPr>
          <w:rFonts w:asciiTheme="minorHAnsi" w:hAnsiTheme="minorHAnsi"/>
          <w:b/>
          <w:szCs w:val="24"/>
        </w:rPr>
        <w:t>r.</w:t>
      </w:r>
      <w:r w:rsidRPr="00D01DD8">
        <w:rPr>
          <w:rFonts w:asciiTheme="minorHAnsi" w:hAnsiTheme="minorHAnsi"/>
          <w:szCs w:val="24"/>
        </w:rPr>
        <w:t xml:space="preserve"> </w:t>
      </w:r>
      <w:r w:rsidRPr="00D01DD8">
        <w:rPr>
          <w:rFonts w:asciiTheme="minorHAnsi" w:hAnsiTheme="minorHAnsi"/>
          <w:b/>
          <w:szCs w:val="24"/>
        </w:rPr>
        <w:t xml:space="preserve"> do godz. 10.00. </w:t>
      </w:r>
    </w:p>
    <w:p w:rsidR="00D40637" w:rsidRPr="00D01DD8" w:rsidRDefault="00760757" w:rsidP="00760757">
      <w:pPr>
        <w:tabs>
          <w:tab w:val="left" w:pos="0"/>
          <w:tab w:val="left" w:pos="142"/>
          <w:tab w:val="left" w:pos="709"/>
          <w:tab w:val="left" w:pos="1134"/>
        </w:tabs>
        <w:ind w:left="360"/>
        <w:rPr>
          <w:rFonts w:asciiTheme="minorHAnsi" w:hAnsiTheme="minorHAnsi"/>
        </w:rPr>
      </w:pPr>
      <w:r w:rsidRPr="00D01DD8">
        <w:rPr>
          <w:rFonts w:asciiTheme="minorHAnsi" w:hAnsiTheme="minorHAnsi"/>
          <w:b/>
        </w:rPr>
        <w:lastRenderedPageBreak/>
        <w:t>2.</w:t>
      </w:r>
      <w:r w:rsidRPr="00D01DD8">
        <w:rPr>
          <w:rFonts w:asciiTheme="minorHAnsi" w:hAnsiTheme="minorHAnsi"/>
        </w:rPr>
        <w:t xml:space="preserve"> </w:t>
      </w:r>
      <w:r w:rsidR="00D40637" w:rsidRPr="00D01DD8">
        <w:rPr>
          <w:rFonts w:asciiTheme="minorHAnsi" w:hAnsiTheme="minorHAnsi"/>
        </w:rPr>
        <w:t xml:space="preserve"> </w:t>
      </w:r>
      <w:r w:rsidRPr="00D01DD8">
        <w:rPr>
          <w:rFonts w:asciiTheme="minorHAnsi" w:hAnsiTheme="minorHAnsi"/>
        </w:rPr>
        <w:t xml:space="preserve"> </w:t>
      </w:r>
      <w:r w:rsidR="00D40637" w:rsidRPr="00D01DD8">
        <w:rPr>
          <w:rFonts w:asciiTheme="minorHAnsi" w:hAnsiTheme="minorHAnsi"/>
        </w:rPr>
        <w:t xml:space="preserve">Zaoferowana cena oferty musi uwzględniać wszystkie wyszczególnione warunki. </w:t>
      </w:r>
    </w:p>
    <w:p w:rsidR="005B6531" w:rsidRPr="00D01DD8" w:rsidRDefault="005B6531" w:rsidP="00760757">
      <w:pPr>
        <w:pStyle w:val="Tekstpodstawowy"/>
        <w:numPr>
          <w:ilvl w:val="0"/>
          <w:numId w:val="18"/>
        </w:numPr>
        <w:rPr>
          <w:rFonts w:asciiTheme="minorHAnsi" w:hAnsiTheme="minorHAnsi"/>
          <w:szCs w:val="24"/>
        </w:rPr>
      </w:pPr>
      <w:r w:rsidRPr="00D01DD8">
        <w:rPr>
          <w:rFonts w:asciiTheme="minorHAnsi" w:hAnsiTheme="minorHAnsi"/>
          <w:szCs w:val="24"/>
        </w:rPr>
        <w:t xml:space="preserve"> Oferta musi być podpisana przez osobę upoważnioną. </w:t>
      </w:r>
    </w:p>
    <w:p w:rsidR="005B6531" w:rsidRPr="00D01DD8" w:rsidRDefault="005B6531" w:rsidP="00760757">
      <w:pPr>
        <w:pStyle w:val="Tekstpodstawowy"/>
        <w:numPr>
          <w:ilvl w:val="0"/>
          <w:numId w:val="18"/>
        </w:numPr>
        <w:rPr>
          <w:rFonts w:asciiTheme="minorHAnsi" w:hAnsiTheme="minorHAnsi"/>
          <w:szCs w:val="24"/>
        </w:rPr>
      </w:pPr>
      <w:r w:rsidRPr="00D01DD8">
        <w:rPr>
          <w:rFonts w:asciiTheme="minorHAnsi" w:hAnsiTheme="minorHAnsi"/>
          <w:szCs w:val="24"/>
        </w:rPr>
        <w:t xml:space="preserve">Wszelka korespondencja (oświadczenia, wnioski, zawiadomienia, zapytania) w postępowaniu prowadzona jest pisemnie. </w:t>
      </w:r>
    </w:p>
    <w:p w:rsidR="005B6531" w:rsidRPr="00D01DD8" w:rsidRDefault="005B6531" w:rsidP="00760757">
      <w:pPr>
        <w:pStyle w:val="Tekstpodstawowy"/>
        <w:numPr>
          <w:ilvl w:val="0"/>
          <w:numId w:val="18"/>
        </w:numPr>
        <w:rPr>
          <w:rFonts w:asciiTheme="minorHAnsi" w:hAnsiTheme="minorHAnsi"/>
          <w:szCs w:val="24"/>
        </w:rPr>
      </w:pPr>
      <w:r w:rsidRPr="00D01DD8">
        <w:rPr>
          <w:rFonts w:asciiTheme="minorHAnsi" w:hAnsiTheme="minorHAnsi"/>
          <w:szCs w:val="24"/>
        </w:rPr>
        <w:t xml:space="preserve">Zamawiający zastrzega sobie prawo do negocjacji warunków po wyborze oferty w przypadku gdy cena oferty najkorzystniejszej będzie przewyższać środki jakie zamawiający zamierza przeznaczyć na realizację zamówienia, oraz rezygnację z zamówienia bez podania przyczyny. </w:t>
      </w:r>
    </w:p>
    <w:p w:rsidR="005B6531" w:rsidRPr="00D01DD8" w:rsidRDefault="005B6531" w:rsidP="00760757">
      <w:pPr>
        <w:pStyle w:val="Tekstpodstawowy"/>
        <w:numPr>
          <w:ilvl w:val="0"/>
          <w:numId w:val="18"/>
        </w:numPr>
        <w:rPr>
          <w:rFonts w:asciiTheme="minorHAnsi" w:hAnsiTheme="minorHAnsi"/>
          <w:szCs w:val="24"/>
        </w:rPr>
      </w:pPr>
      <w:r w:rsidRPr="00D01DD8">
        <w:rPr>
          <w:rFonts w:asciiTheme="minorHAnsi" w:hAnsiTheme="minorHAnsi"/>
          <w:szCs w:val="24"/>
        </w:rPr>
        <w:t xml:space="preserve">Zamawiający powiadomi wszystkich Wykonawców, którzy złożą ofertę o wynikach postępowania  oraz o wyborze oferty najkorzystniejszej. </w:t>
      </w:r>
    </w:p>
    <w:p w:rsidR="00D40637" w:rsidRPr="00D01DD8" w:rsidRDefault="00760757" w:rsidP="00760757">
      <w:pPr>
        <w:pStyle w:val="NormalnyWeb"/>
        <w:tabs>
          <w:tab w:val="left" w:pos="142"/>
          <w:tab w:val="left" w:pos="284"/>
        </w:tabs>
        <w:spacing w:after="0" w:afterAutospacing="0"/>
        <w:rPr>
          <w:rFonts w:asciiTheme="minorHAnsi" w:hAnsiTheme="minorHAnsi"/>
        </w:rPr>
      </w:pPr>
      <w:r w:rsidRPr="00D01DD8">
        <w:rPr>
          <w:rFonts w:asciiTheme="minorHAnsi" w:hAnsiTheme="minorHAnsi"/>
          <w:b/>
          <w:bCs/>
        </w:rPr>
        <w:t xml:space="preserve">9. </w:t>
      </w:r>
      <w:r w:rsidR="00D40637" w:rsidRPr="00D01DD8">
        <w:rPr>
          <w:rFonts w:asciiTheme="minorHAnsi" w:hAnsiTheme="minorHAnsi"/>
          <w:b/>
          <w:bCs/>
        </w:rPr>
        <w:t>Wybór oferty</w:t>
      </w:r>
      <w:r w:rsidR="002A7BC7" w:rsidRPr="00D01DD8">
        <w:rPr>
          <w:rFonts w:asciiTheme="minorHAnsi" w:hAnsiTheme="minorHAnsi"/>
          <w:b/>
          <w:bCs/>
        </w:rPr>
        <w:t>:</w:t>
      </w:r>
    </w:p>
    <w:p w:rsidR="00D40637" w:rsidRPr="00D01DD8" w:rsidRDefault="00D40637" w:rsidP="00E72894">
      <w:pPr>
        <w:numPr>
          <w:ilvl w:val="0"/>
          <w:numId w:val="6"/>
        </w:numPr>
        <w:spacing w:before="100" w:beforeAutospacing="1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Zamawiający wybierze ofertę</w:t>
      </w:r>
      <w:r w:rsidR="00805309" w:rsidRPr="00D01DD8">
        <w:rPr>
          <w:rFonts w:asciiTheme="minorHAnsi" w:hAnsiTheme="minorHAnsi"/>
        </w:rPr>
        <w:t xml:space="preserve">, która uzyska </w:t>
      </w:r>
      <w:r w:rsidR="00730A0C" w:rsidRPr="00D01DD8">
        <w:rPr>
          <w:rFonts w:asciiTheme="minorHAnsi" w:hAnsiTheme="minorHAnsi"/>
        </w:rPr>
        <w:t>największą</w:t>
      </w:r>
      <w:r w:rsidR="00805309" w:rsidRPr="00D01DD8">
        <w:rPr>
          <w:rFonts w:asciiTheme="minorHAnsi" w:hAnsiTheme="minorHAnsi"/>
        </w:rPr>
        <w:t xml:space="preserve"> </w:t>
      </w:r>
      <w:r w:rsidR="00730A0C" w:rsidRPr="00D01DD8">
        <w:rPr>
          <w:rFonts w:asciiTheme="minorHAnsi" w:hAnsiTheme="minorHAnsi"/>
        </w:rPr>
        <w:t>liczbę</w:t>
      </w:r>
      <w:r w:rsidR="00805309" w:rsidRPr="00D01DD8">
        <w:rPr>
          <w:rFonts w:asciiTheme="minorHAnsi" w:hAnsiTheme="minorHAnsi"/>
        </w:rPr>
        <w:t xml:space="preserve"> punktów.</w:t>
      </w:r>
      <w:r w:rsidRPr="00D01DD8">
        <w:rPr>
          <w:rFonts w:asciiTheme="minorHAnsi" w:hAnsiTheme="minorHAnsi"/>
        </w:rPr>
        <w:t xml:space="preserve"> Jeśli Wykonawca, którego oferta została wybrana będzie się uchylał od podpisania umowy w miejscu i czasie wyznaczonym przez Zamawiającego - Zamawiający może wybrać ofertę sklasyfikowaną jako następna według </w:t>
      </w:r>
      <w:r w:rsidR="00805309" w:rsidRPr="00D01DD8">
        <w:rPr>
          <w:rFonts w:asciiTheme="minorHAnsi" w:hAnsiTheme="minorHAnsi"/>
        </w:rPr>
        <w:t>liczby punktów</w:t>
      </w:r>
      <w:r w:rsidR="00E72894" w:rsidRPr="00D01DD8">
        <w:rPr>
          <w:rFonts w:asciiTheme="minorHAnsi" w:hAnsiTheme="minorHAnsi"/>
        </w:rPr>
        <w:t>.</w:t>
      </w:r>
    </w:p>
    <w:p w:rsidR="00D40637" w:rsidRPr="00D01DD8" w:rsidRDefault="00D40637" w:rsidP="00E7289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W przypadku, gdy zostaną złożone dwie oferty o równych a zarazem najniższych cenach Wykonawcy, którzy złożyli te oferty zostaną poproszeni o złożenie ofert dodatkowych z ceną nie wyższą od zaoferowanej w ofercie podstawowej – do skutecznego rozstrzygnięcia postępowania z wybranym Wykonawcą zostanie podpisana umowa.</w:t>
      </w:r>
    </w:p>
    <w:p w:rsidR="00D40637" w:rsidRPr="00D01DD8" w:rsidRDefault="00D40637" w:rsidP="00E7289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W toku dokonywania oceny złożonych ofert ostatecznych, Zamawiający może jednorazowo żądać udzielenia przez Wykonawcę wyjaśnień treści złożonej oferty, a także ich ewentualnego uzupełnienia, o ile uzupełnienie nie będzie wpływać na kryterium wyboru oferty, tj. zaproponowaną przez Wykonawcę cenę.</w:t>
      </w:r>
    </w:p>
    <w:p w:rsidR="00D40637" w:rsidRPr="00D01DD8" w:rsidRDefault="00D40637" w:rsidP="00E7289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Jeżeli Wykonawca w zakreślonym terminie przez Zamawiającego nie udzieli wyjaśnień dot. treści złożonej oferty, a także nie dokona ich uzupełnienia lub też treść uzupełnionych dokumentów nie będzie potwierdzała wymagań postawionych przez Zamawiającego w zaproszeniu do złożenia oferty ostatecznej, jego oferta zostanie odrzucona.</w:t>
      </w:r>
    </w:p>
    <w:p w:rsidR="00D40637" w:rsidRPr="00D01DD8" w:rsidRDefault="00D40637" w:rsidP="00E7289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 xml:space="preserve">W przypadku, gdy nie zostanie złożona żadna oferta lub oferty złożone zostaną odrzucone, lub pojawi się błąd, który uniemożliwi podpisanie ważnej umowy wówczas Zamawiający unieważni postępowanie. </w:t>
      </w:r>
    </w:p>
    <w:p w:rsidR="005B6531" w:rsidRPr="00D01DD8" w:rsidRDefault="005B6531" w:rsidP="00E72894">
      <w:pPr>
        <w:pStyle w:val="Tekstpodstawowy"/>
        <w:numPr>
          <w:ilvl w:val="0"/>
          <w:numId w:val="19"/>
        </w:numPr>
        <w:tabs>
          <w:tab w:val="left" w:pos="360"/>
          <w:tab w:val="left" w:pos="540"/>
        </w:tabs>
        <w:ind w:left="0" w:hanging="11"/>
        <w:rPr>
          <w:rFonts w:asciiTheme="minorHAnsi" w:hAnsiTheme="minorHAnsi"/>
          <w:b/>
          <w:bCs/>
          <w:szCs w:val="24"/>
        </w:rPr>
      </w:pPr>
      <w:r w:rsidRPr="00D01DD8">
        <w:rPr>
          <w:rFonts w:asciiTheme="minorHAnsi" w:hAnsiTheme="minorHAnsi"/>
          <w:b/>
          <w:bCs/>
          <w:szCs w:val="24"/>
        </w:rPr>
        <w:t>Osoby upoważnione do kontaktu:</w:t>
      </w:r>
    </w:p>
    <w:p w:rsidR="002A7BC7" w:rsidRPr="00D01DD8" w:rsidRDefault="002A7BC7" w:rsidP="002A7BC7">
      <w:pPr>
        <w:pStyle w:val="Tekstpodstawowy"/>
        <w:tabs>
          <w:tab w:val="left" w:pos="360"/>
          <w:tab w:val="left" w:pos="540"/>
        </w:tabs>
        <w:ind w:left="720"/>
        <w:rPr>
          <w:rFonts w:asciiTheme="minorHAnsi" w:hAnsiTheme="minorHAnsi"/>
          <w:b/>
          <w:bCs/>
          <w:szCs w:val="24"/>
        </w:rPr>
      </w:pPr>
    </w:p>
    <w:p w:rsidR="005B6531" w:rsidRPr="00D01DD8" w:rsidRDefault="005B6531" w:rsidP="005B6531">
      <w:pPr>
        <w:pStyle w:val="Standard"/>
        <w:jc w:val="both"/>
        <w:rPr>
          <w:rFonts w:asciiTheme="minorHAnsi" w:hAnsiTheme="minorHAnsi"/>
        </w:rPr>
      </w:pPr>
      <w:r w:rsidRPr="00D01DD8">
        <w:rPr>
          <w:rFonts w:asciiTheme="minorHAnsi" w:hAnsiTheme="minorHAnsi"/>
        </w:rPr>
        <w:t>Osobą uprawnioną do kontaktu z Wykonawcami jest:</w:t>
      </w:r>
    </w:p>
    <w:p w:rsidR="00805309" w:rsidRPr="00D01DD8" w:rsidRDefault="00805309" w:rsidP="00805309">
      <w:pPr>
        <w:pStyle w:val="Standard"/>
        <w:jc w:val="both"/>
        <w:rPr>
          <w:rFonts w:asciiTheme="minorHAnsi" w:hAnsiTheme="minorHAnsi"/>
        </w:rPr>
      </w:pPr>
    </w:p>
    <w:p w:rsidR="003B240A" w:rsidRPr="00D01DD8" w:rsidRDefault="00805309" w:rsidP="00805309">
      <w:pPr>
        <w:pStyle w:val="Standard"/>
        <w:jc w:val="both"/>
        <w:rPr>
          <w:rFonts w:asciiTheme="minorHAnsi" w:hAnsiTheme="minorHAnsi"/>
          <w:bCs/>
        </w:rPr>
      </w:pPr>
      <w:r w:rsidRPr="00D01DD8">
        <w:rPr>
          <w:rFonts w:asciiTheme="minorHAnsi" w:hAnsiTheme="minorHAnsi"/>
        </w:rPr>
        <w:t>Pani Magdalena Fuk</w:t>
      </w:r>
      <w:r w:rsidR="005B6531" w:rsidRPr="00D01DD8">
        <w:rPr>
          <w:rFonts w:asciiTheme="minorHAnsi" w:hAnsiTheme="minorHAnsi"/>
        </w:rPr>
        <w:t xml:space="preserve"> -  stanowisko służbowe: </w:t>
      </w:r>
      <w:r w:rsidRPr="00D01DD8">
        <w:rPr>
          <w:rFonts w:asciiTheme="minorHAnsi" w:hAnsiTheme="minorHAnsi"/>
        </w:rPr>
        <w:t>główny specjalistą Biuro Projektów, tel.: (87</w:t>
      </w:r>
      <w:r w:rsidR="005B6531" w:rsidRPr="00D01DD8">
        <w:rPr>
          <w:rFonts w:asciiTheme="minorHAnsi" w:hAnsiTheme="minorHAnsi"/>
        </w:rPr>
        <w:t xml:space="preserve">) </w:t>
      </w:r>
      <w:r w:rsidRPr="00D01DD8">
        <w:rPr>
          <w:rFonts w:asciiTheme="minorHAnsi" w:hAnsiTheme="minorHAnsi"/>
        </w:rPr>
        <w:t xml:space="preserve">7324 155, e-mail: </w:t>
      </w:r>
      <w:hyperlink r:id="rId8" w:history="1">
        <w:r w:rsidRPr="00D01DD8">
          <w:rPr>
            <w:rStyle w:val="Hipercze"/>
            <w:rFonts w:asciiTheme="minorHAnsi" w:hAnsiTheme="minorHAnsi"/>
          </w:rPr>
          <w:t>magdalena.fuk@gizycko.pl</w:t>
        </w:r>
      </w:hyperlink>
      <w:r w:rsidRPr="00D01DD8">
        <w:rPr>
          <w:rFonts w:asciiTheme="minorHAnsi" w:hAnsiTheme="minorHAnsi"/>
        </w:rPr>
        <w:t xml:space="preserve"> </w:t>
      </w:r>
    </w:p>
    <w:p w:rsidR="003B240A" w:rsidRPr="00D01DD8" w:rsidRDefault="003B240A" w:rsidP="005B6531">
      <w:pPr>
        <w:pStyle w:val="Standard"/>
        <w:jc w:val="right"/>
        <w:rPr>
          <w:rFonts w:asciiTheme="minorHAnsi" w:hAnsiTheme="minorHAnsi"/>
          <w:bCs/>
        </w:rPr>
      </w:pPr>
    </w:p>
    <w:p w:rsidR="003B240A" w:rsidRPr="00D01DD8" w:rsidRDefault="003B240A" w:rsidP="005B6531">
      <w:pPr>
        <w:pStyle w:val="Standard"/>
        <w:jc w:val="right"/>
        <w:rPr>
          <w:rFonts w:asciiTheme="minorHAnsi" w:hAnsiTheme="minorHAnsi"/>
          <w:bCs/>
        </w:rPr>
      </w:pPr>
    </w:p>
    <w:p w:rsidR="003B240A" w:rsidRPr="00D01DD8" w:rsidRDefault="003B240A" w:rsidP="005B6531">
      <w:pPr>
        <w:pStyle w:val="Standard"/>
        <w:jc w:val="right"/>
        <w:rPr>
          <w:rFonts w:asciiTheme="minorHAnsi" w:hAnsiTheme="minorHAnsi"/>
          <w:bCs/>
        </w:rPr>
      </w:pPr>
    </w:p>
    <w:p w:rsidR="003B240A" w:rsidRPr="00D01DD8" w:rsidRDefault="003B240A" w:rsidP="005B6531">
      <w:pPr>
        <w:pStyle w:val="Standard"/>
        <w:jc w:val="right"/>
        <w:rPr>
          <w:rFonts w:asciiTheme="minorHAnsi" w:hAnsiTheme="minorHAnsi"/>
          <w:bCs/>
        </w:rPr>
      </w:pPr>
    </w:p>
    <w:p w:rsidR="003B240A" w:rsidRPr="00D01DD8" w:rsidRDefault="003B240A" w:rsidP="005B6531">
      <w:pPr>
        <w:pStyle w:val="Standard"/>
        <w:jc w:val="right"/>
        <w:rPr>
          <w:rFonts w:asciiTheme="minorHAnsi" w:hAnsiTheme="minorHAnsi"/>
          <w:bCs/>
        </w:rPr>
      </w:pPr>
    </w:p>
    <w:p w:rsidR="003B240A" w:rsidRDefault="003B240A" w:rsidP="00D01DD8">
      <w:pPr>
        <w:pStyle w:val="Standard"/>
        <w:rPr>
          <w:rFonts w:asciiTheme="minorHAnsi" w:hAnsiTheme="minorHAnsi"/>
          <w:bCs/>
        </w:rPr>
      </w:pPr>
    </w:p>
    <w:p w:rsidR="00D01DD8" w:rsidRPr="00D01DD8" w:rsidRDefault="00D01DD8" w:rsidP="00D01DD8">
      <w:pPr>
        <w:pStyle w:val="Standard"/>
        <w:rPr>
          <w:rFonts w:asciiTheme="minorHAnsi" w:hAnsiTheme="minorHAnsi"/>
          <w:bCs/>
        </w:rPr>
      </w:pPr>
    </w:p>
    <w:sectPr w:rsidR="00D01DD8" w:rsidRPr="00D01DD8" w:rsidSect="00047FD9">
      <w:headerReference w:type="default" r:id="rId9"/>
      <w:footerReference w:type="default" r:id="rId10"/>
      <w:pgSz w:w="11906" w:h="16838" w:code="9"/>
      <w:pgMar w:top="1951" w:right="707" w:bottom="360" w:left="1302" w:header="490" w:footer="1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7AE" w:rsidRDefault="002D27AE">
      <w:r>
        <w:separator/>
      </w:r>
    </w:p>
  </w:endnote>
  <w:endnote w:type="continuationSeparator" w:id="0">
    <w:p w:rsidR="002D27AE" w:rsidRDefault="002D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75E" w:rsidRPr="008E3AC8" w:rsidRDefault="0004375E" w:rsidP="00F91187">
    <w:pPr>
      <w:pStyle w:val="Stopka"/>
      <w:jc w:val="center"/>
      <w:rPr>
        <w:rFonts w:ascii="Arial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7AE" w:rsidRDefault="002D27AE">
      <w:r>
        <w:separator/>
      </w:r>
    </w:p>
  </w:footnote>
  <w:footnote w:type="continuationSeparator" w:id="0">
    <w:p w:rsidR="002D27AE" w:rsidRDefault="002D2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929" w:rsidRDefault="00494929" w:rsidP="00494929">
    <w:pPr>
      <w:spacing w:line="324" w:lineRule="auto"/>
      <w:ind w:left="397" w:hanging="11"/>
      <w:contextualSpacing/>
      <w:jc w:val="both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inline distT="0" distB="0" distL="0" distR="0">
          <wp:extent cx="5676900" cy="733425"/>
          <wp:effectExtent l="0" t="0" r="0" b="9525"/>
          <wp:docPr id="1" name="Obraz 1" descr="logotypy_do_strate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do_strate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375E" w:rsidRPr="00047FD9" w:rsidRDefault="0004375E" w:rsidP="00047FD9">
    <w:pPr>
      <w:pStyle w:val="Nagwek"/>
      <w:ind w:left="-851" w:right="-1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multilevel"/>
    <w:tmpl w:val="F34440DA"/>
    <w:name w:val="WW8Num2"/>
    <w:lvl w:ilvl="0">
      <w:start w:val="1"/>
      <w:numFmt w:val="decimal"/>
      <w:suff w:val="nothing"/>
      <w:lvlText w:val="%1)"/>
      <w:lvlJc w:val="left"/>
      <w:pPr>
        <w:ind w:left="1070" w:hanging="360"/>
      </w:pPr>
      <w:rPr>
        <w:rFonts w:cs="Times New Roman"/>
        <w:b w:val="0"/>
        <w:bCs w:val="0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380390"/>
    <w:multiLevelType w:val="hybridMultilevel"/>
    <w:tmpl w:val="9A286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2D1"/>
    <w:multiLevelType w:val="multilevel"/>
    <w:tmpl w:val="FF120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5298E"/>
    <w:multiLevelType w:val="hybridMultilevel"/>
    <w:tmpl w:val="92567554"/>
    <w:lvl w:ilvl="0" w:tplc="04150011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104018E9"/>
    <w:multiLevelType w:val="hybridMultilevel"/>
    <w:tmpl w:val="5844ACB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536DCB"/>
    <w:multiLevelType w:val="hybridMultilevel"/>
    <w:tmpl w:val="2738EDC4"/>
    <w:lvl w:ilvl="0" w:tplc="2230C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1D21F6"/>
    <w:multiLevelType w:val="hybridMultilevel"/>
    <w:tmpl w:val="67605C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BE42EF"/>
    <w:multiLevelType w:val="multilevel"/>
    <w:tmpl w:val="03B45C62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7"/>
      <w:numFmt w:val="decimal"/>
      <w:lvlText w:val="%1-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60" w:hanging="1800"/>
      </w:pPr>
      <w:rPr>
        <w:rFonts w:hint="default"/>
      </w:rPr>
    </w:lvl>
  </w:abstractNum>
  <w:abstractNum w:abstractNumId="8" w15:restartNumberingAfterBreak="0">
    <w:nsid w:val="2574088A"/>
    <w:multiLevelType w:val="hybridMultilevel"/>
    <w:tmpl w:val="4FACCA80"/>
    <w:lvl w:ilvl="0" w:tplc="0B3088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770A8"/>
    <w:multiLevelType w:val="hybridMultilevel"/>
    <w:tmpl w:val="44D29B68"/>
    <w:lvl w:ilvl="0" w:tplc="4C98DA8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AC5E14"/>
    <w:multiLevelType w:val="hybridMultilevel"/>
    <w:tmpl w:val="DAD6D1F2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B76118C"/>
    <w:multiLevelType w:val="hybridMultilevel"/>
    <w:tmpl w:val="EB3E6C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A820E1"/>
    <w:multiLevelType w:val="hybridMultilevel"/>
    <w:tmpl w:val="3446B664"/>
    <w:lvl w:ilvl="0" w:tplc="A0D0D30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84CB9"/>
    <w:multiLevelType w:val="hybridMultilevel"/>
    <w:tmpl w:val="7220D3B0"/>
    <w:lvl w:ilvl="0" w:tplc="44560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D7334"/>
    <w:multiLevelType w:val="hybridMultilevel"/>
    <w:tmpl w:val="712C2E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A547F4"/>
    <w:multiLevelType w:val="hybridMultilevel"/>
    <w:tmpl w:val="2C809686"/>
    <w:lvl w:ilvl="0" w:tplc="A2EE02E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A3D57"/>
    <w:multiLevelType w:val="hybridMultilevel"/>
    <w:tmpl w:val="4CDAA6BA"/>
    <w:lvl w:ilvl="0" w:tplc="96AA6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16D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B27126E"/>
    <w:multiLevelType w:val="hybridMultilevel"/>
    <w:tmpl w:val="AEF8E78E"/>
    <w:lvl w:ilvl="0" w:tplc="C6A689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163217D"/>
    <w:multiLevelType w:val="hybridMultilevel"/>
    <w:tmpl w:val="7FE87B78"/>
    <w:lvl w:ilvl="0" w:tplc="25C099B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A1246"/>
    <w:multiLevelType w:val="multilevel"/>
    <w:tmpl w:val="925E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D5731D"/>
    <w:multiLevelType w:val="hybridMultilevel"/>
    <w:tmpl w:val="C5389AC2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6"/>
  </w:num>
  <w:num w:numId="4">
    <w:abstractNumId w:val="17"/>
    <w:lvlOverride w:ilvl="0">
      <w:startOverride w:val="1"/>
    </w:lvlOverride>
  </w:num>
  <w:num w:numId="5">
    <w:abstractNumId w:val="20"/>
  </w:num>
  <w:num w:numId="6">
    <w:abstractNumId w:val="2"/>
  </w:num>
  <w:num w:numId="7">
    <w:abstractNumId w:val="11"/>
  </w:num>
  <w:num w:numId="8">
    <w:abstractNumId w:val="5"/>
  </w:num>
  <w:num w:numId="9">
    <w:abstractNumId w:val="6"/>
  </w:num>
  <w:num w:numId="10">
    <w:abstractNumId w:val="14"/>
  </w:num>
  <w:num w:numId="11">
    <w:abstractNumId w:val="9"/>
  </w:num>
  <w:num w:numId="12">
    <w:abstractNumId w:val="4"/>
  </w:num>
  <w:num w:numId="13">
    <w:abstractNumId w:val="3"/>
  </w:num>
  <w:num w:numId="14">
    <w:abstractNumId w:val="10"/>
  </w:num>
  <w:num w:numId="15">
    <w:abstractNumId w:val="18"/>
  </w:num>
  <w:num w:numId="16">
    <w:abstractNumId w:val="19"/>
  </w:num>
  <w:num w:numId="17">
    <w:abstractNumId w:val="15"/>
  </w:num>
  <w:num w:numId="18">
    <w:abstractNumId w:val="12"/>
  </w:num>
  <w:num w:numId="19">
    <w:abstractNumId w:val="8"/>
  </w:num>
  <w:num w:numId="20">
    <w:abstractNumId w:val="7"/>
  </w:num>
  <w:num w:numId="21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>
      <v:fill color="white"/>
      <v:textbox inset=",.2mm,,.2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FB"/>
    <w:rsid w:val="000025B6"/>
    <w:rsid w:val="00003454"/>
    <w:rsid w:val="000279FB"/>
    <w:rsid w:val="0004375E"/>
    <w:rsid w:val="00047FD9"/>
    <w:rsid w:val="00051620"/>
    <w:rsid w:val="00051E83"/>
    <w:rsid w:val="0005251B"/>
    <w:rsid w:val="000611B0"/>
    <w:rsid w:val="00081256"/>
    <w:rsid w:val="00081F8D"/>
    <w:rsid w:val="000A156A"/>
    <w:rsid w:val="000B57FC"/>
    <w:rsid w:val="000D4C62"/>
    <w:rsid w:val="00103A9D"/>
    <w:rsid w:val="00104405"/>
    <w:rsid w:val="00106C2F"/>
    <w:rsid w:val="001114CD"/>
    <w:rsid w:val="00126EE6"/>
    <w:rsid w:val="0013253D"/>
    <w:rsid w:val="00142982"/>
    <w:rsid w:val="001530CC"/>
    <w:rsid w:val="00157FEC"/>
    <w:rsid w:val="00185FAF"/>
    <w:rsid w:val="001A57D5"/>
    <w:rsid w:val="001A5C00"/>
    <w:rsid w:val="001E2A54"/>
    <w:rsid w:val="001F4104"/>
    <w:rsid w:val="00250D6E"/>
    <w:rsid w:val="00257224"/>
    <w:rsid w:val="00261A6E"/>
    <w:rsid w:val="00296354"/>
    <w:rsid w:val="002A0F06"/>
    <w:rsid w:val="002A17A6"/>
    <w:rsid w:val="002A2517"/>
    <w:rsid w:val="002A7BC7"/>
    <w:rsid w:val="002B5927"/>
    <w:rsid w:val="002D27AE"/>
    <w:rsid w:val="002D73D5"/>
    <w:rsid w:val="002D746A"/>
    <w:rsid w:val="002F2159"/>
    <w:rsid w:val="003000F5"/>
    <w:rsid w:val="0030499A"/>
    <w:rsid w:val="00305662"/>
    <w:rsid w:val="0030757A"/>
    <w:rsid w:val="0031161A"/>
    <w:rsid w:val="00314A9C"/>
    <w:rsid w:val="00323841"/>
    <w:rsid w:val="00335B2D"/>
    <w:rsid w:val="00341672"/>
    <w:rsid w:val="00352D3B"/>
    <w:rsid w:val="00356470"/>
    <w:rsid w:val="00357529"/>
    <w:rsid w:val="00371368"/>
    <w:rsid w:val="0038183F"/>
    <w:rsid w:val="00386366"/>
    <w:rsid w:val="003A3ABE"/>
    <w:rsid w:val="003A59B7"/>
    <w:rsid w:val="003A7D1E"/>
    <w:rsid w:val="003B240A"/>
    <w:rsid w:val="003B5BDF"/>
    <w:rsid w:val="003D7918"/>
    <w:rsid w:val="004022F1"/>
    <w:rsid w:val="004148AC"/>
    <w:rsid w:val="00420EEE"/>
    <w:rsid w:val="00431FC2"/>
    <w:rsid w:val="00433406"/>
    <w:rsid w:val="0044549D"/>
    <w:rsid w:val="00450457"/>
    <w:rsid w:val="00454785"/>
    <w:rsid w:val="00454F53"/>
    <w:rsid w:val="0046233E"/>
    <w:rsid w:val="00462ED8"/>
    <w:rsid w:val="00471612"/>
    <w:rsid w:val="00487BF8"/>
    <w:rsid w:val="00494929"/>
    <w:rsid w:val="004A34A2"/>
    <w:rsid w:val="004B4483"/>
    <w:rsid w:val="004C64B2"/>
    <w:rsid w:val="004D4CF5"/>
    <w:rsid w:val="004D78FB"/>
    <w:rsid w:val="00500F82"/>
    <w:rsid w:val="005231E4"/>
    <w:rsid w:val="005237F0"/>
    <w:rsid w:val="00533A35"/>
    <w:rsid w:val="00545078"/>
    <w:rsid w:val="0054603C"/>
    <w:rsid w:val="0055551B"/>
    <w:rsid w:val="00564B5C"/>
    <w:rsid w:val="00593910"/>
    <w:rsid w:val="00594325"/>
    <w:rsid w:val="005B6531"/>
    <w:rsid w:val="005C3CF4"/>
    <w:rsid w:val="005D5A3E"/>
    <w:rsid w:val="005E3BA1"/>
    <w:rsid w:val="00624079"/>
    <w:rsid w:val="00647A29"/>
    <w:rsid w:val="006543B3"/>
    <w:rsid w:val="00670501"/>
    <w:rsid w:val="00684199"/>
    <w:rsid w:val="00686C41"/>
    <w:rsid w:val="006942C5"/>
    <w:rsid w:val="006A19D1"/>
    <w:rsid w:val="006B2FF1"/>
    <w:rsid w:val="006B6E68"/>
    <w:rsid w:val="006C149E"/>
    <w:rsid w:val="006F4776"/>
    <w:rsid w:val="0071453F"/>
    <w:rsid w:val="00730A0C"/>
    <w:rsid w:val="00735CD9"/>
    <w:rsid w:val="00737495"/>
    <w:rsid w:val="007446CA"/>
    <w:rsid w:val="00760757"/>
    <w:rsid w:val="007874FF"/>
    <w:rsid w:val="007A3C58"/>
    <w:rsid w:val="007D1714"/>
    <w:rsid w:val="007E39F3"/>
    <w:rsid w:val="007E5F1F"/>
    <w:rsid w:val="00805309"/>
    <w:rsid w:val="0081425E"/>
    <w:rsid w:val="00841B28"/>
    <w:rsid w:val="0084385F"/>
    <w:rsid w:val="00846987"/>
    <w:rsid w:val="00847140"/>
    <w:rsid w:val="00857826"/>
    <w:rsid w:val="00872254"/>
    <w:rsid w:val="008840E1"/>
    <w:rsid w:val="0088668A"/>
    <w:rsid w:val="00895A83"/>
    <w:rsid w:val="008A0F73"/>
    <w:rsid w:val="008B49F3"/>
    <w:rsid w:val="008C2C54"/>
    <w:rsid w:val="008D26F1"/>
    <w:rsid w:val="008E28E1"/>
    <w:rsid w:val="008E3AC8"/>
    <w:rsid w:val="008E7A5B"/>
    <w:rsid w:val="00905F7A"/>
    <w:rsid w:val="00912BB9"/>
    <w:rsid w:val="0092120C"/>
    <w:rsid w:val="00931550"/>
    <w:rsid w:val="0095488D"/>
    <w:rsid w:val="0098512D"/>
    <w:rsid w:val="00993E03"/>
    <w:rsid w:val="009A4B75"/>
    <w:rsid w:val="009A5278"/>
    <w:rsid w:val="009B1B6F"/>
    <w:rsid w:val="009C1A23"/>
    <w:rsid w:val="009C59F3"/>
    <w:rsid w:val="009C7C1E"/>
    <w:rsid w:val="009D4CF3"/>
    <w:rsid w:val="009E1283"/>
    <w:rsid w:val="009F19B5"/>
    <w:rsid w:val="00A04AAA"/>
    <w:rsid w:val="00A07697"/>
    <w:rsid w:val="00A103C1"/>
    <w:rsid w:val="00A234A7"/>
    <w:rsid w:val="00A301D0"/>
    <w:rsid w:val="00A34FEA"/>
    <w:rsid w:val="00A42394"/>
    <w:rsid w:val="00A4430E"/>
    <w:rsid w:val="00A44C22"/>
    <w:rsid w:val="00A46A23"/>
    <w:rsid w:val="00A74197"/>
    <w:rsid w:val="00A85E9B"/>
    <w:rsid w:val="00A900F9"/>
    <w:rsid w:val="00AA7DD3"/>
    <w:rsid w:val="00AC3B7C"/>
    <w:rsid w:val="00AD32E5"/>
    <w:rsid w:val="00AF4979"/>
    <w:rsid w:val="00B00D4A"/>
    <w:rsid w:val="00B0144E"/>
    <w:rsid w:val="00B014A6"/>
    <w:rsid w:val="00B03D63"/>
    <w:rsid w:val="00B40DA3"/>
    <w:rsid w:val="00B50AAE"/>
    <w:rsid w:val="00B72972"/>
    <w:rsid w:val="00BB0D31"/>
    <w:rsid w:val="00BD770F"/>
    <w:rsid w:val="00BE6BC0"/>
    <w:rsid w:val="00C15060"/>
    <w:rsid w:val="00C3602D"/>
    <w:rsid w:val="00C37738"/>
    <w:rsid w:val="00C55EEE"/>
    <w:rsid w:val="00C6209E"/>
    <w:rsid w:val="00C67D78"/>
    <w:rsid w:val="00C82F31"/>
    <w:rsid w:val="00CA63C1"/>
    <w:rsid w:val="00CB0C51"/>
    <w:rsid w:val="00CB6CE8"/>
    <w:rsid w:val="00CD2F26"/>
    <w:rsid w:val="00CE04F5"/>
    <w:rsid w:val="00CF02B0"/>
    <w:rsid w:val="00CF03E8"/>
    <w:rsid w:val="00D01DD8"/>
    <w:rsid w:val="00D227E3"/>
    <w:rsid w:val="00D3125B"/>
    <w:rsid w:val="00D40637"/>
    <w:rsid w:val="00D61BE5"/>
    <w:rsid w:val="00D838B3"/>
    <w:rsid w:val="00DD78CC"/>
    <w:rsid w:val="00DE1D19"/>
    <w:rsid w:val="00DF38A0"/>
    <w:rsid w:val="00DF3B22"/>
    <w:rsid w:val="00DF46F3"/>
    <w:rsid w:val="00E206BE"/>
    <w:rsid w:val="00E25646"/>
    <w:rsid w:val="00E30F40"/>
    <w:rsid w:val="00E33AC0"/>
    <w:rsid w:val="00E44ED6"/>
    <w:rsid w:val="00E67336"/>
    <w:rsid w:val="00E72894"/>
    <w:rsid w:val="00E87508"/>
    <w:rsid w:val="00E92193"/>
    <w:rsid w:val="00E954D5"/>
    <w:rsid w:val="00EB5EA6"/>
    <w:rsid w:val="00EB6FD8"/>
    <w:rsid w:val="00EE11F4"/>
    <w:rsid w:val="00EF1DD6"/>
    <w:rsid w:val="00EF5409"/>
    <w:rsid w:val="00EF64DD"/>
    <w:rsid w:val="00EF7CDD"/>
    <w:rsid w:val="00F03CE4"/>
    <w:rsid w:val="00F05787"/>
    <w:rsid w:val="00F2413F"/>
    <w:rsid w:val="00F30607"/>
    <w:rsid w:val="00F43BAA"/>
    <w:rsid w:val="00F55AD7"/>
    <w:rsid w:val="00F57E96"/>
    <w:rsid w:val="00F62E9F"/>
    <w:rsid w:val="00F65BFF"/>
    <w:rsid w:val="00F66A84"/>
    <w:rsid w:val="00F91187"/>
    <w:rsid w:val="00F91555"/>
    <w:rsid w:val="00F93328"/>
    <w:rsid w:val="00F95F65"/>
    <w:rsid w:val="00F9683C"/>
    <w:rsid w:val="00FB2497"/>
    <w:rsid w:val="00FB43B8"/>
    <w:rsid w:val="00FB7C83"/>
    <w:rsid w:val="00FC77DD"/>
    <w:rsid w:val="00FE69D0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,.2mm,,.2mm"/>
    </o:shapedefaults>
    <o:shapelayout v:ext="edit">
      <o:idmap v:ext="edit" data="1"/>
    </o:shapelayout>
  </w:shapeDefaults>
  <w:decimalSymbol w:val=","/>
  <w:listSeparator w:val=";"/>
  <w15:docId w15:val="{6AC7AB84-27C8-4EC9-91D0-81C9DDB2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4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78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B6531"/>
    <w:pPr>
      <w:keepNext/>
      <w:jc w:val="both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5B6531"/>
    <w:pPr>
      <w:keepNext/>
      <w:jc w:val="both"/>
      <w:outlineLvl w:val="3"/>
    </w:pPr>
    <w:rPr>
      <w:rFonts w:ascii="Tahoma" w:hAnsi="Tahoma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qFormat/>
    <w:rsid w:val="002D746A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uiPriority w:val="99"/>
    <w:rsid w:val="0054603C"/>
    <w:rPr>
      <w:rFonts w:ascii="Calibri" w:hAnsi="Calibri"/>
      <w:sz w:val="22"/>
      <w:szCs w:val="22"/>
      <w:lang w:eastAsia="en-US"/>
    </w:rPr>
  </w:style>
  <w:style w:type="character" w:customStyle="1" w:styleId="xbe">
    <w:name w:val="_xbe"/>
    <w:uiPriority w:val="99"/>
    <w:rsid w:val="0054603C"/>
  </w:style>
  <w:style w:type="character" w:customStyle="1" w:styleId="Nagwek3Znak">
    <w:name w:val="Nagłówek 3 Znak"/>
    <w:basedOn w:val="Domylnaczcionkaakapitu"/>
    <w:link w:val="Nagwek3"/>
    <w:rsid w:val="005B6531"/>
    <w:rPr>
      <w:sz w:val="28"/>
    </w:rPr>
  </w:style>
  <w:style w:type="character" w:customStyle="1" w:styleId="Nagwek4Znak">
    <w:name w:val="Nagłówek 4 Znak"/>
    <w:basedOn w:val="Domylnaczcionkaakapitu"/>
    <w:link w:val="Nagwek4"/>
    <w:rsid w:val="005B6531"/>
    <w:rPr>
      <w:rFonts w:ascii="Tahoma" w:hAnsi="Tahoma"/>
      <w:sz w:val="24"/>
    </w:rPr>
  </w:style>
  <w:style w:type="paragraph" w:styleId="Tekstpodstawowy">
    <w:name w:val="Body Text"/>
    <w:basedOn w:val="Normalny"/>
    <w:link w:val="TekstpodstawowyZnak"/>
    <w:semiHidden/>
    <w:rsid w:val="005B653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B6531"/>
    <w:rPr>
      <w:sz w:val="24"/>
    </w:rPr>
  </w:style>
  <w:style w:type="paragraph" w:customStyle="1" w:styleId="Standard">
    <w:name w:val="Standard"/>
    <w:rsid w:val="005B6531"/>
    <w:pPr>
      <w:widowControl w:val="0"/>
      <w:autoSpaceDE w:val="0"/>
      <w:autoSpaceDN w:val="0"/>
    </w:pPr>
    <w:rPr>
      <w:sz w:val="24"/>
      <w:szCs w:val="24"/>
    </w:rPr>
  </w:style>
  <w:style w:type="paragraph" w:customStyle="1" w:styleId="Textbody">
    <w:name w:val="Text body"/>
    <w:basedOn w:val="Normalny"/>
    <w:rsid w:val="005B6531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Stopka1">
    <w:name w:val="Stopka1"/>
    <w:basedOn w:val="Standard"/>
    <w:rsid w:val="005B6531"/>
    <w:pPr>
      <w:tabs>
        <w:tab w:val="center" w:pos="4536"/>
        <w:tab w:val="right" w:pos="9072"/>
      </w:tabs>
    </w:pPr>
  </w:style>
  <w:style w:type="paragraph" w:customStyle="1" w:styleId="Nagwek81">
    <w:name w:val="Nagłówek 81"/>
    <w:basedOn w:val="Standard"/>
    <w:next w:val="Standard"/>
    <w:rsid w:val="005B6531"/>
    <w:pPr>
      <w:keepNext/>
      <w:tabs>
        <w:tab w:val="left" w:pos="567"/>
      </w:tabs>
      <w:ind w:left="5760" w:hanging="360"/>
      <w:jc w:val="center"/>
      <w:outlineLvl w:val="7"/>
    </w:pPr>
    <w:rPr>
      <w:b/>
      <w:bCs/>
      <w:sz w:val="20"/>
      <w:szCs w:val="20"/>
    </w:rPr>
  </w:style>
  <w:style w:type="paragraph" w:customStyle="1" w:styleId="WW-Tekstpodstawowywcity3">
    <w:name w:val="WW-Tekst podstawowy wci?ty 3"/>
    <w:basedOn w:val="Standard"/>
    <w:rsid w:val="005B6531"/>
    <w:pPr>
      <w:spacing w:after="120"/>
      <w:ind w:left="283" w:firstLine="1"/>
    </w:pPr>
    <w:rPr>
      <w:sz w:val="16"/>
      <w:szCs w:val="16"/>
    </w:rPr>
  </w:style>
  <w:style w:type="paragraph" w:customStyle="1" w:styleId="Nagwek11">
    <w:name w:val="Nagłówek 11"/>
    <w:basedOn w:val="Standard"/>
    <w:next w:val="Standard"/>
    <w:rsid w:val="005B6531"/>
    <w:pPr>
      <w:keepNext/>
      <w:ind w:left="1080" w:hanging="720"/>
      <w:outlineLvl w:val="0"/>
    </w:pPr>
    <w:rPr>
      <w:rFonts w:ascii="Arial Narrow" w:hAnsi="Arial Narrow"/>
      <w:b/>
      <w:bCs/>
      <w:sz w:val="22"/>
      <w:szCs w:val="22"/>
    </w:rPr>
  </w:style>
  <w:style w:type="paragraph" w:customStyle="1" w:styleId="BodyText22">
    <w:name w:val="Body Text 22"/>
    <w:basedOn w:val="Standard"/>
    <w:rsid w:val="005B6531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5B6531"/>
    <w:pPr>
      <w:pBdr>
        <w:bottom w:val="single" w:sz="12" w:space="1" w:color="auto"/>
      </w:pBdr>
      <w:jc w:val="both"/>
    </w:pPr>
    <w:rPr>
      <w:rFonts w:ascii="Cambria" w:hAnsi="Cambri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6531"/>
    <w:rPr>
      <w:rFonts w:ascii="Cambria" w:hAnsi="Cambria"/>
    </w:rPr>
  </w:style>
  <w:style w:type="character" w:customStyle="1" w:styleId="postbody1">
    <w:name w:val="postbody1"/>
    <w:basedOn w:val="Domylnaczcionkaakapitu"/>
    <w:rsid w:val="005B6531"/>
  </w:style>
  <w:style w:type="character" w:customStyle="1" w:styleId="TeksttreciKursywa">
    <w:name w:val="Tekst treści + Kursywa"/>
    <w:rsid w:val="005B6531"/>
    <w:rPr>
      <w:i/>
      <w:iCs/>
      <w:color w:val="000000"/>
      <w:sz w:val="21"/>
      <w:szCs w:val="21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FB7C83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694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link w:val="TytuZnak"/>
    <w:qFormat/>
    <w:rsid w:val="006942C5"/>
    <w:pPr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6942C5"/>
    <w:rPr>
      <w:sz w:val="24"/>
    </w:rPr>
  </w:style>
  <w:style w:type="paragraph" w:customStyle="1" w:styleId="Tekstpodstawowy31">
    <w:name w:val="Tekst podstawowy 31"/>
    <w:basedOn w:val="Normalny"/>
    <w:rsid w:val="006942C5"/>
    <w:pPr>
      <w:suppressAutoHyphens/>
      <w:jc w:val="both"/>
    </w:pPr>
    <w:rPr>
      <w:szCs w:val="20"/>
      <w:lang w:eastAsia="ar-SA"/>
    </w:rPr>
  </w:style>
  <w:style w:type="character" w:styleId="Pogrubienie">
    <w:name w:val="Strong"/>
    <w:basedOn w:val="Domylnaczcionkaakapitu"/>
    <w:qFormat/>
    <w:rsid w:val="006942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8578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fuk@gizyck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po.warmia.mazury.pl/artykul/421/dzialanie-61-infrastruktura-kultury-poddzialanie-611-dziedzictwo-kulturow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1585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NSS - Pismo nr</vt:lpstr>
    </vt:vector>
  </TitlesOfParts>
  <Company>WFOŚiGW w Olsztynie</Company>
  <LinksUpToDate>false</LinksUpToDate>
  <CharactersWithSpaces>11077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 - Pismo nr</dc:title>
  <dc:creator>Beata Kowalska</dc:creator>
  <cp:lastModifiedBy>Magdalena Fuk</cp:lastModifiedBy>
  <cp:revision>3</cp:revision>
  <cp:lastPrinted>2016-02-25T10:09:00Z</cp:lastPrinted>
  <dcterms:created xsi:type="dcterms:W3CDTF">2016-03-25T07:01:00Z</dcterms:created>
  <dcterms:modified xsi:type="dcterms:W3CDTF">2016-03-25T07:02:00Z</dcterms:modified>
  <cp:category>NSS</cp:category>
</cp:coreProperties>
</file>