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0" w:rsidRPr="00F32EF0" w:rsidRDefault="00F32EF0" w:rsidP="00F32EF0">
      <w:pPr>
        <w:ind w:left="142" w:hanging="142"/>
        <w:jc w:val="both"/>
        <w:rPr>
          <w:b/>
          <w:sz w:val="24"/>
          <w:szCs w:val="24"/>
        </w:rPr>
      </w:pPr>
      <w:r w:rsidRPr="00F32EF0">
        <w:rPr>
          <w:b/>
          <w:bCs/>
          <w:sz w:val="24"/>
          <w:szCs w:val="24"/>
        </w:rPr>
        <w:t xml:space="preserve">PRZETARG PISEMNY – </w:t>
      </w:r>
      <w:r w:rsidRPr="00F32EF0">
        <w:rPr>
          <w:b/>
          <w:sz w:val="24"/>
          <w:szCs w:val="24"/>
        </w:rPr>
        <w:t xml:space="preserve">„PODJAZDY DLA NIEPEŁNOSPRAWNYCH </w:t>
      </w:r>
    </w:p>
    <w:p w:rsidR="00F32EF0" w:rsidRDefault="00F32EF0" w:rsidP="00F32EF0">
      <w:pPr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F32EF0">
        <w:rPr>
          <w:b/>
          <w:sz w:val="24"/>
          <w:szCs w:val="24"/>
        </w:rPr>
        <w:t xml:space="preserve">PRZY BUDYNKU PRZYCHODNI NZOZ PRZY </w:t>
      </w:r>
      <w:r>
        <w:rPr>
          <w:b/>
          <w:sz w:val="24"/>
          <w:szCs w:val="24"/>
        </w:rPr>
        <w:t xml:space="preserve">                           </w:t>
      </w:r>
    </w:p>
    <w:p w:rsidR="00F32EF0" w:rsidRDefault="00F32EF0" w:rsidP="0010783A">
      <w:pPr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F32EF0">
        <w:rPr>
          <w:b/>
          <w:sz w:val="24"/>
          <w:szCs w:val="24"/>
        </w:rPr>
        <w:t xml:space="preserve">UL. WODOCIĄGOWEJ </w:t>
      </w:r>
      <w:r>
        <w:rPr>
          <w:b/>
          <w:sz w:val="24"/>
          <w:szCs w:val="24"/>
        </w:rPr>
        <w:t xml:space="preserve">  </w:t>
      </w:r>
      <w:r w:rsidRPr="00F32EF0">
        <w:rPr>
          <w:b/>
          <w:sz w:val="24"/>
          <w:szCs w:val="24"/>
        </w:rPr>
        <w:t>W GIŻYCKU”</w:t>
      </w:r>
    </w:p>
    <w:p w:rsidR="0010783A" w:rsidRPr="00F32EF0" w:rsidRDefault="0010783A" w:rsidP="0010783A">
      <w:pPr>
        <w:ind w:left="142" w:hanging="142"/>
        <w:jc w:val="both"/>
        <w:rPr>
          <w:b/>
          <w:sz w:val="24"/>
          <w:szCs w:val="24"/>
        </w:rPr>
      </w:pPr>
    </w:p>
    <w:p w:rsidR="00F32EF0" w:rsidRPr="00F32EF0" w:rsidRDefault="00F32EF0" w:rsidP="00F32EF0">
      <w:pPr>
        <w:shd w:val="clear" w:color="auto" w:fill="FFFFFF"/>
        <w:jc w:val="center"/>
        <w:rPr>
          <w:sz w:val="24"/>
          <w:szCs w:val="24"/>
        </w:rPr>
      </w:pPr>
      <w:r w:rsidRPr="00F32EF0">
        <w:rPr>
          <w:b/>
          <w:bCs/>
          <w:sz w:val="24"/>
          <w:szCs w:val="24"/>
        </w:rPr>
        <w:t>Gmina Miejska Giżycko</w:t>
      </w:r>
    </w:p>
    <w:p w:rsidR="00F32EF0" w:rsidRPr="00F32EF0" w:rsidRDefault="00F32EF0" w:rsidP="00F32EF0">
      <w:pPr>
        <w:shd w:val="clear" w:color="auto" w:fill="FFFFFF"/>
        <w:jc w:val="center"/>
        <w:rPr>
          <w:sz w:val="24"/>
          <w:szCs w:val="24"/>
        </w:rPr>
      </w:pPr>
      <w:r w:rsidRPr="00F32EF0">
        <w:rPr>
          <w:b/>
          <w:bCs/>
          <w:sz w:val="24"/>
          <w:szCs w:val="24"/>
        </w:rPr>
        <w:t xml:space="preserve">al. 1 Maja 14, 11-500 Giżycko     </w:t>
      </w:r>
    </w:p>
    <w:p w:rsidR="00F32EF0" w:rsidRPr="00F32EF0" w:rsidRDefault="00F32EF0" w:rsidP="00F32EF0">
      <w:pPr>
        <w:shd w:val="clear" w:color="auto" w:fill="FFFFFF"/>
        <w:jc w:val="center"/>
        <w:rPr>
          <w:sz w:val="24"/>
          <w:szCs w:val="24"/>
        </w:rPr>
      </w:pPr>
      <w:hyperlink r:id="rId5" w:history="1">
        <w:r w:rsidRPr="00F32EF0">
          <w:rPr>
            <w:b/>
            <w:bCs/>
            <w:sz w:val="24"/>
            <w:szCs w:val="24"/>
          </w:rPr>
          <w:t>www.bip.gizycko.pl</w:t>
        </w:r>
      </w:hyperlink>
    </w:p>
    <w:p w:rsidR="00F32EF0" w:rsidRPr="00F32EF0" w:rsidRDefault="00F32EF0" w:rsidP="00F32EF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F32EF0">
        <w:rPr>
          <w:b/>
          <w:bCs/>
          <w:sz w:val="24"/>
          <w:szCs w:val="24"/>
        </w:rPr>
        <w:t>ogłasza przetarg pisemny</w:t>
      </w:r>
    </w:p>
    <w:p w:rsidR="0010783A" w:rsidRDefault="00F32EF0" w:rsidP="0010783A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F32EF0">
        <w:rPr>
          <w:b/>
          <w:bCs/>
          <w:sz w:val="24"/>
          <w:szCs w:val="24"/>
        </w:rPr>
        <w:t>w trybie</w:t>
      </w:r>
      <w:r>
        <w:rPr>
          <w:b/>
          <w:bCs/>
          <w:sz w:val="24"/>
          <w:szCs w:val="24"/>
        </w:rPr>
        <w:t xml:space="preserve"> określonym przepisami Kodeksu C</w:t>
      </w:r>
      <w:r w:rsidRPr="00F32EF0">
        <w:rPr>
          <w:b/>
          <w:bCs/>
          <w:sz w:val="24"/>
          <w:szCs w:val="24"/>
        </w:rPr>
        <w:t>ywilnego</w:t>
      </w:r>
    </w:p>
    <w:p w:rsidR="00F32EF0" w:rsidRPr="00F32EF0" w:rsidRDefault="00F32EF0" w:rsidP="0010783A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F32EF0">
        <w:rPr>
          <w:b/>
          <w:bCs/>
          <w:sz w:val="24"/>
          <w:szCs w:val="24"/>
        </w:rPr>
        <w:t> </w:t>
      </w:r>
    </w:p>
    <w:p w:rsidR="0010783A" w:rsidRPr="00766767" w:rsidRDefault="0010783A" w:rsidP="0010783A">
      <w:pPr>
        <w:pStyle w:val="Nagwek3"/>
        <w:keepNext/>
        <w:numPr>
          <w:ilvl w:val="0"/>
          <w:numId w:val="1"/>
        </w:numPr>
        <w:spacing w:before="0" w:beforeAutospacing="0" w:after="0" w:afterAutospacing="0"/>
        <w:jc w:val="both"/>
        <w:rPr>
          <w:b w:val="0"/>
          <w:i/>
          <w:sz w:val="24"/>
          <w:szCs w:val="24"/>
          <w:u w:val="single"/>
        </w:rPr>
      </w:pPr>
      <w:r w:rsidRPr="00766767">
        <w:rPr>
          <w:sz w:val="24"/>
          <w:szCs w:val="24"/>
          <w:u w:val="single"/>
        </w:rPr>
        <w:t>INFORMACJE WPROWADZAJĄCE:</w:t>
      </w:r>
    </w:p>
    <w:p w:rsidR="0010783A" w:rsidRDefault="0010783A" w:rsidP="0010783A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6767">
        <w:rPr>
          <w:sz w:val="24"/>
          <w:szCs w:val="24"/>
        </w:rPr>
        <w:t xml:space="preserve">Gmina Miejska Giżycko, Al. 1 Maja 14, 11 – 500 Giżycko, zaprasza do składania ofert </w:t>
      </w:r>
      <w:r>
        <w:rPr>
          <w:sz w:val="24"/>
          <w:szCs w:val="24"/>
        </w:rPr>
        <w:t xml:space="preserve">                 </w:t>
      </w:r>
      <w:r w:rsidRPr="00766767">
        <w:rPr>
          <w:sz w:val="24"/>
          <w:szCs w:val="24"/>
        </w:rPr>
        <w:t>w przetargu pisemnym na</w:t>
      </w:r>
      <w:r w:rsidRPr="00766767">
        <w:rPr>
          <w:b/>
          <w:sz w:val="24"/>
          <w:szCs w:val="24"/>
        </w:rPr>
        <w:t xml:space="preserve"> </w:t>
      </w:r>
      <w:r w:rsidRPr="00766767">
        <w:rPr>
          <w:sz w:val="24"/>
          <w:szCs w:val="24"/>
        </w:rPr>
        <w:t xml:space="preserve">rzecz Zamawiającego pn.: </w:t>
      </w:r>
    </w:p>
    <w:p w:rsidR="0010783A" w:rsidRPr="00766767" w:rsidRDefault="0010783A" w:rsidP="0010783A">
      <w:pPr>
        <w:ind w:left="142" w:hanging="142"/>
        <w:jc w:val="both"/>
        <w:rPr>
          <w:b/>
          <w:sz w:val="24"/>
          <w:szCs w:val="24"/>
        </w:rPr>
      </w:pPr>
      <w:r w:rsidRPr="00766767">
        <w:rPr>
          <w:b/>
          <w:sz w:val="24"/>
          <w:szCs w:val="24"/>
        </w:rPr>
        <w:t>„PODJAZDY DLA NIEPEŁNOSPRAWNYCH PRZY BUDYNKU PRZYCHODNI NZOZ PRZY UL. WODOCIĄGOWEJ W GIŻYCKU”</w:t>
      </w:r>
      <w:r>
        <w:rPr>
          <w:b/>
          <w:sz w:val="24"/>
          <w:szCs w:val="24"/>
        </w:rPr>
        <w:t>.</w:t>
      </w:r>
    </w:p>
    <w:p w:rsidR="0010783A" w:rsidRPr="00B52D19" w:rsidRDefault="0010783A" w:rsidP="0010783A">
      <w:pPr>
        <w:pStyle w:val="Nagwek1"/>
        <w:numPr>
          <w:ilvl w:val="1"/>
          <w:numId w:val="2"/>
        </w:numPr>
        <w:jc w:val="both"/>
        <w:rPr>
          <w:b/>
          <w:szCs w:val="24"/>
        </w:rPr>
      </w:pPr>
    </w:p>
    <w:p w:rsidR="0010783A" w:rsidRPr="00B52D19" w:rsidRDefault="0010783A" w:rsidP="0010783A">
      <w:pPr>
        <w:pStyle w:val="Nagwek1"/>
        <w:numPr>
          <w:ilvl w:val="0"/>
          <w:numId w:val="3"/>
        </w:numPr>
        <w:jc w:val="both"/>
        <w:rPr>
          <w:b/>
          <w:szCs w:val="24"/>
        </w:rPr>
      </w:pPr>
      <w:r w:rsidRPr="00B52D19">
        <w:rPr>
          <w:szCs w:val="24"/>
        </w:rPr>
        <w:t xml:space="preserve">Postępowanie prowadzone jest na podstawie niniejszej Dokumentacji przetargowej </w:t>
      </w:r>
      <w:r>
        <w:rPr>
          <w:szCs w:val="24"/>
        </w:rPr>
        <w:t xml:space="preserve">             </w:t>
      </w:r>
      <w:r w:rsidRPr="00B52D19">
        <w:rPr>
          <w:szCs w:val="24"/>
        </w:rPr>
        <w:t>z zachowaniem zasady konkurencyjności, jawności i równego traktowania Wykonawców.</w:t>
      </w:r>
    </w:p>
    <w:p w:rsidR="0010783A" w:rsidRDefault="0010783A" w:rsidP="0010783A">
      <w:pPr>
        <w:pStyle w:val="Nagwek1"/>
        <w:numPr>
          <w:ilvl w:val="0"/>
          <w:numId w:val="3"/>
        </w:numPr>
        <w:jc w:val="both"/>
        <w:rPr>
          <w:bCs/>
          <w:szCs w:val="24"/>
        </w:rPr>
      </w:pPr>
      <w:r w:rsidRPr="00B52D19">
        <w:rPr>
          <w:szCs w:val="24"/>
        </w:rPr>
        <w:t>Do niniejszego postępowania mają zastosowanie przepisy ustawy z dnia 23 kwietnia 1964 r. – Kodeks cywilny (tekst jednolity: Dz. U. z 2014 r., poz. 112), a nie mają zastosowania przepisy us</w:t>
      </w:r>
      <w:r>
        <w:rPr>
          <w:szCs w:val="24"/>
        </w:rPr>
        <w:t>tawy z dnia 29 stycznia 2004 r.</w:t>
      </w:r>
      <w:r w:rsidRPr="00B52D19">
        <w:rPr>
          <w:szCs w:val="24"/>
        </w:rPr>
        <w:t xml:space="preserve"> – Prawo zamówień publicznych (tekst jednolity: Dz. U. z 2013 r., poz. 907 – ze zmianami).</w:t>
      </w:r>
      <w:r w:rsidRPr="00B52D19">
        <w:rPr>
          <w:bCs/>
          <w:szCs w:val="24"/>
        </w:rPr>
        <w:t xml:space="preserve"> </w:t>
      </w:r>
    </w:p>
    <w:p w:rsidR="0010783A" w:rsidRPr="00766767" w:rsidRDefault="0010783A" w:rsidP="0010783A"/>
    <w:p w:rsidR="0010783A" w:rsidRPr="00766767" w:rsidRDefault="0010783A" w:rsidP="0010783A">
      <w:pPr>
        <w:pStyle w:val="Nagwek1"/>
        <w:numPr>
          <w:ilvl w:val="1"/>
          <w:numId w:val="2"/>
        </w:numPr>
        <w:rPr>
          <w:b/>
          <w:szCs w:val="24"/>
        </w:rPr>
      </w:pPr>
      <w:bookmarkStart w:id="0" w:name="_Ref54148079"/>
      <w:r>
        <w:rPr>
          <w:b/>
          <w:szCs w:val="24"/>
        </w:rPr>
        <w:t xml:space="preserve"> </w:t>
      </w:r>
      <w:r w:rsidRPr="00766767">
        <w:rPr>
          <w:b/>
          <w:szCs w:val="24"/>
        </w:rPr>
        <w:t>Dane Zamawiającego:</w:t>
      </w:r>
      <w:bookmarkEnd w:id="0"/>
    </w:p>
    <w:p w:rsidR="0010783A" w:rsidRPr="00B52D19" w:rsidRDefault="0010783A" w:rsidP="0010783A">
      <w:pPr>
        <w:pStyle w:val="Nagwek1"/>
        <w:rPr>
          <w:szCs w:val="24"/>
        </w:rPr>
      </w:pPr>
      <w:r w:rsidRPr="00B52D19">
        <w:rPr>
          <w:szCs w:val="24"/>
        </w:rPr>
        <w:tab/>
      </w:r>
      <w:r>
        <w:rPr>
          <w:szCs w:val="24"/>
        </w:rPr>
        <w:t xml:space="preserve">konto bankowe: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52D19">
        <w:rPr>
          <w:szCs w:val="24"/>
        </w:rPr>
        <w:t xml:space="preserve">Bank PEKAO S.A. o/ Giżycko  </w:t>
      </w:r>
    </w:p>
    <w:p w:rsidR="0010783A" w:rsidRPr="00B52D19" w:rsidRDefault="0010783A" w:rsidP="0010783A">
      <w:pPr>
        <w:pStyle w:val="Nagwek1"/>
        <w:rPr>
          <w:szCs w:val="24"/>
        </w:rPr>
      </w:pPr>
      <w:r w:rsidRPr="00B52D19">
        <w:rPr>
          <w:szCs w:val="24"/>
        </w:rPr>
        <w:tab/>
      </w:r>
      <w:r>
        <w:rPr>
          <w:szCs w:val="24"/>
        </w:rPr>
        <w:t xml:space="preserve">nr konta bankowego: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52D19">
        <w:rPr>
          <w:szCs w:val="24"/>
        </w:rPr>
        <w:t>42 1240 5787 1111 0010 5856 4508</w:t>
      </w:r>
    </w:p>
    <w:p w:rsidR="0010783A" w:rsidRPr="00B52D19" w:rsidRDefault="0010783A" w:rsidP="0010783A">
      <w:pPr>
        <w:pStyle w:val="Nagwek1"/>
        <w:rPr>
          <w:szCs w:val="24"/>
        </w:rPr>
      </w:pPr>
      <w:r w:rsidRPr="00B52D19">
        <w:rPr>
          <w:szCs w:val="24"/>
        </w:rPr>
        <w:tab/>
      </w:r>
      <w:r>
        <w:rPr>
          <w:szCs w:val="24"/>
        </w:rPr>
        <w:t>NIP: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52D19">
        <w:rPr>
          <w:szCs w:val="24"/>
        </w:rPr>
        <w:t xml:space="preserve">845-19-51-457 </w:t>
      </w:r>
    </w:p>
    <w:p w:rsidR="0010783A" w:rsidRPr="00B52D19" w:rsidRDefault="0010783A" w:rsidP="0010783A">
      <w:pPr>
        <w:pStyle w:val="Nagwek1"/>
        <w:rPr>
          <w:szCs w:val="24"/>
        </w:rPr>
      </w:pPr>
      <w:r w:rsidRPr="00B52D19">
        <w:rPr>
          <w:szCs w:val="24"/>
        </w:rPr>
        <w:tab/>
        <w:t>dokładny adres</w:t>
      </w:r>
      <w:r>
        <w:rPr>
          <w:szCs w:val="24"/>
        </w:rPr>
        <w:t xml:space="preserve"> do korespondencji:           </w:t>
      </w:r>
      <w:r>
        <w:rPr>
          <w:szCs w:val="24"/>
        </w:rPr>
        <w:tab/>
      </w:r>
      <w:r w:rsidRPr="00B52D19">
        <w:rPr>
          <w:szCs w:val="24"/>
        </w:rPr>
        <w:t xml:space="preserve">Urząd Miejski </w:t>
      </w:r>
    </w:p>
    <w:p w:rsidR="0010783A" w:rsidRPr="00B52D19" w:rsidRDefault="0010783A" w:rsidP="0010783A">
      <w:pPr>
        <w:pStyle w:val="Nagwek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52D19">
        <w:rPr>
          <w:szCs w:val="24"/>
        </w:rPr>
        <w:t>Al. 1 Maja 14</w:t>
      </w:r>
    </w:p>
    <w:p w:rsidR="0010783A" w:rsidRPr="00B52D19" w:rsidRDefault="0010783A" w:rsidP="0010783A">
      <w:pPr>
        <w:pStyle w:val="Nagwek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52D19">
        <w:rPr>
          <w:szCs w:val="24"/>
        </w:rPr>
        <w:t>11 – 500 Giżycko</w:t>
      </w:r>
    </w:p>
    <w:p w:rsidR="0010783A" w:rsidRPr="002C598B" w:rsidRDefault="0010783A" w:rsidP="0010783A">
      <w:pPr>
        <w:pStyle w:val="Nagwek1"/>
        <w:rPr>
          <w:b/>
          <w:szCs w:val="24"/>
        </w:rPr>
      </w:pPr>
      <w:r w:rsidRPr="00B52D19">
        <w:rPr>
          <w:szCs w:val="24"/>
        </w:rPr>
        <w:tab/>
        <w:t>e-mail do korespondencji w sprawie Zamówienia:</w:t>
      </w:r>
      <w:r w:rsidRPr="00B52D19">
        <w:rPr>
          <w:szCs w:val="24"/>
        </w:rPr>
        <w:tab/>
      </w:r>
      <w:r w:rsidRPr="002C598B">
        <w:rPr>
          <w:szCs w:val="24"/>
        </w:rPr>
        <w:tab/>
      </w:r>
      <w:hyperlink r:id="rId6" w:history="1">
        <w:r w:rsidRPr="00BF68FF">
          <w:rPr>
            <w:rStyle w:val="Hipercze"/>
            <w:szCs w:val="24"/>
          </w:rPr>
          <w:t>grzegorz.witkowski@gizycko.pl</w:t>
        </w:r>
      </w:hyperlink>
      <w:r>
        <w:rPr>
          <w:szCs w:val="24"/>
          <w:u w:val="single"/>
        </w:rPr>
        <w:t xml:space="preserve"> </w:t>
      </w:r>
    </w:p>
    <w:p w:rsidR="0010783A" w:rsidRPr="00BE2889" w:rsidRDefault="0010783A" w:rsidP="0010783A">
      <w:pPr>
        <w:pStyle w:val="Nagwek1"/>
        <w:rPr>
          <w:szCs w:val="24"/>
        </w:rPr>
      </w:pPr>
      <w:r w:rsidRPr="00BE2889">
        <w:rPr>
          <w:szCs w:val="24"/>
        </w:rPr>
        <w:tab/>
        <w:t xml:space="preserve">znak postępowania: </w:t>
      </w:r>
      <w:r w:rsidRPr="00BE2889">
        <w:rPr>
          <w:szCs w:val="24"/>
        </w:rPr>
        <w:tab/>
      </w:r>
      <w:r w:rsidRPr="00BE2889">
        <w:rPr>
          <w:szCs w:val="24"/>
        </w:rPr>
        <w:tab/>
      </w:r>
      <w:r w:rsidRPr="00BE2889">
        <w:rPr>
          <w:szCs w:val="24"/>
        </w:rPr>
        <w:tab/>
      </w:r>
      <w:r w:rsidRPr="00BE2889">
        <w:rPr>
          <w:szCs w:val="24"/>
        </w:rPr>
        <w:tab/>
      </w:r>
      <w:r w:rsidRPr="00BE2889">
        <w:rPr>
          <w:szCs w:val="24"/>
        </w:rPr>
        <w:tab/>
        <w:t>WPI.70.40.29.2015</w:t>
      </w:r>
      <w:r>
        <w:rPr>
          <w:szCs w:val="24"/>
        </w:rPr>
        <w:t>.WG</w:t>
      </w:r>
    </w:p>
    <w:p w:rsidR="0010783A" w:rsidRPr="00766767" w:rsidRDefault="0010783A" w:rsidP="0010783A"/>
    <w:p w:rsidR="0010783A" w:rsidRDefault="0010783A" w:rsidP="0010783A">
      <w:pPr>
        <w:pStyle w:val="Nagwek1"/>
        <w:jc w:val="both"/>
        <w:rPr>
          <w:szCs w:val="24"/>
        </w:rPr>
      </w:pPr>
      <w:r w:rsidRPr="00B52D19">
        <w:rPr>
          <w:szCs w:val="24"/>
        </w:rPr>
        <w:t>Uwaga: w korespondencji kierowanej do Zamawiającego należy posługiwać się tym znakiem.</w:t>
      </w:r>
    </w:p>
    <w:p w:rsidR="0010783A" w:rsidRPr="00766767" w:rsidRDefault="0010783A" w:rsidP="0010783A"/>
    <w:p w:rsidR="0010783A" w:rsidRPr="00766767" w:rsidRDefault="0010783A" w:rsidP="0010783A">
      <w:pPr>
        <w:pStyle w:val="Nagwek1"/>
        <w:numPr>
          <w:ilvl w:val="0"/>
          <w:numId w:val="1"/>
        </w:numPr>
        <w:rPr>
          <w:b/>
          <w:szCs w:val="24"/>
          <w:u w:val="single"/>
        </w:rPr>
      </w:pPr>
      <w:r w:rsidRPr="00766767">
        <w:rPr>
          <w:b/>
          <w:szCs w:val="24"/>
          <w:u w:val="single"/>
        </w:rPr>
        <w:t>OPIS PRZEDMIOTU ZAMÓWIENIA:</w:t>
      </w:r>
    </w:p>
    <w:p w:rsidR="0010783A" w:rsidRDefault="0010783A" w:rsidP="0010783A">
      <w:pPr>
        <w:pStyle w:val="Nagwek1"/>
        <w:jc w:val="both"/>
        <w:rPr>
          <w:szCs w:val="24"/>
        </w:rPr>
      </w:pPr>
      <w:r>
        <w:rPr>
          <w:szCs w:val="24"/>
        </w:rPr>
        <w:t xml:space="preserve">2.1 </w:t>
      </w:r>
      <w:r w:rsidRPr="00BE2889">
        <w:rPr>
          <w:szCs w:val="24"/>
        </w:rPr>
        <w:t xml:space="preserve">Przedmiotem </w:t>
      </w:r>
      <w:r>
        <w:rPr>
          <w:szCs w:val="24"/>
        </w:rPr>
        <w:t xml:space="preserve">zamówienia jest budowa żelbetowych pochylni o nawierzchni poliuretanowej dla osób niepełnosprawnych oraz przebudowa istniejącej pochylni polegająca na wyburzeniu istniejącej pochylni  i montażu nowego podjazdu. </w:t>
      </w:r>
    </w:p>
    <w:p w:rsidR="0010783A" w:rsidRDefault="0010783A" w:rsidP="0010783A">
      <w:pPr>
        <w:pStyle w:val="Nagwek1"/>
        <w:ind w:firstLine="360"/>
        <w:jc w:val="both"/>
        <w:rPr>
          <w:szCs w:val="24"/>
        </w:rPr>
      </w:pPr>
      <w:r>
        <w:rPr>
          <w:szCs w:val="24"/>
        </w:rPr>
        <w:t>W celu skomunikowania pochylni z istniejącym ciągiem pieszym projektuje się utwardzenie terenu w postaci kostki betonowej.</w:t>
      </w:r>
    </w:p>
    <w:p w:rsidR="0010783A" w:rsidRDefault="0010783A" w:rsidP="0010783A">
      <w:pPr>
        <w:jc w:val="both"/>
        <w:rPr>
          <w:sz w:val="24"/>
          <w:szCs w:val="24"/>
        </w:rPr>
      </w:pPr>
      <w:r w:rsidRPr="00BE2889">
        <w:rPr>
          <w:sz w:val="24"/>
          <w:szCs w:val="24"/>
        </w:rPr>
        <w:t>Dane liczbowe: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Pochylnia nr 1.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procent nachylenia (spadek) – 6%,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długość – 11,24 m,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szerokość – 4,55 m.</w:t>
      </w:r>
    </w:p>
    <w:p w:rsidR="0010783A" w:rsidRPr="00BE2889" w:rsidRDefault="0010783A" w:rsidP="0010783A">
      <w:pPr>
        <w:jc w:val="both"/>
        <w:rPr>
          <w:sz w:val="24"/>
          <w:szCs w:val="24"/>
        </w:rPr>
      </w:pP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Pochylnia nr 2.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procent nachylenia (spadek) – 6%,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długość – 11,24 m,</w:t>
      </w:r>
    </w:p>
    <w:p w:rsidR="0010783A" w:rsidRDefault="0010783A" w:rsidP="0010783A">
      <w:pPr>
        <w:jc w:val="both"/>
        <w:rPr>
          <w:sz w:val="24"/>
          <w:szCs w:val="24"/>
        </w:rPr>
      </w:pPr>
      <w:r>
        <w:rPr>
          <w:sz w:val="24"/>
          <w:szCs w:val="24"/>
        </w:rPr>
        <w:t>- szerokość – 4,55 m.</w:t>
      </w:r>
    </w:p>
    <w:p w:rsidR="0010783A" w:rsidRPr="00461421" w:rsidRDefault="0010783A" w:rsidP="0010783A">
      <w:pPr>
        <w:jc w:val="both"/>
        <w:rPr>
          <w:sz w:val="24"/>
          <w:szCs w:val="24"/>
        </w:rPr>
      </w:pPr>
      <w:r w:rsidRPr="00461421">
        <w:rPr>
          <w:sz w:val="24"/>
          <w:szCs w:val="24"/>
        </w:rPr>
        <w:t>2.2 Przedmiot umowy określa i opisuje Projekt Budowlany i Projekt Budowlany wykonawczy stanowiący załącznik nr 4 niniejszej Dokumentacji</w:t>
      </w:r>
      <w:r>
        <w:rPr>
          <w:sz w:val="24"/>
          <w:szCs w:val="24"/>
        </w:rPr>
        <w:t>.</w:t>
      </w:r>
    </w:p>
    <w:p w:rsidR="0010783A" w:rsidRDefault="0010783A" w:rsidP="0010783A">
      <w:pPr>
        <w:pStyle w:val="Tekstpodstawowywcity"/>
        <w:ind w:left="-142"/>
        <w:jc w:val="both"/>
        <w:rPr>
          <w:b/>
          <w:i w:val="0"/>
          <w:szCs w:val="24"/>
        </w:rPr>
      </w:pPr>
      <w:r w:rsidRPr="00F109D9">
        <w:rPr>
          <w:b/>
          <w:i w:val="0"/>
          <w:szCs w:val="24"/>
        </w:rPr>
        <w:t xml:space="preserve">UWAGA: </w:t>
      </w:r>
    </w:p>
    <w:p w:rsidR="0010783A" w:rsidRDefault="0010783A" w:rsidP="0010783A">
      <w:pPr>
        <w:pStyle w:val="Tekstpodstawowywcity"/>
        <w:ind w:left="-142"/>
        <w:jc w:val="both"/>
        <w:rPr>
          <w:b/>
          <w:i w:val="0"/>
          <w:szCs w:val="24"/>
        </w:rPr>
      </w:pPr>
      <w:r w:rsidRPr="00F109D9">
        <w:rPr>
          <w:b/>
          <w:i w:val="0"/>
          <w:szCs w:val="24"/>
        </w:rPr>
        <w:t xml:space="preserve">ZADANIEM WYKONAWCY JEST WYKONANIE I ODDANIE DO UŻYTKU </w:t>
      </w:r>
      <w:r>
        <w:rPr>
          <w:b/>
          <w:i w:val="0"/>
          <w:szCs w:val="24"/>
        </w:rPr>
        <w:t xml:space="preserve">                       </w:t>
      </w:r>
      <w:r w:rsidRPr="00F109D9">
        <w:rPr>
          <w:b/>
          <w:i w:val="0"/>
          <w:szCs w:val="24"/>
        </w:rPr>
        <w:t>W PIERWSZEJ KOLEJNOŚCI PODJAZDU NR 1, NASTĘPNIE WYKONANIE PODJAZDU NR 2.</w:t>
      </w:r>
    </w:p>
    <w:p w:rsidR="0010783A" w:rsidRDefault="0010783A" w:rsidP="0010783A">
      <w:pPr>
        <w:jc w:val="both"/>
        <w:rPr>
          <w:sz w:val="24"/>
          <w:szCs w:val="24"/>
        </w:rPr>
      </w:pPr>
    </w:p>
    <w:p w:rsidR="0010783A" w:rsidRPr="00BE2889" w:rsidRDefault="0010783A" w:rsidP="0010783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2889">
        <w:rPr>
          <w:b/>
          <w:sz w:val="24"/>
          <w:szCs w:val="24"/>
          <w:u w:val="single"/>
        </w:rPr>
        <w:t>TERMIN I MIEJSCE WYKONANIA ZAMÓWIENIA:</w:t>
      </w:r>
    </w:p>
    <w:p w:rsidR="0010783A" w:rsidRPr="00BE2889" w:rsidRDefault="0010783A" w:rsidP="0010783A">
      <w:pPr>
        <w:pStyle w:val="Akapitzlist"/>
        <w:ind w:left="360"/>
        <w:jc w:val="both"/>
        <w:rPr>
          <w:sz w:val="24"/>
          <w:szCs w:val="24"/>
        </w:rPr>
      </w:pPr>
    </w:p>
    <w:p w:rsidR="0010783A" w:rsidRDefault="0010783A" w:rsidP="0010783A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E2889">
        <w:rPr>
          <w:sz w:val="24"/>
          <w:szCs w:val="24"/>
        </w:rPr>
        <w:t xml:space="preserve">Termin wykonania zamówienia i przekazania obiektów dla Zamawiającego </w:t>
      </w:r>
      <w:r>
        <w:rPr>
          <w:sz w:val="24"/>
          <w:szCs w:val="24"/>
        </w:rPr>
        <w:t xml:space="preserve">                       do użytkowania: 20</w:t>
      </w:r>
      <w:r w:rsidRPr="00BE2889">
        <w:rPr>
          <w:sz w:val="24"/>
          <w:szCs w:val="24"/>
        </w:rPr>
        <w:t xml:space="preserve">.10.2015 r. </w:t>
      </w:r>
    </w:p>
    <w:p w:rsidR="0010783A" w:rsidRPr="00BE2889" w:rsidRDefault="0010783A" w:rsidP="0010783A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wykonania podjazdu nr 1 – do 06.09.2015 r.</w:t>
      </w:r>
    </w:p>
    <w:p w:rsidR="0010783A" w:rsidRDefault="0010783A" w:rsidP="0010783A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E2889">
        <w:rPr>
          <w:sz w:val="24"/>
          <w:szCs w:val="24"/>
        </w:rPr>
        <w:t xml:space="preserve">Miejscem wykonania zamówienia jest teren przed budynkiem przychodni NZOZ </w:t>
      </w:r>
      <w:r>
        <w:rPr>
          <w:sz w:val="24"/>
          <w:szCs w:val="24"/>
        </w:rPr>
        <w:t xml:space="preserve">                </w:t>
      </w:r>
      <w:r w:rsidRPr="00BE2889">
        <w:rPr>
          <w:sz w:val="24"/>
          <w:szCs w:val="24"/>
        </w:rPr>
        <w:t>w Giżycku przy ul. Wodociągowej 17 - działka nr 2-1063/3.</w:t>
      </w:r>
    </w:p>
    <w:p w:rsidR="0010783A" w:rsidRPr="00391C14" w:rsidRDefault="0010783A" w:rsidP="0010783A">
      <w:pPr>
        <w:pStyle w:val="Akapitzlist"/>
        <w:jc w:val="both"/>
        <w:rPr>
          <w:sz w:val="24"/>
          <w:szCs w:val="24"/>
        </w:rPr>
      </w:pPr>
    </w:p>
    <w:p w:rsidR="0010783A" w:rsidRPr="00BE2889" w:rsidRDefault="0010783A" w:rsidP="0010783A">
      <w:pPr>
        <w:pStyle w:val="Nagwek1"/>
        <w:numPr>
          <w:ilvl w:val="0"/>
          <w:numId w:val="9"/>
        </w:numPr>
        <w:rPr>
          <w:b/>
          <w:szCs w:val="24"/>
          <w:u w:val="single"/>
        </w:rPr>
      </w:pPr>
      <w:r w:rsidRPr="00BE2889">
        <w:rPr>
          <w:b/>
          <w:szCs w:val="24"/>
          <w:u w:val="single"/>
        </w:rPr>
        <w:t xml:space="preserve">ZAWARTOŚĆ OFERTY: </w:t>
      </w:r>
    </w:p>
    <w:p w:rsidR="0010783A" w:rsidRPr="00BE2889" w:rsidRDefault="0010783A" w:rsidP="0010783A">
      <w:pPr>
        <w:pStyle w:val="Nagwek5"/>
        <w:spacing w:before="0" w:after="0"/>
        <w:ind w:firstLine="360"/>
        <w:jc w:val="both"/>
        <w:rPr>
          <w:b w:val="0"/>
          <w:i w:val="0"/>
          <w:sz w:val="24"/>
          <w:szCs w:val="24"/>
        </w:rPr>
      </w:pPr>
      <w:r w:rsidRPr="00BE2889">
        <w:rPr>
          <w:b w:val="0"/>
          <w:i w:val="0"/>
          <w:sz w:val="24"/>
          <w:szCs w:val="24"/>
        </w:rPr>
        <w:t xml:space="preserve">Wykonawca powinien dostarczyć następujące dokumenty:    </w:t>
      </w:r>
    </w:p>
    <w:p w:rsidR="0010783A" w:rsidRPr="00BE2889" w:rsidRDefault="0010783A" w:rsidP="0010783A">
      <w:pPr>
        <w:pStyle w:val="Nagwek5"/>
        <w:numPr>
          <w:ilvl w:val="1"/>
          <w:numId w:val="9"/>
        </w:numPr>
        <w:spacing w:before="0" w:after="0"/>
        <w:ind w:left="567" w:hanging="283"/>
        <w:jc w:val="both"/>
        <w:rPr>
          <w:b w:val="0"/>
          <w:i w:val="0"/>
          <w:sz w:val="24"/>
          <w:szCs w:val="24"/>
        </w:rPr>
      </w:pPr>
      <w:r w:rsidRPr="00BE2889">
        <w:rPr>
          <w:b w:val="0"/>
          <w:i w:val="0"/>
          <w:sz w:val="24"/>
          <w:szCs w:val="24"/>
        </w:rPr>
        <w:t>Formularz oferty cenowej przygotowany zgodnie ze wzorem podanym                           w Załączniku nr 1 do dokumentacji przetargowej.</w:t>
      </w:r>
    </w:p>
    <w:p w:rsidR="0010783A" w:rsidRDefault="0010783A" w:rsidP="0010783A">
      <w:pPr>
        <w:pStyle w:val="Nagwek5"/>
        <w:numPr>
          <w:ilvl w:val="1"/>
          <w:numId w:val="9"/>
        </w:numPr>
        <w:spacing w:before="0" w:after="0"/>
        <w:ind w:left="567" w:hanging="283"/>
        <w:jc w:val="both"/>
        <w:rPr>
          <w:b w:val="0"/>
          <w:i w:val="0"/>
          <w:sz w:val="24"/>
          <w:szCs w:val="24"/>
        </w:rPr>
      </w:pPr>
      <w:r w:rsidRPr="00B0660B">
        <w:rPr>
          <w:b w:val="0"/>
          <w:i w:val="0"/>
          <w:sz w:val="24"/>
          <w:szCs w:val="24"/>
        </w:rPr>
        <w:t>„Wzór umowy” podpisany przez osoby uprawnione, wypełniony zgodnie                        ze wz</w:t>
      </w:r>
      <w:r>
        <w:rPr>
          <w:b w:val="0"/>
          <w:i w:val="0"/>
          <w:sz w:val="24"/>
          <w:szCs w:val="24"/>
        </w:rPr>
        <w:t>orem podanym  w Załączniku nr 2.</w:t>
      </w:r>
    </w:p>
    <w:p w:rsidR="0010783A" w:rsidRDefault="0010783A" w:rsidP="0010783A">
      <w:pPr>
        <w:pStyle w:val="Nagwek5"/>
        <w:numPr>
          <w:ilvl w:val="1"/>
          <w:numId w:val="9"/>
        </w:numPr>
        <w:spacing w:before="0" w:after="0"/>
        <w:ind w:left="567" w:hanging="283"/>
        <w:jc w:val="both"/>
        <w:rPr>
          <w:b w:val="0"/>
          <w:i w:val="0"/>
          <w:sz w:val="24"/>
          <w:szCs w:val="24"/>
        </w:rPr>
      </w:pPr>
      <w:r w:rsidRPr="00B0660B">
        <w:rPr>
          <w:b w:val="0"/>
          <w:i w:val="0"/>
          <w:sz w:val="24"/>
          <w:szCs w:val="24"/>
        </w:rPr>
        <w:t xml:space="preserve">Kosztorys ofertowy sporządzony według  wzoru określonego w Załączniku nr 3. </w:t>
      </w:r>
    </w:p>
    <w:p w:rsidR="0010783A" w:rsidRPr="00C975B7" w:rsidRDefault="0010783A" w:rsidP="0010783A">
      <w:pPr>
        <w:pStyle w:val="Nagwek5"/>
        <w:spacing w:before="0" w:after="0"/>
        <w:ind w:left="567"/>
        <w:jc w:val="both"/>
        <w:rPr>
          <w:b w:val="0"/>
          <w:i w:val="0"/>
          <w:sz w:val="24"/>
          <w:szCs w:val="24"/>
        </w:rPr>
      </w:pPr>
      <w:r w:rsidRPr="00C975B7">
        <w:rPr>
          <w:b w:val="0"/>
          <w:i w:val="0"/>
          <w:sz w:val="24"/>
          <w:szCs w:val="24"/>
        </w:rPr>
        <w:t xml:space="preserve">                                                     </w:t>
      </w:r>
    </w:p>
    <w:p w:rsidR="0010783A" w:rsidRPr="00BE2889" w:rsidRDefault="0010783A" w:rsidP="0010783A">
      <w:pPr>
        <w:pStyle w:val="Nagwek3"/>
        <w:keepNext/>
        <w:numPr>
          <w:ilvl w:val="0"/>
          <w:numId w:val="9"/>
        </w:numPr>
        <w:spacing w:before="0" w:beforeAutospacing="0" w:after="0" w:afterAutospacing="0"/>
        <w:rPr>
          <w:b w:val="0"/>
          <w:i/>
          <w:sz w:val="24"/>
          <w:szCs w:val="24"/>
          <w:u w:val="single"/>
        </w:rPr>
      </w:pPr>
      <w:r w:rsidRPr="00B0660B">
        <w:rPr>
          <w:b w:val="0"/>
          <w:sz w:val="24"/>
          <w:szCs w:val="24"/>
          <w:u w:val="single"/>
        </w:rPr>
        <w:t>O</w:t>
      </w:r>
      <w:r w:rsidRPr="00BE2889">
        <w:rPr>
          <w:sz w:val="24"/>
          <w:szCs w:val="24"/>
          <w:u w:val="single"/>
        </w:rPr>
        <w:t>SOBY UPRAWNIONE DO POROZUMIEWANIA SIĘ Z WYKONAWCAMI:</w:t>
      </w:r>
    </w:p>
    <w:p w:rsidR="0010783A" w:rsidRPr="009B2E63" w:rsidRDefault="0010783A" w:rsidP="0010783A">
      <w:pPr>
        <w:pStyle w:val="Nagwek3"/>
        <w:spacing w:before="0" w:beforeAutospacing="0" w:after="0" w:afterAutospacing="0"/>
        <w:rPr>
          <w:b w:val="0"/>
          <w:i/>
          <w:sz w:val="24"/>
          <w:szCs w:val="24"/>
        </w:rPr>
      </w:pPr>
      <w:r w:rsidRPr="009B2E63">
        <w:rPr>
          <w:b w:val="0"/>
          <w:sz w:val="24"/>
          <w:szCs w:val="24"/>
        </w:rPr>
        <w:t xml:space="preserve">Osobą uprawnioną do porozumiewania się z Wykonawcami jest: </w:t>
      </w:r>
    </w:p>
    <w:p w:rsidR="0010783A" w:rsidRPr="009B2E63" w:rsidRDefault="0010783A" w:rsidP="0010783A">
      <w:pPr>
        <w:pStyle w:val="Nagwek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Grzegorz Witkowski             </w:t>
      </w:r>
      <w:r>
        <w:rPr>
          <w:b w:val="0"/>
          <w:sz w:val="24"/>
          <w:szCs w:val="24"/>
        </w:rPr>
        <w:tab/>
        <w:t>- Inspektor</w:t>
      </w:r>
      <w:r w:rsidRPr="009B2E63">
        <w:rPr>
          <w:b w:val="0"/>
          <w:sz w:val="24"/>
          <w:szCs w:val="24"/>
        </w:rPr>
        <w:t xml:space="preserve"> Wydziału Inwestycji</w:t>
      </w:r>
    </w:p>
    <w:p w:rsidR="0010783A" w:rsidRPr="009B2E63" w:rsidRDefault="0010783A" w:rsidP="0010783A">
      <w:pPr>
        <w:pStyle w:val="Nagwek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</w:t>
      </w:r>
      <w:r w:rsidRPr="009B2E63">
        <w:rPr>
          <w:b w:val="0"/>
          <w:sz w:val="24"/>
          <w:szCs w:val="24"/>
        </w:rPr>
        <w:t>Urzędu Miejskiego w Giżycku</w:t>
      </w:r>
    </w:p>
    <w:p w:rsidR="0010783A" w:rsidRPr="009F40CE" w:rsidRDefault="0010783A" w:rsidP="0010783A">
      <w:pPr>
        <w:pStyle w:val="Nagwek3"/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D02BE">
        <w:rPr>
          <w:b w:val="0"/>
          <w:sz w:val="24"/>
          <w:szCs w:val="24"/>
        </w:rPr>
        <w:t xml:space="preserve">              </w:t>
      </w:r>
      <w:r w:rsidRPr="009F40CE">
        <w:rPr>
          <w:b w:val="0"/>
          <w:sz w:val="24"/>
          <w:szCs w:val="24"/>
          <w:lang w:val="en-US"/>
        </w:rPr>
        <w:t xml:space="preserve">tel. 87 73 24 120, </w:t>
      </w:r>
    </w:p>
    <w:p w:rsidR="0010783A" w:rsidRPr="00975C0E" w:rsidRDefault="0010783A" w:rsidP="0010783A">
      <w:pPr>
        <w:pStyle w:val="Nagwek3"/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9F40CE">
        <w:rPr>
          <w:b w:val="0"/>
          <w:sz w:val="24"/>
          <w:szCs w:val="24"/>
          <w:lang w:val="en-US"/>
        </w:rPr>
        <w:tab/>
      </w:r>
      <w:r w:rsidRPr="009F40CE">
        <w:rPr>
          <w:b w:val="0"/>
          <w:sz w:val="24"/>
          <w:szCs w:val="24"/>
          <w:lang w:val="en-US"/>
        </w:rPr>
        <w:tab/>
      </w:r>
      <w:r w:rsidRPr="009F40CE">
        <w:rPr>
          <w:b w:val="0"/>
          <w:sz w:val="24"/>
          <w:szCs w:val="24"/>
          <w:lang w:val="en-US"/>
        </w:rPr>
        <w:tab/>
      </w:r>
      <w:r w:rsidRPr="001D02BE">
        <w:rPr>
          <w:b w:val="0"/>
          <w:sz w:val="24"/>
          <w:szCs w:val="24"/>
          <w:lang w:val="en-US"/>
        </w:rPr>
        <w:t xml:space="preserve">              </w:t>
      </w:r>
      <w:r w:rsidRPr="00122746">
        <w:rPr>
          <w:b w:val="0"/>
          <w:sz w:val="24"/>
          <w:szCs w:val="24"/>
          <w:lang w:val="en-US"/>
        </w:rPr>
        <w:t xml:space="preserve">e-mail: </w:t>
      </w:r>
      <w:hyperlink r:id="rId7" w:history="1">
        <w:r w:rsidRPr="00BF68FF">
          <w:rPr>
            <w:rStyle w:val="Hipercze"/>
            <w:b w:val="0"/>
            <w:sz w:val="24"/>
            <w:szCs w:val="24"/>
            <w:lang w:val="en-US"/>
          </w:rPr>
          <w:t>grzegorz.witkowski@gizycko.pl</w:t>
        </w:r>
      </w:hyperlink>
    </w:p>
    <w:p w:rsidR="0010783A" w:rsidRPr="00975C0E" w:rsidRDefault="0010783A" w:rsidP="0010783A">
      <w:pPr>
        <w:rPr>
          <w:lang w:val="en-US"/>
        </w:rPr>
      </w:pPr>
    </w:p>
    <w:p w:rsidR="0010783A" w:rsidRDefault="0010783A" w:rsidP="0010783A">
      <w:pPr>
        <w:pStyle w:val="Nagwek3"/>
        <w:keepNext/>
        <w:numPr>
          <w:ilvl w:val="0"/>
          <w:numId w:val="9"/>
        </w:numPr>
        <w:spacing w:before="0" w:beforeAutospacing="0" w:after="0" w:afterAutospacing="0"/>
        <w:rPr>
          <w:sz w:val="24"/>
          <w:szCs w:val="24"/>
          <w:u w:val="single"/>
        </w:rPr>
      </w:pPr>
      <w:r w:rsidRPr="00122746">
        <w:rPr>
          <w:sz w:val="24"/>
          <w:szCs w:val="24"/>
          <w:u w:val="single"/>
        </w:rPr>
        <w:t xml:space="preserve">MIEJSCE I TERMIN SKŁADANIA ORAZ OTWARCIA OFERT: </w:t>
      </w:r>
    </w:p>
    <w:p w:rsidR="0010783A" w:rsidRPr="00122746" w:rsidRDefault="0010783A" w:rsidP="0010783A"/>
    <w:p w:rsidR="0010783A" w:rsidRPr="009B2E63" w:rsidRDefault="0010783A" w:rsidP="0010783A">
      <w:pPr>
        <w:pStyle w:val="Nagwek3"/>
        <w:keepNext/>
        <w:numPr>
          <w:ilvl w:val="1"/>
          <w:numId w:val="5"/>
        </w:numPr>
        <w:spacing w:before="0" w:beforeAutospacing="0" w:after="0" w:afterAutospacing="0"/>
        <w:jc w:val="both"/>
        <w:rPr>
          <w:rFonts w:eastAsia="Arial Unicode MS"/>
          <w:b w:val="0"/>
          <w:i/>
          <w:sz w:val="24"/>
          <w:szCs w:val="24"/>
        </w:rPr>
      </w:pPr>
      <w:r w:rsidRPr="009B2E63">
        <w:rPr>
          <w:rFonts w:eastAsia="Arial Unicode MS"/>
          <w:b w:val="0"/>
          <w:sz w:val="24"/>
          <w:szCs w:val="24"/>
        </w:rPr>
        <w:t>Termi</w:t>
      </w:r>
      <w:r>
        <w:rPr>
          <w:rFonts w:eastAsia="Arial Unicode MS"/>
          <w:b w:val="0"/>
          <w:sz w:val="24"/>
          <w:szCs w:val="24"/>
        </w:rPr>
        <w:t>n składania ofert upływa dnia 30.07.2015 r.  o godz. 10</w:t>
      </w:r>
      <w:r w:rsidRPr="009B2E63">
        <w:rPr>
          <w:rFonts w:eastAsia="Arial Unicode MS"/>
          <w:b w:val="0"/>
          <w:sz w:val="24"/>
          <w:szCs w:val="24"/>
        </w:rPr>
        <w:t xml:space="preserve">.00. Oferty złożone po tym terminie zostaną zwrócone bez otwierania. Decydujące znaczenie dla oceny zachowania powyższego terminu ma data i godzina wpływu oferty do Zamawiającego, a nie data jej wysłania przesyłką pocztową czy kurierską. </w:t>
      </w:r>
    </w:p>
    <w:p w:rsidR="0010783A" w:rsidRPr="009B2E63" w:rsidRDefault="0010783A" w:rsidP="0010783A">
      <w:pPr>
        <w:pStyle w:val="Nagwek3"/>
        <w:keepNext/>
        <w:numPr>
          <w:ilvl w:val="1"/>
          <w:numId w:val="5"/>
        </w:numPr>
        <w:spacing w:before="0" w:beforeAutospacing="0" w:after="0" w:afterAutospacing="0"/>
        <w:jc w:val="both"/>
        <w:rPr>
          <w:rFonts w:eastAsia="Arial Unicode MS"/>
          <w:b w:val="0"/>
          <w:i/>
          <w:sz w:val="24"/>
          <w:szCs w:val="24"/>
        </w:rPr>
      </w:pPr>
      <w:r w:rsidRPr="009B2E63">
        <w:rPr>
          <w:rFonts w:eastAsia="Arial Unicode MS"/>
          <w:b w:val="0"/>
          <w:sz w:val="24"/>
          <w:szCs w:val="24"/>
        </w:rPr>
        <w:t xml:space="preserve">Oferty osobiście dostarczone do siedziby Zamawiającego należy złożyć w Sekretariacie Urzędu Miejskiego w Giżycku, pok. nr 104. </w:t>
      </w:r>
    </w:p>
    <w:p w:rsidR="0010783A" w:rsidRPr="009B2E63" w:rsidRDefault="0010783A" w:rsidP="0010783A">
      <w:pPr>
        <w:pStyle w:val="Nagwek3"/>
        <w:keepNext/>
        <w:numPr>
          <w:ilvl w:val="1"/>
          <w:numId w:val="5"/>
        </w:numPr>
        <w:spacing w:before="0" w:beforeAutospacing="0" w:after="0" w:afterAutospacing="0"/>
        <w:jc w:val="both"/>
        <w:rPr>
          <w:rFonts w:eastAsia="Arial Unicode MS"/>
          <w:b w:val="0"/>
          <w:i/>
          <w:sz w:val="24"/>
          <w:szCs w:val="24"/>
        </w:rPr>
      </w:pPr>
      <w:r w:rsidRPr="009B2E63">
        <w:rPr>
          <w:rFonts w:eastAsia="Arial Unicode MS"/>
          <w:b w:val="0"/>
          <w:sz w:val="24"/>
          <w:szCs w:val="24"/>
        </w:rPr>
        <w:t xml:space="preserve">Oferty przesłane do siedziby Zamawiającego przesyłką pocztową czy kurierską, należy zaadresować: </w:t>
      </w:r>
    </w:p>
    <w:p w:rsidR="0010783A" w:rsidRPr="00B4239F" w:rsidRDefault="0010783A" w:rsidP="0010783A">
      <w:pPr>
        <w:pStyle w:val="Nagwek3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Pr="00B4239F">
        <w:rPr>
          <w:b w:val="0"/>
          <w:sz w:val="24"/>
          <w:szCs w:val="24"/>
        </w:rPr>
        <w:t xml:space="preserve">Urząd Miejski </w:t>
      </w:r>
    </w:p>
    <w:p w:rsidR="0010783A" w:rsidRPr="00B4239F" w:rsidRDefault="0010783A" w:rsidP="0010783A">
      <w:pPr>
        <w:pStyle w:val="Nagwek3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Pr="00B4239F">
        <w:rPr>
          <w:b w:val="0"/>
          <w:sz w:val="24"/>
          <w:szCs w:val="24"/>
        </w:rPr>
        <w:t>Al. 1 Maja 14</w:t>
      </w:r>
    </w:p>
    <w:p w:rsidR="0010783A" w:rsidRPr="00B4239F" w:rsidRDefault="0010783A" w:rsidP="0010783A">
      <w:pPr>
        <w:pStyle w:val="Nagwek3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Pr="00B4239F">
        <w:rPr>
          <w:b w:val="0"/>
          <w:sz w:val="24"/>
          <w:szCs w:val="24"/>
        </w:rPr>
        <w:t>11 – 500 Giżycko</w:t>
      </w:r>
    </w:p>
    <w:p w:rsidR="0010783A" w:rsidRPr="00B4239F" w:rsidRDefault="0010783A" w:rsidP="0010783A">
      <w:pPr>
        <w:pStyle w:val="Nagwek3"/>
        <w:keepNext/>
        <w:numPr>
          <w:ilvl w:val="1"/>
          <w:numId w:val="5"/>
        </w:numPr>
        <w:spacing w:before="0" w:beforeAutospacing="0" w:after="0" w:afterAutospacing="0"/>
        <w:jc w:val="both"/>
        <w:rPr>
          <w:rFonts w:eastAsia="Arial Unicode MS"/>
          <w:b w:val="0"/>
          <w:i/>
          <w:sz w:val="24"/>
          <w:szCs w:val="24"/>
        </w:rPr>
      </w:pPr>
      <w:r w:rsidRPr="00B4239F">
        <w:rPr>
          <w:rFonts w:eastAsia="Arial Unicode MS"/>
          <w:b w:val="0"/>
          <w:sz w:val="24"/>
          <w:szCs w:val="24"/>
        </w:rPr>
        <w:t>Publiczne</w:t>
      </w:r>
      <w:r>
        <w:rPr>
          <w:rFonts w:eastAsia="Arial Unicode MS"/>
          <w:b w:val="0"/>
          <w:sz w:val="24"/>
          <w:szCs w:val="24"/>
        </w:rPr>
        <w:t xml:space="preserve"> otwarcie ofert nastąpi w dniu 30.07. 2015 roku, o godz. 10</w:t>
      </w:r>
      <w:r w:rsidRPr="00B4239F">
        <w:rPr>
          <w:rFonts w:eastAsia="Arial Unicode MS"/>
          <w:b w:val="0"/>
          <w:sz w:val="24"/>
          <w:szCs w:val="24"/>
        </w:rPr>
        <w:t xml:space="preserve">.10 w siedzibie Wydziału </w:t>
      </w:r>
      <w:r>
        <w:rPr>
          <w:rFonts w:eastAsia="Arial Unicode MS"/>
          <w:b w:val="0"/>
          <w:sz w:val="24"/>
          <w:szCs w:val="24"/>
        </w:rPr>
        <w:t xml:space="preserve">Inwestycji </w:t>
      </w:r>
      <w:r w:rsidRPr="00B4239F">
        <w:rPr>
          <w:rFonts w:eastAsia="Arial Unicode MS"/>
          <w:b w:val="0"/>
          <w:sz w:val="24"/>
          <w:szCs w:val="24"/>
        </w:rPr>
        <w:t xml:space="preserve">Urzędu Miejskiego, pok. 114. </w:t>
      </w:r>
    </w:p>
    <w:p w:rsidR="0010783A" w:rsidRPr="00B4239F" w:rsidRDefault="0010783A" w:rsidP="0010783A">
      <w:pPr>
        <w:pStyle w:val="Nagwek3"/>
        <w:keepNext/>
        <w:numPr>
          <w:ilvl w:val="1"/>
          <w:numId w:val="5"/>
        </w:numPr>
        <w:spacing w:before="0" w:beforeAutospacing="0" w:after="0" w:afterAutospacing="0"/>
        <w:jc w:val="both"/>
        <w:rPr>
          <w:rFonts w:eastAsia="Arial Unicode MS"/>
          <w:b w:val="0"/>
          <w:i/>
          <w:color w:val="7A0C65"/>
          <w:sz w:val="24"/>
          <w:szCs w:val="24"/>
        </w:rPr>
      </w:pPr>
      <w:r w:rsidRPr="00B4239F">
        <w:rPr>
          <w:rFonts w:eastAsia="Arial Unicode MS"/>
          <w:b w:val="0"/>
          <w:sz w:val="24"/>
          <w:szCs w:val="24"/>
        </w:rPr>
        <w:t>Dokumentację przetargową można pobrać ze strony internetowej Zamawiającego pod adresem:</w:t>
      </w:r>
    </w:p>
    <w:p w:rsidR="0010783A" w:rsidRDefault="0010783A" w:rsidP="0010783A">
      <w:pPr>
        <w:jc w:val="both"/>
        <w:rPr>
          <w:rFonts w:eastAsia="Arial Unicode MS"/>
          <w:sz w:val="24"/>
          <w:szCs w:val="24"/>
        </w:rPr>
      </w:pPr>
      <w:hyperlink r:id="rId8" w:history="1">
        <w:r w:rsidRPr="0010783A">
          <w:rPr>
            <w:rStyle w:val="Hipercze"/>
            <w:rFonts w:eastAsia="Arial Unicode MS"/>
            <w:color w:val="auto"/>
            <w:sz w:val="24"/>
            <w:szCs w:val="24"/>
          </w:rPr>
          <w:t>http://www.bip.gizycko.pl/wiadomosci/3/lista/przetargi</w:t>
        </w:r>
      </w:hyperlink>
      <w:r w:rsidRPr="0010783A">
        <w:rPr>
          <w:rFonts w:eastAsia="Arial Unicode MS"/>
          <w:sz w:val="24"/>
          <w:szCs w:val="24"/>
        </w:rPr>
        <w:t xml:space="preserve"> </w:t>
      </w:r>
    </w:p>
    <w:p w:rsidR="0010783A" w:rsidRPr="0010783A" w:rsidRDefault="0010783A" w:rsidP="0010783A">
      <w:pPr>
        <w:jc w:val="both"/>
        <w:rPr>
          <w:rFonts w:eastAsia="Arial Unicode MS"/>
          <w:sz w:val="24"/>
          <w:szCs w:val="24"/>
        </w:rPr>
      </w:pPr>
    </w:p>
    <w:p w:rsidR="0010783A" w:rsidRPr="009F40CE" w:rsidRDefault="0010783A" w:rsidP="0010783A">
      <w:pPr>
        <w:pStyle w:val="Akapitzlist"/>
        <w:numPr>
          <w:ilvl w:val="1"/>
          <w:numId w:val="5"/>
        </w:numPr>
        <w:jc w:val="both"/>
        <w:rPr>
          <w:rFonts w:eastAsia="Arial Unicode MS"/>
          <w:b/>
          <w:sz w:val="24"/>
          <w:szCs w:val="24"/>
          <w:u w:val="single"/>
        </w:rPr>
      </w:pPr>
      <w:r w:rsidRPr="009F40CE">
        <w:rPr>
          <w:rFonts w:eastAsia="Arial Unicode MS"/>
          <w:b/>
          <w:sz w:val="24"/>
          <w:szCs w:val="24"/>
          <w:u w:val="single"/>
        </w:rPr>
        <w:t xml:space="preserve">Przewidywany termin podpisania umowy i przekazania placu budowy dla  </w:t>
      </w:r>
    </w:p>
    <w:p w:rsidR="0010783A" w:rsidRPr="009F40CE" w:rsidRDefault="0010783A" w:rsidP="0010783A">
      <w:pPr>
        <w:pStyle w:val="Akapitzlist"/>
        <w:ind w:left="360"/>
        <w:jc w:val="both"/>
        <w:rPr>
          <w:rFonts w:eastAsia="Arial Unicode MS"/>
          <w:b/>
          <w:sz w:val="24"/>
          <w:szCs w:val="24"/>
          <w:u w:val="single"/>
        </w:rPr>
      </w:pPr>
      <w:r w:rsidRPr="009F40CE">
        <w:rPr>
          <w:rFonts w:eastAsia="Arial Unicode MS"/>
          <w:b/>
          <w:sz w:val="24"/>
          <w:szCs w:val="24"/>
          <w:u w:val="single"/>
        </w:rPr>
        <w:t>Wykonawcy – 31.07.2015 r.</w:t>
      </w:r>
    </w:p>
    <w:p w:rsidR="0010783A" w:rsidRDefault="0010783A" w:rsidP="0010783A">
      <w:pPr>
        <w:jc w:val="both"/>
        <w:rPr>
          <w:rFonts w:eastAsia="Arial Unicode MS"/>
          <w:sz w:val="24"/>
          <w:szCs w:val="24"/>
        </w:rPr>
      </w:pPr>
    </w:p>
    <w:p w:rsidR="0010783A" w:rsidRPr="0087556F" w:rsidRDefault="0010783A" w:rsidP="0010783A">
      <w:pPr>
        <w:pStyle w:val="Akapitzlist"/>
        <w:numPr>
          <w:ilvl w:val="0"/>
          <w:numId w:val="9"/>
        </w:numPr>
        <w:jc w:val="both"/>
        <w:rPr>
          <w:rFonts w:eastAsia="Arial Unicode MS"/>
          <w:b/>
          <w:sz w:val="24"/>
          <w:szCs w:val="24"/>
        </w:rPr>
      </w:pPr>
      <w:r w:rsidRPr="0087556F">
        <w:rPr>
          <w:b/>
          <w:sz w:val="24"/>
          <w:szCs w:val="24"/>
          <w:u w:val="single"/>
        </w:rPr>
        <w:t>OPIS KRYTERIÓW I SPOSOBU OCENY OFERT ORAZ OPIS OKREŚLENIA CENY:</w:t>
      </w:r>
    </w:p>
    <w:p w:rsidR="0010783A" w:rsidRDefault="0010783A" w:rsidP="0010783A">
      <w:pPr>
        <w:pStyle w:val="Akapitzlist"/>
        <w:ind w:left="360"/>
        <w:jc w:val="both"/>
        <w:rPr>
          <w:sz w:val="24"/>
          <w:szCs w:val="24"/>
        </w:rPr>
      </w:pPr>
      <w:r w:rsidRPr="00C74695">
        <w:rPr>
          <w:sz w:val="24"/>
          <w:szCs w:val="24"/>
        </w:rPr>
        <w:t>Oferty zostaną ocenione za pomocą systemu punktowego, zgodnie z poniższymi kryteriami:</w:t>
      </w:r>
    </w:p>
    <w:p w:rsidR="0010783A" w:rsidRPr="00C74695" w:rsidRDefault="0010783A" w:rsidP="0010783A">
      <w:pPr>
        <w:pStyle w:val="Akapitzlist"/>
        <w:ind w:left="360"/>
        <w:rPr>
          <w:rFonts w:eastAsia="Arial Unicode MS"/>
          <w:sz w:val="24"/>
          <w:szCs w:val="24"/>
        </w:rPr>
      </w:pPr>
      <w:r w:rsidRPr="00C74695">
        <w:rPr>
          <w:sz w:val="24"/>
          <w:szCs w:val="24"/>
        </w:rPr>
        <w:t xml:space="preserve">Cena /ryczałtowa cena określona w formularzu oferty cenowej/    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100 </w:t>
      </w:r>
      <w:r w:rsidRPr="00C74695">
        <w:rPr>
          <w:sz w:val="24"/>
          <w:szCs w:val="24"/>
        </w:rPr>
        <w:t xml:space="preserve">pkt. </w:t>
      </w:r>
      <w:r>
        <w:rPr>
          <w:sz w:val="24"/>
          <w:szCs w:val="24"/>
        </w:rPr>
        <w:t xml:space="preserve">                   </w:t>
      </w:r>
      <w:r w:rsidRPr="00C74695">
        <w:rPr>
          <w:sz w:val="24"/>
          <w:szCs w:val="24"/>
        </w:rPr>
        <w:t>Cena będzie obliczana wg następującej formuły:</w:t>
      </w:r>
    </w:p>
    <w:p w:rsidR="0010783A" w:rsidRPr="00B4239F" w:rsidRDefault="0010783A" w:rsidP="0010783A">
      <w:pPr>
        <w:pStyle w:val="Nagwek3"/>
        <w:spacing w:before="0"/>
        <w:rPr>
          <w:b w:val="0"/>
          <w:i/>
          <w:sz w:val="24"/>
          <w:szCs w:val="24"/>
          <w:u w:val="single"/>
        </w:rPr>
      </w:pPr>
      <w:r w:rsidRPr="00B4239F">
        <w:rPr>
          <w:b w:val="0"/>
          <w:sz w:val="24"/>
          <w:szCs w:val="24"/>
        </w:rPr>
        <w:t xml:space="preserve">                                               </w:t>
      </w:r>
      <w:r w:rsidRPr="00B4239F">
        <w:rPr>
          <w:b w:val="0"/>
          <w:sz w:val="24"/>
          <w:szCs w:val="24"/>
          <w:u w:val="single"/>
        </w:rPr>
        <w:t>cena oferty najtańszej</w:t>
      </w:r>
    </w:p>
    <w:p w:rsidR="0010783A" w:rsidRDefault="0010783A" w:rsidP="0010783A">
      <w:pPr>
        <w:pStyle w:val="Nagwek3"/>
        <w:spacing w:before="0"/>
        <w:ind w:left="360"/>
        <w:rPr>
          <w:b w:val="0"/>
          <w:sz w:val="24"/>
          <w:szCs w:val="24"/>
        </w:rPr>
      </w:pPr>
      <w:r w:rsidRPr="00B4239F">
        <w:rPr>
          <w:b w:val="0"/>
          <w:sz w:val="24"/>
          <w:szCs w:val="24"/>
        </w:rPr>
        <w:t>cena oferty</w:t>
      </w:r>
      <w:r w:rsidRPr="00B4239F">
        <w:rPr>
          <w:b w:val="0"/>
          <w:sz w:val="24"/>
          <w:szCs w:val="24"/>
        </w:rPr>
        <w:tab/>
        <w:t>=</w:t>
      </w:r>
      <w:r w:rsidRPr="00B4239F">
        <w:rPr>
          <w:b w:val="0"/>
          <w:sz w:val="24"/>
          <w:szCs w:val="24"/>
        </w:rPr>
        <w:tab/>
        <w:t>cena oferty badanej</w:t>
      </w:r>
      <w:r w:rsidRPr="00B4239F">
        <w:rPr>
          <w:b w:val="0"/>
          <w:sz w:val="24"/>
          <w:szCs w:val="24"/>
        </w:rPr>
        <w:tab/>
      </w:r>
      <w:r w:rsidRPr="00B4239F">
        <w:rPr>
          <w:b w:val="0"/>
          <w:sz w:val="24"/>
          <w:szCs w:val="24"/>
        </w:rPr>
        <w:tab/>
        <w:t xml:space="preserve">x </w:t>
      </w:r>
      <w:r w:rsidRPr="00B4239F">
        <w:rPr>
          <w:b w:val="0"/>
          <w:sz w:val="24"/>
          <w:szCs w:val="24"/>
        </w:rPr>
        <w:tab/>
        <w:t>100 pkt.</w:t>
      </w:r>
    </w:p>
    <w:p w:rsidR="0010783A" w:rsidRDefault="0010783A" w:rsidP="0010783A"/>
    <w:p w:rsidR="0010783A" w:rsidRPr="009D1E73" w:rsidRDefault="0010783A" w:rsidP="0010783A">
      <w:pPr>
        <w:tabs>
          <w:tab w:val="num" w:pos="426"/>
        </w:tabs>
        <w:ind w:left="426"/>
        <w:jc w:val="both"/>
        <w:rPr>
          <w:b/>
          <w:sz w:val="24"/>
          <w:szCs w:val="24"/>
        </w:rPr>
      </w:pPr>
      <w:r w:rsidRPr="00C975B7">
        <w:rPr>
          <w:sz w:val="24"/>
          <w:szCs w:val="24"/>
        </w:rPr>
        <w:t xml:space="preserve">Wykonawca zobowiązany jest załączyć do oferty kosztorys ofertowy sporządzony według wzoru - załącznik nr </w:t>
      </w:r>
      <w:r>
        <w:rPr>
          <w:sz w:val="24"/>
          <w:szCs w:val="24"/>
        </w:rPr>
        <w:t>3</w:t>
      </w:r>
      <w:r w:rsidRPr="00C975B7">
        <w:rPr>
          <w:sz w:val="24"/>
          <w:szCs w:val="24"/>
        </w:rPr>
        <w:t xml:space="preserve">. </w:t>
      </w:r>
      <w:r w:rsidRPr="00C975B7">
        <w:rPr>
          <w:b/>
          <w:sz w:val="24"/>
          <w:szCs w:val="24"/>
        </w:rPr>
        <w:t>Kosztorys ofertowy nie jest sposobem policzenia ceny oferty.</w:t>
      </w:r>
      <w:r w:rsidRPr="00C975B7">
        <w:rPr>
          <w:sz w:val="24"/>
          <w:szCs w:val="24"/>
        </w:rPr>
        <w:t xml:space="preserve"> Wykonawca zobowiązany jest skalkulować cenę oferty na podstawie dokumentacji projektowej oraz specyfikacji technicznej wykonania i odbioru robót </w:t>
      </w:r>
      <w:r>
        <w:rPr>
          <w:sz w:val="24"/>
          <w:szCs w:val="24"/>
        </w:rPr>
        <w:t>budowlanych oraz niniejszej dokumentacji</w:t>
      </w:r>
      <w:r w:rsidRPr="00C975B7">
        <w:rPr>
          <w:sz w:val="24"/>
          <w:szCs w:val="24"/>
        </w:rPr>
        <w:t xml:space="preserve">. </w:t>
      </w:r>
      <w:r w:rsidRPr="00C975B7">
        <w:rPr>
          <w:b/>
          <w:sz w:val="24"/>
          <w:szCs w:val="24"/>
          <w:u w:val="single"/>
        </w:rPr>
        <w:t>Załączone do Dokumentacji Przetargowej przedmiary mają spełnić rolę pomocniczą dla Wykonawcy przy kalkulowaniu cen</w:t>
      </w:r>
      <w:r w:rsidRPr="00C975B7">
        <w:rPr>
          <w:b/>
          <w:sz w:val="24"/>
          <w:szCs w:val="24"/>
        </w:rPr>
        <w:t>y.</w:t>
      </w:r>
      <w:r w:rsidRPr="00C975B7">
        <w:rPr>
          <w:sz w:val="24"/>
          <w:szCs w:val="24"/>
        </w:rPr>
        <w:t xml:space="preserve"> W przypadku stwierdzenia rozbieżności pomiędzy zapisami przedmiaru, a dokumentacją projektową, Wykonawca powinien kierować się dokumentacją projektową w pierwszej kolejności. Zamawiający informuje, że zgodnie z § 4 ust. 3 Rozporządzenia Ministra Infrastrukt</w:t>
      </w:r>
      <w:r>
        <w:rPr>
          <w:sz w:val="24"/>
          <w:szCs w:val="24"/>
        </w:rPr>
        <w:t xml:space="preserve">ury z dnia </w:t>
      </w:r>
      <w:r w:rsidRPr="00C975B7">
        <w:rPr>
          <w:sz w:val="24"/>
          <w:szCs w:val="24"/>
        </w:rPr>
        <w:t xml:space="preserve">2 września 2004 roku w sprawie szczegółowego zakresu i formy dokumentacji projektowej, specyfikacji technicznych wykonania i odbioru robót budowlanych oraz programu funkcjonalno-użytkowego (Dz. U. Nr 202, poz. 2072, z późn. zm.) załączanie do dokumentacji projektowej przedmiaru nie jest obowiązkowe </w:t>
      </w:r>
      <w:r>
        <w:rPr>
          <w:sz w:val="24"/>
          <w:szCs w:val="24"/>
        </w:rPr>
        <w:t xml:space="preserve">w przypadku przyjęcia  </w:t>
      </w:r>
      <w:r w:rsidRPr="00C975B7">
        <w:rPr>
          <w:sz w:val="24"/>
          <w:szCs w:val="24"/>
        </w:rPr>
        <w:t xml:space="preserve">w istotnych warunkach umowy </w:t>
      </w:r>
      <w:r w:rsidRPr="009D1E73">
        <w:rPr>
          <w:b/>
          <w:sz w:val="24"/>
          <w:szCs w:val="24"/>
        </w:rPr>
        <w:t>ryczałtowej zasady wynagrodzenia</w:t>
      </w:r>
      <w:r w:rsidRPr="00C975B7">
        <w:rPr>
          <w:sz w:val="24"/>
          <w:szCs w:val="24"/>
        </w:rPr>
        <w:t xml:space="preserve">. Intencją Zamawiającego jest stworzenie Wykonawcom dogodnych warunków przy sporządzaniu oferty natomiast </w:t>
      </w:r>
      <w:r w:rsidRPr="009D1E73">
        <w:rPr>
          <w:b/>
          <w:sz w:val="24"/>
          <w:szCs w:val="24"/>
        </w:rPr>
        <w:t>Zamawiający podkreśla ryczałtową zasadę wynagrodzenia umownego,  a przedmiar pełni jedynie rolę pomocniczą.</w:t>
      </w:r>
    </w:p>
    <w:p w:rsidR="0010783A" w:rsidRPr="00C975B7" w:rsidRDefault="0010783A" w:rsidP="0010783A">
      <w:pPr>
        <w:rPr>
          <w:sz w:val="24"/>
          <w:szCs w:val="24"/>
        </w:rPr>
      </w:pPr>
    </w:p>
    <w:p w:rsidR="0010783A" w:rsidRPr="00B4239F" w:rsidRDefault="0010783A" w:rsidP="0010783A">
      <w:pPr>
        <w:pStyle w:val="Nagwek3"/>
        <w:keepNext/>
        <w:numPr>
          <w:ilvl w:val="0"/>
          <w:numId w:val="9"/>
        </w:numPr>
        <w:spacing w:before="0" w:beforeAutospacing="0" w:after="0" w:afterAutospacing="0"/>
        <w:rPr>
          <w:i/>
          <w:sz w:val="24"/>
          <w:szCs w:val="24"/>
        </w:rPr>
      </w:pPr>
      <w:r w:rsidRPr="00B4239F">
        <w:rPr>
          <w:sz w:val="24"/>
          <w:szCs w:val="24"/>
        </w:rPr>
        <w:t>POSTANOWIENIA KOŃCOWE:</w:t>
      </w:r>
    </w:p>
    <w:p w:rsidR="0010783A" w:rsidRPr="00B4239F" w:rsidRDefault="0010783A" w:rsidP="0010783A">
      <w:pPr>
        <w:pStyle w:val="Nagwek3"/>
        <w:rPr>
          <w:b w:val="0"/>
          <w:i/>
          <w:sz w:val="24"/>
          <w:szCs w:val="24"/>
        </w:rPr>
      </w:pPr>
      <w:r w:rsidRPr="00B4239F">
        <w:rPr>
          <w:b w:val="0"/>
          <w:sz w:val="24"/>
          <w:szCs w:val="24"/>
        </w:rPr>
        <w:t>8.1  Zamawiający zastrzega prawo do:</w:t>
      </w:r>
    </w:p>
    <w:p w:rsidR="0010783A" w:rsidRPr="00B4239F" w:rsidRDefault="0010783A" w:rsidP="0010783A">
      <w:pPr>
        <w:pStyle w:val="Nagwek3"/>
        <w:keepNext/>
        <w:numPr>
          <w:ilvl w:val="0"/>
          <w:numId w:val="7"/>
        </w:numPr>
        <w:spacing w:before="0" w:beforeAutospacing="0" w:after="0" w:afterAutospacing="0"/>
        <w:rPr>
          <w:b w:val="0"/>
          <w:i/>
          <w:sz w:val="24"/>
          <w:szCs w:val="24"/>
        </w:rPr>
      </w:pPr>
      <w:r w:rsidRPr="00B4239F">
        <w:rPr>
          <w:b w:val="0"/>
          <w:sz w:val="24"/>
          <w:szCs w:val="24"/>
        </w:rPr>
        <w:t>zamknięcia przetargu bez dokonania wyboru którejkolwiek z ofert,</w:t>
      </w:r>
    </w:p>
    <w:p w:rsidR="0010783A" w:rsidRPr="00B4239F" w:rsidRDefault="0010783A" w:rsidP="0010783A">
      <w:pPr>
        <w:pStyle w:val="Nagwek3"/>
        <w:keepNext/>
        <w:numPr>
          <w:ilvl w:val="0"/>
          <w:numId w:val="7"/>
        </w:numPr>
        <w:spacing w:before="0" w:beforeAutospacing="0" w:after="0" w:afterAutospacing="0"/>
        <w:rPr>
          <w:b w:val="0"/>
          <w:i/>
          <w:sz w:val="24"/>
          <w:szCs w:val="24"/>
        </w:rPr>
      </w:pPr>
      <w:r w:rsidRPr="00B4239F">
        <w:rPr>
          <w:b w:val="0"/>
          <w:sz w:val="24"/>
          <w:szCs w:val="24"/>
        </w:rPr>
        <w:t xml:space="preserve">żądania szczegółowych informacji i wyjaśnień od oferentów na każdym etapie przetargu, </w:t>
      </w:r>
    </w:p>
    <w:p w:rsidR="0010783A" w:rsidRPr="00B4239F" w:rsidRDefault="0010783A" w:rsidP="0010783A">
      <w:pPr>
        <w:pStyle w:val="Nagwek3"/>
        <w:keepNext/>
        <w:numPr>
          <w:ilvl w:val="1"/>
          <w:numId w:val="6"/>
        </w:numPr>
        <w:spacing w:before="0" w:beforeAutospacing="0" w:after="0" w:afterAutospacing="0"/>
        <w:rPr>
          <w:b w:val="0"/>
          <w:i/>
          <w:sz w:val="24"/>
          <w:szCs w:val="24"/>
        </w:rPr>
      </w:pPr>
      <w:r w:rsidRPr="00B4239F">
        <w:rPr>
          <w:b w:val="0"/>
          <w:sz w:val="24"/>
          <w:szCs w:val="24"/>
        </w:rPr>
        <w:t xml:space="preserve">Okres związania ofertą: 21 dni od daty terminu składania ofert. </w:t>
      </w:r>
    </w:p>
    <w:p w:rsidR="005070CC" w:rsidRDefault="005070CC"/>
    <w:p w:rsidR="0010783A" w:rsidRDefault="0010783A"/>
    <w:p w:rsidR="0010783A" w:rsidRPr="0010783A" w:rsidRDefault="0010783A" w:rsidP="0010783A">
      <w:pPr>
        <w:ind w:left="7080"/>
        <w:rPr>
          <w:b/>
          <w:sz w:val="24"/>
          <w:szCs w:val="24"/>
        </w:rPr>
      </w:pPr>
      <w:r w:rsidRPr="0010783A">
        <w:rPr>
          <w:b/>
          <w:sz w:val="24"/>
          <w:szCs w:val="24"/>
        </w:rPr>
        <w:t>ZAMAWIAJĄCY</w:t>
      </w:r>
    </w:p>
    <w:sectPr w:rsidR="0010783A" w:rsidRPr="0010783A" w:rsidSect="005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8C3"/>
    <w:multiLevelType w:val="hybridMultilevel"/>
    <w:tmpl w:val="DC2ADC16"/>
    <w:lvl w:ilvl="0" w:tplc="011028E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007B8"/>
    <w:multiLevelType w:val="hybridMultilevel"/>
    <w:tmpl w:val="09AA2344"/>
    <w:lvl w:ilvl="0" w:tplc="6BCABB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DA64572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E324A0E8">
      <w:start w:val="1"/>
      <w:numFmt w:val="upperRoman"/>
      <w:lvlText w:val="%3."/>
      <w:lvlJc w:val="left"/>
      <w:pPr>
        <w:ind w:left="2160" w:hanging="720"/>
      </w:pPr>
      <w:rPr>
        <w:rFonts w:eastAsia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904CE"/>
    <w:multiLevelType w:val="multilevel"/>
    <w:tmpl w:val="6EFA0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2DC7B0A"/>
    <w:multiLevelType w:val="multilevel"/>
    <w:tmpl w:val="FC7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6455ABF"/>
    <w:multiLevelType w:val="hybridMultilevel"/>
    <w:tmpl w:val="562E9C7C"/>
    <w:lvl w:ilvl="0" w:tplc="1D64D9DE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3186"/>
    <w:multiLevelType w:val="multilevel"/>
    <w:tmpl w:val="A33CB4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6">
    <w:nsid w:val="5994479E"/>
    <w:multiLevelType w:val="hybridMultilevel"/>
    <w:tmpl w:val="932452E2"/>
    <w:lvl w:ilvl="0" w:tplc="1D64D9DE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1A28"/>
    <w:multiLevelType w:val="multilevel"/>
    <w:tmpl w:val="1C7889E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</w:rPr>
    </w:lvl>
  </w:abstractNum>
  <w:abstractNum w:abstractNumId="8">
    <w:nsid w:val="777F11BB"/>
    <w:multiLevelType w:val="multilevel"/>
    <w:tmpl w:val="E75EB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EF0"/>
    <w:rsid w:val="0010783A"/>
    <w:rsid w:val="00135C1C"/>
    <w:rsid w:val="002D4099"/>
    <w:rsid w:val="00447B80"/>
    <w:rsid w:val="004A1DA8"/>
    <w:rsid w:val="005070CC"/>
    <w:rsid w:val="007F54B8"/>
    <w:rsid w:val="00A279CD"/>
    <w:rsid w:val="00AE4466"/>
    <w:rsid w:val="00C043C4"/>
    <w:rsid w:val="00E019AB"/>
    <w:rsid w:val="00EF153A"/>
    <w:rsid w:val="00F3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B8"/>
  </w:style>
  <w:style w:type="paragraph" w:styleId="Nagwek1">
    <w:name w:val="heading 1"/>
    <w:basedOn w:val="Normalny"/>
    <w:next w:val="Normalny"/>
    <w:link w:val="Nagwek1Znak"/>
    <w:qFormat/>
    <w:rsid w:val="007F54B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F54B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link w:val="Nagwek3Znak"/>
    <w:uiPriority w:val="9"/>
    <w:qFormat/>
    <w:rsid w:val="00F32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qFormat/>
    <w:rsid w:val="007F54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4B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F54B8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7F54B8"/>
    <w:rPr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F54B8"/>
    <w:rPr>
      <w:b/>
      <w:bCs/>
    </w:rPr>
  </w:style>
  <w:style w:type="paragraph" w:styleId="Akapitzlist">
    <w:name w:val="List Paragraph"/>
    <w:basedOn w:val="Normalny"/>
    <w:qFormat/>
    <w:rsid w:val="007F54B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32EF0"/>
    <w:rPr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F32EF0"/>
    <w:rPr>
      <w:strike w:val="0"/>
      <w:dstrike w:val="0"/>
      <w:color w:val="663333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32EF0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0783A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83A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8574">
      <w:bodyDiv w:val="1"/>
      <w:marLeft w:val="0"/>
      <w:marRight w:val="0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151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20338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601">
                      <w:marLeft w:val="0"/>
                      <w:marRight w:val="0"/>
                      <w:marTop w:val="0"/>
                      <w:marBottom w:val="136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9346771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izycko.pl/wiadomosci/3/lista/przeta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zegorz.witkowski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gorz.witkowski@gizycko.pl" TargetMode="External"/><Relationship Id="rId5" Type="http://schemas.openxmlformats.org/officeDocument/2006/relationships/hyperlink" Target="http://www.bip.gizyc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grzwit</dc:creator>
  <cp:keywords/>
  <dc:description/>
  <cp:lastModifiedBy>grzwit</cp:lastModifiedBy>
  <cp:revision>1</cp:revision>
  <cp:lastPrinted>2015-07-23T06:18:00Z</cp:lastPrinted>
  <dcterms:created xsi:type="dcterms:W3CDTF">2015-07-23T05:53:00Z</dcterms:created>
  <dcterms:modified xsi:type="dcterms:W3CDTF">2015-07-23T06:36:00Z</dcterms:modified>
</cp:coreProperties>
</file>