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CB2" w:rsidRPr="006F14F2" w:rsidRDefault="00592CB2" w:rsidP="00B20AB2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F14F2">
        <w:rPr>
          <w:rFonts w:cs="Times New Roman"/>
          <w:b/>
          <w:sz w:val="24"/>
          <w:szCs w:val="24"/>
        </w:rPr>
        <w:t>PROJEKT NR</w:t>
      </w:r>
      <w:r w:rsidR="00504D4A">
        <w:rPr>
          <w:rFonts w:cs="Times New Roman"/>
          <w:b/>
          <w:sz w:val="24"/>
          <w:szCs w:val="24"/>
        </w:rPr>
        <w:t xml:space="preserve"> 11</w:t>
      </w:r>
    </w:p>
    <w:p w:rsidR="00592CB2" w:rsidRPr="006F14F2" w:rsidRDefault="00592CB2" w:rsidP="00B20AB2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592CB2" w:rsidRPr="006F14F2" w:rsidRDefault="00592CB2" w:rsidP="00B20AB2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F14F2">
        <w:rPr>
          <w:rFonts w:cs="Times New Roman"/>
          <w:b/>
          <w:sz w:val="24"/>
          <w:szCs w:val="24"/>
        </w:rPr>
        <w:t xml:space="preserve">Uchwała nr </w:t>
      </w:r>
    </w:p>
    <w:p w:rsidR="00592CB2" w:rsidRPr="006F14F2" w:rsidRDefault="00592CB2" w:rsidP="00B20AB2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F14F2">
        <w:rPr>
          <w:rFonts w:cs="Times New Roman"/>
          <w:b/>
          <w:sz w:val="24"/>
          <w:szCs w:val="24"/>
        </w:rPr>
        <w:t>Rady Miejskiej w Giżycku</w:t>
      </w:r>
    </w:p>
    <w:p w:rsidR="00592CB2" w:rsidRPr="006F14F2" w:rsidRDefault="00592CB2" w:rsidP="00B20AB2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F14F2">
        <w:rPr>
          <w:rFonts w:cs="Times New Roman"/>
          <w:b/>
          <w:sz w:val="24"/>
          <w:szCs w:val="24"/>
        </w:rPr>
        <w:t xml:space="preserve">z dnia </w:t>
      </w:r>
    </w:p>
    <w:p w:rsidR="00592CB2" w:rsidRPr="006F14F2" w:rsidRDefault="00592CB2" w:rsidP="00B20AB2">
      <w:pPr>
        <w:spacing w:after="0" w:line="240" w:lineRule="auto"/>
        <w:rPr>
          <w:rFonts w:cs="Times New Roman"/>
          <w:sz w:val="24"/>
          <w:szCs w:val="24"/>
        </w:rPr>
      </w:pPr>
    </w:p>
    <w:p w:rsidR="00592CB2" w:rsidRPr="006F14F2" w:rsidRDefault="00592CB2" w:rsidP="00B20AB2">
      <w:pPr>
        <w:spacing w:after="0" w:line="240" w:lineRule="auto"/>
        <w:rPr>
          <w:rFonts w:cs="Times New Roman"/>
          <w:sz w:val="24"/>
          <w:szCs w:val="24"/>
        </w:rPr>
      </w:pPr>
      <w:r w:rsidRPr="006F14F2">
        <w:rPr>
          <w:rFonts w:cs="Times New Roman"/>
          <w:sz w:val="24"/>
          <w:szCs w:val="24"/>
        </w:rPr>
        <w:t>w sprawie rozpatrzenia skargi na działalność Burmistrza Miasta Giżycka.</w:t>
      </w:r>
    </w:p>
    <w:p w:rsidR="00592CB2" w:rsidRPr="006F14F2" w:rsidRDefault="00592CB2" w:rsidP="00B20AB2">
      <w:pPr>
        <w:spacing w:after="0" w:line="240" w:lineRule="auto"/>
        <w:rPr>
          <w:rFonts w:cs="Times New Roman"/>
          <w:sz w:val="24"/>
          <w:szCs w:val="24"/>
        </w:rPr>
      </w:pPr>
    </w:p>
    <w:p w:rsidR="00592CB2" w:rsidRPr="006F14F2" w:rsidRDefault="00592CB2" w:rsidP="00B20AB2">
      <w:pPr>
        <w:spacing w:after="0" w:line="240" w:lineRule="auto"/>
        <w:rPr>
          <w:rFonts w:cs="Times New Roman"/>
          <w:sz w:val="24"/>
          <w:szCs w:val="24"/>
        </w:rPr>
      </w:pPr>
      <w:r w:rsidRPr="006F14F2">
        <w:rPr>
          <w:rFonts w:cs="Times New Roman"/>
          <w:sz w:val="24"/>
          <w:szCs w:val="24"/>
        </w:rPr>
        <w:tab/>
        <w:t xml:space="preserve">Na podstawie art. 229 </w:t>
      </w:r>
      <w:proofErr w:type="spellStart"/>
      <w:r w:rsidRPr="006F14F2">
        <w:rPr>
          <w:rFonts w:cs="Times New Roman"/>
          <w:sz w:val="24"/>
          <w:szCs w:val="24"/>
        </w:rPr>
        <w:t>pkt</w:t>
      </w:r>
      <w:proofErr w:type="spellEnd"/>
      <w:r w:rsidRPr="006F14F2">
        <w:rPr>
          <w:rFonts w:cs="Times New Roman"/>
          <w:sz w:val="24"/>
          <w:szCs w:val="24"/>
        </w:rPr>
        <w:t xml:space="preserve"> 3, art. 237 i art. 238 ustawy z dnia 14 czerwca 1960 r. kodeks postępowania administracyjnego (tj. Dz. U. z 2013 r. poz. 267 ze zm.) Rada Miejska w Giżycku uchwala, co następuje:</w:t>
      </w:r>
    </w:p>
    <w:p w:rsidR="00592CB2" w:rsidRPr="006F14F2" w:rsidRDefault="00592CB2" w:rsidP="00B20AB2">
      <w:pPr>
        <w:spacing w:after="0" w:line="240" w:lineRule="auto"/>
        <w:rPr>
          <w:rFonts w:cs="Times New Roman"/>
          <w:sz w:val="24"/>
          <w:szCs w:val="24"/>
        </w:rPr>
      </w:pPr>
    </w:p>
    <w:p w:rsidR="00592CB2" w:rsidRPr="006F14F2" w:rsidRDefault="00592CB2" w:rsidP="00B20AB2">
      <w:pPr>
        <w:spacing w:after="0" w:line="240" w:lineRule="auto"/>
        <w:rPr>
          <w:rFonts w:cs="Times New Roman"/>
          <w:sz w:val="24"/>
          <w:szCs w:val="24"/>
        </w:rPr>
      </w:pPr>
      <w:r w:rsidRPr="006F14F2">
        <w:rPr>
          <w:rFonts w:cs="Times New Roman"/>
          <w:b/>
          <w:sz w:val="24"/>
          <w:szCs w:val="24"/>
        </w:rPr>
        <w:t>§ 1.</w:t>
      </w:r>
      <w:r w:rsidRPr="006F14F2">
        <w:rPr>
          <w:rFonts w:cs="Times New Roman"/>
          <w:sz w:val="24"/>
          <w:szCs w:val="24"/>
        </w:rPr>
        <w:t xml:space="preserve"> Po rozpatrzeniu skargi z dnia 20.05.2015 r. na działalność Burmistrza Miasta Giżycka, Rada Miejska uznaje skargę za bezzasadną.</w:t>
      </w:r>
    </w:p>
    <w:p w:rsidR="00592CB2" w:rsidRPr="006F14F2" w:rsidRDefault="00592CB2" w:rsidP="00B20AB2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F14F2">
        <w:rPr>
          <w:rFonts w:cs="Times New Roman"/>
          <w:b/>
          <w:sz w:val="24"/>
          <w:szCs w:val="24"/>
        </w:rPr>
        <w:t>Uzasadnienie</w:t>
      </w:r>
    </w:p>
    <w:p w:rsidR="00573CEB" w:rsidRPr="006F14F2" w:rsidRDefault="00592CB2" w:rsidP="00057861">
      <w:pPr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6F14F2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Skarżący zarzucił Burmistrzowi wydanie zarządzenia  nr  85/2015 z dnia 12 maja 2015 r. </w:t>
      </w:r>
      <w:r w:rsidRPr="006F14F2">
        <w:rPr>
          <w:rFonts w:eastAsia="Times New Roman" w:cs="Times New Roman"/>
          <w:bCs/>
          <w:color w:val="000000"/>
          <w:sz w:val="24"/>
          <w:szCs w:val="24"/>
          <w:lang w:eastAsia="pl-PL"/>
        </w:rPr>
        <w:br/>
        <w:t>w sprawie wyznaczenia terenów miejskich (parkingów), na których będzie pobierana opłata za parkowanie pojazdów samochodowych w okresie od 1 lipca 2015 r. do 31 sierpnia 2015 r. w sprzeczności z obowiązującym prawem.</w:t>
      </w:r>
    </w:p>
    <w:p w:rsidR="00592CB2" w:rsidRPr="006F14F2" w:rsidRDefault="00407D9A" w:rsidP="00057861">
      <w:pPr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6F14F2">
        <w:rPr>
          <w:rFonts w:eastAsia="Times New Roman" w:cs="Times New Roman"/>
          <w:bCs/>
          <w:color w:val="000000"/>
          <w:sz w:val="24"/>
          <w:szCs w:val="24"/>
          <w:lang w:eastAsia="pl-PL"/>
        </w:rPr>
        <w:t>Zdaniem S</w:t>
      </w:r>
      <w:r w:rsidR="00592CB2" w:rsidRPr="006F14F2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karżącego zarządzenie w części ustalającej wysokość opłat za korzystanie </w:t>
      </w:r>
      <w:r w:rsidR="00057861" w:rsidRPr="006F14F2">
        <w:rPr>
          <w:rFonts w:eastAsia="Times New Roman" w:cs="Times New Roman"/>
          <w:bCs/>
          <w:color w:val="000000"/>
          <w:sz w:val="24"/>
          <w:szCs w:val="24"/>
          <w:lang w:eastAsia="pl-PL"/>
        </w:rPr>
        <w:br/>
      </w:r>
      <w:r w:rsidR="00592CB2" w:rsidRPr="006F14F2">
        <w:rPr>
          <w:rFonts w:eastAsia="Times New Roman" w:cs="Times New Roman"/>
          <w:bCs/>
          <w:color w:val="000000"/>
          <w:sz w:val="24"/>
          <w:szCs w:val="24"/>
          <w:lang w:eastAsia="pl-PL"/>
        </w:rPr>
        <w:t>z parkingu</w:t>
      </w:r>
      <w:r w:rsidR="009E59DC" w:rsidRPr="006F14F2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 oraz w zakresie wejścia w życie narusza obowiązujące przepisy.</w:t>
      </w:r>
    </w:p>
    <w:p w:rsidR="009E59DC" w:rsidRPr="006F14F2" w:rsidRDefault="009E59DC" w:rsidP="00057861">
      <w:pPr>
        <w:spacing w:after="0" w:line="240" w:lineRule="auto"/>
        <w:jc w:val="both"/>
        <w:rPr>
          <w:bCs/>
          <w:sz w:val="24"/>
          <w:szCs w:val="24"/>
        </w:rPr>
      </w:pPr>
      <w:r w:rsidRPr="006F14F2">
        <w:rPr>
          <w:bCs/>
          <w:sz w:val="24"/>
          <w:szCs w:val="24"/>
        </w:rPr>
        <w:t>Ustawa z dnia 20 grudnia 1</w:t>
      </w:r>
      <w:r w:rsidR="00032C60" w:rsidRPr="006F14F2">
        <w:rPr>
          <w:bCs/>
          <w:sz w:val="24"/>
          <w:szCs w:val="24"/>
        </w:rPr>
        <w:t xml:space="preserve">996 r. o gospodarce komunalnej ( </w:t>
      </w:r>
      <w:proofErr w:type="spellStart"/>
      <w:r w:rsidR="00032C60" w:rsidRPr="006F14F2">
        <w:rPr>
          <w:bCs/>
          <w:sz w:val="24"/>
          <w:szCs w:val="24"/>
        </w:rPr>
        <w:t>jt</w:t>
      </w:r>
      <w:proofErr w:type="spellEnd"/>
      <w:r w:rsidR="00032C60" w:rsidRPr="006F14F2">
        <w:rPr>
          <w:bCs/>
          <w:sz w:val="24"/>
          <w:szCs w:val="24"/>
        </w:rPr>
        <w:t>. 2011 nr 45 poz. 236)</w:t>
      </w:r>
      <w:r w:rsidRPr="006F14F2">
        <w:rPr>
          <w:bCs/>
          <w:sz w:val="24"/>
          <w:szCs w:val="24"/>
        </w:rPr>
        <w:t xml:space="preserve">  zawiera zapis art. 4 w brzmieniu :</w:t>
      </w:r>
    </w:p>
    <w:p w:rsidR="009E59DC" w:rsidRPr="006F14F2" w:rsidRDefault="009E59DC" w:rsidP="00057861">
      <w:pPr>
        <w:spacing w:after="0" w:line="240" w:lineRule="auto"/>
        <w:jc w:val="both"/>
        <w:rPr>
          <w:sz w:val="24"/>
          <w:szCs w:val="24"/>
        </w:rPr>
      </w:pPr>
      <w:r w:rsidRPr="006F14F2">
        <w:rPr>
          <w:sz w:val="24"/>
          <w:szCs w:val="24"/>
        </w:rPr>
        <w:t xml:space="preserve"> 1. Jeżeli przepisy szczególne nie stanowią inaczej, organy stanowiące jednostek samorządu </w:t>
      </w:r>
      <w:r w:rsidRPr="006F14F2">
        <w:rPr>
          <w:sz w:val="24"/>
          <w:szCs w:val="24"/>
        </w:rPr>
        <w:br/>
        <w:t xml:space="preserve">      terytorialnego postanawiają o:</w:t>
      </w:r>
    </w:p>
    <w:p w:rsidR="009E59DC" w:rsidRPr="006F14F2" w:rsidRDefault="009E59DC" w:rsidP="00057861">
      <w:pPr>
        <w:spacing w:after="0" w:line="240" w:lineRule="auto"/>
        <w:ind w:left="708"/>
        <w:jc w:val="both"/>
        <w:rPr>
          <w:sz w:val="24"/>
          <w:szCs w:val="24"/>
        </w:rPr>
      </w:pPr>
      <w:r w:rsidRPr="006F14F2">
        <w:rPr>
          <w:sz w:val="24"/>
          <w:szCs w:val="24"/>
        </w:rPr>
        <w:t>1)   wyborze sposobu prowadzenia i form gospodarki komunalnej,</w:t>
      </w:r>
    </w:p>
    <w:p w:rsidR="009E59DC" w:rsidRPr="006F14F2" w:rsidRDefault="009E59DC" w:rsidP="00057861">
      <w:pPr>
        <w:spacing w:after="0" w:line="240" w:lineRule="auto"/>
        <w:ind w:left="708"/>
        <w:jc w:val="both"/>
        <w:rPr>
          <w:sz w:val="24"/>
          <w:szCs w:val="24"/>
        </w:rPr>
      </w:pPr>
      <w:r w:rsidRPr="006F14F2">
        <w:rPr>
          <w:sz w:val="24"/>
          <w:szCs w:val="24"/>
        </w:rPr>
        <w:t xml:space="preserve">2)   wysokości cen i opłat albo o sposobie ustalania cen i opłat za usługi komunalne </w:t>
      </w:r>
      <w:r w:rsidRPr="006F14F2">
        <w:rPr>
          <w:sz w:val="24"/>
          <w:szCs w:val="24"/>
        </w:rPr>
        <w:br/>
        <w:t xml:space="preserve">     o charakterze użyteczności publicznej oraz za korzystanie z obiektów i urządzeń</w:t>
      </w:r>
      <w:r w:rsidRPr="006F14F2">
        <w:rPr>
          <w:sz w:val="24"/>
          <w:szCs w:val="24"/>
        </w:rPr>
        <w:br/>
        <w:t xml:space="preserve">     użyteczności publicznej jednostek samorządu terytorialnego.</w:t>
      </w:r>
    </w:p>
    <w:p w:rsidR="009E59DC" w:rsidRPr="006F14F2" w:rsidRDefault="009E59DC" w:rsidP="00057861">
      <w:pPr>
        <w:spacing w:after="0" w:line="240" w:lineRule="auto"/>
        <w:jc w:val="both"/>
        <w:rPr>
          <w:sz w:val="24"/>
          <w:szCs w:val="24"/>
        </w:rPr>
      </w:pPr>
      <w:r w:rsidRPr="006F14F2">
        <w:rPr>
          <w:sz w:val="24"/>
          <w:szCs w:val="24"/>
        </w:rPr>
        <w:t xml:space="preserve">2. Uprawnienia, o których mowa w ust. 1 </w:t>
      </w:r>
      <w:proofErr w:type="spellStart"/>
      <w:r w:rsidRPr="006F14F2">
        <w:rPr>
          <w:sz w:val="24"/>
          <w:szCs w:val="24"/>
        </w:rPr>
        <w:t>pkt</w:t>
      </w:r>
      <w:proofErr w:type="spellEnd"/>
      <w:r w:rsidRPr="006F14F2">
        <w:rPr>
          <w:sz w:val="24"/>
          <w:szCs w:val="24"/>
        </w:rPr>
        <w:t xml:space="preserve"> 2, organy stanowiące jednostek samorządu </w:t>
      </w:r>
      <w:r w:rsidRPr="006F14F2">
        <w:rPr>
          <w:sz w:val="24"/>
          <w:szCs w:val="24"/>
        </w:rPr>
        <w:br/>
        <w:t xml:space="preserve">     terytorialnego mogą powierzyć organom wykonawczym tych jednostek.</w:t>
      </w:r>
    </w:p>
    <w:p w:rsidR="009E59DC" w:rsidRPr="006F14F2" w:rsidRDefault="009E59DC" w:rsidP="00057861">
      <w:pPr>
        <w:spacing w:after="0" w:line="240" w:lineRule="auto"/>
        <w:jc w:val="both"/>
        <w:rPr>
          <w:sz w:val="24"/>
          <w:szCs w:val="24"/>
        </w:rPr>
      </w:pPr>
      <w:r w:rsidRPr="006F14F2">
        <w:rPr>
          <w:sz w:val="24"/>
          <w:szCs w:val="24"/>
        </w:rPr>
        <w:tab/>
        <w:t xml:space="preserve">Realizując  powyższe upoważnienie, Rada Miejska w Giżycku w § 2 ust. 2 uchwały </w:t>
      </w:r>
      <w:r w:rsidRPr="006F14F2">
        <w:rPr>
          <w:sz w:val="24"/>
          <w:szCs w:val="24"/>
        </w:rPr>
        <w:br/>
        <w:t>nr XXIII/57/08 z dnia 04 września 2008 r. w sprawie zasad korzystania z gminnych obiektów użyteczności publicznej, powierzyła Burmistrzowi uprawnienie do ustalania opłat</w:t>
      </w:r>
      <w:r w:rsidRPr="006F14F2">
        <w:rPr>
          <w:sz w:val="24"/>
          <w:szCs w:val="24"/>
        </w:rPr>
        <w:br/>
        <w:t>za korzystanie z obiektów i urządzeń użyteczności publicznej na terenie gminy.</w:t>
      </w:r>
    </w:p>
    <w:p w:rsidR="009E59DC" w:rsidRPr="006F14F2" w:rsidRDefault="009E59DC" w:rsidP="00057861">
      <w:pPr>
        <w:spacing w:after="0" w:line="240" w:lineRule="auto"/>
        <w:jc w:val="both"/>
        <w:rPr>
          <w:sz w:val="24"/>
          <w:szCs w:val="24"/>
        </w:rPr>
      </w:pPr>
      <w:r w:rsidRPr="006F14F2">
        <w:rPr>
          <w:sz w:val="24"/>
          <w:szCs w:val="24"/>
        </w:rPr>
        <w:t>W tym stanie nietrafnym jest zarzut Skarżącego o ustaleniu opłat za korzystanie z parkingu, zarządzeniem Burmistrza, bez stosownego upoważnienia Rady Miejskiej.</w:t>
      </w:r>
    </w:p>
    <w:p w:rsidR="009E59DC" w:rsidRPr="006F14F2" w:rsidRDefault="009E59DC" w:rsidP="00057861">
      <w:pPr>
        <w:spacing w:after="0" w:line="240" w:lineRule="auto"/>
        <w:jc w:val="both"/>
        <w:rPr>
          <w:sz w:val="24"/>
          <w:szCs w:val="24"/>
        </w:rPr>
      </w:pPr>
      <w:r w:rsidRPr="006F14F2">
        <w:rPr>
          <w:sz w:val="24"/>
          <w:szCs w:val="24"/>
        </w:rPr>
        <w:tab/>
      </w:r>
      <w:r w:rsidR="00B20AB2" w:rsidRPr="006F14F2">
        <w:rPr>
          <w:sz w:val="24"/>
          <w:szCs w:val="24"/>
        </w:rPr>
        <w:t>Drugi zarzut dotyczy  nie</w:t>
      </w:r>
      <w:r w:rsidRPr="006F14F2">
        <w:rPr>
          <w:sz w:val="24"/>
          <w:szCs w:val="24"/>
        </w:rPr>
        <w:t>uznania zarządzenia Burmistrza za akt prawa miejscowego.</w:t>
      </w:r>
    </w:p>
    <w:p w:rsidR="009E59DC" w:rsidRPr="006F14F2" w:rsidRDefault="009E59DC" w:rsidP="00057861">
      <w:pPr>
        <w:spacing w:after="0" w:line="240" w:lineRule="auto"/>
        <w:jc w:val="both"/>
        <w:rPr>
          <w:sz w:val="24"/>
          <w:szCs w:val="24"/>
        </w:rPr>
      </w:pPr>
      <w:r w:rsidRPr="006F14F2">
        <w:rPr>
          <w:sz w:val="24"/>
          <w:szCs w:val="24"/>
        </w:rPr>
        <w:t>W orzecznictwie sądowym występuje rozbieżność w tym zakresie.</w:t>
      </w:r>
    </w:p>
    <w:p w:rsidR="009E59DC" w:rsidRPr="006F14F2" w:rsidRDefault="009E59DC" w:rsidP="00057861">
      <w:pPr>
        <w:spacing w:after="0" w:line="240" w:lineRule="auto"/>
        <w:jc w:val="both"/>
        <w:rPr>
          <w:sz w:val="24"/>
          <w:szCs w:val="24"/>
        </w:rPr>
      </w:pPr>
      <w:r w:rsidRPr="006F14F2">
        <w:rPr>
          <w:sz w:val="24"/>
          <w:szCs w:val="24"/>
        </w:rPr>
        <w:t>Wydając  przedmiotowe zarządzenie Burmistrz uznał, że nie stanowi ono aktu prawa miejscowego i nie podlega publikacji w Dzienniku Urzędowym.</w:t>
      </w:r>
    </w:p>
    <w:p w:rsidR="009E59DC" w:rsidRPr="006F14F2" w:rsidRDefault="009E59DC" w:rsidP="00057861">
      <w:pPr>
        <w:spacing w:after="0" w:line="240" w:lineRule="auto"/>
        <w:jc w:val="both"/>
        <w:rPr>
          <w:sz w:val="24"/>
          <w:szCs w:val="24"/>
        </w:rPr>
      </w:pPr>
      <w:r w:rsidRPr="006F14F2">
        <w:rPr>
          <w:sz w:val="24"/>
          <w:szCs w:val="24"/>
        </w:rPr>
        <w:t xml:space="preserve">Podstawą tej decyzji były m.in. wyroki  Naczelnego Sądu Administracyjnego w Warszawie </w:t>
      </w:r>
      <w:r w:rsidRPr="006F14F2">
        <w:rPr>
          <w:sz w:val="24"/>
          <w:szCs w:val="24"/>
        </w:rPr>
        <w:br/>
        <w:t xml:space="preserve"> z dnia 20.10.2005 r. sygn. akt II OSK 138/05 oraz  Wojewódzkiego Sądu Administracyjnego</w:t>
      </w:r>
      <w:r w:rsidRPr="006F14F2">
        <w:rPr>
          <w:sz w:val="24"/>
          <w:szCs w:val="24"/>
        </w:rPr>
        <w:br/>
        <w:t xml:space="preserve"> w Krakowie z dnia 28 stycznia 2011 r. sygn. akt II SA/KR 1263/10  jednoznacznie przesądzające, że przepis art. 4 ust.1 </w:t>
      </w:r>
      <w:proofErr w:type="spellStart"/>
      <w:r w:rsidRPr="006F14F2">
        <w:rPr>
          <w:sz w:val="24"/>
          <w:szCs w:val="24"/>
        </w:rPr>
        <w:t>pkt</w:t>
      </w:r>
      <w:proofErr w:type="spellEnd"/>
      <w:r w:rsidRPr="006F14F2">
        <w:rPr>
          <w:sz w:val="24"/>
          <w:szCs w:val="24"/>
        </w:rPr>
        <w:t xml:space="preserve"> 2 ustawy o gospodarce komunalnej tj. ustalanie cen </w:t>
      </w:r>
      <w:r w:rsidR="00057861" w:rsidRPr="006F14F2">
        <w:rPr>
          <w:sz w:val="24"/>
          <w:szCs w:val="24"/>
        </w:rPr>
        <w:br/>
      </w:r>
      <w:r w:rsidRPr="006F14F2">
        <w:rPr>
          <w:sz w:val="24"/>
          <w:szCs w:val="24"/>
        </w:rPr>
        <w:t xml:space="preserve">i opłat za wysokości cen i opłat  za korzystanie z obiektów i urządzeń użyteczności publicznej </w:t>
      </w:r>
      <w:r w:rsidRPr="006F14F2">
        <w:rPr>
          <w:sz w:val="24"/>
          <w:szCs w:val="24"/>
        </w:rPr>
        <w:lastRenderedPageBreak/>
        <w:t>jed</w:t>
      </w:r>
      <w:r w:rsidR="00407D9A" w:rsidRPr="006F14F2">
        <w:rPr>
          <w:sz w:val="24"/>
          <w:szCs w:val="24"/>
        </w:rPr>
        <w:t>nostek samorządu terytorialnego</w:t>
      </w:r>
      <w:r w:rsidRPr="006F14F2">
        <w:rPr>
          <w:sz w:val="24"/>
          <w:szCs w:val="24"/>
        </w:rPr>
        <w:t xml:space="preserve"> nie stanowi podstawy do podjęcia uchwały </w:t>
      </w:r>
      <w:r w:rsidRPr="006F14F2">
        <w:rPr>
          <w:sz w:val="24"/>
          <w:szCs w:val="24"/>
        </w:rPr>
        <w:br/>
        <w:t>o charakterze aktu prawa miejscowego.</w:t>
      </w:r>
    </w:p>
    <w:p w:rsidR="006F35F2" w:rsidRDefault="005759EB" w:rsidP="005759EB">
      <w:pPr>
        <w:pStyle w:val="Bezodstpw"/>
        <w:jc w:val="both"/>
        <w:rPr>
          <w:rFonts w:eastAsia="Times New Roman" w:cs="Times New Roman"/>
          <w:sz w:val="24"/>
          <w:szCs w:val="24"/>
          <w:lang w:eastAsia="pl-PL"/>
        </w:rPr>
      </w:pPr>
      <w:r w:rsidRPr="006F14F2">
        <w:rPr>
          <w:rFonts w:eastAsia="Times New Roman" w:cs="Times New Roman"/>
          <w:sz w:val="24"/>
          <w:szCs w:val="24"/>
          <w:lang w:eastAsia="pl-PL"/>
        </w:rPr>
        <w:t>Skarga była przedmiotem obrad Komisji Rewizyjnej Rady Miejskiej w Giżycku, która uznała skargę za bezzasadną, gdyż Burmistrz wydając przedmiotowe zarządzenie nie naruszył prawa.</w:t>
      </w:r>
    </w:p>
    <w:p w:rsidR="006F35F2" w:rsidRPr="006F14F2" w:rsidRDefault="006F35F2" w:rsidP="005759EB">
      <w:pPr>
        <w:pStyle w:val="Bezodstpw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5759EB" w:rsidRPr="006F14F2" w:rsidRDefault="005759EB" w:rsidP="005759EB">
      <w:pPr>
        <w:pStyle w:val="Bezodstpw"/>
        <w:jc w:val="both"/>
        <w:rPr>
          <w:rFonts w:eastAsia="Times New Roman" w:cs="Times New Roman"/>
          <w:sz w:val="24"/>
          <w:szCs w:val="24"/>
          <w:lang w:eastAsia="pl-PL"/>
        </w:rPr>
      </w:pPr>
      <w:r w:rsidRPr="006F14F2">
        <w:rPr>
          <w:rFonts w:eastAsia="Times New Roman" w:cs="Times New Roman"/>
          <w:b/>
          <w:sz w:val="24"/>
          <w:szCs w:val="24"/>
          <w:lang w:eastAsia="pl-PL"/>
        </w:rPr>
        <w:t>§ 2.</w:t>
      </w:r>
      <w:r w:rsidRPr="006F14F2">
        <w:rPr>
          <w:rFonts w:eastAsia="Times New Roman" w:cs="Times New Roman"/>
          <w:sz w:val="24"/>
          <w:szCs w:val="24"/>
          <w:lang w:eastAsia="pl-PL"/>
        </w:rPr>
        <w:t xml:space="preserve">  Wykonanie uchwały powierza się Przewodniczącemu Rady Miejskiej.</w:t>
      </w:r>
    </w:p>
    <w:p w:rsidR="005759EB" w:rsidRPr="006F14F2" w:rsidRDefault="005759EB" w:rsidP="005759EB">
      <w:pPr>
        <w:pStyle w:val="Bezodstpw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5759EB" w:rsidRPr="006F14F2" w:rsidRDefault="005759EB" w:rsidP="005759EB">
      <w:pPr>
        <w:pStyle w:val="Bezodstpw"/>
        <w:jc w:val="both"/>
        <w:rPr>
          <w:rFonts w:eastAsia="Times New Roman" w:cs="Times New Roman"/>
          <w:sz w:val="24"/>
          <w:szCs w:val="24"/>
          <w:lang w:eastAsia="pl-PL"/>
        </w:rPr>
      </w:pPr>
      <w:r w:rsidRPr="006F14F2">
        <w:rPr>
          <w:rFonts w:eastAsia="Times New Roman" w:cs="Times New Roman"/>
          <w:b/>
          <w:sz w:val="24"/>
          <w:szCs w:val="24"/>
          <w:lang w:eastAsia="pl-PL"/>
        </w:rPr>
        <w:t>§ 3.</w:t>
      </w:r>
      <w:r w:rsidRPr="006F14F2">
        <w:rPr>
          <w:rFonts w:eastAsia="Times New Roman" w:cs="Times New Roman"/>
          <w:sz w:val="24"/>
          <w:szCs w:val="24"/>
          <w:lang w:eastAsia="pl-PL"/>
        </w:rPr>
        <w:t xml:space="preserve"> Uchwała wchodzi w życie z dniem podjęcia.</w:t>
      </w:r>
    </w:p>
    <w:p w:rsidR="009E59DC" w:rsidRPr="006F14F2" w:rsidRDefault="009E59DC" w:rsidP="00057861">
      <w:p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9E59DC" w:rsidRPr="006F14F2" w:rsidRDefault="009E59DC" w:rsidP="00057861">
      <w:pPr>
        <w:spacing w:after="0" w:line="240" w:lineRule="auto"/>
        <w:jc w:val="both"/>
      </w:pPr>
    </w:p>
    <w:sectPr w:rsidR="009E59DC" w:rsidRPr="006F14F2" w:rsidSect="00573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592CB2"/>
    <w:rsid w:val="00032C60"/>
    <w:rsid w:val="00057861"/>
    <w:rsid w:val="00407D9A"/>
    <w:rsid w:val="00504D4A"/>
    <w:rsid w:val="00573CEB"/>
    <w:rsid w:val="005759EB"/>
    <w:rsid w:val="0058297F"/>
    <w:rsid w:val="00592CB2"/>
    <w:rsid w:val="005B6CBC"/>
    <w:rsid w:val="006F14F2"/>
    <w:rsid w:val="006F35F2"/>
    <w:rsid w:val="009E59DC"/>
    <w:rsid w:val="00A54469"/>
    <w:rsid w:val="00B20AB2"/>
    <w:rsid w:val="00C21D71"/>
    <w:rsid w:val="00F62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C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759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Giżycku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Gruszecka</dc:creator>
  <cp:keywords/>
  <dc:description/>
  <cp:lastModifiedBy>Krystyna Gruszecka</cp:lastModifiedBy>
  <cp:revision>13</cp:revision>
  <cp:lastPrinted>2015-06-10T07:11:00Z</cp:lastPrinted>
  <dcterms:created xsi:type="dcterms:W3CDTF">2015-06-10T06:49:00Z</dcterms:created>
  <dcterms:modified xsi:type="dcterms:W3CDTF">2015-06-11T11:53:00Z</dcterms:modified>
</cp:coreProperties>
</file>