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5A" w:rsidRPr="004830EF" w:rsidRDefault="00363E5A">
      <w:pPr>
        <w:rPr>
          <w:color w:val="7030A0"/>
        </w:rPr>
      </w:pPr>
    </w:p>
    <w:tbl>
      <w:tblPr>
        <w:tblpPr w:leftFromText="141" w:rightFromText="141" w:vertAnchor="text" w:horzAnchor="margin" w:tblpY="-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263"/>
      </w:tblGrid>
      <w:tr w:rsidR="007360E8" w:rsidRPr="004830EF" w:rsidTr="007360E8">
        <w:trPr>
          <w:trHeight w:val="1457"/>
        </w:trPr>
        <w:tc>
          <w:tcPr>
            <w:tcW w:w="2802" w:type="dxa"/>
            <w:tcBorders>
              <w:top w:val="single" w:sz="4" w:space="0" w:color="000000"/>
              <w:left w:val="single" w:sz="4" w:space="0" w:color="000000"/>
              <w:bottom w:val="single" w:sz="4" w:space="0" w:color="000000"/>
              <w:right w:val="single" w:sz="4" w:space="0" w:color="000000"/>
            </w:tcBorders>
            <w:hideMark/>
          </w:tcPr>
          <w:p w:rsidR="007360E8" w:rsidRPr="004830EF" w:rsidRDefault="00676E69" w:rsidP="007360E8">
            <w:pPr>
              <w:jc w:val="center"/>
              <w:rPr>
                <w:rFonts w:eastAsiaTheme="minorEastAsia" w:cstheme="minorBidi"/>
                <w:color w:val="7030A0"/>
                <w:sz w:val="22"/>
              </w:rPr>
            </w:pPr>
            <w:r w:rsidRPr="004830EF">
              <w:rPr>
                <w:rFonts w:eastAsiaTheme="minorEastAsia" w:cstheme="minorBidi"/>
                <w:noProof/>
                <w:color w:val="7030A0"/>
                <w:lang w:eastAsia="pl-PL" w:bidi="ar-SA"/>
              </w:rPr>
              <w:drawing>
                <wp:anchor distT="0" distB="0" distL="114300" distR="114300" simplePos="0" relativeHeight="2" behindDoc="0" locked="0" layoutInCell="1" allowOverlap="1">
                  <wp:simplePos x="0" y="0"/>
                  <wp:positionH relativeFrom="column">
                    <wp:posOffset>399415</wp:posOffset>
                  </wp:positionH>
                  <wp:positionV relativeFrom="paragraph">
                    <wp:posOffset>52705</wp:posOffset>
                  </wp:positionV>
                  <wp:extent cx="742315" cy="963295"/>
                  <wp:effectExtent l="19050" t="0" r="635" b="0"/>
                  <wp:wrapNone/>
                  <wp:docPr id="12" name="Obraz 12" descr="Herb 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b gizycko"/>
                          <pic:cNvPicPr>
                            <a:picLocks noChangeAspect="1" noChangeArrowheads="1"/>
                          </pic:cNvPicPr>
                        </pic:nvPicPr>
                        <pic:blipFill>
                          <a:blip r:embed="rId8" cstate="print"/>
                          <a:srcRect/>
                          <a:stretch>
                            <a:fillRect/>
                          </a:stretch>
                        </pic:blipFill>
                        <pic:spPr bwMode="auto">
                          <a:xfrm>
                            <a:off x="0" y="0"/>
                            <a:ext cx="742315" cy="963295"/>
                          </a:xfrm>
                          <a:prstGeom prst="rect">
                            <a:avLst/>
                          </a:prstGeom>
                          <a:noFill/>
                        </pic:spPr>
                      </pic:pic>
                    </a:graphicData>
                  </a:graphic>
                </wp:anchor>
              </w:drawing>
            </w:r>
          </w:p>
        </w:tc>
        <w:tc>
          <w:tcPr>
            <w:tcW w:w="7263" w:type="dxa"/>
            <w:tcBorders>
              <w:top w:val="single" w:sz="4" w:space="0" w:color="000000"/>
              <w:left w:val="single" w:sz="4" w:space="0" w:color="000000"/>
              <w:bottom w:val="single" w:sz="4" w:space="0" w:color="000000"/>
              <w:right w:val="single" w:sz="4" w:space="0" w:color="000000"/>
            </w:tcBorders>
          </w:tcPr>
          <w:p w:rsidR="007360E8" w:rsidRPr="004830EF" w:rsidRDefault="007360E8" w:rsidP="00D3693F">
            <w:pPr>
              <w:spacing w:before="120"/>
              <w:jc w:val="center"/>
              <w:rPr>
                <w:rFonts w:eastAsiaTheme="minorEastAsia" w:cstheme="minorBidi"/>
                <w:b/>
                <w:smallCaps/>
                <w:sz w:val="22"/>
              </w:rPr>
            </w:pPr>
            <w:r w:rsidRPr="004830EF">
              <w:rPr>
                <w:rFonts w:eastAsiaTheme="minorEastAsia" w:cstheme="minorBidi"/>
                <w:b/>
                <w:smallCaps/>
                <w:sz w:val="22"/>
              </w:rPr>
              <w:t>GMINA MIEJSKA GIŻYCKO</w:t>
            </w:r>
          </w:p>
          <w:p w:rsidR="007360E8" w:rsidRPr="004830EF" w:rsidRDefault="00B0766D" w:rsidP="007360E8">
            <w:pPr>
              <w:jc w:val="center"/>
              <w:rPr>
                <w:rFonts w:eastAsiaTheme="minorEastAsia" w:cstheme="minorBidi"/>
                <w:b/>
                <w:sz w:val="22"/>
              </w:rPr>
            </w:pPr>
            <w:r w:rsidRPr="004830EF">
              <w:rPr>
                <w:rFonts w:eastAsiaTheme="minorEastAsia" w:cstheme="minorBidi"/>
                <w:b/>
                <w:sz w:val="22"/>
              </w:rPr>
              <w:t>A</w:t>
            </w:r>
            <w:r w:rsidR="007360E8" w:rsidRPr="004830EF">
              <w:rPr>
                <w:rFonts w:eastAsiaTheme="minorEastAsia" w:cstheme="minorBidi"/>
                <w:b/>
                <w:sz w:val="22"/>
              </w:rPr>
              <w:t>l. 1 Maja 14</w:t>
            </w:r>
          </w:p>
          <w:p w:rsidR="007360E8" w:rsidRPr="004830EF" w:rsidRDefault="007360E8" w:rsidP="007360E8">
            <w:pPr>
              <w:jc w:val="center"/>
              <w:rPr>
                <w:rFonts w:ascii="Calibri" w:eastAsiaTheme="minorEastAsia" w:hAnsi="Calibri" w:cstheme="minorBidi"/>
                <w:b/>
                <w:sz w:val="22"/>
                <w:lang w:val="pt-PT"/>
              </w:rPr>
            </w:pPr>
            <w:r w:rsidRPr="004830EF">
              <w:rPr>
                <w:rFonts w:eastAsiaTheme="minorEastAsia" w:cstheme="minorBidi"/>
                <w:b/>
                <w:smallCaps/>
                <w:sz w:val="22"/>
                <w:lang w:val="pt-PT"/>
              </w:rPr>
              <w:t>11 – 500 GIŻYCKO</w:t>
            </w:r>
          </w:p>
          <w:p w:rsidR="007360E8" w:rsidRPr="004830EF" w:rsidRDefault="007360E8" w:rsidP="00D3693F">
            <w:pPr>
              <w:pStyle w:val="NormalnyWeb"/>
              <w:shd w:val="clear" w:color="auto" w:fill="FFFFFF"/>
              <w:spacing w:before="0" w:beforeAutospacing="0" w:after="0" w:afterAutospacing="0"/>
              <w:rPr>
                <w:rFonts w:eastAsiaTheme="minorEastAsia" w:cstheme="minorBidi"/>
                <w:smallCaps/>
                <w:sz w:val="20"/>
                <w:lang w:val="pt-PT"/>
              </w:rPr>
            </w:pPr>
            <w:r w:rsidRPr="004830EF">
              <w:rPr>
                <w:rFonts w:eastAsiaTheme="minorEastAsia" w:cstheme="minorBidi"/>
                <w:sz w:val="20"/>
                <w:szCs w:val="20"/>
                <w:lang w:val="pt-PT"/>
              </w:rPr>
              <w:t>tel.: +48 87 73 24</w:t>
            </w:r>
            <w:r w:rsidR="00D3693F" w:rsidRPr="004830EF">
              <w:rPr>
                <w:rFonts w:eastAsiaTheme="minorEastAsia" w:cstheme="minorBidi"/>
                <w:sz w:val="20"/>
                <w:szCs w:val="20"/>
                <w:lang w:val="pt-PT"/>
              </w:rPr>
              <w:t> </w:t>
            </w:r>
            <w:r w:rsidRPr="004830EF">
              <w:rPr>
                <w:rFonts w:eastAsiaTheme="minorEastAsia" w:cstheme="minorBidi"/>
                <w:sz w:val="20"/>
                <w:szCs w:val="20"/>
                <w:lang w:val="pt-PT"/>
              </w:rPr>
              <w:t>111</w:t>
            </w:r>
            <w:r w:rsidR="00D3693F" w:rsidRPr="004830EF">
              <w:rPr>
                <w:rFonts w:eastAsiaTheme="minorEastAsia" w:cstheme="minorBidi"/>
                <w:sz w:val="20"/>
                <w:szCs w:val="20"/>
                <w:lang w:val="pt-PT"/>
              </w:rPr>
              <w:t xml:space="preserve">,  </w:t>
            </w:r>
          </w:p>
          <w:p w:rsidR="007360E8" w:rsidRPr="004830EF" w:rsidRDefault="007360E8" w:rsidP="007360E8">
            <w:pPr>
              <w:pStyle w:val="Bezodstpw"/>
              <w:rPr>
                <w:rFonts w:eastAsiaTheme="minorEastAsia" w:cstheme="minorBidi"/>
                <w:sz w:val="20"/>
                <w:szCs w:val="20"/>
                <w:lang w:val="pt-PT"/>
              </w:rPr>
            </w:pPr>
            <w:r w:rsidRPr="004830EF">
              <w:rPr>
                <w:rFonts w:eastAsiaTheme="minorEastAsia" w:cstheme="minorBidi"/>
                <w:sz w:val="20"/>
                <w:lang w:val="pt-PT"/>
              </w:rPr>
              <w:t>e-mail:</w:t>
            </w:r>
            <w:r w:rsidRPr="004830EF">
              <w:rPr>
                <w:rFonts w:eastAsiaTheme="minorEastAsia" w:cstheme="minorBidi"/>
                <w:sz w:val="20"/>
                <w:szCs w:val="20"/>
                <w:lang w:val="pt-PT"/>
              </w:rPr>
              <w:t xml:space="preserve"> </w:t>
            </w:r>
            <w:hyperlink r:id="rId9" w:history="1">
              <w:r w:rsidRPr="004830EF">
                <w:rPr>
                  <w:rStyle w:val="Hipercze"/>
                  <w:rFonts w:eastAsiaTheme="minorEastAsia" w:cstheme="minorBidi"/>
                  <w:color w:val="auto"/>
                  <w:sz w:val="20"/>
                  <w:szCs w:val="20"/>
                  <w:lang w:val="pt-PT"/>
                </w:rPr>
                <w:t>urzad@gizycko.pl</w:t>
              </w:r>
            </w:hyperlink>
          </w:p>
          <w:p w:rsidR="007360E8" w:rsidRPr="004830EF" w:rsidRDefault="002B0E42" w:rsidP="007360E8">
            <w:pPr>
              <w:pStyle w:val="NormalnyWeb"/>
              <w:shd w:val="clear" w:color="auto" w:fill="FFFFFF"/>
              <w:spacing w:before="0" w:beforeAutospacing="0" w:after="0" w:afterAutospacing="0"/>
              <w:rPr>
                <w:rFonts w:ascii="Arial" w:eastAsiaTheme="minorEastAsia" w:hAnsi="Arial" w:cs="Arial"/>
                <w:color w:val="7030A0"/>
                <w:sz w:val="18"/>
                <w:szCs w:val="18"/>
              </w:rPr>
            </w:pPr>
            <w:hyperlink r:id="rId10" w:tgtFrame="_blank" w:history="1">
              <w:r w:rsidR="007360E8" w:rsidRPr="004830EF">
                <w:rPr>
                  <w:rStyle w:val="Hipercze"/>
                  <w:rFonts w:ascii="Arial" w:eastAsiaTheme="minorEastAsia" w:hAnsi="Arial" w:cs="Arial"/>
                  <w:color w:val="auto"/>
                  <w:sz w:val="18"/>
                  <w:szCs w:val="18"/>
                </w:rPr>
                <w:t>www.bip.gizycko.pl</w:t>
              </w:r>
            </w:hyperlink>
          </w:p>
        </w:tc>
      </w:tr>
    </w:tbl>
    <w:p w:rsidR="007A6A3F" w:rsidRPr="004830EF" w:rsidRDefault="007A6A3F" w:rsidP="007A6A3F">
      <w:pPr>
        <w:pStyle w:val="pkt"/>
        <w:tabs>
          <w:tab w:val="right" w:pos="9781"/>
        </w:tabs>
        <w:ind w:left="0" w:firstLine="0"/>
        <w:rPr>
          <w:color w:val="7030A0"/>
          <w:sz w:val="20"/>
          <w:szCs w:val="20"/>
        </w:rPr>
      </w:pPr>
      <w:r w:rsidRPr="004830EF">
        <w:rPr>
          <w:sz w:val="20"/>
          <w:szCs w:val="20"/>
        </w:rPr>
        <w:t>Znak sprawy:</w:t>
      </w:r>
      <w:r w:rsidRPr="004830EF">
        <w:rPr>
          <w:b/>
          <w:color w:val="7030A0"/>
          <w:sz w:val="20"/>
          <w:szCs w:val="20"/>
        </w:rPr>
        <w:t xml:space="preserve"> </w:t>
      </w:r>
      <w:r w:rsidR="00C728F8" w:rsidRPr="00C728F8">
        <w:rPr>
          <w:b/>
          <w:sz w:val="20"/>
          <w:szCs w:val="20"/>
        </w:rPr>
        <w:t>ZP.271.1.14.2015.GW</w:t>
      </w:r>
      <w:r w:rsidRPr="004830EF">
        <w:rPr>
          <w:color w:val="7030A0"/>
          <w:sz w:val="20"/>
          <w:szCs w:val="20"/>
        </w:rPr>
        <w:tab/>
        <w:t xml:space="preserve">      </w:t>
      </w:r>
    </w:p>
    <w:p w:rsidR="007A6A3F" w:rsidRPr="004830EF" w:rsidRDefault="007A6A3F" w:rsidP="007A6A3F">
      <w:pPr>
        <w:pStyle w:val="Nagwek1"/>
        <w:jc w:val="center"/>
        <w:rPr>
          <w:sz w:val="36"/>
          <w:szCs w:val="36"/>
        </w:rPr>
      </w:pPr>
      <w:r w:rsidRPr="004830EF">
        <w:rPr>
          <w:sz w:val="36"/>
          <w:szCs w:val="36"/>
        </w:rPr>
        <w:t xml:space="preserve">SPECYFIKACJA  ISTOTNYCH </w:t>
      </w:r>
    </w:p>
    <w:p w:rsidR="007A6A3F" w:rsidRPr="004830EF" w:rsidRDefault="007A6A3F" w:rsidP="007A6A3F">
      <w:pPr>
        <w:pStyle w:val="Nagwek1"/>
        <w:jc w:val="center"/>
        <w:rPr>
          <w:b w:val="0"/>
          <w:sz w:val="36"/>
          <w:szCs w:val="36"/>
        </w:rPr>
      </w:pPr>
      <w:r w:rsidRPr="004830EF">
        <w:rPr>
          <w:sz w:val="36"/>
          <w:szCs w:val="36"/>
        </w:rPr>
        <w:t>WARUNKÓW ZAMÓWIENIA</w:t>
      </w:r>
    </w:p>
    <w:p w:rsidR="007360E8" w:rsidRPr="004830EF" w:rsidRDefault="007A6A3F" w:rsidP="007A6A3F">
      <w:pPr>
        <w:jc w:val="both"/>
        <w:rPr>
          <w:b/>
          <w:color w:val="7030A0"/>
          <w:szCs w:val="24"/>
        </w:rPr>
      </w:pPr>
      <w:r w:rsidRPr="004830EF">
        <w:rPr>
          <w:b/>
          <w:color w:val="7030A0"/>
          <w:sz w:val="36"/>
        </w:rPr>
        <w:t xml:space="preserve">   </w:t>
      </w:r>
    </w:p>
    <w:p w:rsidR="007A6A3F" w:rsidRPr="004830EF" w:rsidRDefault="007A6A3F" w:rsidP="007A6A3F">
      <w:pPr>
        <w:jc w:val="both"/>
      </w:pPr>
      <w:r w:rsidRPr="004830EF">
        <w:t xml:space="preserve">Nazwa zamówienia:  </w:t>
      </w:r>
    </w:p>
    <w:p w:rsidR="007A6A3F" w:rsidRPr="004830EF" w:rsidRDefault="007360E8" w:rsidP="007A6A3F">
      <w:pPr>
        <w:pStyle w:val="Tekstpodstawowywcity"/>
        <w:tabs>
          <w:tab w:val="left" w:pos="709"/>
        </w:tabs>
        <w:ind w:left="1985"/>
        <w:jc w:val="center"/>
        <w:rPr>
          <w:rFonts w:ascii="Cambria" w:hAnsi="Cambria"/>
          <w:b/>
          <w:i w:val="0"/>
          <w:szCs w:val="24"/>
        </w:rPr>
      </w:pPr>
      <w:r w:rsidRPr="004830EF">
        <w:rPr>
          <w:rFonts w:ascii="Cambria" w:hAnsi="Cambria"/>
          <w:b/>
          <w:i w:val="0"/>
          <w:szCs w:val="24"/>
        </w:rPr>
        <w:t xml:space="preserve">DOSTAWA </w:t>
      </w:r>
      <w:r w:rsidR="004830EF" w:rsidRPr="004830EF">
        <w:rPr>
          <w:rFonts w:ascii="Cambria" w:hAnsi="Cambria"/>
          <w:b/>
          <w:i w:val="0"/>
          <w:szCs w:val="24"/>
        </w:rPr>
        <w:t>PROJEKTORÓW DO TABLIC INTERAKTYWNYCH</w:t>
      </w:r>
    </w:p>
    <w:p w:rsidR="007360E8" w:rsidRPr="004830EF" w:rsidRDefault="007360E8" w:rsidP="007A6A3F">
      <w:pPr>
        <w:pStyle w:val="Tekstpodstawowywcity"/>
        <w:tabs>
          <w:tab w:val="left" w:pos="709"/>
        </w:tabs>
        <w:ind w:left="1985"/>
        <w:jc w:val="center"/>
        <w:rPr>
          <w:rFonts w:ascii="Cambria" w:hAnsi="Cambria"/>
          <w:b/>
          <w:i w:val="0"/>
          <w:szCs w:val="24"/>
        </w:rPr>
      </w:pPr>
      <w:r w:rsidRPr="004830EF">
        <w:rPr>
          <w:rFonts w:ascii="Cambria" w:hAnsi="Cambria"/>
          <w:b/>
          <w:i w:val="0"/>
          <w:szCs w:val="24"/>
        </w:rPr>
        <w:t xml:space="preserve">w ramach realizacji projektu pn.”Adaptacja obiektów w Twierdzy </w:t>
      </w:r>
      <w:proofErr w:type="spellStart"/>
      <w:r w:rsidRPr="004830EF">
        <w:rPr>
          <w:rFonts w:ascii="Cambria" w:hAnsi="Cambria"/>
          <w:b/>
          <w:i w:val="0"/>
          <w:szCs w:val="24"/>
        </w:rPr>
        <w:t>Boyen</w:t>
      </w:r>
      <w:proofErr w:type="spellEnd"/>
      <w:r w:rsidRPr="004830EF">
        <w:rPr>
          <w:rFonts w:ascii="Cambria" w:hAnsi="Cambria"/>
          <w:b/>
          <w:i w:val="0"/>
          <w:szCs w:val="24"/>
        </w:rPr>
        <w:t xml:space="preserve"> w Giżycku wraz  z zagospodarowaniem terenów oraz zakupem wyposażenia wpływającego na ich unowocześnienie”</w:t>
      </w:r>
    </w:p>
    <w:p w:rsidR="007A6A3F" w:rsidRPr="004830EF" w:rsidRDefault="007A6A3F" w:rsidP="007A6A3F">
      <w:pPr>
        <w:pStyle w:val="Tekstpodstawowywcity"/>
        <w:rPr>
          <w:b/>
          <w:i w:val="0"/>
          <w:sz w:val="36"/>
        </w:rPr>
      </w:pPr>
    </w:p>
    <w:p w:rsidR="007A6A3F" w:rsidRPr="004830EF" w:rsidRDefault="007A6A3F" w:rsidP="007A6A3F">
      <w:pPr>
        <w:pStyle w:val="Tekstpodstawowywcity"/>
        <w:rPr>
          <w:b/>
          <w:i w:val="0"/>
        </w:rPr>
      </w:pPr>
      <w:r w:rsidRPr="004830EF">
        <w:rPr>
          <w:b/>
          <w:i w:val="0"/>
        </w:rPr>
        <w:t>W</w:t>
      </w:r>
      <w:r w:rsidR="007360E8" w:rsidRPr="004830EF">
        <w:rPr>
          <w:b/>
          <w:i w:val="0"/>
        </w:rPr>
        <w:t>spólny słownik zamówień (CPV) :</w:t>
      </w:r>
    </w:p>
    <w:p w:rsidR="007A6A3F" w:rsidRPr="006B29CB" w:rsidRDefault="007A6A3F" w:rsidP="006B29CB">
      <w:pPr>
        <w:pStyle w:val="Tekstpodstawowywcity"/>
        <w:ind w:left="2835"/>
        <w:rPr>
          <w:rFonts w:ascii="Verdana" w:hAnsi="Verdana"/>
          <w:sz w:val="18"/>
          <w:szCs w:val="18"/>
        </w:rPr>
      </w:pPr>
      <w:r w:rsidRPr="006B29CB">
        <w:rPr>
          <w:rFonts w:ascii="Verdana" w:hAnsi="Verdana"/>
          <w:sz w:val="18"/>
          <w:szCs w:val="18"/>
        </w:rPr>
        <w:t>30200000-1 – urządzenia komputerowe;</w:t>
      </w:r>
    </w:p>
    <w:p w:rsidR="007A6A3F" w:rsidRPr="006B29CB" w:rsidRDefault="007A6A3F" w:rsidP="006B29CB">
      <w:pPr>
        <w:pStyle w:val="Akapitzlist"/>
        <w:ind w:left="2835"/>
        <w:rPr>
          <w:rFonts w:ascii="Verdana" w:hAnsi="Verdana"/>
          <w:i/>
          <w:sz w:val="18"/>
          <w:szCs w:val="18"/>
        </w:rPr>
      </w:pPr>
      <w:r w:rsidRPr="006B29CB">
        <w:rPr>
          <w:rFonts w:ascii="Verdana" w:hAnsi="Verdana"/>
          <w:i/>
          <w:sz w:val="18"/>
          <w:szCs w:val="18"/>
        </w:rPr>
        <w:t>72500000-0 – komputerowe usługi pokrewne</w:t>
      </w:r>
      <w:r w:rsidR="006B29CB">
        <w:rPr>
          <w:rFonts w:ascii="Verdana" w:hAnsi="Verdana"/>
          <w:i/>
          <w:sz w:val="18"/>
          <w:szCs w:val="18"/>
        </w:rPr>
        <w:t>;</w:t>
      </w:r>
    </w:p>
    <w:p w:rsidR="007360E8" w:rsidRPr="006B29CB" w:rsidRDefault="004830EF" w:rsidP="007360E8">
      <w:pPr>
        <w:pStyle w:val="Podtytu"/>
        <w:widowControl w:val="0"/>
        <w:spacing w:after="0"/>
        <w:rPr>
          <w:b/>
          <w:color w:val="7030A0"/>
          <w:sz w:val="20"/>
        </w:rPr>
      </w:pPr>
      <w:r w:rsidRPr="006B29CB">
        <w:rPr>
          <w:rStyle w:val="Pogrubienie"/>
          <w:rFonts w:ascii="Verdana" w:hAnsi="Verdana"/>
          <w:b w:val="0"/>
          <w:sz w:val="18"/>
          <w:szCs w:val="18"/>
          <w:bdr w:val="none" w:sz="0" w:space="0" w:color="auto" w:frame="1"/>
        </w:rPr>
        <w:t xml:space="preserve">                                    </w:t>
      </w:r>
      <w:r w:rsidRPr="00C728F8">
        <w:rPr>
          <w:rStyle w:val="Pogrubienie"/>
          <w:rFonts w:ascii="Verdana" w:hAnsi="Verdana"/>
          <w:sz w:val="18"/>
          <w:szCs w:val="18"/>
          <w:bdr w:val="none" w:sz="0" w:space="0" w:color="auto" w:frame="1"/>
        </w:rPr>
        <w:t xml:space="preserve"> </w:t>
      </w:r>
      <w:hyperlink r:id="rId11" w:history="1">
        <w:r w:rsidRPr="00C728F8">
          <w:rPr>
            <w:rStyle w:val="Hipercze"/>
            <w:rFonts w:ascii="Verdana" w:hAnsi="Verdana"/>
            <w:bCs/>
            <w:color w:val="auto"/>
            <w:sz w:val="18"/>
            <w:szCs w:val="18"/>
            <w:u w:val="none"/>
            <w:bdr w:val="none" w:sz="0" w:space="0" w:color="auto" w:frame="1"/>
          </w:rPr>
          <w:t>38652100-1</w:t>
        </w:r>
      </w:hyperlink>
      <w:r w:rsidRPr="006B29CB">
        <w:rPr>
          <w:rStyle w:val="Pogrubienie"/>
          <w:rFonts w:ascii="Verdana" w:hAnsi="Verdana"/>
          <w:b w:val="0"/>
          <w:sz w:val="18"/>
          <w:szCs w:val="18"/>
          <w:bdr w:val="none" w:sz="0" w:space="0" w:color="auto" w:frame="1"/>
        </w:rPr>
        <w:t xml:space="preserve"> </w:t>
      </w:r>
      <w:r w:rsidR="006B29CB">
        <w:rPr>
          <w:rStyle w:val="Pogrubienie"/>
          <w:rFonts w:ascii="Verdana" w:hAnsi="Verdana"/>
          <w:b w:val="0"/>
          <w:sz w:val="18"/>
          <w:szCs w:val="18"/>
          <w:bdr w:val="none" w:sz="0" w:space="0" w:color="auto" w:frame="1"/>
        </w:rPr>
        <w:t>–</w:t>
      </w:r>
      <w:r w:rsidRPr="006B29CB">
        <w:rPr>
          <w:rStyle w:val="Pogrubienie"/>
          <w:rFonts w:ascii="Verdana" w:hAnsi="Verdana"/>
          <w:b w:val="0"/>
          <w:sz w:val="18"/>
          <w:szCs w:val="18"/>
          <w:bdr w:val="none" w:sz="0" w:space="0" w:color="auto" w:frame="1"/>
        </w:rPr>
        <w:t xml:space="preserve"> </w:t>
      </w:r>
      <w:r w:rsidR="006B29CB" w:rsidRPr="006B29CB">
        <w:rPr>
          <w:rStyle w:val="Pogrubienie"/>
          <w:rFonts w:ascii="Verdana" w:hAnsi="Verdana"/>
          <w:b w:val="0"/>
          <w:sz w:val="18"/>
          <w:szCs w:val="18"/>
          <w:bdr w:val="none" w:sz="0" w:space="0" w:color="auto" w:frame="1"/>
        </w:rPr>
        <w:t>projektor</w:t>
      </w:r>
      <w:r w:rsidR="006B29CB">
        <w:rPr>
          <w:rStyle w:val="Pogrubienie"/>
          <w:rFonts w:ascii="Verdana" w:hAnsi="Verdana"/>
          <w:b w:val="0"/>
          <w:sz w:val="18"/>
          <w:szCs w:val="18"/>
          <w:bdr w:val="none" w:sz="0" w:space="0" w:color="auto" w:frame="1"/>
        </w:rPr>
        <w:t>y.</w:t>
      </w:r>
    </w:p>
    <w:p w:rsidR="007A6A3F" w:rsidRPr="006B29CB" w:rsidRDefault="007A6A3F" w:rsidP="007360E8">
      <w:pPr>
        <w:pStyle w:val="Podtytu"/>
        <w:widowControl w:val="0"/>
        <w:rPr>
          <w:i w:val="0"/>
        </w:rPr>
      </w:pPr>
      <w:r w:rsidRPr="006B29CB">
        <w:rPr>
          <w:i w:val="0"/>
        </w:rPr>
        <w:t xml:space="preserve"> </w:t>
      </w:r>
      <w:r w:rsidRPr="006B29CB">
        <w:rPr>
          <w:b/>
          <w:i w:val="0"/>
        </w:rPr>
        <w:t>w postępowaniu w trybie:</w:t>
      </w:r>
      <w:r w:rsidRPr="006B29CB">
        <w:rPr>
          <w:b/>
          <w:i w:val="0"/>
          <w:u w:val="single"/>
        </w:rPr>
        <w:t xml:space="preserve"> przetargu nieograniczonego</w:t>
      </w:r>
    </w:p>
    <w:p w:rsidR="007A6A3F" w:rsidRPr="006B29CB" w:rsidRDefault="007A6A3F" w:rsidP="007A6A3F">
      <w:pPr>
        <w:jc w:val="both"/>
      </w:pPr>
      <w:r w:rsidRPr="006B29CB">
        <w:t>Zamawiający :</w:t>
      </w:r>
    </w:p>
    <w:p w:rsidR="007A6A3F" w:rsidRPr="006B29CB" w:rsidRDefault="007A6A3F" w:rsidP="007A6A3F">
      <w:pPr>
        <w:ind w:left="1416" w:firstLine="708"/>
        <w:rPr>
          <w:b/>
        </w:rPr>
      </w:pPr>
      <w:r w:rsidRPr="006B29CB">
        <w:rPr>
          <w:b/>
        </w:rPr>
        <w:t>Gmina Miejska Giżycko</w:t>
      </w:r>
    </w:p>
    <w:p w:rsidR="007A6A3F" w:rsidRPr="006B29CB" w:rsidRDefault="006B29CB" w:rsidP="007A6A3F">
      <w:pPr>
        <w:ind w:left="1416" w:firstLine="708"/>
        <w:rPr>
          <w:b/>
        </w:rPr>
      </w:pPr>
      <w:r w:rsidRPr="006B29CB">
        <w:rPr>
          <w:b/>
        </w:rPr>
        <w:t>A</w:t>
      </w:r>
      <w:r w:rsidR="007A6A3F" w:rsidRPr="006B29CB">
        <w:rPr>
          <w:b/>
        </w:rPr>
        <w:t>l. 1 Maja 14</w:t>
      </w:r>
    </w:p>
    <w:p w:rsidR="007A6A3F" w:rsidRPr="006B29CB" w:rsidRDefault="007A6A3F" w:rsidP="007A6A3F">
      <w:pPr>
        <w:ind w:left="1416" w:firstLine="708"/>
        <w:rPr>
          <w:b/>
        </w:rPr>
      </w:pPr>
      <w:r w:rsidRPr="006B29CB">
        <w:rPr>
          <w:b/>
        </w:rPr>
        <w:t>11-500 Giżycko</w:t>
      </w:r>
    </w:p>
    <w:p w:rsidR="007A6A3F" w:rsidRPr="006B29CB" w:rsidRDefault="007A6A3F" w:rsidP="00F258C3">
      <w:pPr>
        <w:pStyle w:val="Nagwek"/>
        <w:rPr>
          <w:b/>
        </w:rPr>
      </w:pPr>
      <w:r w:rsidRPr="006B29CB">
        <w:rPr>
          <w:b/>
        </w:rPr>
        <w:t xml:space="preserve">                                    www.bip.gizycko.pl</w:t>
      </w:r>
      <w:r w:rsidRPr="006B29CB">
        <w:rPr>
          <w:b/>
          <w:sz w:val="48"/>
        </w:rPr>
        <w:t xml:space="preserve">         </w:t>
      </w:r>
    </w:p>
    <w:p w:rsidR="007A6A3F" w:rsidRPr="006B29CB" w:rsidRDefault="007A6A3F" w:rsidP="007A6A3F">
      <w:pPr>
        <w:ind w:right="424"/>
        <w:jc w:val="right"/>
        <w:rPr>
          <w:b/>
          <w:sz w:val="28"/>
          <w:szCs w:val="28"/>
        </w:rPr>
      </w:pPr>
      <w:r w:rsidRPr="006B29CB">
        <w:rPr>
          <w:b/>
          <w:sz w:val="48"/>
        </w:rPr>
        <w:t xml:space="preserve">   </w:t>
      </w:r>
    </w:p>
    <w:p w:rsidR="006B29CB" w:rsidRDefault="006B29CB" w:rsidP="00363E5A">
      <w:pPr>
        <w:pStyle w:val="Akapitzlist"/>
        <w:jc w:val="right"/>
      </w:pPr>
    </w:p>
    <w:p w:rsidR="00F113E7" w:rsidRDefault="00F113E7" w:rsidP="00363E5A">
      <w:pPr>
        <w:pStyle w:val="Akapitzlist"/>
        <w:jc w:val="right"/>
      </w:pPr>
    </w:p>
    <w:p w:rsidR="00F113E7" w:rsidRDefault="00F113E7" w:rsidP="00363E5A">
      <w:pPr>
        <w:pStyle w:val="Akapitzlist"/>
        <w:jc w:val="right"/>
      </w:pPr>
    </w:p>
    <w:p w:rsidR="00F113E7" w:rsidRDefault="00F113E7" w:rsidP="00363E5A">
      <w:pPr>
        <w:pStyle w:val="Akapitzlist"/>
        <w:jc w:val="right"/>
      </w:pPr>
    </w:p>
    <w:p w:rsidR="00F113E7" w:rsidRDefault="00F113E7" w:rsidP="00363E5A">
      <w:pPr>
        <w:pStyle w:val="Akapitzlist"/>
        <w:jc w:val="right"/>
      </w:pPr>
    </w:p>
    <w:p w:rsidR="00F113E7" w:rsidRDefault="00F113E7" w:rsidP="00363E5A">
      <w:pPr>
        <w:pStyle w:val="Akapitzlist"/>
        <w:jc w:val="right"/>
      </w:pPr>
    </w:p>
    <w:p w:rsidR="006B29CB" w:rsidRDefault="006B29CB" w:rsidP="00363E5A">
      <w:pPr>
        <w:pStyle w:val="Akapitzlist"/>
        <w:jc w:val="right"/>
      </w:pPr>
    </w:p>
    <w:p w:rsidR="006B29CB" w:rsidRDefault="006B29CB" w:rsidP="00363E5A">
      <w:pPr>
        <w:pStyle w:val="Akapitzlist"/>
        <w:jc w:val="right"/>
      </w:pPr>
    </w:p>
    <w:p w:rsidR="006B29CB" w:rsidRDefault="006B29CB" w:rsidP="00363E5A">
      <w:pPr>
        <w:pStyle w:val="Akapitzlist"/>
        <w:jc w:val="right"/>
      </w:pPr>
    </w:p>
    <w:p w:rsidR="006B29CB" w:rsidRPr="006B29CB" w:rsidRDefault="006B29CB" w:rsidP="00363E5A">
      <w:pPr>
        <w:pStyle w:val="Akapitzlist"/>
        <w:jc w:val="right"/>
      </w:pPr>
    </w:p>
    <w:p w:rsidR="00D11833" w:rsidRPr="00525C71" w:rsidRDefault="00D11833" w:rsidP="0052603B">
      <w:pPr>
        <w:pStyle w:val="Nagwek2"/>
        <w:numPr>
          <w:ilvl w:val="0"/>
          <w:numId w:val="60"/>
        </w:numPr>
        <w:spacing w:line="312" w:lineRule="auto"/>
        <w:jc w:val="both"/>
        <w:rPr>
          <w:rFonts w:ascii="Garamond" w:hAnsi="Garamond"/>
          <w:bCs w:val="0"/>
          <w:sz w:val="24"/>
          <w:szCs w:val="24"/>
          <w:u w:val="single"/>
        </w:rPr>
      </w:pPr>
      <w:r w:rsidRPr="00525C71">
        <w:rPr>
          <w:rFonts w:ascii="Garamond" w:hAnsi="Garamond"/>
          <w:bCs w:val="0"/>
          <w:sz w:val="24"/>
          <w:szCs w:val="24"/>
          <w:u w:val="single"/>
        </w:rPr>
        <w:lastRenderedPageBreak/>
        <w:t>Z A W A R T O Ś Ć  S I W Z:</w:t>
      </w:r>
    </w:p>
    <w:p w:rsidR="00D11833" w:rsidRPr="00525C71"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525C71">
        <w:rPr>
          <w:rFonts w:ascii="Garamond" w:hAnsi="Garamond"/>
          <w:sz w:val="24"/>
          <w:szCs w:val="24"/>
        </w:rPr>
        <w:t>INFORMACJE WPROWADZAJĄCE</w:t>
      </w:r>
    </w:p>
    <w:p w:rsidR="00D11833" w:rsidRPr="00525C71"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525C71">
        <w:rPr>
          <w:rFonts w:ascii="Garamond" w:hAnsi="Garamond"/>
          <w:sz w:val="24"/>
          <w:szCs w:val="24"/>
        </w:rPr>
        <w:t xml:space="preserve">OPIS PRZEDMIOTU ZAMÓWIENIA </w:t>
      </w:r>
    </w:p>
    <w:p w:rsidR="00D11833" w:rsidRPr="00525C71"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525C71">
        <w:rPr>
          <w:rFonts w:ascii="Garamond" w:hAnsi="Garamond"/>
          <w:sz w:val="24"/>
          <w:szCs w:val="24"/>
        </w:rPr>
        <w:t>TERMINY WYKONANIA ZAMÓWIENIA</w:t>
      </w:r>
    </w:p>
    <w:p w:rsidR="00D11833" w:rsidRPr="00525C71"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525C71">
        <w:rPr>
          <w:rFonts w:ascii="Garamond" w:hAnsi="Garamond"/>
          <w:sz w:val="24"/>
          <w:szCs w:val="24"/>
        </w:rPr>
        <w:t xml:space="preserve">WARUNKI UDZIAŁU W POSTĘPOWANIU ORAZ OPIS SPOSOBU DOKONYWANIA  OCENY  ORAZ SPEŁNIANIA TYCH WARUNKÓW </w:t>
      </w:r>
    </w:p>
    <w:p w:rsidR="00D11833" w:rsidRPr="00525C71"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525C71">
        <w:rPr>
          <w:rFonts w:ascii="Garamond" w:hAnsi="Garamond"/>
          <w:sz w:val="24"/>
          <w:szCs w:val="24"/>
        </w:rPr>
        <w:t>WYKAZ OŚWIADCZEŃ LUB DOKUMENTÓW, JAKIE MAJĄ DOSTARCZYĆ WYKONAWCY W CELU POTWIERDZENIA SPEŁNIANIA WARUNKÓW UDZIAŁU  W POSTĘPOWANIU</w:t>
      </w:r>
    </w:p>
    <w:p w:rsidR="00D11833" w:rsidRPr="00525C71" w:rsidRDefault="00D11833" w:rsidP="00B14CBD">
      <w:pPr>
        <w:pStyle w:val="Styl4"/>
      </w:pPr>
      <w:r w:rsidRPr="00525C71">
        <w:t>INFORMACJE O SPOSOBIE POROZUMIEWANIA SIĘ Z WYKONAWCAMI ORAZ PRZEKAZYWANIA OŚWIADCZEŃ LUB DOKUMENTÓWOKUMENTY.</w:t>
      </w:r>
    </w:p>
    <w:p w:rsidR="00D11833" w:rsidRPr="00525C71" w:rsidRDefault="00D11833" w:rsidP="00B14CBD">
      <w:pPr>
        <w:pStyle w:val="Styl4"/>
        <w:rPr>
          <w:rStyle w:val="ZnakZnak"/>
          <w:rFonts w:ascii="Garamond" w:hAnsi="Garamond" w:cs="Times New Roman"/>
          <w:b/>
          <w:sz w:val="24"/>
          <w:szCs w:val="24"/>
        </w:rPr>
      </w:pPr>
      <w:r w:rsidRPr="00525C71">
        <w:rPr>
          <w:rStyle w:val="ZnakZnak"/>
          <w:rFonts w:ascii="Garamond" w:hAnsi="Garamond"/>
          <w:b/>
          <w:sz w:val="24"/>
          <w:szCs w:val="24"/>
        </w:rPr>
        <w:t>WYMAGANIA DOTYCZĄCE WADIUM</w:t>
      </w:r>
    </w:p>
    <w:p w:rsidR="00D11833" w:rsidRPr="00525C71"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525C71">
        <w:rPr>
          <w:rFonts w:ascii="Garamond" w:hAnsi="Garamond"/>
          <w:sz w:val="24"/>
          <w:szCs w:val="24"/>
        </w:rPr>
        <w:t>TERMIN ZWIĄZANIA OFERTĄ</w:t>
      </w:r>
    </w:p>
    <w:p w:rsidR="00D11833" w:rsidRPr="00525C71"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525C71">
        <w:rPr>
          <w:rFonts w:ascii="Garamond" w:hAnsi="Garamond"/>
          <w:sz w:val="24"/>
          <w:szCs w:val="24"/>
        </w:rPr>
        <w:t>OPIS SPOSOBU PRZYGOTOWANIA OFERT</w:t>
      </w:r>
    </w:p>
    <w:p w:rsidR="00D11833" w:rsidRPr="00525C71"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525C71">
        <w:rPr>
          <w:rFonts w:ascii="Garamond" w:hAnsi="Garamond"/>
          <w:sz w:val="24"/>
          <w:szCs w:val="24"/>
        </w:rPr>
        <w:t>MIEJSCE I TERMIN SKŁADANIA ORAZ OTWARCIA OFERT</w:t>
      </w:r>
    </w:p>
    <w:p w:rsidR="00D11833" w:rsidRPr="00525C71" w:rsidRDefault="00D11833" w:rsidP="00B14CBD">
      <w:pPr>
        <w:pStyle w:val="Styl4"/>
        <w:rPr>
          <w:rStyle w:val="ZnakZnak"/>
          <w:rFonts w:ascii="Garamond" w:hAnsi="Garamond"/>
          <w:b/>
          <w:sz w:val="24"/>
          <w:szCs w:val="24"/>
        </w:rPr>
      </w:pPr>
      <w:r w:rsidRPr="00525C71">
        <w:rPr>
          <w:rStyle w:val="ZnakZnak"/>
          <w:rFonts w:ascii="Garamond" w:hAnsi="Garamond"/>
          <w:b/>
          <w:sz w:val="24"/>
          <w:szCs w:val="24"/>
        </w:rPr>
        <w:t>OPIS SPOSOBU OBLICZANIA CENY</w:t>
      </w:r>
    </w:p>
    <w:p w:rsidR="00D11833" w:rsidRPr="00525C71" w:rsidRDefault="00D11833" w:rsidP="00B14CBD">
      <w:pPr>
        <w:pStyle w:val="Styl4"/>
        <w:rPr>
          <w:rStyle w:val="ZnakZnak"/>
          <w:rFonts w:ascii="Garamond" w:hAnsi="Garamond"/>
          <w:b/>
          <w:sz w:val="24"/>
          <w:szCs w:val="24"/>
        </w:rPr>
      </w:pPr>
      <w:r w:rsidRPr="00525C71">
        <w:rPr>
          <w:rStyle w:val="ZnakZnak"/>
          <w:rFonts w:ascii="Garamond" w:hAnsi="Garamond"/>
          <w:b/>
          <w:sz w:val="24"/>
          <w:szCs w:val="24"/>
        </w:rPr>
        <w:t>OPIS KRYTERIÓW, KTÓRYMI ZAMAWIAJĄCY BĘDZIE SIĘ KIEROWAŁ PRZY WYBORZE OFERTY, WRAZ Z PODANIEM ZNACZENIA TYCH KRYTERIÓW I SPOSOBU OCENY OFERT</w:t>
      </w:r>
    </w:p>
    <w:p w:rsidR="00D11833" w:rsidRPr="00525C71" w:rsidRDefault="00D11833" w:rsidP="00B14CBD">
      <w:pPr>
        <w:pStyle w:val="Styl4"/>
        <w:rPr>
          <w:rStyle w:val="ZnakZnak"/>
          <w:rFonts w:ascii="Garamond" w:hAnsi="Garamond"/>
          <w:b/>
          <w:sz w:val="24"/>
          <w:szCs w:val="24"/>
        </w:rPr>
      </w:pPr>
      <w:r w:rsidRPr="00525C71">
        <w:rPr>
          <w:rStyle w:val="ZnakZnak"/>
          <w:rFonts w:ascii="Garamond" w:hAnsi="Garamond"/>
          <w:b/>
          <w:sz w:val="24"/>
          <w:szCs w:val="24"/>
        </w:rPr>
        <w:t>INFORMACJE O FORMALNOŚCIACH, JAKIE POWINNY ZOSTAĆ DOPEŁNIONE PO WYBORZE OFERTY W CELU ZAWARCIA UMOWY W SPRAWIE ZAMÓWIENIA PUBLICZNEGO</w:t>
      </w:r>
    </w:p>
    <w:p w:rsidR="00D11833" w:rsidRPr="00525C71" w:rsidRDefault="00D11833" w:rsidP="00B14CBD">
      <w:pPr>
        <w:pStyle w:val="Styl4"/>
      </w:pPr>
      <w:r w:rsidRPr="00525C71">
        <w:rPr>
          <w:rStyle w:val="ZnakZnak"/>
          <w:rFonts w:ascii="Garamond" w:hAnsi="Garamond"/>
          <w:b/>
          <w:sz w:val="24"/>
          <w:szCs w:val="24"/>
        </w:rPr>
        <w:t>WYMAGANIA DOTYCZĄCE ZABEZPIECZENIA NALEŻYTEGO WYKONANIA UMOWY</w:t>
      </w:r>
    </w:p>
    <w:p w:rsidR="00D11833" w:rsidRPr="00525C71" w:rsidRDefault="00D11833" w:rsidP="00B14CBD">
      <w:pPr>
        <w:pStyle w:val="Styl4"/>
        <w:rPr>
          <w:rStyle w:val="ZnakZnak"/>
          <w:rFonts w:ascii="Garamond" w:hAnsi="Garamond"/>
          <w:b/>
          <w:sz w:val="24"/>
          <w:szCs w:val="24"/>
        </w:rPr>
      </w:pPr>
      <w:r w:rsidRPr="00525C71">
        <w:rPr>
          <w:rStyle w:val="ZnakZnak"/>
          <w:rFonts w:ascii="Garamond" w:hAnsi="Garamond"/>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1833" w:rsidRPr="00525C71" w:rsidRDefault="00D11833" w:rsidP="00B14CBD">
      <w:pPr>
        <w:pStyle w:val="Styl4"/>
        <w:rPr>
          <w:kern w:val="1"/>
        </w:rPr>
      </w:pPr>
      <w:r w:rsidRPr="00525C71">
        <w:rPr>
          <w:rStyle w:val="ZnakZnak"/>
          <w:rFonts w:ascii="Garamond" w:hAnsi="Garamond"/>
          <w:b/>
          <w:sz w:val="24"/>
          <w:szCs w:val="24"/>
        </w:rPr>
        <w:t>POUCZENIE O ŚRODKACH OCHRONY PRAWNEJ PRZYSŁUGUJĄCYCH WYKONAWCY W TOKU POSTĘPOWANIA O UDZIELENIE ZAMÓWIENIA.</w:t>
      </w:r>
    </w:p>
    <w:p w:rsidR="00D11833" w:rsidRPr="00525C71" w:rsidRDefault="00D11833" w:rsidP="0052603B">
      <w:pPr>
        <w:numPr>
          <w:ilvl w:val="0"/>
          <w:numId w:val="60"/>
        </w:numPr>
        <w:tabs>
          <w:tab w:val="left" w:pos="284"/>
        </w:tabs>
        <w:suppressAutoHyphens/>
        <w:spacing w:line="240" w:lineRule="auto"/>
        <w:jc w:val="both"/>
        <w:rPr>
          <w:rFonts w:ascii="Garamond" w:eastAsia="Arial" w:hAnsi="Garamond" w:cs="Arial"/>
          <w:b/>
          <w:bCs/>
          <w:szCs w:val="24"/>
        </w:rPr>
      </w:pPr>
      <w:r w:rsidRPr="00525C71">
        <w:rPr>
          <w:rFonts w:ascii="Garamond" w:eastAsia="Arial" w:hAnsi="Garamond" w:cs="Arial"/>
          <w:b/>
          <w:bCs/>
          <w:szCs w:val="24"/>
        </w:rPr>
        <w:t>INNE INFORMACJE.</w:t>
      </w:r>
    </w:p>
    <w:p w:rsidR="00D11833" w:rsidRPr="00525C71" w:rsidRDefault="00D11833" w:rsidP="0052603B">
      <w:pPr>
        <w:numPr>
          <w:ilvl w:val="0"/>
          <w:numId w:val="60"/>
        </w:numPr>
        <w:tabs>
          <w:tab w:val="left" w:pos="284"/>
        </w:tabs>
        <w:suppressAutoHyphens/>
        <w:spacing w:line="240" w:lineRule="auto"/>
        <w:jc w:val="both"/>
        <w:rPr>
          <w:rFonts w:ascii="Garamond" w:hAnsi="Garamond"/>
          <w:b/>
          <w:bCs/>
          <w:szCs w:val="24"/>
        </w:rPr>
      </w:pPr>
      <w:r w:rsidRPr="00525C71">
        <w:rPr>
          <w:rFonts w:ascii="Garamond" w:hAnsi="Garamond"/>
          <w:b/>
          <w:bCs/>
          <w:szCs w:val="24"/>
        </w:rPr>
        <w:t xml:space="preserve">ZAŁĄCZNIKI </w:t>
      </w:r>
    </w:p>
    <w:p w:rsidR="00D11833" w:rsidRPr="004830EF" w:rsidRDefault="00D11833" w:rsidP="00D11833">
      <w:pPr>
        <w:rPr>
          <w:rFonts w:ascii="Garamond" w:hAnsi="Garamond"/>
          <w:bCs/>
          <w:color w:val="7030A0"/>
          <w:szCs w:val="24"/>
        </w:rPr>
      </w:pPr>
      <w:r w:rsidRPr="004830EF">
        <w:rPr>
          <w:rFonts w:ascii="Garamond" w:hAnsi="Garamond"/>
          <w:bCs/>
          <w:color w:val="7030A0"/>
          <w:szCs w:val="24"/>
        </w:rPr>
        <w:br w:type="page"/>
      </w:r>
    </w:p>
    <w:p w:rsidR="00D11833" w:rsidRPr="00882E98" w:rsidRDefault="00D11833" w:rsidP="00D11833">
      <w:pPr>
        <w:jc w:val="center"/>
        <w:rPr>
          <w:rFonts w:ascii="Garamond" w:hAnsi="Garamond"/>
          <w:b/>
          <w:szCs w:val="24"/>
        </w:rPr>
      </w:pPr>
      <w:r w:rsidRPr="00882E98">
        <w:rPr>
          <w:rFonts w:ascii="Garamond" w:hAnsi="Garamond"/>
          <w:b/>
          <w:szCs w:val="24"/>
        </w:rPr>
        <w:lastRenderedPageBreak/>
        <w:t>Instrukcja dla Wykonawców</w:t>
      </w:r>
    </w:p>
    <w:p w:rsidR="00D11833" w:rsidRPr="006B29CB" w:rsidRDefault="00D11833" w:rsidP="00D11833">
      <w:pPr>
        <w:pStyle w:val="Nagwek2"/>
        <w:tabs>
          <w:tab w:val="left" w:pos="709"/>
          <w:tab w:val="left" w:pos="1309"/>
        </w:tabs>
        <w:autoSpaceDN w:val="0"/>
        <w:adjustRightInd w:val="0"/>
        <w:jc w:val="both"/>
        <w:rPr>
          <w:rFonts w:ascii="Garamond" w:hAnsi="Garamond" w:cs="TimesNewRomanPS-BoldMT"/>
        </w:rPr>
      </w:pPr>
      <w:r w:rsidRPr="006B29CB">
        <w:rPr>
          <w:rFonts w:ascii="Garamond" w:hAnsi="Garamond" w:cs="TimesNewRomanPS-BoldMT"/>
          <w:sz w:val="24"/>
          <w:szCs w:val="24"/>
        </w:rPr>
        <w:t xml:space="preserve">I. </w:t>
      </w:r>
      <w:r w:rsidRPr="006B29CB">
        <w:rPr>
          <w:rFonts w:ascii="Garamond" w:hAnsi="Garamond" w:cs="TimesNewRomanPS-BoldMT"/>
          <w:b w:val="0"/>
          <w:sz w:val="24"/>
          <w:szCs w:val="24"/>
          <w:u w:val="single"/>
        </w:rPr>
        <w:t xml:space="preserve"> INFORMACJE WPROWADZAJĄCE</w:t>
      </w:r>
      <w:r w:rsidRPr="006B29CB">
        <w:rPr>
          <w:rFonts w:ascii="Garamond" w:hAnsi="Garamond" w:cs="TimesNewRomanPS-BoldMT"/>
        </w:rPr>
        <w:t xml:space="preserve"> </w:t>
      </w:r>
    </w:p>
    <w:p w:rsidR="00D11833" w:rsidRPr="006B29CB" w:rsidRDefault="00D11833" w:rsidP="00D11833">
      <w:pPr>
        <w:spacing w:line="240" w:lineRule="auto"/>
        <w:rPr>
          <w:rStyle w:val="ZnakZnak"/>
          <w:rFonts w:ascii="Garamond" w:hAnsi="Garamond"/>
          <w:b w:val="0"/>
          <w:sz w:val="24"/>
          <w:szCs w:val="24"/>
        </w:rPr>
      </w:pPr>
      <w:r w:rsidRPr="006B29CB">
        <w:rPr>
          <w:rStyle w:val="ZnakZnak"/>
          <w:rFonts w:ascii="Garamond" w:hAnsi="Garamond"/>
          <w:sz w:val="24"/>
          <w:szCs w:val="24"/>
        </w:rPr>
        <w:t xml:space="preserve"> 1. Zamawiający:</w:t>
      </w:r>
    </w:p>
    <w:p w:rsidR="00D11833" w:rsidRPr="006B29CB" w:rsidRDefault="00D11833" w:rsidP="00D11833">
      <w:pPr>
        <w:spacing w:line="240" w:lineRule="auto"/>
        <w:rPr>
          <w:rFonts w:ascii="Garamond" w:hAnsi="Garamond" w:cs="Arial"/>
          <w:bCs/>
        </w:rPr>
      </w:pPr>
      <w:r w:rsidRPr="006B29CB">
        <w:rPr>
          <w:rFonts w:ascii="Garamond" w:hAnsi="Garamond" w:cs="Arial"/>
          <w:bCs/>
        </w:rPr>
        <w:t>Gmina Miejska Giżycko</w:t>
      </w:r>
    </w:p>
    <w:p w:rsidR="00D11833" w:rsidRPr="006B29CB" w:rsidRDefault="00B0766D" w:rsidP="00D11833">
      <w:pPr>
        <w:spacing w:line="240" w:lineRule="auto"/>
        <w:rPr>
          <w:rFonts w:ascii="Garamond" w:hAnsi="Garamond" w:cs="Arial"/>
        </w:rPr>
      </w:pPr>
      <w:r w:rsidRPr="006B29CB">
        <w:rPr>
          <w:rFonts w:ascii="Garamond" w:hAnsi="Garamond" w:cs="Arial"/>
        </w:rPr>
        <w:t>A</w:t>
      </w:r>
      <w:r w:rsidR="00D11833" w:rsidRPr="006B29CB">
        <w:rPr>
          <w:rFonts w:ascii="Garamond" w:hAnsi="Garamond" w:cs="Arial"/>
        </w:rPr>
        <w:t>l. 1 Maja 14, 11-500 Giżycko</w:t>
      </w:r>
    </w:p>
    <w:p w:rsidR="00D11833" w:rsidRPr="005D02CA" w:rsidRDefault="00D11833" w:rsidP="00D11833">
      <w:pPr>
        <w:spacing w:line="240" w:lineRule="auto"/>
        <w:rPr>
          <w:rFonts w:ascii="Garamond" w:hAnsi="Garamond" w:cs="Arial"/>
        </w:rPr>
      </w:pPr>
      <w:r w:rsidRPr="005D02CA">
        <w:rPr>
          <w:rFonts w:ascii="Garamond" w:hAnsi="Garamond" w:cs="Arial"/>
        </w:rPr>
        <w:t xml:space="preserve">tel. </w:t>
      </w:r>
      <w:r w:rsidR="00363E5A" w:rsidRPr="005D02CA">
        <w:rPr>
          <w:rFonts w:ascii="Garamond" w:hAnsi="Garamond" w:cs="Arial"/>
          <w:bCs/>
        </w:rPr>
        <w:t>87 7324111</w:t>
      </w:r>
      <w:r w:rsidRPr="005D02CA">
        <w:rPr>
          <w:rFonts w:ascii="Garamond" w:hAnsi="Garamond" w:cs="Arial"/>
        </w:rPr>
        <w:br/>
        <w:t xml:space="preserve">e-mail: </w:t>
      </w:r>
      <w:hyperlink r:id="rId12" w:history="1">
        <w:r w:rsidRPr="005D02CA">
          <w:rPr>
            <w:rStyle w:val="Hipercze"/>
            <w:rFonts w:ascii="Garamond" w:hAnsi="Garamond"/>
            <w:color w:val="auto"/>
          </w:rPr>
          <w:t>przetarg@gizycko.pl</w:t>
        </w:r>
      </w:hyperlink>
      <w:r w:rsidRPr="005D02CA">
        <w:rPr>
          <w:rFonts w:ascii="Garamond" w:hAnsi="Garamond" w:cs="Arial"/>
        </w:rPr>
        <w:t xml:space="preserve">, http: </w:t>
      </w:r>
      <w:hyperlink r:id="rId13" w:history="1">
        <w:r w:rsidRPr="005D02CA">
          <w:rPr>
            <w:rStyle w:val="Hipercze"/>
            <w:rFonts w:ascii="Garamond" w:hAnsi="Garamond" w:cs="Arial"/>
            <w:bCs/>
            <w:color w:val="auto"/>
          </w:rPr>
          <w:t>www.bip.gizycko.pl</w:t>
        </w:r>
      </w:hyperlink>
      <w:r w:rsidRPr="005D02CA">
        <w:rPr>
          <w:rFonts w:ascii="Garamond" w:hAnsi="Garamond" w:cs="Arial"/>
        </w:rPr>
        <w:br/>
        <w:t xml:space="preserve">NIP: </w:t>
      </w:r>
      <w:r w:rsidRPr="005D02CA">
        <w:rPr>
          <w:rFonts w:ascii="Garamond" w:hAnsi="Garamond" w:cs="Arial"/>
          <w:bCs/>
        </w:rPr>
        <w:t>845-19-51-457</w:t>
      </w:r>
      <w:r w:rsidRPr="005D02CA">
        <w:rPr>
          <w:rFonts w:ascii="Garamond" w:hAnsi="Garamond" w:cs="Arial"/>
        </w:rPr>
        <w:t xml:space="preserve">, Regon: </w:t>
      </w:r>
      <w:r w:rsidRPr="005D02CA">
        <w:rPr>
          <w:rFonts w:ascii="Garamond" w:hAnsi="Garamond" w:cs="Arial"/>
          <w:bCs/>
        </w:rPr>
        <w:t>790 671 171</w:t>
      </w:r>
    </w:p>
    <w:p w:rsidR="00D11833" w:rsidRPr="005D02CA" w:rsidRDefault="00D11833" w:rsidP="00D11833">
      <w:pPr>
        <w:spacing w:line="240" w:lineRule="auto"/>
        <w:rPr>
          <w:rFonts w:ascii="Garamond" w:hAnsi="Garamond" w:cs="Arial"/>
          <w:color w:val="7030A0"/>
        </w:rPr>
      </w:pPr>
    </w:p>
    <w:p w:rsidR="00D11833" w:rsidRPr="006B29CB" w:rsidRDefault="00D11833" w:rsidP="00D11833">
      <w:pPr>
        <w:spacing w:line="240" w:lineRule="auto"/>
        <w:jc w:val="both"/>
        <w:rPr>
          <w:rFonts w:ascii="Garamond" w:hAnsi="Garamond"/>
        </w:rPr>
      </w:pPr>
      <w:r w:rsidRPr="004830EF">
        <w:rPr>
          <w:rStyle w:val="ZnakZnak"/>
          <w:rFonts w:ascii="Garamond" w:hAnsi="Garamond"/>
          <w:color w:val="7030A0"/>
          <w:sz w:val="24"/>
          <w:szCs w:val="24"/>
        </w:rPr>
        <w:t xml:space="preserve">2. </w:t>
      </w:r>
      <w:r w:rsidRPr="006B29CB">
        <w:rPr>
          <w:rStyle w:val="ZnakZnak"/>
          <w:rFonts w:ascii="Garamond" w:hAnsi="Garamond"/>
          <w:sz w:val="24"/>
          <w:szCs w:val="24"/>
        </w:rPr>
        <w:t>Tryb udzielenia zamówienia:</w:t>
      </w:r>
    </w:p>
    <w:p w:rsidR="00D11833" w:rsidRPr="006B29CB" w:rsidRDefault="00D11833" w:rsidP="00D11833">
      <w:p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Postępowanie o udzielenie zamówienia publicznego prowadzone jest w </w:t>
      </w:r>
      <w:r w:rsidRPr="006B29CB">
        <w:rPr>
          <w:rFonts w:ascii="Garamond" w:hAnsi="Garamond" w:cs="TimesNewRomanPSMT"/>
          <w:b/>
          <w:szCs w:val="24"/>
        </w:rPr>
        <w:t>trybie przetargu nieograniczonego</w:t>
      </w:r>
      <w:r w:rsidRPr="006B29CB">
        <w:rPr>
          <w:rFonts w:ascii="Garamond" w:hAnsi="Garamond" w:cs="TimesNewRomanPSMT"/>
          <w:szCs w:val="24"/>
        </w:rPr>
        <w:t xml:space="preserve"> o wartości szacunkowej nieprzekraczającej równowartości kwoty określonej  w przepisach</w:t>
      </w:r>
      <w:r w:rsidRPr="006B29CB">
        <w:rPr>
          <w:rFonts w:ascii="Garamond" w:hAnsi="Garamond" w:cs="TimesNewRomanPSMT"/>
        </w:rPr>
        <w:t xml:space="preserve"> </w:t>
      </w:r>
      <w:r w:rsidRPr="006B29CB">
        <w:rPr>
          <w:rFonts w:ascii="Garamond" w:hAnsi="Garamond" w:cs="TimesNewRomanPSMT"/>
          <w:szCs w:val="24"/>
        </w:rPr>
        <w:t xml:space="preserve">wydanych na podstawie art. 11 ust. 8, tj. kwoty 207.000 Euro oraz na podstawie </w:t>
      </w:r>
      <w:r w:rsidRPr="006B29CB">
        <w:rPr>
          <w:rFonts w:ascii="Garamond" w:hAnsi="Garamond" w:cs="TimesNewRomanPSMT"/>
          <w:szCs w:val="24"/>
        </w:rPr>
        <w:br/>
        <w:t xml:space="preserve">art. 10 ust. 1, art. 39 – 46 ustawy z dnia 29 stycznia 2004 r. </w:t>
      </w:r>
      <w:r w:rsidRPr="006B29CB">
        <w:rPr>
          <w:rFonts w:ascii="Garamond" w:hAnsi="Garamond" w:cs="TimesNewRomanPSMT"/>
          <w:b/>
          <w:szCs w:val="24"/>
        </w:rPr>
        <w:t xml:space="preserve">Prawo zamówień publicznych </w:t>
      </w:r>
      <w:r w:rsidRPr="006B29CB">
        <w:rPr>
          <w:rFonts w:ascii="Garamond" w:hAnsi="Garamond" w:cs="TimesNewRomanPSMT"/>
          <w:szCs w:val="24"/>
        </w:rPr>
        <w:br/>
        <w:t>i przepisów wykonawczych do niej ma na celu komisyjne wyłonienie najkorzystniejszej oferty na Wykonawcę usług pn:</w:t>
      </w:r>
      <w:r w:rsidRPr="004830EF">
        <w:rPr>
          <w:rFonts w:ascii="Garamond" w:hAnsi="Garamond" w:cs="TimesNewRomanPSMT"/>
          <w:color w:val="7030A0"/>
          <w:szCs w:val="24"/>
        </w:rPr>
        <w:t xml:space="preserve"> </w:t>
      </w:r>
      <w:r w:rsidRPr="006B29CB">
        <w:rPr>
          <w:rFonts w:ascii="Garamond" w:hAnsi="Garamond" w:cs="TimesNewRomanPSMT"/>
          <w:b/>
          <w:szCs w:val="24"/>
        </w:rPr>
        <w:t>„</w:t>
      </w:r>
      <w:r w:rsidR="006B29CB" w:rsidRPr="006B29CB">
        <w:rPr>
          <w:rFonts w:ascii="Garamond" w:hAnsi="Garamond" w:cs="TimesNewRomanPSMT"/>
          <w:b/>
          <w:szCs w:val="24"/>
        </w:rPr>
        <w:t>Dostawa projektorów do tablic interaktywnych</w:t>
      </w:r>
      <w:r w:rsidR="0024341C" w:rsidRPr="006B29CB">
        <w:rPr>
          <w:rFonts w:ascii="Garamond" w:hAnsi="Garamond" w:cs="TimesNewRomanPSMT"/>
          <w:b/>
          <w:szCs w:val="24"/>
        </w:rPr>
        <w:t xml:space="preserve"> w ramach realizacji projektu pn. Adaptacja obiektów w Twierdzy </w:t>
      </w:r>
      <w:proofErr w:type="spellStart"/>
      <w:r w:rsidR="0024341C" w:rsidRPr="006B29CB">
        <w:rPr>
          <w:rFonts w:ascii="Garamond" w:hAnsi="Garamond" w:cs="TimesNewRomanPSMT"/>
          <w:b/>
          <w:szCs w:val="24"/>
        </w:rPr>
        <w:t>Boyen</w:t>
      </w:r>
      <w:proofErr w:type="spellEnd"/>
      <w:r w:rsidR="0024341C" w:rsidRPr="006B29CB">
        <w:rPr>
          <w:rFonts w:ascii="Garamond" w:hAnsi="Garamond" w:cs="TimesNewRomanPSMT"/>
          <w:b/>
          <w:szCs w:val="24"/>
        </w:rPr>
        <w:t xml:space="preserve"> w Giżycku wraz  z zagospodarowaniem terenów oraz zakupem wyposażenia wpływającego na ich </w:t>
      </w:r>
      <w:r w:rsidR="00377F5D" w:rsidRPr="006B29CB">
        <w:rPr>
          <w:rFonts w:ascii="Garamond" w:hAnsi="Garamond" w:cs="TimesNewRomanPSMT"/>
          <w:b/>
          <w:szCs w:val="24"/>
        </w:rPr>
        <w:t>unowocześnienie</w:t>
      </w:r>
      <w:r w:rsidRPr="006B29CB">
        <w:rPr>
          <w:rFonts w:ascii="Garamond" w:hAnsi="Garamond" w:cs="TimesNewRomanPSMT"/>
          <w:b/>
          <w:szCs w:val="24"/>
        </w:rPr>
        <w:t xml:space="preserve">”. </w:t>
      </w:r>
      <w:r w:rsidRPr="006B29CB">
        <w:rPr>
          <w:rFonts w:ascii="Garamond" w:hAnsi="Garamond" w:cs="TimesNewRomanPSMT"/>
          <w:szCs w:val="24"/>
        </w:rPr>
        <w:t xml:space="preserve">   </w:t>
      </w:r>
    </w:p>
    <w:p w:rsidR="00D11833" w:rsidRPr="006B29CB" w:rsidRDefault="00D11833" w:rsidP="00D11833">
      <w:p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Miejsce publikacji ogłoszenia o przetargu: </w:t>
      </w:r>
    </w:p>
    <w:p w:rsidR="00D11833" w:rsidRPr="006B29CB" w:rsidRDefault="00D11833" w:rsidP="00D11833">
      <w:p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 Biuletyn Zamówień </w:t>
      </w:r>
      <w:r w:rsidRPr="00046024">
        <w:rPr>
          <w:rFonts w:ascii="Garamond" w:hAnsi="Garamond" w:cs="TimesNewRomanPSMT"/>
          <w:szCs w:val="24"/>
        </w:rPr>
        <w:t xml:space="preserve">Publicznych </w:t>
      </w:r>
      <w:r w:rsidR="00F113E7">
        <w:rPr>
          <w:rFonts w:ascii="Garamond" w:hAnsi="Garamond" w:cs="TimesNewRomanPSMT"/>
          <w:szCs w:val="24"/>
        </w:rPr>
        <w:t xml:space="preserve">130492-2015 </w:t>
      </w:r>
      <w:r w:rsidR="00DC17A9" w:rsidRPr="00046024">
        <w:rPr>
          <w:rFonts w:ascii="Garamond" w:hAnsi="Garamond" w:cs="TimesNewRomanPSMT"/>
          <w:szCs w:val="24"/>
        </w:rPr>
        <w:t xml:space="preserve">data publikacji </w:t>
      </w:r>
      <w:r w:rsidR="005D02CA">
        <w:rPr>
          <w:rFonts w:ascii="Garamond" w:hAnsi="Garamond" w:cs="TimesNewRomanPSMT"/>
          <w:szCs w:val="24"/>
        </w:rPr>
        <w:t>01czerwca 2</w:t>
      </w:r>
      <w:r w:rsidR="00DC17A9" w:rsidRPr="00046024">
        <w:rPr>
          <w:rFonts w:ascii="Garamond" w:hAnsi="Garamond" w:cs="TimesNewRomanPSMT"/>
          <w:szCs w:val="24"/>
        </w:rPr>
        <w:t>015 r.</w:t>
      </w:r>
      <w:r w:rsidR="00DC17A9" w:rsidRPr="006B29CB">
        <w:rPr>
          <w:rFonts w:ascii="Garamond" w:hAnsi="Garamond" w:cs="TimesNewRomanPSMT"/>
          <w:szCs w:val="24"/>
        </w:rPr>
        <w:t xml:space="preserve"> </w:t>
      </w:r>
    </w:p>
    <w:p w:rsidR="00D11833" w:rsidRPr="006B29CB" w:rsidRDefault="00D11833" w:rsidP="00D11833">
      <w:p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 strona internetowa Zamawiającego – </w:t>
      </w:r>
      <w:hyperlink r:id="rId14" w:history="1">
        <w:r w:rsidRPr="006B29CB">
          <w:rPr>
            <w:rStyle w:val="Hipercze"/>
            <w:rFonts w:ascii="Garamond" w:hAnsi="Garamond" w:cs="TimesNewRomanPSMT"/>
            <w:color w:val="auto"/>
          </w:rPr>
          <w:t>www.bip.gizycko.pl</w:t>
        </w:r>
      </w:hyperlink>
      <w:r w:rsidR="00B0766D">
        <w:t xml:space="preserve"> </w:t>
      </w:r>
    </w:p>
    <w:p w:rsidR="00D11833" w:rsidRPr="006B29CB" w:rsidRDefault="00D11833" w:rsidP="00D11833">
      <w:p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 tablica ogłoszeń w miejscu publicznie dostępnym w siedzibie Zamawiającego. </w:t>
      </w:r>
    </w:p>
    <w:p w:rsidR="00D11833" w:rsidRPr="004830EF" w:rsidRDefault="00D11833" w:rsidP="00D11833">
      <w:pPr>
        <w:autoSpaceDE w:val="0"/>
        <w:autoSpaceDN w:val="0"/>
        <w:adjustRightInd w:val="0"/>
        <w:spacing w:line="240" w:lineRule="auto"/>
        <w:rPr>
          <w:rFonts w:ascii="Garamond" w:hAnsi="Garamond" w:cs="TimesNewRomanPSMT"/>
          <w:color w:val="7030A0"/>
        </w:rPr>
      </w:pPr>
    </w:p>
    <w:p w:rsidR="00D11833" w:rsidRPr="006B29CB" w:rsidRDefault="00D11833" w:rsidP="00D11833">
      <w:pPr>
        <w:autoSpaceDE w:val="0"/>
        <w:autoSpaceDN w:val="0"/>
        <w:adjustRightInd w:val="0"/>
        <w:spacing w:line="240" w:lineRule="auto"/>
        <w:rPr>
          <w:rFonts w:ascii="Garamond" w:hAnsi="Garamond" w:cs="TimesNewRomanPSMT"/>
          <w:szCs w:val="24"/>
        </w:rPr>
      </w:pPr>
      <w:r w:rsidRPr="006B29CB">
        <w:rPr>
          <w:rFonts w:ascii="Garamond" w:hAnsi="Garamond" w:cs="TimesNewRomanPSMT"/>
          <w:szCs w:val="24"/>
        </w:rPr>
        <w:t>Podstawa prawna opracowania specyfikacji istotnych warunków zamówienia:</w:t>
      </w:r>
    </w:p>
    <w:p w:rsidR="00D11833" w:rsidRPr="006B29CB"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Ustawa z dnia 29 stycznia 2004 roku Prawo Zamówień Publicznych </w:t>
      </w:r>
      <w:r w:rsidR="00363E5A" w:rsidRPr="006B29CB">
        <w:rPr>
          <w:rFonts w:ascii="Garamond" w:hAnsi="Garamond" w:cs="TimesNewRomanPSMT"/>
          <w:szCs w:val="24"/>
        </w:rPr>
        <w:t xml:space="preserve">                                                    </w:t>
      </w:r>
      <w:r w:rsidRPr="006B29CB">
        <w:rPr>
          <w:rFonts w:ascii="Garamond" w:hAnsi="Garamond" w:cs="TimesNewRomanPSMT"/>
          <w:szCs w:val="24"/>
        </w:rPr>
        <w:t>(</w:t>
      </w:r>
      <w:proofErr w:type="spellStart"/>
      <w:r w:rsidRPr="006B29CB">
        <w:rPr>
          <w:rFonts w:ascii="Garamond" w:hAnsi="Garamond" w:cs="TimesNewRomanPSMT"/>
          <w:szCs w:val="24"/>
        </w:rPr>
        <w:t>t</w:t>
      </w:r>
      <w:r w:rsidR="006B7D0C" w:rsidRPr="006B29CB">
        <w:rPr>
          <w:rFonts w:ascii="Garamond" w:hAnsi="Garamond" w:cs="TimesNewRomanPSMT"/>
          <w:szCs w:val="24"/>
        </w:rPr>
        <w:t>.</w:t>
      </w:r>
      <w:r w:rsidRPr="006B29CB">
        <w:rPr>
          <w:rFonts w:ascii="Garamond" w:hAnsi="Garamond" w:cs="TimesNewRomanPSMT"/>
          <w:szCs w:val="24"/>
        </w:rPr>
        <w:t>j</w:t>
      </w:r>
      <w:proofErr w:type="spellEnd"/>
      <w:r w:rsidR="006B7D0C" w:rsidRPr="006B29CB">
        <w:rPr>
          <w:rFonts w:ascii="Garamond" w:hAnsi="Garamond" w:cs="TimesNewRomanPSMT"/>
          <w:szCs w:val="24"/>
        </w:rPr>
        <w:t>.</w:t>
      </w:r>
      <w:r w:rsidR="00363E5A" w:rsidRPr="006B29CB">
        <w:rPr>
          <w:rFonts w:ascii="Garamond" w:hAnsi="Garamond" w:cs="TimesNewRomanPSMT"/>
          <w:szCs w:val="24"/>
        </w:rPr>
        <w:t xml:space="preserve"> </w:t>
      </w:r>
      <w:r w:rsidRPr="006B29CB">
        <w:rPr>
          <w:rFonts w:ascii="Garamond" w:hAnsi="Garamond" w:cs="TimesNewRomanPSMT"/>
          <w:szCs w:val="24"/>
        </w:rPr>
        <w:t xml:space="preserve">Dz. U z 2013r.  </w:t>
      </w:r>
      <w:r w:rsidR="006B7D0C" w:rsidRPr="006B29CB">
        <w:rPr>
          <w:rFonts w:ascii="Garamond" w:hAnsi="Garamond" w:cs="TimesNewRomanPSMT"/>
          <w:szCs w:val="24"/>
        </w:rPr>
        <w:t>p</w:t>
      </w:r>
      <w:r w:rsidRPr="006B29CB">
        <w:rPr>
          <w:rFonts w:ascii="Garamond" w:hAnsi="Garamond" w:cs="TimesNewRomanPSMT"/>
          <w:szCs w:val="24"/>
        </w:rPr>
        <w:t xml:space="preserve">oz. 907 z </w:t>
      </w:r>
      <w:proofErr w:type="spellStart"/>
      <w:r w:rsidRPr="006B29CB">
        <w:rPr>
          <w:rFonts w:ascii="Garamond" w:hAnsi="Garamond" w:cs="TimesNewRomanPSMT"/>
          <w:szCs w:val="24"/>
        </w:rPr>
        <w:t>późn</w:t>
      </w:r>
      <w:proofErr w:type="spellEnd"/>
      <w:r w:rsidRPr="006B29CB">
        <w:rPr>
          <w:rFonts w:ascii="Garamond" w:hAnsi="Garamond" w:cs="TimesNewRomanPSMT"/>
          <w:szCs w:val="24"/>
        </w:rPr>
        <w:t>. zm.);</w:t>
      </w:r>
    </w:p>
    <w:p w:rsidR="00D11833" w:rsidRPr="006B29CB"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Rozporządzenie Prezesa Rady Ministrów z dnia 19 lutego 2013 r. w sprawie rodzajów dokumentów, jakich może żądać zamawiający od wykonawcy, oraz form, w jakich te dokumenty mogą być składane (Dz. U. poz. 231);</w:t>
      </w:r>
    </w:p>
    <w:p w:rsidR="00D11833" w:rsidRPr="006B29CB" w:rsidRDefault="00D11833" w:rsidP="005F2F9B">
      <w:pPr>
        <w:numPr>
          <w:ilvl w:val="0"/>
          <w:numId w:val="11"/>
        </w:numPr>
        <w:autoSpaceDE w:val="0"/>
        <w:autoSpaceDN w:val="0"/>
        <w:adjustRightInd w:val="0"/>
        <w:spacing w:line="240" w:lineRule="auto"/>
        <w:jc w:val="both"/>
        <w:rPr>
          <w:rFonts w:ascii="Garamond" w:hAnsi="Garamond" w:cs="TimesNewRomanPSMT"/>
          <w:szCs w:val="24"/>
        </w:rPr>
      </w:pPr>
      <w:r w:rsidRPr="006B29CB">
        <w:rPr>
          <w:rFonts w:ascii="Garamond" w:hAnsi="Garamond" w:cs="TimesNewRomanPSMT"/>
          <w:szCs w:val="24"/>
        </w:rPr>
        <w:t xml:space="preserve">Rozporządzenie Prezesa Rady Ministrów z dnia 31 grudnia 2013 r. w sprawie średniego kursu złotego w stosunku do euro stanowiącego podstawę przeliczania wartości zamówień publicznych (Dz. U. poz. 1692). </w:t>
      </w:r>
    </w:p>
    <w:p w:rsidR="00D11833" w:rsidRPr="006B29CB" w:rsidRDefault="00D11833" w:rsidP="00950B06">
      <w:pPr>
        <w:pStyle w:val="Nagwek2"/>
        <w:widowControl w:val="0"/>
        <w:numPr>
          <w:ilvl w:val="0"/>
          <w:numId w:val="9"/>
        </w:numPr>
        <w:tabs>
          <w:tab w:val="clear" w:pos="1080"/>
          <w:tab w:val="left" w:pos="284"/>
          <w:tab w:val="num" w:pos="567"/>
          <w:tab w:val="left" w:pos="1309"/>
        </w:tabs>
        <w:spacing w:line="240" w:lineRule="auto"/>
        <w:ind w:hanging="1080"/>
        <w:jc w:val="both"/>
        <w:rPr>
          <w:rFonts w:ascii="Garamond" w:hAnsi="Garamond"/>
          <w:b w:val="0"/>
          <w:sz w:val="24"/>
          <w:szCs w:val="24"/>
        </w:rPr>
      </w:pPr>
      <w:r w:rsidRPr="006B29CB">
        <w:rPr>
          <w:rFonts w:ascii="Garamond" w:hAnsi="Garamond"/>
          <w:b w:val="0"/>
          <w:sz w:val="24"/>
          <w:szCs w:val="24"/>
        </w:rPr>
        <w:t xml:space="preserve">OPIS PRZEDMIOTU ZAMÓWIENIA </w:t>
      </w:r>
    </w:p>
    <w:p w:rsidR="00CC0233" w:rsidRPr="004830EF" w:rsidRDefault="00CC0233" w:rsidP="00D11833">
      <w:pPr>
        <w:pStyle w:val="Akapitzlist"/>
        <w:ind w:left="0"/>
        <w:jc w:val="both"/>
        <w:rPr>
          <w:rFonts w:ascii="Garamond" w:hAnsi="Garamond" w:cs="Arial"/>
          <w:color w:val="7030A0"/>
          <w:szCs w:val="24"/>
        </w:rPr>
      </w:pPr>
    </w:p>
    <w:p w:rsidR="00D75DBE" w:rsidRPr="006B29CB" w:rsidRDefault="00D75DBE" w:rsidP="00B14CBD">
      <w:pPr>
        <w:pStyle w:val="Akapitzlist"/>
        <w:numPr>
          <w:ilvl w:val="0"/>
          <w:numId w:val="61"/>
        </w:numPr>
        <w:spacing w:line="240" w:lineRule="auto"/>
        <w:contextualSpacing w:val="0"/>
        <w:jc w:val="both"/>
        <w:outlineLvl w:val="0"/>
        <w:rPr>
          <w:rFonts w:ascii="Garamond" w:hAnsi="Garamond"/>
          <w:b/>
        </w:rPr>
      </w:pPr>
      <w:r w:rsidRPr="006B29CB">
        <w:rPr>
          <w:rFonts w:ascii="Garamond" w:hAnsi="Garamond"/>
        </w:rPr>
        <w:t xml:space="preserve">Nazwa zamówienia: </w:t>
      </w:r>
      <w:r w:rsidR="00D60352" w:rsidRPr="006B29CB">
        <w:rPr>
          <w:rFonts w:ascii="Garamond" w:hAnsi="Garamond"/>
          <w:b/>
          <w:szCs w:val="24"/>
        </w:rPr>
        <w:t xml:space="preserve"> </w:t>
      </w:r>
      <w:r w:rsidR="006B29CB" w:rsidRPr="006B29CB">
        <w:rPr>
          <w:rFonts w:ascii="Garamond" w:hAnsi="Garamond" w:cs="TimesNewRomanPSMT"/>
          <w:b/>
          <w:szCs w:val="24"/>
        </w:rPr>
        <w:t>Dostawa projektorów do tablic interaktywnych</w:t>
      </w:r>
      <w:r w:rsidR="00D60352" w:rsidRPr="006B29CB">
        <w:rPr>
          <w:rFonts w:ascii="Garamond" w:hAnsi="Garamond"/>
          <w:b/>
          <w:szCs w:val="24"/>
        </w:rPr>
        <w:t xml:space="preserve"> w ramach realizacji projektu pn. „Adaptacja obiektów w Twierdzy </w:t>
      </w:r>
      <w:proofErr w:type="spellStart"/>
      <w:r w:rsidR="00D60352" w:rsidRPr="006B29CB">
        <w:rPr>
          <w:rFonts w:ascii="Garamond" w:hAnsi="Garamond"/>
          <w:b/>
          <w:szCs w:val="24"/>
        </w:rPr>
        <w:t>Boyen</w:t>
      </w:r>
      <w:proofErr w:type="spellEnd"/>
      <w:r w:rsidR="00D60352" w:rsidRPr="006B29CB">
        <w:rPr>
          <w:rFonts w:ascii="Garamond" w:hAnsi="Garamond"/>
          <w:b/>
          <w:szCs w:val="24"/>
        </w:rPr>
        <w:t xml:space="preserve"> w Giżycku wraz z zagospodarowaniem terenów oraz zakupem wyposażenia wpływającego na ich unowocześnienie</w:t>
      </w:r>
      <w:r w:rsidRPr="006B29CB">
        <w:rPr>
          <w:rFonts w:ascii="Garamond" w:hAnsi="Garamond"/>
          <w:b/>
        </w:rPr>
        <w:t>”.</w:t>
      </w:r>
    </w:p>
    <w:p w:rsidR="00525C71" w:rsidRPr="00525C71" w:rsidRDefault="00D75DBE" w:rsidP="00B14CBD">
      <w:pPr>
        <w:pStyle w:val="Akapitzlist"/>
        <w:numPr>
          <w:ilvl w:val="1"/>
          <w:numId w:val="61"/>
        </w:numPr>
        <w:spacing w:line="240" w:lineRule="auto"/>
        <w:contextualSpacing w:val="0"/>
        <w:jc w:val="both"/>
        <w:outlineLvl w:val="0"/>
        <w:rPr>
          <w:rFonts w:ascii="Garamond" w:hAnsi="Garamond"/>
          <w:b/>
        </w:rPr>
      </w:pPr>
      <w:r w:rsidRPr="008B69E3">
        <w:rPr>
          <w:rFonts w:ascii="Garamond" w:hAnsi="Garamond"/>
        </w:rPr>
        <w:t>Przedmiotem zamówienia jest</w:t>
      </w:r>
      <w:r w:rsidR="00525C71">
        <w:rPr>
          <w:rFonts w:ascii="Garamond" w:hAnsi="Garamond"/>
        </w:rPr>
        <w:t>:</w:t>
      </w:r>
    </w:p>
    <w:p w:rsidR="00D75DBE" w:rsidRDefault="00525C71" w:rsidP="00B14CBD">
      <w:pPr>
        <w:pStyle w:val="Akapitzlist"/>
        <w:numPr>
          <w:ilvl w:val="0"/>
          <w:numId w:val="91"/>
        </w:numPr>
        <w:spacing w:line="240" w:lineRule="auto"/>
        <w:contextualSpacing w:val="0"/>
        <w:jc w:val="both"/>
        <w:outlineLvl w:val="0"/>
        <w:rPr>
          <w:rFonts w:ascii="Garamond" w:hAnsi="Garamond"/>
        </w:rPr>
      </w:pPr>
      <w:r w:rsidRPr="008B69E3">
        <w:rPr>
          <w:rFonts w:ascii="Garamond" w:hAnsi="Garamond"/>
          <w:b/>
        </w:rPr>
        <w:t>D</w:t>
      </w:r>
      <w:r w:rsidR="00D75DBE" w:rsidRPr="008B69E3">
        <w:rPr>
          <w:rFonts w:ascii="Garamond" w:hAnsi="Garamond"/>
          <w:b/>
        </w:rPr>
        <w:t>ostawa</w:t>
      </w:r>
      <w:r w:rsidR="006B29CB" w:rsidRPr="008B69E3">
        <w:rPr>
          <w:rFonts w:ascii="Garamond" w:hAnsi="Garamond"/>
          <w:b/>
        </w:rPr>
        <w:t xml:space="preserve"> </w:t>
      </w:r>
      <w:r w:rsidR="0022315D">
        <w:rPr>
          <w:rFonts w:ascii="Garamond" w:hAnsi="Garamond"/>
          <w:b/>
        </w:rPr>
        <w:t xml:space="preserve">oraz montaż </w:t>
      </w:r>
      <w:r w:rsidR="008B69E3" w:rsidRPr="008B69E3">
        <w:rPr>
          <w:rFonts w:ascii="Garamond" w:hAnsi="Garamond"/>
          <w:b/>
        </w:rPr>
        <w:t>dwóch</w:t>
      </w:r>
      <w:r w:rsidR="008B69E3">
        <w:rPr>
          <w:rFonts w:ascii="Garamond" w:hAnsi="Garamond"/>
          <w:color w:val="7030A0"/>
        </w:rPr>
        <w:t xml:space="preserve"> </w:t>
      </w:r>
      <w:r w:rsidR="006B29CB" w:rsidRPr="006B29CB">
        <w:rPr>
          <w:rFonts w:ascii="Garamond" w:hAnsi="Garamond" w:cs="TimesNewRomanPSMT"/>
          <w:b/>
          <w:szCs w:val="24"/>
        </w:rPr>
        <w:t>projektorów</w:t>
      </w:r>
      <w:r>
        <w:rPr>
          <w:rFonts w:ascii="Garamond" w:hAnsi="Garamond" w:cs="TimesNewRomanPSMT"/>
          <w:b/>
          <w:szCs w:val="24"/>
        </w:rPr>
        <w:t xml:space="preserve"> ultra - krótkoogniskowych</w:t>
      </w:r>
      <w:r w:rsidR="006B29CB" w:rsidRPr="006B29CB">
        <w:rPr>
          <w:rFonts w:ascii="Garamond" w:hAnsi="Garamond" w:cs="TimesNewRomanPSMT"/>
          <w:b/>
          <w:szCs w:val="24"/>
        </w:rPr>
        <w:t xml:space="preserve"> do tablic interaktywnych</w:t>
      </w:r>
      <w:r w:rsidR="008B69E3">
        <w:rPr>
          <w:rFonts w:ascii="Garamond" w:hAnsi="Garamond" w:cs="TimesNewRomanPSMT"/>
          <w:b/>
          <w:szCs w:val="24"/>
        </w:rPr>
        <w:t xml:space="preserve"> </w:t>
      </w:r>
      <w:r w:rsidR="003E1793">
        <w:rPr>
          <w:rFonts w:ascii="Garamond" w:hAnsi="Garamond" w:cs="TimesNewRomanPSMT"/>
          <w:b/>
          <w:szCs w:val="24"/>
        </w:rPr>
        <w:t xml:space="preserve"> </w:t>
      </w:r>
      <w:r w:rsidR="003E1793" w:rsidRPr="003E1793">
        <w:rPr>
          <w:rFonts w:ascii="Garamond" w:hAnsi="Garamond" w:cs="TimesNewRomanPSMT"/>
          <w:b/>
          <w:szCs w:val="24"/>
          <w:u w:val="single"/>
        </w:rPr>
        <w:t xml:space="preserve">„2x3Esprit Dual </w:t>
      </w:r>
      <w:proofErr w:type="spellStart"/>
      <w:r w:rsidR="003E1793" w:rsidRPr="003E1793">
        <w:rPr>
          <w:rFonts w:ascii="Garamond" w:hAnsi="Garamond" w:cs="TimesNewRomanPSMT"/>
          <w:b/>
          <w:szCs w:val="24"/>
          <w:u w:val="single"/>
        </w:rPr>
        <w:t>Touch</w:t>
      </w:r>
      <w:proofErr w:type="spellEnd"/>
      <w:r w:rsidR="003E1793" w:rsidRPr="003E1793">
        <w:rPr>
          <w:rFonts w:ascii="Garamond" w:hAnsi="Garamond" w:cs="TimesNewRomanPSMT"/>
          <w:b/>
          <w:szCs w:val="24"/>
          <w:u w:val="single"/>
        </w:rPr>
        <w:t xml:space="preserve"> 80 cali”</w:t>
      </w:r>
      <w:r w:rsidR="003E1793">
        <w:rPr>
          <w:rFonts w:ascii="Garamond" w:hAnsi="Garamond" w:cs="TimesNewRomanPSMT"/>
          <w:b/>
          <w:color w:val="FF0000"/>
          <w:szCs w:val="24"/>
        </w:rPr>
        <w:t xml:space="preserve"> </w:t>
      </w:r>
      <w:r w:rsidR="00D75DBE" w:rsidRPr="008B69E3">
        <w:rPr>
          <w:rFonts w:ascii="Garamond" w:hAnsi="Garamond"/>
        </w:rPr>
        <w:t xml:space="preserve">wraz z ich  montażem i uruchomieniem </w:t>
      </w:r>
      <w:r>
        <w:rPr>
          <w:rFonts w:ascii="Garamond" w:hAnsi="Garamond"/>
        </w:rPr>
        <w:t xml:space="preserve">                </w:t>
      </w:r>
      <w:r w:rsidR="00D75DBE" w:rsidRPr="008B69E3">
        <w:rPr>
          <w:rFonts w:ascii="Garamond" w:hAnsi="Garamond"/>
        </w:rPr>
        <w:t xml:space="preserve">w </w:t>
      </w:r>
      <w:r w:rsidR="008B69E3" w:rsidRPr="008B69E3">
        <w:rPr>
          <w:rFonts w:ascii="Garamond" w:hAnsi="Garamond"/>
        </w:rPr>
        <w:t xml:space="preserve">budynku Stajni z Wozownią oraz </w:t>
      </w:r>
      <w:r w:rsidR="00882E98" w:rsidRPr="008B69E3">
        <w:rPr>
          <w:rFonts w:ascii="Garamond" w:hAnsi="Garamond"/>
        </w:rPr>
        <w:t>L</w:t>
      </w:r>
      <w:r w:rsidR="008B69E3" w:rsidRPr="008B69E3">
        <w:rPr>
          <w:rFonts w:ascii="Garamond" w:hAnsi="Garamond"/>
        </w:rPr>
        <w:t xml:space="preserve">aboratorium Prochowego na terenie Twierdzy </w:t>
      </w:r>
      <w:proofErr w:type="spellStart"/>
      <w:r w:rsidR="008B69E3" w:rsidRPr="008B69E3">
        <w:rPr>
          <w:rFonts w:ascii="Garamond" w:hAnsi="Garamond"/>
        </w:rPr>
        <w:t>Boyen</w:t>
      </w:r>
      <w:proofErr w:type="spellEnd"/>
      <w:r w:rsidR="008B69E3" w:rsidRPr="008B69E3">
        <w:rPr>
          <w:rFonts w:ascii="Garamond" w:hAnsi="Garamond"/>
        </w:rPr>
        <w:t xml:space="preserve"> </w:t>
      </w:r>
      <w:r>
        <w:rPr>
          <w:rFonts w:ascii="Garamond" w:hAnsi="Garamond"/>
        </w:rPr>
        <w:t xml:space="preserve">                   </w:t>
      </w:r>
      <w:r w:rsidR="008B69E3" w:rsidRPr="008B69E3">
        <w:rPr>
          <w:rFonts w:ascii="Garamond" w:hAnsi="Garamond"/>
        </w:rPr>
        <w:t>w Giżycku</w:t>
      </w:r>
      <w:r w:rsidR="003E1793">
        <w:rPr>
          <w:rFonts w:ascii="Garamond" w:hAnsi="Garamond"/>
        </w:rPr>
        <w:t>.</w:t>
      </w:r>
    </w:p>
    <w:p w:rsidR="00525C71" w:rsidRPr="00882E98" w:rsidRDefault="00525C71" w:rsidP="00B14CBD">
      <w:pPr>
        <w:pStyle w:val="Akapitzlist"/>
        <w:numPr>
          <w:ilvl w:val="0"/>
          <w:numId w:val="91"/>
        </w:numPr>
        <w:spacing w:line="240" w:lineRule="auto"/>
        <w:contextualSpacing w:val="0"/>
        <w:jc w:val="both"/>
        <w:outlineLvl w:val="0"/>
        <w:rPr>
          <w:rFonts w:ascii="Garamond" w:hAnsi="Garamond"/>
          <w:b/>
        </w:rPr>
      </w:pPr>
      <w:r>
        <w:rPr>
          <w:rFonts w:ascii="Garamond" w:hAnsi="Garamond"/>
          <w:b/>
        </w:rPr>
        <w:t xml:space="preserve">Dostawa oraz montaż jednego statywu mobilnego do tablicy interaktywnej </w:t>
      </w:r>
      <w:r w:rsidRPr="003E1793">
        <w:rPr>
          <w:rFonts w:ascii="Garamond" w:hAnsi="Garamond" w:cs="TimesNewRomanPSMT"/>
          <w:b/>
          <w:szCs w:val="24"/>
          <w:u w:val="single"/>
        </w:rPr>
        <w:t xml:space="preserve">„2x3Esprit Dual </w:t>
      </w:r>
      <w:proofErr w:type="spellStart"/>
      <w:r w:rsidRPr="003E1793">
        <w:rPr>
          <w:rFonts w:ascii="Garamond" w:hAnsi="Garamond" w:cs="TimesNewRomanPSMT"/>
          <w:b/>
          <w:szCs w:val="24"/>
          <w:u w:val="single"/>
        </w:rPr>
        <w:t>Touch</w:t>
      </w:r>
      <w:proofErr w:type="spellEnd"/>
      <w:r w:rsidRPr="003E1793">
        <w:rPr>
          <w:rFonts w:ascii="Garamond" w:hAnsi="Garamond" w:cs="TimesNewRomanPSMT"/>
          <w:b/>
          <w:szCs w:val="24"/>
          <w:u w:val="single"/>
        </w:rPr>
        <w:t xml:space="preserve"> 80 cali”</w:t>
      </w:r>
      <w:r>
        <w:rPr>
          <w:rFonts w:ascii="Garamond" w:hAnsi="Garamond" w:cs="TimesNewRomanPSMT"/>
          <w:b/>
          <w:szCs w:val="24"/>
          <w:u w:val="single"/>
        </w:rPr>
        <w:t>.</w:t>
      </w:r>
    </w:p>
    <w:p w:rsidR="00814F24" w:rsidRPr="00814F24" w:rsidRDefault="00814F24" w:rsidP="00B14CBD">
      <w:pPr>
        <w:pStyle w:val="Akapitzlist"/>
        <w:widowControl w:val="0"/>
        <w:numPr>
          <w:ilvl w:val="1"/>
          <w:numId w:val="61"/>
        </w:numPr>
        <w:tabs>
          <w:tab w:val="left" w:pos="0"/>
        </w:tabs>
        <w:suppressAutoHyphens/>
        <w:spacing w:line="240" w:lineRule="auto"/>
        <w:contextualSpacing w:val="0"/>
        <w:jc w:val="both"/>
        <w:outlineLvl w:val="0"/>
        <w:rPr>
          <w:rFonts w:ascii="Garamond" w:hAnsi="Garamond"/>
          <w:b/>
          <w:color w:val="7030A0"/>
        </w:rPr>
      </w:pPr>
      <w:r w:rsidRPr="00814F24">
        <w:rPr>
          <w:rFonts w:ascii="Garamond" w:hAnsi="Garamond"/>
        </w:rPr>
        <w:t>U</w:t>
      </w:r>
      <w:r w:rsidR="00D75DBE" w:rsidRPr="00814F24">
        <w:rPr>
          <w:rFonts w:ascii="Garamond" w:hAnsi="Garamond"/>
        </w:rPr>
        <w:t>rządzenia stanowiące przedmiot zamówienia</w:t>
      </w:r>
      <w:r w:rsidR="004C414A" w:rsidRPr="00814F24">
        <w:rPr>
          <w:rFonts w:ascii="Garamond" w:hAnsi="Garamond"/>
        </w:rPr>
        <w:t xml:space="preserve"> </w:t>
      </w:r>
      <w:r w:rsidR="00D75DBE" w:rsidRPr="00814F24">
        <w:rPr>
          <w:rFonts w:ascii="Garamond" w:hAnsi="Garamond"/>
        </w:rPr>
        <w:t xml:space="preserve">muszą być fabrycznie nowe </w:t>
      </w:r>
      <w:r w:rsidR="00057E9F" w:rsidRPr="00814F24">
        <w:rPr>
          <w:rFonts w:ascii="Garamond" w:hAnsi="Garamond"/>
        </w:rPr>
        <w:t>i posiadać oznakowanie CE.</w:t>
      </w:r>
    </w:p>
    <w:p w:rsidR="00814F24" w:rsidRPr="00882E98" w:rsidRDefault="00D75DBE" w:rsidP="00882E98">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814F24">
        <w:rPr>
          <w:rFonts w:ascii="Garamond" w:hAnsi="Garamond"/>
        </w:rPr>
        <w:t>Urządzenia muszą posiadać instrukcję ob</w:t>
      </w:r>
      <w:r w:rsidR="00044FC3" w:rsidRPr="00814F24">
        <w:rPr>
          <w:rFonts w:ascii="Garamond" w:hAnsi="Garamond"/>
        </w:rPr>
        <w:t>sługi</w:t>
      </w:r>
      <w:r w:rsidR="00057E9F" w:rsidRPr="00814F24">
        <w:rPr>
          <w:rFonts w:ascii="Garamond" w:hAnsi="Garamond"/>
        </w:rPr>
        <w:t xml:space="preserve"> w języku polskim.</w:t>
      </w:r>
    </w:p>
    <w:p w:rsidR="00D75DBE" w:rsidRPr="00553E78" w:rsidRDefault="00D75DBE" w:rsidP="00B14CBD">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814F24">
        <w:rPr>
          <w:rFonts w:ascii="Garamond" w:hAnsi="Garamond"/>
        </w:rPr>
        <w:lastRenderedPageBreak/>
        <w:t xml:space="preserve">Wykonawca dokona </w:t>
      </w:r>
      <w:r w:rsidR="003E1793">
        <w:rPr>
          <w:rFonts w:ascii="Garamond" w:hAnsi="Garamond"/>
        </w:rPr>
        <w:t>zamontowania projektorów w miejscu wskazanym przez Zamawiającego oraz</w:t>
      </w:r>
      <w:r w:rsidRPr="00814F24">
        <w:rPr>
          <w:rFonts w:ascii="Garamond" w:hAnsi="Garamond"/>
        </w:rPr>
        <w:t xml:space="preserve"> </w:t>
      </w:r>
      <w:r w:rsidR="003E1793">
        <w:rPr>
          <w:rFonts w:ascii="Garamond" w:hAnsi="Garamond"/>
        </w:rPr>
        <w:t>ich skonfigurowania ze sprzętem  Zamawiającego  tak, aby projektory były gotowe</w:t>
      </w:r>
      <w:r w:rsidRPr="00814F24">
        <w:rPr>
          <w:rFonts w:ascii="Garamond" w:hAnsi="Garamond"/>
        </w:rPr>
        <w:t xml:space="preserve"> do pracy po przekazaniu </w:t>
      </w:r>
      <w:r w:rsidR="003E1793">
        <w:rPr>
          <w:rFonts w:ascii="Garamond" w:hAnsi="Garamond"/>
        </w:rPr>
        <w:t xml:space="preserve">ich </w:t>
      </w:r>
      <w:r w:rsidRPr="00814F24">
        <w:rPr>
          <w:rFonts w:ascii="Garamond" w:hAnsi="Garamond"/>
        </w:rPr>
        <w:t>Zamawiającemu.</w:t>
      </w:r>
    </w:p>
    <w:p w:rsidR="00D75DBE" w:rsidRPr="00525C71" w:rsidRDefault="00553E78" w:rsidP="00B14CBD">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Pr>
          <w:rFonts w:ascii="Garamond" w:hAnsi="Garamond"/>
        </w:rPr>
        <w:t>Szczegółowy opis przedmiotu zamówienia zawiera Załącznik nr 3 SIWZ.</w:t>
      </w:r>
    </w:p>
    <w:p w:rsidR="00D11833" w:rsidRPr="00814F24" w:rsidRDefault="00D75DBE" w:rsidP="00B14CBD">
      <w:pPr>
        <w:pStyle w:val="Akapitzlist"/>
        <w:widowControl w:val="0"/>
        <w:numPr>
          <w:ilvl w:val="1"/>
          <w:numId w:val="61"/>
        </w:numPr>
        <w:tabs>
          <w:tab w:val="left" w:pos="0"/>
        </w:tabs>
        <w:suppressAutoHyphens/>
        <w:spacing w:line="240" w:lineRule="auto"/>
        <w:contextualSpacing w:val="0"/>
        <w:jc w:val="both"/>
        <w:outlineLvl w:val="0"/>
        <w:rPr>
          <w:rFonts w:ascii="Garamond" w:hAnsi="Garamond"/>
        </w:rPr>
      </w:pPr>
      <w:r w:rsidRPr="00814F24">
        <w:rPr>
          <w:rFonts w:ascii="Garamond" w:hAnsi="Garamond"/>
        </w:rPr>
        <w:t xml:space="preserve">Pozostałe warunki dotyczące realizacji zamówienia zostały określone w </w:t>
      </w:r>
      <w:r w:rsidRPr="00814F24">
        <w:rPr>
          <w:rFonts w:ascii="Garamond" w:hAnsi="Garamond"/>
          <w:b/>
        </w:rPr>
        <w:t xml:space="preserve">Załączniku Nr </w:t>
      </w:r>
      <w:r w:rsidR="00545C3B" w:rsidRPr="00814F24">
        <w:rPr>
          <w:rFonts w:ascii="Garamond" w:hAnsi="Garamond"/>
          <w:b/>
        </w:rPr>
        <w:t>2</w:t>
      </w:r>
      <w:r w:rsidRPr="00814F24">
        <w:rPr>
          <w:rFonts w:ascii="Garamond" w:hAnsi="Garamond"/>
          <w:b/>
        </w:rPr>
        <w:t xml:space="preserve"> do SIWZ </w:t>
      </w:r>
      <w:r w:rsidRPr="00814F24">
        <w:rPr>
          <w:rFonts w:ascii="Garamond" w:hAnsi="Garamond"/>
          <w:b/>
          <w:lang w:eastAsia="ar-SA"/>
        </w:rPr>
        <w:t>- Projekt Umowy.</w:t>
      </w:r>
    </w:p>
    <w:p w:rsidR="00B92EF2" w:rsidRPr="00814F24" w:rsidRDefault="00D11833" w:rsidP="00B14CBD">
      <w:pPr>
        <w:pStyle w:val="Akapitzlist"/>
        <w:spacing w:line="240" w:lineRule="auto"/>
        <w:ind w:left="0"/>
        <w:jc w:val="both"/>
        <w:rPr>
          <w:rFonts w:ascii="Garamond" w:hAnsi="Garamond" w:cs="Arial"/>
          <w:szCs w:val="24"/>
        </w:rPr>
      </w:pPr>
      <w:r w:rsidRPr="00814F24">
        <w:rPr>
          <w:rFonts w:ascii="Garamond" w:hAnsi="Garamond" w:cs="Arial"/>
          <w:szCs w:val="24"/>
        </w:rPr>
        <w:tab/>
        <w:t>Zadanie jest współfinansowane ze środków Europejskiego Funduszu Rozwoju Regionalnego w ramach REGIONALNEG</w:t>
      </w:r>
      <w:r w:rsidR="00041FD8" w:rsidRPr="00814F24">
        <w:rPr>
          <w:rFonts w:ascii="Garamond" w:hAnsi="Garamond" w:cs="Arial"/>
          <w:szCs w:val="24"/>
        </w:rPr>
        <w:t xml:space="preserve">O PROGRAMU OPERACYJNEGO WARMIA </w:t>
      </w:r>
      <w:r w:rsidRPr="00814F24">
        <w:rPr>
          <w:rFonts w:ascii="Garamond" w:hAnsi="Garamond" w:cs="Arial"/>
          <w:szCs w:val="24"/>
        </w:rPr>
        <w:t xml:space="preserve">I MAZURY NA LATA 2007 – 2013 </w:t>
      </w:r>
    </w:p>
    <w:p w:rsidR="00D11833" w:rsidRPr="00525C71" w:rsidRDefault="00D11833" w:rsidP="00950B06">
      <w:pPr>
        <w:pStyle w:val="Nagwek2"/>
        <w:widowControl w:val="0"/>
        <w:numPr>
          <w:ilvl w:val="0"/>
          <w:numId w:val="9"/>
        </w:numPr>
        <w:tabs>
          <w:tab w:val="clear" w:pos="1080"/>
          <w:tab w:val="left" w:pos="284"/>
          <w:tab w:val="left" w:pos="567"/>
        </w:tabs>
        <w:spacing w:line="240" w:lineRule="auto"/>
        <w:ind w:left="567" w:hanging="567"/>
        <w:jc w:val="both"/>
        <w:rPr>
          <w:rFonts w:ascii="Garamond" w:hAnsi="Garamond"/>
          <w:sz w:val="24"/>
          <w:szCs w:val="24"/>
        </w:rPr>
      </w:pPr>
      <w:r w:rsidRPr="00525C71">
        <w:rPr>
          <w:rFonts w:ascii="Garamond" w:hAnsi="Garamond"/>
          <w:sz w:val="24"/>
          <w:szCs w:val="24"/>
        </w:rPr>
        <w:t>TERMINY WYKONANIA ZAMÓWIENIA</w:t>
      </w:r>
    </w:p>
    <w:p w:rsidR="00D11833" w:rsidRPr="00814F24" w:rsidRDefault="00D11833" w:rsidP="00B14CBD">
      <w:pPr>
        <w:pStyle w:val="Akapitzlist"/>
        <w:numPr>
          <w:ilvl w:val="3"/>
          <w:numId w:val="9"/>
        </w:numPr>
        <w:tabs>
          <w:tab w:val="clear" w:pos="2880"/>
        </w:tabs>
        <w:spacing w:line="240" w:lineRule="auto"/>
        <w:ind w:left="284" w:hanging="284"/>
        <w:jc w:val="both"/>
        <w:rPr>
          <w:rFonts w:ascii="Garamond" w:hAnsi="Garamond" w:cs="Arial"/>
          <w:szCs w:val="24"/>
        </w:rPr>
      </w:pPr>
      <w:r w:rsidRPr="00814F24">
        <w:rPr>
          <w:rFonts w:ascii="Garamond" w:hAnsi="Garamond" w:cs="Arial"/>
          <w:szCs w:val="24"/>
        </w:rPr>
        <w:t xml:space="preserve">Termin rozpoczęcia realizacji przedmiotu zamówienia – od dnia podpisania umowy. </w:t>
      </w:r>
    </w:p>
    <w:p w:rsidR="00D11833" w:rsidRPr="00814F24" w:rsidRDefault="00D11833" w:rsidP="00B14CBD">
      <w:pPr>
        <w:pStyle w:val="Akapitzlist"/>
        <w:numPr>
          <w:ilvl w:val="3"/>
          <w:numId w:val="9"/>
        </w:numPr>
        <w:tabs>
          <w:tab w:val="clear" w:pos="2880"/>
        </w:tabs>
        <w:spacing w:line="240" w:lineRule="auto"/>
        <w:ind w:left="284" w:hanging="284"/>
        <w:jc w:val="both"/>
        <w:rPr>
          <w:rFonts w:ascii="Garamond" w:hAnsi="Garamond" w:cs="Arial"/>
          <w:b/>
          <w:szCs w:val="24"/>
        </w:rPr>
      </w:pPr>
      <w:r w:rsidRPr="00814F24">
        <w:rPr>
          <w:rFonts w:ascii="Garamond" w:hAnsi="Garamond" w:cs="Arial"/>
          <w:szCs w:val="24"/>
        </w:rPr>
        <w:t xml:space="preserve">Termin ostateczny zakończenia realizacji przedmiotu zamówienia – </w:t>
      </w:r>
      <w:r w:rsidR="003E1793">
        <w:rPr>
          <w:rFonts w:ascii="Garamond" w:hAnsi="Garamond" w:cs="Arial"/>
          <w:b/>
          <w:szCs w:val="24"/>
        </w:rPr>
        <w:t>5</w:t>
      </w:r>
      <w:r w:rsidR="00814F24" w:rsidRPr="00814F24">
        <w:rPr>
          <w:rFonts w:ascii="Garamond" w:hAnsi="Garamond" w:cs="Arial"/>
          <w:b/>
          <w:szCs w:val="24"/>
        </w:rPr>
        <w:t xml:space="preserve"> dni od dnia podpisania umowy.</w:t>
      </w:r>
    </w:p>
    <w:p w:rsidR="00D11833" w:rsidRPr="00814F24" w:rsidRDefault="00D11833" w:rsidP="00B14CBD">
      <w:pPr>
        <w:pStyle w:val="Akapitzlist"/>
        <w:spacing w:line="240" w:lineRule="auto"/>
        <w:ind w:left="284"/>
        <w:jc w:val="both"/>
        <w:rPr>
          <w:rFonts w:ascii="Garamond" w:hAnsi="Garamond" w:cs="Arial"/>
          <w:szCs w:val="24"/>
        </w:rPr>
      </w:pPr>
      <w:r w:rsidRPr="00814F24">
        <w:rPr>
          <w:rFonts w:ascii="Garamond" w:hAnsi="Garamond" w:cs="Arial"/>
          <w:szCs w:val="24"/>
        </w:rPr>
        <w:t>Jest to termin  zakończenia wszystkich prac</w:t>
      </w:r>
      <w:r w:rsidR="003E1793">
        <w:rPr>
          <w:rFonts w:ascii="Garamond" w:hAnsi="Garamond" w:cs="Arial"/>
          <w:szCs w:val="24"/>
        </w:rPr>
        <w:t xml:space="preserve"> i  przekazania przedmiotu zamówienia dla Zamawiającego.</w:t>
      </w:r>
      <w:r w:rsidRPr="00814F24">
        <w:rPr>
          <w:rFonts w:ascii="Garamond" w:hAnsi="Garamond" w:cs="Arial"/>
          <w:szCs w:val="24"/>
        </w:rPr>
        <w:t xml:space="preserve"> </w:t>
      </w:r>
    </w:p>
    <w:p w:rsidR="00D11833" w:rsidRPr="00525C71" w:rsidRDefault="00D11833" w:rsidP="00950B06">
      <w:pPr>
        <w:pStyle w:val="Nagwek2"/>
        <w:widowControl w:val="0"/>
        <w:numPr>
          <w:ilvl w:val="0"/>
          <w:numId w:val="9"/>
        </w:numPr>
        <w:tabs>
          <w:tab w:val="clear" w:pos="1080"/>
          <w:tab w:val="left" w:pos="284"/>
          <w:tab w:val="num" w:pos="567"/>
          <w:tab w:val="left" w:pos="1309"/>
        </w:tabs>
        <w:spacing w:line="240" w:lineRule="auto"/>
        <w:ind w:left="567" w:hanging="567"/>
        <w:jc w:val="both"/>
        <w:rPr>
          <w:rFonts w:ascii="Garamond" w:hAnsi="Garamond"/>
          <w:sz w:val="24"/>
          <w:szCs w:val="24"/>
        </w:rPr>
      </w:pPr>
      <w:r w:rsidRPr="00525C71">
        <w:rPr>
          <w:rFonts w:ascii="Garamond" w:hAnsi="Garamond"/>
          <w:sz w:val="24"/>
          <w:szCs w:val="24"/>
        </w:rPr>
        <w:t xml:space="preserve">WARUNKI UDZIAŁU W POSTĘPOWANIU ORAZ OPIS SPOSOBU DOKONYWANIA OCENY ORAZ SPEŁNIANIA TYCH WARUNKÓW </w:t>
      </w:r>
    </w:p>
    <w:p w:rsidR="00D11833" w:rsidRPr="00814F24" w:rsidRDefault="00D11833" w:rsidP="00950B06">
      <w:pPr>
        <w:numPr>
          <w:ilvl w:val="0"/>
          <w:numId w:val="12"/>
        </w:num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
          <w:bCs/>
        </w:rPr>
        <w:t xml:space="preserve">W postępowaniu mogą wziąć udział Wykonawcy, którzy:  </w:t>
      </w:r>
      <w:r w:rsidRPr="00814F24">
        <w:rPr>
          <w:rFonts w:ascii="Garamond" w:hAnsi="Garamond" w:cs="TimesNewRomanPS-BoldMT"/>
          <w:bCs/>
          <w:szCs w:val="24"/>
        </w:rPr>
        <w:t xml:space="preserve"> </w:t>
      </w:r>
    </w:p>
    <w:p w:rsidR="00D11833" w:rsidRPr="00814F24" w:rsidRDefault="00D11833" w:rsidP="00D11833">
      <w:pPr>
        <w:autoSpaceDE w:val="0"/>
        <w:autoSpaceDN w:val="0"/>
        <w:adjustRightInd w:val="0"/>
        <w:spacing w:line="240" w:lineRule="auto"/>
        <w:ind w:left="142" w:hanging="142"/>
        <w:jc w:val="both"/>
        <w:rPr>
          <w:rFonts w:ascii="Garamond" w:hAnsi="Garamond" w:cs="TimesNewRomanPS-BoldMT"/>
          <w:b/>
          <w:bCs/>
          <w:szCs w:val="24"/>
          <w:u w:val="single"/>
        </w:rPr>
      </w:pPr>
      <w:r w:rsidRPr="00814F24">
        <w:rPr>
          <w:rFonts w:ascii="Garamond" w:hAnsi="Garamond" w:cs="TimesNewRomanPS-BoldMT"/>
          <w:b/>
          <w:bCs/>
          <w:szCs w:val="24"/>
        </w:rPr>
        <w:t xml:space="preserve">1)  </w:t>
      </w:r>
      <w:r w:rsidRPr="00814F24">
        <w:rPr>
          <w:rFonts w:ascii="Garamond" w:hAnsi="Garamond" w:cs="TimesNewRomanPS-BoldMT"/>
          <w:b/>
          <w:bCs/>
          <w:szCs w:val="24"/>
          <w:u w:val="single"/>
        </w:rPr>
        <w:t xml:space="preserve"> Spełniają warunek określony w art. 22 ust. 1 pkt. 1) ustawy </w:t>
      </w:r>
      <w:proofErr w:type="spellStart"/>
      <w:r w:rsidRPr="00814F24">
        <w:rPr>
          <w:rFonts w:ascii="Garamond" w:hAnsi="Garamond" w:cs="TimesNewRomanPS-BoldMT"/>
          <w:b/>
          <w:bCs/>
          <w:szCs w:val="24"/>
          <w:u w:val="single"/>
        </w:rPr>
        <w:t>Pzp</w:t>
      </w:r>
      <w:proofErr w:type="spellEnd"/>
      <w:r w:rsidRPr="00814F24">
        <w:rPr>
          <w:rFonts w:ascii="Garamond" w:hAnsi="Garamond" w:cs="TimesNewRomanPS-BoldMT"/>
          <w:b/>
          <w:bCs/>
          <w:szCs w:val="24"/>
          <w:u w:val="single"/>
        </w:rPr>
        <w:t xml:space="preserve"> dotyczący posiadania</w:t>
      </w:r>
      <w:r w:rsidRPr="00814F24">
        <w:rPr>
          <w:rFonts w:ascii="Garamond" w:hAnsi="Garamond" w:cs="TimesNewRomanPS-BoldMT"/>
          <w:b/>
          <w:bCs/>
          <w:szCs w:val="24"/>
          <w:u w:val="single"/>
        </w:rPr>
        <w:br/>
      </w:r>
      <w:r w:rsidRPr="00814F24">
        <w:rPr>
          <w:rFonts w:ascii="Garamond" w:hAnsi="Garamond" w:cs="TimesNewRomanPS-BoldMT"/>
          <w:b/>
          <w:bCs/>
          <w:szCs w:val="24"/>
        </w:rPr>
        <w:t xml:space="preserve">   </w:t>
      </w:r>
      <w:r w:rsidRPr="00814F24">
        <w:rPr>
          <w:rFonts w:ascii="Garamond" w:hAnsi="Garamond" w:cs="TimesNewRomanPS-BoldMT"/>
          <w:b/>
          <w:bCs/>
          <w:szCs w:val="24"/>
          <w:u w:val="single"/>
        </w:rPr>
        <w:t>uprawnień do wykonywania określonej działalności lub czynności, jeżeli przepisy</w:t>
      </w:r>
      <w:r w:rsidRPr="00814F24">
        <w:rPr>
          <w:rFonts w:ascii="Garamond" w:hAnsi="Garamond" w:cs="TimesNewRomanPS-BoldMT"/>
          <w:b/>
          <w:bCs/>
          <w:szCs w:val="24"/>
          <w:u w:val="single"/>
        </w:rPr>
        <w:br/>
      </w:r>
      <w:r w:rsidRPr="00814F24">
        <w:rPr>
          <w:rFonts w:ascii="Garamond" w:hAnsi="Garamond" w:cs="TimesNewRomanPS-BoldMT"/>
          <w:b/>
          <w:bCs/>
          <w:szCs w:val="24"/>
        </w:rPr>
        <w:t xml:space="preserve">   </w:t>
      </w:r>
      <w:r w:rsidRPr="00814F24">
        <w:rPr>
          <w:rFonts w:ascii="Garamond" w:hAnsi="Garamond" w:cs="TimesNewRomanPS-BoldMT"/>
          <w:b/>
          <w:bCs/>
          <w:szCs w:val="24"/>
          <w:u w:val="single"/>
        </w:rPr>
        <w:t xml:space="preserve"> prawa nakładają obowiązek ich posiadania</w:t>
      </w:r>
    </w:p>
    <w:p w:rsidR="00D11833" w:rsidRPr="00814F24" w:rsidRDefault="00D11833" w:rsidP="00D11833">
      <w:pPr>
        <w:autoSpaceDE w:val="0"/>
        <w:autoSpaceDN w:val="0"/>
        <w:adjustRightInd w:val="0"/>
        <w:spacing w:line="240" w:lineRule="auto"/>
        <w:rPr>
          <w:rFonts w:ascii="Garamond" w:hAnsi="Garamond" w:cs="TimesNewRomanPS-BoldMT"/>
          <w:b/>
          <w:bCs/>
          <w:szCs w:val="24"/>
        </w:rPr>
      </w:pPr>
      <w:r w:rsidRPr="00814F24">
        <w:rPr>
          <w:rFonts w:ascii="Garamond" w:hAnsi="Garamond" w:cs="TimesNewRomanPS-BoldMT"/>
          <w:b/>
          <w:bCs/>
          <w:szCs w:val="24"/>
        </w:rPr>
        <w:t>Opis sposobu dokonywania oceny spełniania tego warunku:</w:t>
      </w:r>
    </w:p>
    <w:p w:rsidR="00D11833" w:rsidRPr="004830EF" w:rsidRDefault="00D11833" w:rsidP="00D11833">
      <w:pPr>
        <w:autoSpaceDE w:val="0"/>
        <w:autoSpaceDN w:val="0"/>
        <w:adjustRightInd w:val="0"/>
        <w:spacing w:line="240" w:lineRule="auto"/>
        <w:jc w:val="both"/>
        <w:rPr>
          <w:rFonts w:ascii="Garamond" w:hAnsi="Garamond" w:cs="TimesNewRomanPS-BoldMT"/>
          <w:bCs/>
          <w:color w:val="7030A0"/>
          <w:szCs w:val="24"/>
        </w:rPr>
      </w:pPr>
      <w:r w:rsidRPr="00814F24">
        <w:rPr>
          <w:rFonts w:ascii="Garamond" w:hAnsi="Garamond" w:cs="TimesNewRomanPS-BoldMT"/>
          <w:bCs/>
          <w:szCs w:val="24"/>
        </w:rPr>
        <w:t>Dla uznania, że Wykonawca spełnia warunek posiadania uprawnień do wykonywania określonej działalności lub czynności, jeżeli przepisy prawa nakładają obowiązek ich posiadania  Zamawiający żąda, by Wykonawca złożył oświadczenie o spełnieniu warunków zgodnie</w:t>
      </w:r>
      <w:r w:rsidRPr="00814F24">
        <w:rPr>
          <w:rFonts w:ascii="Garamond" w:hAnsi="Garamond" w:cs="TimesNewRomanPS-BoldMT"/>
          <w:bCs/>
          <w:color w:val="00B050"/>
          <w:szCs w:val="24"/>
        </w:rPr>
        <w:t xml:space="preserve"> </w:t>
      </w:r>
      <w:r w:rsidRPr="003E1793">
        <w:rPr>
          <w:rFonts w:ascii="Garamond" w:hAnsi="Garamond" w:cs="TimesNewRomanPS-BoldMT"/>
          <w:bCs/>
          <w:szCs w:val="24"/>
        </w:rPr>
        <w:t>z wzorem nr 2</w:t>
      </w:r>
      <w:r w:rsidRPr="00814F24">
        <w:rPr>
          <w:rFonts w:ascii="Garamond" w:hAnsi="Garamond" w:cs="TimesNewRomanPS-BoldMT"/>
          <w:bCs/>
          <w:color w:val="00B050"/>
          <w:szCs w:val="24"/>
        </w:rPr>
        <w:t xml:space="preserve"> </w:t>
      </w:r>
      <w:r w:rsidRPr="00814F24">
        <w:rPr>
          <w:rFonts w:ascii="Garamond" w:hAnsi="Garamond" w:cs="TimesNewRomanPS-BoldMT"/>
          <w:bCs/>
          <w:szCs w:val="24"/>
        </w:rPr>
        <w:t>(o którym mowa w</w:t>
      </w:r>
      <w:r w:rsidRPr="004830EF">
        <w:rPr>
          <w:rFonts w:ascii="Garamond" w:hAnsi="Garamond" w:cs="TimesNewRomanPS-BoldMT"/>
          <w:bCs/>
          <w:color w:val="7030A0"/>
          <w:szCs w:val="24"/>
        </w:rPr>
        <w:t xml:space="preserve"> </w:t>
      </w:r>
      <w:r w:rsidRPr="003E1793">
        <w:rPr>
          <w:rFonts w:ascii="Garamond" w:hAnsi="Garamond" w:cs="TimesNewRomanPS-BoldMT"/>
          <w:bCs/>
          <w:szCs w:val="24"/>
        </w:rPr>
        <w:t xml:space="preserve">pkt. V ust. 1 </w:t>
      </w:r>
      <w:proofErr w:type="spellStart"/>
      <w:r w:rsidRPr="003E1793">
        <w:rPr>
          <w:rFonts w:ascii="Garamond" w:hAnsi="Garamond" w:cs="TimesNewRomanPS-BoldMT"/>
          <w:bCs/>
          <w:szCs w:val="24"/>
        </w:rPr>
        <w:t>ppkt</w:t>
      </w:r>
      <w:proofErr w:type="spellEnd"/>
      <w:r w:rsidRPr="003E1793">
        <w:rPr>
          <w:rFonts w:ascii="Garamond" w:hAnsi="Garamond" w:cs="TimesNewRomanPS-BoldMT"/>
          <w:bCs/>
          <w:szCs w:val="24"/>
        </w:rPr>
        <w:t>. 1) SIWZ).</w:t>
      </w:r>
      <w:r w:rsidRPr="004830EF">
        <w:rPr>
          <w:rFonts w:ascii="Garamond" w:hAnsi="Garamond" w:cs="TimesNewRomanPS-BoldMT"/>
          <w:bCs/>
          <w:color w:val="7030A0"/>
          <w:szCs w:val="24"/>
        </w:rPr>
        <w:t xml:space="preserve">  </w:t>
      </w:r>
      <w:r w:rsidRPr="00814F24">
        <w:rPr>
          <w:rFonts w:ascii="Garamond" w:hAnsi="Garamond" w:cs="TimesNewRomanPS-BoldMT"/>
          <w:bCs/>
          <w:szCs w:val="24"/>
        </w:rPr>
        <w:t>Zamawiający nie wyznacza szczególnego warunku w tym zakresie.</w:t>
      </w:r>
      <w:r w:rsidRPr="004830EF">
        <w:rPr>
          <w:rFonts w:ascii="Garamond" w:hAnsi="Garamond" w:cs="TimesNewRomanPS-BoldMT"/>
          <w:bCs/>
          <w:color w:val="7030A0"/>
          <w:szCs w:val="24"/>
        </w:rPr>
        <w:t xml:space="preserve"> </w:t>
      </w:r>
    </w:p>
    <w:p w:rsidR="00D11833" w:rsidRPr="004830EF" w:rsidRDefault="00D11833" w:rsidP="00D11833">
      <w:pPr>
        <w:autoSpaceDE w:val="0"/>
        <w:autoSpaceDN w:val="0"/>
        <w:adjustRightInd w:val="0"/>
        <w:spacing w:line="240" w:lineRule="auto"/>
        <w:jc w:val="both"/>
        <w:rPr>
          <w:rFonts w:ascii="Garamond" w:hAnsi="Garamond" w:cs="TimesNewRomanPSMT"/>
          <w:color w:val="7030A0"/>
          <w:szCs w:val="24"/>
        </w:rPr>
      </w:pPr>
    </w:p>
    <w:p w:rsidR="00D11833" w:rsidRPr="00814F24" w:rsidRDefault="00D11833" w:rsidP="00950B06">
      <w:pPr>
        <w:pStyle w:val="Akapitzlist"/>
        <w:numPr>
          <w:ilvl w:val="0"/>
          <w:numId w:val="18"/>
        </w:numPr>
        <w:tabs>
          <w:tab w:val="left" w:pos="284"/>
        </w:tabs>
        <w:autoSpaceDE w:val="0"/>
        <w:autoSpaceDN w:val="0"/>
        <w:adjustRightInd w:val="0"/>
        <w:spacing w:line="240" w:lineRule="auto"/>
        <w:ind w:left="0" w:firstLine="0"/>
        <w:jc w:val="both"/>
        <w:rPr>
          <w:rFonts w:ascii="Garamond" w:hAnsi="Garamond" w:cs="TimesNewRomanPS-BoldMT"/>
          <w:b/>
          <w:bCs/>
          <w:szCs w:val="24"/>
          <w:u w:val="single"/>
        </w:rPr>
      </w:pPr>
      <w:r w:rsidRPr="00814F24">
        <w:rPr>
          <w:rFonts w:ascii="Garamond" w:hAnsi="Garamond" w:cs="TimesNewRomanPS-BoldMT"/>
          <w:b/>
          <w:bCs/>
          <w:szCs w:val="24"/>
          <w:u w:val="single"/>
        </w:rPr>
        <w:t xml:space="preserve">Spełniają warunek określony w art. 22 ust. 1 pkt. 2) ustawy </w:t>
      </w:r>
      <w:proofErr w:type="spellStart"/>
      <w:r w:rsidRPr="00814F24">
        <w:rPr>
          <w:rFonts w:ascii="Garamond" w:hAnsi="Garamond" w:cs="TimesNewRomanPS-BoldMT"/>
          <w:b/>
          <w:bCs/>
          <w:szCs w:val="24"/>
          <w:u w:val="single"/>
        </w:rPr>
        <w:t>Pzp</w:t>
      </w:r>
      <w:proofErr w:type="spellEnd"/>
      <w:r w:rsidRPr="00814F24">
        <w:rPr>
          <w:rFonts w:ascii="Garamond" w:hAnsi="Garamond" w:cs="TimesNewRomanPS-BoldMT"/>
          <w:b/>
          <w:bCs/>
          <w:szCs w:val="24"/>
          <w:u w:val="single"/>
        </w:rPr>
        <w:t xml:space="preserve"> dotyczący posiadania wiedzy </w:t>
      </w:r>
      <w:r w:rsidR="00814F24" w:rsidRPr="00814F24">
        <w:rPr>
          <w:rFonts w:ascii="Garamond" w:hAnsi="Garamond" w:cs="TimesNewRomanPS-BoldMT"/>
          <w:b/>
          <w:bCs/>
          <w:szCs w:val="24"/>
          <w:u w:val="single"/>
        </w:rPr>
        <w:t xml:space="preserve">              </w:t>
      </w:r>
      <w:r w:rsidRPr="00814F24">
        <w:rPr>
          <w:rFonts w:ascii="Garamond" w:hAnsi="Garamond" w:cs="TimesNewRomanPS-BoldMT"/>
          <w:b/>
          <w:bCs/>
          <w:szCs w:val="24"/>
          <w:u w:val="single"/>
        </w:rPr>
        <w:t>i doświadczenia</w:t>
      </w:r>
    </w:p>
    <w:p w:rsidR="00932CDB" w:rsidRPr="00814F24" w:rsidRDefault="00932CDB" w:rsidP="00932CDB">
      <w:pPr>
        <w:autoSpaceDE w:val="0"/>
        <w:autoSpaceDN w:val="0"/>
        <w:adjustRightInd w:val="0"/>
        <w:spacing w:line="240" w:lineRule="auto"/>
        <w:rPr>
          <w:rFonts w:ascii="Garamond" w:hAnsi="Garamond" w:cs="TimesNewRomanPS-BoldMT"/>
          <w:b/>
          <w:bCs/>
          <w:szCs w:val="24"/>
        </w:rPr>
      </w:pPr>
      <w:r w:rsidRPr="00814F24">
        <w:rPr>
          <w:rFonts w:ascii="Garamond" w:hAnsi="Garamond" w:cs="TimesNewRomanPS-BoldMT"/>
          <w:b/>
          <w:bCs/>
          <w:szCs w:val="24"/>
        </w:rPr>
        <w:t>Opis sposobu dokonywania oceny spełniania tego warunku:</w:t>
      </w:r>
    </w:p>
    <w:p w:rsidR="00932CDB" w:rsidRPr="00814F24" w:rsidRDefault="00932CDB" w:rsidP="00932CDB">
      <w:p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Cs/>
          <w:szCs w:val="24"/>
        </w:rPr>
        <w:t xml:space="preserve">Dla uznania, że Wykonawca spełnia warunek posiadania wiedzy i doświadczenia Zamawiający żąda, by Wykonawca złożył oświadczenie o spełnieniu warunków zgodnie z wzorem nr 2, (o którym mowa w pkt. V ust. 1 </w:t>
      </w:r>
      <w:proofErr w:type="spellStart"/>
      <w:r w:rsidRPr="00814F24">
        <w:rPr>
          <w:rFonts w:ascii="Garamond" w:hAnsi="Garamond" w:cs="TimesNewRomanPS-BoldMT"/>
          <w:bCs/>
          <w:szCs w:val="24"/>
        </w:rPr>
        <w:t>ppkt</w:t>
      </w:r>
      <w:proofErr w:type="spellEnd"/>
      <w:r w:rsidRPr="00814F24">
        <w:rPr>
          <w:rFonts w:ascii="Garamond" w:hAnsi="Garamond" w:cs="TimesNewRomanPS-BoldMT"/>
          <w:bCs/>
          <w:szCs w:val="24"/>
        </w:rPr>
        <w:t xml:space="preserve">. 1)SIWZ), że </w:t>
      </w:r>
      <w:r w:rsidR="00F5021D" w:rsidRPr="00814F24">
        <w:rPr>
          <w:rFonts w:ascii="Garamond" w:hAnsi="Garamond" w:cs="TimesNewRomanPS-BoldMT"/>
          <w:bCs/>
          <w:szCs w:val="24"/>
        </w:rPr>
        <w:t>posiada wiedzę i doświadczenie potrzebne</w:t>
      </w:r>
      <w:r w:rsidRPr="00814F24">
        <w:rPr>
          <w:rFonts w:ascii="Garamond" w:hAnsi="Garamond" w:cs="TimesNewRomanPS-BoldMT"/>
          <w:bCs/>
          <w:szCs w:val="24"/>
        </w:rPr>
        <w:t xml:space="preserve"> do wykonania zamówienia. Zamawiający nie wyznacza szczególnego warunku w tym zakresie. </w:t>
      </w:r>
    </w:p>
    <w:p w:rsidR="00496024" w:rsidRPr="004830EF" w:rsidRDefault="00496024" w:rsidP="00D11833">
      <w:pPr>
        <w:pStyle w:val="Akapitzlist"/>
        <w:spacing w:after="120"/>
        <w:ind w:left="0"/>
        <w:jc w:val="both"/>
        <w:rPr>
          <w:rFonts w:ascii="Garamond" w:hAnsi="Garamond" w:cs="Tahoma"/>
          <w:color w:val="7030A0"/>
          <w:szCs w:val="24"/>
        </w:rPr>
      </w:pPr>
    </w:p>
    <w:p w:rsidR="00D11833" w:rsidRPr="00814F2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814F24">
        <w:rPr>
          <w:rFonts w:ascii="Garamond" w:hAnsi="Garamond" w:cs="TimesNewRomanPS-BoldMT"/>
          <w:b/>
          <w:bCs/>
          <w:szCs w:val="24"/>
          <w:u w:val="single"/>
        </w:rPr>
        <w:t xml:space="preserve">Spełniają warunek określony w art. 22 ust. 1 pkt. 3) ustawy </w:t>
      </w:r>
      <w:proofErr w:type="spellStart"/>
      <w:r w:rsidRPr="00814F24">
        <w:rPr>
          <w:rFonts w:ascii="Garamond" w:hAnsi="Garamond" w:cs="TimesNewRomanPS-BoldMT"/>
          <w:b/>
          <w:bCs/>
          <w:szCs w:val="24"/>
          <w:u w:val="single"/>
        </w:rPr>
        <w:t>Pzp</w:t>
      </w:r>
      <w:proofErr w:type="spellEnd"/>
      <w:r w:rsidRPr="00814F24">
        <w:rPr>
          <w:rFonts w:ascii="Garamond" w:hAnsi="Garamond" w:cs="TimesNewRomanPS-BoldMT"/>
          <w:b/>
          <w:bCs/>
          <w:szCs w:val="24"/>
          <w:u w:val="single"/>
        </w:rPr>
        <w:t xml:space="preserve"> dotyczący</w:t>
      </w:r>
      <w:r w:rsidRPr="00814F24">
        <w:rPr>
          <w:rFonts w:ascii="Garamond" w:hAnsi="Garamond" w:cs="TimesNewRomanPS-BoldMT"/>
          <w:b/>
          <w:bCs/>
          <w:szCs w:val="24"/>
          <w:u w:val="single"/>
        </w:rPr>
        <w:br/>
        <w:t>dysponowania odpowiednim potencjałem technicznym oraz osobami zdolnymi do wykonania zamówienia:</w:t>
      </w:r>
    </w:p>
    <w:p w:rsidR="00D11833" w:rsidRPr="00814F24" w:rsidRDefault="00D11833" w:rsidP="00D11833">
      <w:pPr>
        <w:autoSpaceDE w:val="0"/>
        <w:autoSpaceDN w:val="0"/>
        <w:adjustRightInd w:val="0"/>
        <w:spacing w:line="240" w:lineRule="auto"/>
        <w:rPr>
          <w:rFonts w:ascii="Garamond" w:hAnsi="Garamond" w:cs="TimesNewRomanPS-BoldMT"/>
          <w:b/>
          <w:bCs/>
          <w:szCs w:val="24"/>
        </w:rPr>
      </w:pPr>
      <w:r w:rsidRPr="00814F24">
        <w:rPr>
          <w:rFonts w:ascii="Garamond" w:hAnsi="Garamond" w:cs="TimesNewRomanPS-BoldMT"/>
          <w:b/>
          <w:bCs/>
          <w:szCs w:val="24"/>
        </w:rPr>
        <w:t>Opis sposobu dokonywania oceny spełniania tego warunku:</w:t>
      </w:r>
    </w:p>
    <w:p w:rsidR="00363E5A" w:rsidRPr="00814F24" w:rsidRDefault="00D11833" w:rsidP="00D11833">
      <w:p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Cs/>
          <w:szCs w:val="24"/>
        </w:rPr>
        <w:t xml:space="preserve">Dla uznania, że Wykonawca spełnia warunek </w:t>
      </w:r>
      <w:r w:rsidR="00C31E06" w:rsidRPr="00814F24">
        <w:rPr>
          <w:rFonts w:ascii="Garamond" w:hAnsi="Garamond" w:cs="TimesNewRomanPS-BoldMT"/>
          <w:bCs/>
          <w:szCs w:val="24"/>
        </w:rPr>
        <w:t>dysponowania potencjałem</w:t>
      </w:r>
      <w:r w:rsidRPr="00814F24">
        <w:rPr>
          <w:rFonts w:ascii="Garamond" w:hAnsi="Garamond" w:cs="TimesNewRomanPS-BoldMT"/>
          <w:bCs/>
          <w:szCs w:val="24"/>
        </w:rPr>
        <w:t xml:space="preserve"> techniczn</w:t>
      </w:r>
      <w:r w:rsidR="00C31E06" w:rsidRPr="00814F24">
        <w:rPr>
          <w:rFonts w:ascii="Garamond" w:hAnsi="Garamond" w:cs="TimesNewRomanPS-BoldMT"/>
          <w:bCs/>
          <w:szCs w:val="24"/>
        </w:rPr>
        <w:t>ym</w:t>
      </w:r>
      <w:r w:rsidRPr="00814F24">
        <w:rPr>
          <w:rFonts w:ascii="Garamond" w:hAnsi="Garamond" w:cs="TimesNewRomanPS-BoldMT"/>
          <w:bCs/>
          <w:szCs w:val="24"/>
        </w:rPr>
        <w:t xml:space="preserve"> </w:t>
      </w:r>
      <w:r w:rsidR="00C31E06" w:rsidRPr="00814F24">
        <w:rPr>
          <w:rFonts w:ascii="Garamond" w:hAnsi="Garamond" w:cs="TimesNewRomanPS-BoldMT"/>
          <w:bCs/>
          <w:szCs w:val="24"/>
        </w:rPr>
        <w:t>oraz osobami zdolnymi do w</w:t>
      </w:r>
      <w:r w:rsidR="00862891" w:rsidRPr="00814F24">
        <w:rPr>
          <w:rFonts w:ascii="Garamond" w:hAnsi="Garamond" w:cs="TimesNewRomanPS-BoldMT"/>
          <w:bCs/>
          <w:szCs w:val="24"/>
        </w:rPr>
        <w:t xml:space="preserve">ykonania </w:t>
      </w:r>
      <w:r w:rsidR="00C31E06" w:rsidRPr="00814F24">
        <w:rPr>
          <w:rFonts w:ascii="Garamond" w:hAnsi="Garamond" w:cs="TimesNewRomanPS-BoldMT"/>
          <w:bCs/>
          <w:szCs w:val="24"/>
        </w:rPr>
        <w:t>z</w:t>
      </w:r>
      <w:r w:rsidR="00862891" w:rsidRPr="00814F24">
        <w:rPr>
          <w:rFonts w:ascii="Garamond" w:hAnsi="Garamond" w:cs="TimesNewRomanPS-BoldMT"/>
          <w:bCs/>
          <w:szCs w:val="24"/>
        </w:rPr>
        <w:t xml:space="preserve">amówienia </w:t>
      </w:r>
      <w:r w:rsidRPr="00814F24">
        <w:rPr>
          <w:rFonts w:ascii="Garamond" w:hAnsi="Garamond" w:cs="TimesNewRomanPS-BoldMT"/>
          <w:bCs/>
          <w:szCs w:val="24"/>
        </w:rPr>
        <w:t xml:space="preserve">Zamawiający  żąda, by Wykonawca złożył oświadczenie </w:t>
      </w:r>
      <w:r w:rsidR="00C31E06" w:rsidRPr="00814F24">
        <w:rPr>
          <w:rFonts w:ascii="Garamond" w:hAnsi="Garamond" w:cs="TimesNewRomanPS-BoldMT"/>
          <w:bCs/>
          <w:szCs w:val="24"/>
        </w:rPr>
        <w:br/>
      </w:r>
      <w:r w:rsidRPr="00814F24">
        <w:rPr>
          <w:rFonts w:ascii="Garamond" w:hAnsi="Garamond" w:cs="TimesNewRomanPS-BoldMT"/>
          <w:bCs/>
          <w:szCs w:val="24"/>
        </w:rPr>
        <w:t xml:space="preserve">o spełnieniu warunków zgodnie z wzorem nr 2, (o którym mowa w pkt. V ust. 1 </w:t>
      </w:r>
      <w:proofErr w:type="spellStart"/>
      <w:r w:rsidRPr="00814F24">
        <w:rPr>
          <w:rFonts w:ascii="Garamond" w:hAnsi="Garamond" w:cs="TimesNewRomanPS-BoldMT"/>
          <w:bCs/>
          <w:szCs w:val="24"/>
        </w:rPr>
        <w:t>ppkt</w:t>
      </w:r>
      <w:proofErr w:type="spellEnd"/>
      <w:r w:rsidRPr="00814F24">
        <w:rPr>
          <w:rFonts w:ascii="Garamond" w:hAnsi="Garamond" w:cs="TimesNewRomanPS-BoldMT"/>
          <w:bCs/>
          <w:szCs w:val="24"/>
        </w:rPr>
        <w:t>. 1)SIWZ), że dysponuje potencjałem technicznym</w:t>
      </w:r>
      <w:r w:rsidR="00363E5A" w:rsidRPr="00814F24">
        <w:rPr>
          <w:rFonts w:ascii="Garamond" w:hAnsi="Garamond" w:cs="TimesNewRomanPS-BoldMT"/>
          <w:bCs/>
          <w:szCs w:val="24"/>
        </w:rPr>
        <w:t xml:space="preserve"> i osobami zdolnymi do wykonania zamówienia.</w:t>
      </w:r>
    </w:p>
    <w:p w:rsidR="00D11833" w:rsidRPr="00814F24" w:rsidRDefault="00D11833" w:rsidP="00D11833">
      <w:p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Cs/>
          <w:szCs w:val="24"/>
        </w:rPr>
        <w:t>Zamawiający nie wyznacza szczególnego warunku</w:t>
      </w:r>
      <w:r w:rsidR="00932CDB" w:rsidRPr="00814F24">
        <w:rPr>
          <w:rFonts w:ascii="Garamond" w:hAnsi="Garamond" w:cs="TimesNewRomanPS-BoldMT"/>
          <w:bCs/>
          <w:szCs w:val="24"/>
        </w:rPr>
        <w:t xml:space="preserve"> </w:t>
      </w:r>
      <w:r w:rsidRPr="00814F24">
        <w:rPr>
          <w:rFonts w:ascii="Garamond" w:hAnsi="Garamond" w:cs="TimesNewRomanPS-BoldMT"/>
          <w:bCs/>
          <w:szCs w:val="24"/>
        </w:rPr>
        <w:t xml:space="preserve">w tym zakresie. </w:t>
      </w:r>
    </w:p>
    <w:p w:rsidR="00D11833" w:rsidRDefault="00D11833" w:rsidP="00D11833">
      <w:pPr>
        <w:autoSpaceDE w:val="0"/>
        <w:autoSpaceDN w:val="0"/>
        <w:adjustRightInd w:val="0"/>
        <w:spacing w:line="240" w:lineRule="auto"/>
        <w:jc w:val="both"/>
        <w:rPr>
          <w:rFonts w:ascii="Garamond" w:hAnsi="Garamond" w:cs="TimesNewRomanPS-BoldMT"/>
          <w:b/>
          <w:bCs/>
          <w:color w:val="7030A0"/>
          <w:szCs w:val="24"/>
        </w:rPr>
      </w:pPr>
    </w:p>
    <w:p w:rsidR="00B14CBD" w:rsidRPr="004830EF" w:rsidRDefault="00B14CBD" w:rsidP="00D11833">
      <w:pPr>
        <w:autoSpaceDE w:val="0"/>
        <w:autoSpaceDN w:val="0"/>
        <w:adjustRightInd w:val="0"/>
        <w:spacing w:line="240" w:lineRule="auto"/>
        <w:jc w:val="both"/>
        <w:rPr>
          <w:rFonts w:ascii="Garamond" w:hAnsi="Garamond" w:cs="TimesNewRomanPS-BoldMT"/>
          <w:b/>
          <w:bCs/>
          <w:color w:val="7030A0"/>
          <w:szCs w:val="24"/>
        </w:rPr>
      </w:pPr>
    </w:p>
    <w:p w:rsidR="00D11833" w:rsidRPr="00814F2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814F24">
        <w:rPr>
          <w:rFonts w:ascii="Garamond" w:hAnsi="Garamond" w:cs="TimesNewRomanPS-BoldMT"/>
          <w:b/>
          <w:bCs/>
          <w:szCs w:val="24"/>
          <w:u w:val="single"/>
        </w:rPr>
        <w:lastRenderedPageBreak/>
        <w:t xml:space="preserve">Spełniają warunek określony w art. 22 ust. 1 pkt. 4) ustawy </w:t>
      </w:r>
      <w:proofErr w:type="spellStart"/>
      <w:r w:rsidRPr="00814F24">
        <w:rPr>
          <w:rFonts w:ascii="Garamond" w:hAnsi="Garamond" w:cs="TimesNewRomanPS-BoldMT"/>
          <w:b/>
          <w:bCs/>
          <w:szCs w:val="24"/>
          <w:u w:val="single"/>
        </w:rPr>
        <w:t>Pzp</w:t>
      </w:r>
      <w:proofErr w:type="spellEnd"/>
      <w:r w:rsidRPr="00814F24">
        <w:rPr>
          <w:rFonts w:ascii="Garamond" w:hAnsi="Garamond" w:cs="TimesNewRomanPS-BoldMT"/>
          <w:b/>
          <w:bCs/>
          <w:szCs w:val="24"/>
          <w:u w:val="single"/>
        </w:rPr>
        <w:t xml:space="preserve"> dotyczący</w:t>
      </w:r>
      <w:r w:rsidRPr="00814F24">
        <w:rPr>
          <w:rFonts w:ascii="Garamond" w:hAnsi="Garamond" w:cs="TimesNewRomanPS-BoldMT"/>
          <w:b/>
          <w:bCs/>
          <w:szCs w:val="24"/>
          <w:u w:val="single"/>
        </w:rPr>
        <w:br/>
        <w:t>sytuacji ekonomicznej i finansowej:</w:t>
      </w:r>
    </w:p>
    <w:p w:rsidR="00D11833" w:rsidRPr="00814F24" w:rsidRDefault="00D11833" w:rsidP="00D11833">
      <w:pPr>
        <w:autoSpaceDE w:val="0"/>
        <w:autoSpaceDN w:val="0"/>
        <w:adjustRightInd w:val="0"/>
        <w:spacing w:line="240" w:lineRule="auto"/>
        <w:rPr>
          <w:rFonts w:ascii="Garamond" w:hAnsi="Garamond" w:cs="TimesNewRomanPS-BoldMT"/>
          <w:b/>
          <w:bCs/>
          <w:szCs w:val="24"/>
        </w:rPr>
      </w:pPr>
      <w:r w:rsidRPr="00814F24">
        <w:rPr>
          <w:rFonts w:ascii="Garamond" w:hAnsi="Garamond" w:cs="TimesNewRomanPS-BoldMT"/>
          <w:b/>
          <w:bCs/>
          <w:szCs w:val="24"/>
        </w:rPr>
        <w:t xml:space="preserve">Opis sposobu dokonywania oceny spełniania tego warunku: </w:t>
      </w:r>
    </w:p>
    <w:p w:rsidR="00D11833" w:rsidRPr="00814F24" w:rsidRDefault="00D11833" w:rsidP="00D11833">
      <w:p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Cs/>
          <w:szCs w:val="24"/>
        </w:rPr>
        <w:t xml:space="preserve">W zakresie warunku znajdowania się w sytuacji ekonomicznej i finansowej zapewniającej wykonanie zamówienia dla uznania, że Wykonawca spełnia warunek Zamawiający żąda, by Wykonawca złożył oświadczenie o spełnieniu warunku zgodnie z wzorem nr 2, o którym mowa pkt. V ust. 1 </w:t>
      </w:r>
      <w:proofErr w:type="spellStart"/>
      <w:r w:rsidRPr="00814F24">
        <w:rPr>
          <w:rFonts w:ascii="Garamond" w:hAnsi="Garamond" w:cs="TimesNewRomanPS-BoldMT"/>
          <w:bCs/>
          <w:szCs w:val="24"/>
        </w:rPr>
        <w:t>ppkt</w:t>
      </w:r>
      <w:proofErr w:type="spellEnd"/>
      <w:r w:rsidRPr="00814F24">
        <w:rPr>
          <w:rFonts w:ascii="Garamond" w:hAnsi="Garamond" w:cs="TimesNewRomanPS-BoldMT"/>
          <w:bCs/>
          <w:szCs w:val="24"/>
        </w:rPr>
        <w:t xml:space="preserve">. 1)SIWZ, że znajduje się w sytuacji ekonomicznej i finansowej zapewniającej wykonanie Zamówienia. Zamawiający nie wyznacza szczegółowego warunku w tym zakresie. </w:t>
      </w:r>
    </w:p>
    <w:p w:rsidR="00D11833" w:rsidRPr="004830EF" w:rsidRDefault="00D11833" w:rsidP="00D11833">
      <w:pPr>
        <w:autoSpaceDE w:val="0"/>
        <w:autoSpaceDN w:val="0"/>
        <w:adjustRightInd w:val="0"/>
        <w:spacing w:line="240" w:lineRule="auto"/>
        <w:jc w:val="both"/>
        <w:rPr>
          <w:rFonts w:ascii="Garamond" w:hAnsi="Garamond" w:cs="TimesNewRomanPS-BoldMT"/>
          <w:bCs/>
          <w:color w:val="7030A0"/>
          <w:szCs w:val="24"/>
        </w:rPr>
      </w:pPr>
    </w:p>
    <w:p w:rsidR="00D11833" w:rsidRPr="00814F24" w:rsidRDefault="00D11833" w:rsidP="00D11833">
      <w:pPr>
        <w:autoSpaceDE w:val="0"/>
        <w:autoSpaceDN w:val="0"/>
        <w:adjustRightInd w:val="0"/>
        <w:jc w:val="both"/>
        <w:rPr>
          <w:rFonts w:ascii="Garamond" w:hAnsi="Garamond" w:cs="TimesNewRomanPS-BoldMT"/>
          <w:bCs/>
          <w:szCs w:val="24"/>
        </w:rPr>
      </w:pPr>
      <w:r w:rsidRPr="00814F24">
        <w:rPr>
          <w:rFonts w:ascii="Garamond" w:hAnsi="Garamond" w:cs="TimesNewRomanPS-BoldMT"/>
          <w:b/>
          <w:bCs/>
          <w:szCs w:val="24"/>
        </w:rPr>
        <w:t xml:space="preserve">5)    </w:t>
      </w:r>
      <w:r w:rsidRPr="00814F24">
        <w:rPr>
          <w:rFonts w:ascii="Garamond" w:hAnsi="Garamond" w:cs="TimesNewRomanPS-BoldMT"/>
          <w:b/>
          <w:bCs/>
          <w:szCs w:val="24"/>
          <w:u w:val="single"/>
        </w:rPr>
        <w:t>Nie podlegają wykluczeniu z podstępowania o udzielenie zamówienia publicznego:</w:t>
      </w:r>
    </w:p>
    <w:p w:rsidR="00D11833" w:rsidRPr="00814F24" w:rsidRDefault="00D11833" w:rsidP="00B14CBD">
      <w:pPr>
        <w:pStyle w:val="Akapitzlist"/>
        <w:autoSpaceDE w:val="0"/>
        <w:autoSpaceDN w:val="0"/>
        <w:adjustRightInd w:val="0"/>
        <w:spacing w:line="240" w:lineRule="auto"/>
        <w:ind w:left="0" w:firstLine="567"/>
        <w:jc w:val="both"/>
        <w:rPr>
          <w:rFonts w:ascii="Garamond" w:hAnsi="Garamond" w:cs="TimesNewRomanPS-BoldMT"/>
          <w:bCs/>
          <w:szCs w:val="24"/>
        </w:rPr>
      </w:pPr>
      <w:r w:rsidRPr="00814F24">
        <w:rPr>
          <w:rFonts w:ascii="Garamond" w:hAnsi="Garamond" w:cs="TimesNewRomanPS-BoldMT"/>
          <w:bCs/>
          <w:szCs w:val="24"/>
        </w:rPr>
        <w:t xml:space="preserve">W zakresie warunku wykazania braku podstaw do wykluczenia z postępowania </w:t>
      </w:r>
      <w:r w:rsidRPr="00814F24">
        <w:rPr>
          <w:rFonts w:ascii="Garamond" w:hAnsi="Garamond" w:cs="TimesNewRomanPS-BoldMT"/>
          <w:bCs/>
          <w:szCs w:val="24"/>
        </w:rPr>
        <w:br/>
        <w:t xml:space="preserve">o udzielenie zamówienia na podstawie art. 24 ust. 1 i ust. 2 pkt. 5) ustawy </w:t>
      </w:r>
      <w:proofErr w:type="spellStart"/>
      <w:r w:rsidRPr="00814F24">
        <w:rPr>
          <w:rFonts w:ascii="Garamond" w:hAnsi="Garamond" w:cs="TimesNewRomanPS-BoldMT"/>
          <w:bCs/>
          <w:szCs w:val="24"/>
        </w:rPr>
        <w:t>Pzp</w:t>
      </w:r>
      <w:proofErr w:type="spellEnd"/>
      <w:r w:rsidRPr="00814F24">
        <w:rPr>
          <w:rFonts w:ascii="Garamond" w:hAnsi="Garamond" w:cs="TimesNewRomanPS-BoldMT"/>
          <w:bCs/>
          <w:szCs w:val="24"/>
        </w:rPr>
        <w:t xml:space="preserve"> Zamawiający żąda by Wykonawca nie później niż na dzień składania ofert wykazał brak podstaw do wykluczenia </w:t>
      </w:r>
      <w:r w:rsidRPr="00814F24">
        <w:rPr>
          <w:rFonts w:ascii="Garamond" w:hAnsi="Garamond" w:cs="TimesNewRomanPS-BoldMT"/>
          <w:bCs/>
          <w:szCs w:val="24"/>
        </w:rPr>
        <w:br/>
        <w:t xml:space="preserve">z postępowania o udzielenie zamówienia publicznego. </w:t>
      </w:r>
    </w:p>
    <w:p w:rsidR="00D11833" w:rsidRPr="00814F24" w:rsidRDefault="00D11833" w:rsidP="00B14CBD">
      <w:pPr>
        <w:pStyle w:val="Akapitzlist"/>
        <w:autoSpaceDE w:val="0"/>
        <w:autoSpaceDN w:val="0"/>
        <w:adjustRightInd w:val="0"/>
        <w:spacing w:line="240" w:lineRule="auto"/>
        <w:ind w:left="0" w:firstLine="567"/>
        <w:jc w:val="both"/>
        <w:rPr>
          <w:rFonts w:ascii="Garamond" w:hAnsi="Garamond" w:cs="TimesNewRomanPS-BoldMT"/>
          <w:bCs/>
          <w:szCs w:val="24"/>
        </w:rPr>
      </w:pPr>
      <w:r w:rsidRPr="00814F24">
        <w:rPr>
          <w:rFonts w:ascii="Garamond" w:hAnsi="Garamond" w:cs="TimesNewRomanPS-BoldMT"/>
          <w:bCs/>
          <w:szCs w:val="24"/>
        </w:rPr>
        <w:t xml:space="preserve">Ocena spełniania warunku nastąpi na podstawie załączonego przez Wykonawcę oświadczenia zgodnie z wzorem nr 2a (o którym mowa w pkt. V ust. 1 </w:t>
      </w:r>
      <w:proofErr w:type="spellStart"/>
      <w:r w:rsidRPr="00814F24">
        <w:rPr>
          <w:rFonts w:ascii="Garamond" w:hAnsi="Garamond" w:cs="TimesNewRomanPS-BoldMT"/>
          <w:bCs/>
          <w:szCs w:val="24"/>
        </w:rPr>
        <w:t>ppkt</w:t>
      </w:r>
      <w:proofErr w:type="spellEnd"/>
      <w:r w:rsidRPr="00814F24">
        <w:rPr>
          <w:rFonts w:ascii="Garamond" w:hAnsi="Garamond" w:cs="TimesNewRomanPS-BoldMT"/>
          <w:bCs/>
          <w:szCs w:val="24"/>
        </w:rPr>
        <w:t xml:space="preserve"> 2)SIWZ) oraz </w:t>
      </w:r>
      <w:r w:rsidRPr="00814F24">
        <w:rPr>
          <w:rFonts w:ascii="Garamond" w:hAnsi="Garamond" w:cs="TimesNewRomanPS-BoldMT"/>
          <w:bCs/>
          <w:szCs w:val="24"/>
        </w:rPr>
        <w:br/>
        <w:t xml:space="preserve">w zakresie wykazania braku podstaw do wykluczenia z postępowania o udzielenie zamówienia na podstawie art. 24 ust. 2 pkt. 5) ustaw </w:t>
      </w:r>
      <w:proofErr w:type="spellStart"/>
      <w:r w:rsidRPr="00814F24">
        <w:rPr>
          <w:rFonts w:ascii="Garamond" w:hAnsi="Garamond" w:cs="TimesNewRomanPS-BoldMT"/>
          <w:bCs/>
          <w:szCs w:val="24"/>
        </w:rPr>
        <w:t>Pzp</w:t>
      </w:r>
      <w:proofErr w:type="spellEnd"/>
      <w:r w:rsidRPr="00814F24">
        <w:rPr>
          <w:rFonts w:ascii="Garamond" w:hAnsi="Garamond" w:cs="TimesNewRomanPS-BoldMT"/>
          <w:bCs/>
          <w:szCs w:val="24"/>
        </w:rPr>
        <w:t xml:space="preserve"> na podstawie dokumentu lub oświadczenia, o którym mowa w pkt. V ust. 1 </w:t>
      </w:r>
      <w:proofErr w:type="spellStart"/>
      <w:r w:rsidRPr="00814F24">
        <w:rPr>
          <w:rFonts w:ascii="Garamond" w:hAnsi="Garamond" w:cs="TimesNewRomanPS-BoldMT"/>
          <w:bCs/>
          <w:szCs w:val="24"/>
        </w:rPr>
        <w:t>ppkt</w:t>
      </w:r>
      <w:proofErr w:type="spellEnd"/>
      <w:r w:rsidRPr="00814F24">
        <w:rPr>
          <w:rFonts w:ascii="Garamond" w:hAnsi="Garamond" w:cs="TimesNewRomanPS-BoldMT"/>
          <w:bCs/>
          <w:szCs w:val="24"/>
        </w:rPr>
        <w:t xml:space="preserve">. </w:t>
      </w:r>
      <w:r w:rsidR="00A27E5E" w:rsidRPr="00814F24">
        <w:rPr>
          <w:rFonts w:ascii="Garamond" w:hAnsi="Garamond" w:cs="TimesNewRomanPS-BoldMT"/>
          <w:bCs/>
          <w:szCs w:val="24"/>
        </w:rPr>
        <w:t>3</w:t>
      </w:r>
      <w:r w:rsidRPr="00814F24">
        <w:rPr>
          <w:rFonts w:ascii="Garamond" w:hAnsi="Garamond" w:cs="TimesNewRomanPS-BoldMT"/>
          <w:bCs/>
          <w:szCs w:val="24"/>
        </w:rPr>
        <w:t xml:space="preserve">) SIWZ. </w:t>
      </w:r>
    </w:p>
    <w:p w:rsidR="00D11833" w:rsidRPr="00814F24" w:rsidRDefault="00D11833" w:rsidP="00B14CBD">
      <w:pPr>
        <w:numPr>
          <w:ilvl w:val="0"/>
          <w:numId w:val="15"/>
        </w:numPr>
        <w:suppressAutoHyphens/>
        <w:spacing w:line="240" w:lineRule="auto"/>
        <w:jc w:val="both"/>
        <w:rPr>
          <w:rFonts w:ascii="Garamond" w:hAnsi="Garamond" w:cs="TimesNewRomanPS-BoldMT"/>
          <w:b/>
          <w:bCs/>
          <w:szCs w:val="24"/>
        </w:rPr>
      </w:pPr>
      <w:r w:rsidRPr="00814F24">
        <w:rPr>
          <w:rFonts w:ascii="Garamond" w:hAnsi="Garamond" w:cs="TimesNewRomanPS-BoldMT"/>
          <w:bCs/>
        </w:rPr>
        <w:t xml:space="preserve"> </w:t>
      </w:r>
      <w:r w:rsidRPr="00814F2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D11833" w:rsidRPr="00814F24" w:rsidRDefault="00D11833" w:rsidP="00B14CBD">
      <w:pPr>
        <w:spacing w:line="240" w:lineRule="auto"/>
        <w:jc w:val="both"/>
        <w:rPr>
          <w:rFonts w:ascii="Garamond" w:hAnsi="Garamond" w:cs="TimesNewRomanPS-BoldMT"/>
          <w:b/>
          <w:bCs/>
          <w:szCs w:val="24"/>
        </w:rPr>
      </w:pPr>
      <w:r w:rsidRPr="00814F24">
        <w:rPr>
          <w:rFonts w:ascii="Garamond" w:hAnsi="Garamond" w:cs="TimesNewRomanPS-BoldMT"/>
          <w:bCs/>
          <w:szCs w:val="24"/>
        </w:rPr>
        <w:t>Wyżej wymienione pisemne zobowiązanie innych podmiotów należy dołączyć do oferty w oryginale.</w:t>
      </w:r>
    </w:p>
    <w:p w:rsidR="00D11833" w:rsidRPr="00814F24" w:rsidRDefault="00D11833" w:rsidP="00B14CBD">
      <w:pPr>
        <w:autoSpaceDE w:val="0"/>
        <w:autoSpaceDN w:val="0"/>
        <w:adjustRightInd w:val="0"/>
        <w:spacing w:line="240" w:lineRule="auto"/>
        <w:jc w:val="both"/>
        <w:rPr>
          <w:rFonts w:ascii="Garamond" w:hAnsi="Garamond" w:cs="TimesNewRomanPS-BoldMT"/>
          <w:bCs/>
          <w:szCs w:val="24"/>
        </w:rPr>
      </w:pPr>
      <w:r w:rsidRPr="00814F24">
        <w:rPr>
          <w:rFonts w:ascii="Garamond" w:hAnsi="Garamond" w:cs="TimesNewRomanPS-BoldMT"/>
          <w:bCs/>
          <w:szCs w:val="24"/>
        </w:rPr>
        <w:t xml:space="preserve">Z treści powyższego oświadczenia </w:t>
      </w:r>
      <w:r w:rsidRPr="00814F24">
        <w:rPr>
          <w:rFonts w:ascii="Garamond" w:hAnsi="Garamond" w:cs="TimesNewRomanPS-BoldMT"/>
          <w:bCs/>
          <w:szCs w:val="24"/>
          <w:u w:val="single"/>
        </w:rPr>
        <w:t>( zobowiązania podmiotu trzeciego), musi jasno wynikać</w:t>
      </w:r>
      <w:r w:rsidRPr="00814F24">
        <w:rPr>
          <w:rFonts w:ascii="Garamond" w:hAnsi="Garamond" w:cs="TimesNewRomanPS-BoldMT"/>
          <w:bCs/>
          <w:szCs w:val="24"/>
        </w:rPr>
        <w:t>:</w:t>
      </w:r>
    </w:p>
    <w:p w:rsidR="00D11833" w:rsidRPr="00814F24" w:rsidRDefault="00D11833" w:rsidP="00B14CBD">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814F24">
        <w:rPr>
          <w:rFonts w:ascii="Garamond" w:hAnsi="Garamond" w:cs="TimesNewRomanPS-BoldMT"/>
          <w:bCs/>
          <w:szCs w:val="24"/>
        </w:rPr>
        <w:t>kto jest podmiotem przyjmującym zasoby,</w:t>
      </w:r>
    </w:p>
    <w:p w:rsidR="00D11833" w:rsidRPr="00814F24" w:rsidRDefault="00D11833" w:rsidP="00B14CBD">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814F24">
        <w:rPr>
          <w:rFonts w:ascii="Garamond" w:hAnsi="Garamond" w:cs="TimesNewRomanPS-BoldMT"/>
          <w:bCs/>
          <w:szCs w:val="24"/>
        </w:rPr>
        <w:t>jaki jest zakres dostępnych Wykonawcy zasobów innego podmiotu,</w:t>
      </w:r>
    </w:p>
    <w:p w:rsidR="00D11833" w:rsidRPr="00814F24" w:rsidRDefault="00D11833" w:rsidP="00B14CBD">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814F24">
        <w:rPr>
          <w:rFonts w:ascii="Garamond" w:hAnsi="Garamond" w:cs="TimesNewRomanPS-BoldMT"/>
          <w:bCs/>
          <w:szCs w:val="24"/>
        </w:rPr>
        <w:t>w jaki sposób zostaną wykorzystane zasoby innego podmiotu przez Wykonawcę przy wykonywaniu zamówienia,</w:t>
      </w:r>
    </w:p>
    <w:p w:rsidR="00D11833" w:rsidRPr="00814F24" w:rsidRDefault="00D11833" w:rsidP="00B14CBD">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814F24">
        <w:rPr>
          <w:rFonts w:ascii="Garamond" w:hAnsi="Garamond" w:cs="TimesNewRomanPS-BoldMT"/>
          <w:bCs/>
          <w:szCs w:val="24"/>
        </w:rPr>
        <w:t>jakiego charakteru stosunki będą łączyły Wykonawcę z innym podmiotem,</w:t>
      </w:r>
    </w:p>
    <w:p w:rsidR="00D11833" w:rsidRPr="00814F24" w:rsidRDefault="00D11833" w:rsidP="00B14CBD">
      <w:pPr>
        <w:pStyle w:val="Akapitzlist"/>
        <w:autoSpaceDE w:val="0"/>
        <w:autoSpaceDN w:val="0"/>
        <w:adjustRightInd w:val="0"/>
        <w:spacing w:line="240" w:lineRule="auto"/>
        <w:ind w:left="375"/>
        <w:jc w:val="both"/>
        <w:rPr>
          <w:rFonts w:ascii="Garamond" w:hAnsi="Garamond" w:cs="TimesNewRomanPS-BoldMT"/>
          <w:bCs/>
          <w:szCs w:val="24"/>
        </w:rPr>
      </w:pPr>
      <w:r w:rsidRPr="00814F24">
        <w:rPr>
          <w:rFonts w:ascii="Garamond" w:hAnsi="Garamond" w:cs="TimesNewRomanPS-BoldMT"/>
          <w:bCs/>
          <w:szCs w:val="24"/>
        </w:rPr>
        <w:t>jaki jest zakres i w jakim okresie inny podmiot będzie brał udział przy wykonywaniu zamówienia.</w:t>
      </w:r>
    </w:p>
    <w:p w:rsidR="00D11833" w:rsidRPr="00814F24" w:rsidRDefault="00D11833" w:rsidP="00B14CBD">
      <w:pPr>
        <w:pStyle w:val="Akapitzlist"/>
        <w:autoSpaceDE w:val="0"/>
        <w:autoSpaceDN w:val="0"/>
        <w:adjustRightInd w:val="0"/>
        <w:spacing w:line="240" w:lineRule="auto"/>
        <w:ind w:left="375"/>
        <w:jc w:val="both"/>
        <w:rPr>
          <w:rFonts w:ascii="Garamond" w:hAnsi="Garamond" w:cs="TimesNewRomanPS-BoldMT"/>
          <w:bCs/>
          <w:szCs w:val="24"/>
        </w:rPr>
      </w:pPr>
    </w:p>
    <w:p w:rsidR="00D11833" w:rsidRPr="00525C71" w:rsidRDefault="00D11833" w:rsidP="00950B06">
      <w:pPr>
        <w:pStyle w:val="Nagwek2"/>
        <w:widowControl w:val="0"/>
        <w:numPr>
          <w:ilvl w:val="0"/>
          <w:numId w:val="9"/>
        </w:numPr>
        <w:tabs>
          <w:tab w:val="clear" w:pos="1080"/>
          <w:tab w:val="num" w:pos="567"/>
          <w:tab w:val="left" w:pos="1309"/>
        </w:tabs>
        <w:spacing w:before="120" w:after="240" w:line="240" w:lineRule="auto"/>
        <w:ind w:left="567" w:hanging="567"/>
        <w:jc w:val="both"/>
        <w:rPr>
          <w:rFonts w:ascii="Garamond" w:hAnsi="Garamond" w:cs="TimesNewRomanPS-BoldMT"/>
          <w:bCs w:val="0"/>
          <w:sz w:val="24"/>
          <w:szCs w:val="24"/>
        </w:rPr>
      </w:pPr>
      <w:r w:rsidRPr="00525C71">
        <w:rPr>
          <w:rFonts w:ascii="Garamond" w:hAnsi="Garamond" w:cs="TimesNewRomanPS-BoldMT"/>
          <w:bCs w:val="0"/>
          <w:sz w:val="24"/>
          <w:szCs w:val="24"/>
        </w:rPr>
        <w:t>WYKAZ OŚWIADCZEŃ LUB DOKUMENTÓW, JAKIE MAJĄ DOSTARCZYĆ WYKONAWCY W CELU POTWIERDZENIA SPEŁNIANIA WARUNKÓW UDZIAŁU W POSTĘPOWANIU.</w:t>
      </w:r>
    </w:p>
    <w:p w:rsidR="00D11833" w:rsidRPr="00814F24" w:rsidRDefault="00D11833" w:rsidP="00B14CBD">
      <w:pPr>
        <w:autoSpaceDE w:val="0"/>
        <w:autoSpaceDN w:val="0"/>
        <w:adjustRightInd w:val="0"/>
        <w:spacing w:line="240" w:lineRule="auto"/>
        <w:jc w:val="both"/>
        <w:rPr>
          <w:rFonts w:ascii="Garamond" w:hAnsi="Garamond" w:cs="TimesNewRomanPS-BoldMT"/>
          <w:b/>
          <w:bCs/>
          <w:szCs w:val="24"/>
        </w:rPr>
      </w:pPr>
      <w:r w:rsidRPr="00814F24">
        <w:rPr>
          <w:rFonts w:ascii="Garamond" w:hAnsi="Garamond" w:cs="TimesNewRomanPS-BoldMT"/>
          <w:b/>
          <w:bCs/>
        </w:rPr>
        <w:t xml:space="preserve">1. </w:t>
      </w:r>
      <w:r w:rsidRPr="00525C71">
        <w:rPr>
          <w:rFonts w:ascii="Garamond" w:hAnsi="Garamond" w:cs="TimesNewRomanPS-BoldMT"/>
          <w:bCs/>
        </w:rPr>
        <w:t xml:space="preserve">W celu oceny spełnienia warunków udziału w postępowaniu, o których mowa w art. 22 ust. 1  </w:t>
      </w:r>
      <w:proofErr w:type="spellStart"/>
      <w:r w:rsidRPr="00525C71">
        <w:rPr>
          <w:rFonts w:ascii="Garamond" w:hAnsi="Garamond" w:cs="TimesNewRomanPS-BoldMT"/>
          <w:bCs/>
          <w:szCs w:val="24"/>
        </w:rPr>
        <w:t>upzp</w:t>
      </w:r>
      <w:proofErr w:type="spellEnd"/>
      <w:r w:rsidRPr="00525C71">
        <w:rPr>
          <w:rFonts w:ascii="Garamond" w:hAnsi="Garamond" w:cs="TimesNewRomanPS-BoldMT"/>
          <w:bCs/>
          <w:szCs w:val="24"/>
        </w:rPr>
        <w:t>, do oferty należy załączyć następujące dokumenty:</w:t>
      </w:r>
      <w:r w:rsidRPr="00814F24">
        <w:rPr>
          <w:rFonts w:ascii="Garamond" w:hAnsi="Garamond" w:cs="TimesNewRomanPS-BoldMT"/>
          <w:b/>
          <w:bCs/>
          <w:szCs w:val="24"/>
        </w:rPr>
        <w:t xml:space="preserve"> </w:t>
      </w:r>
    </w:p>
    <w:p w:rsidR="00D11833" w:rsidRPr="00814F24" w:rsidRDefault="00D11833" w:rsidP="00B14CBD">
      <w:pPr>
        <w:pStyle w:val="Akapitzlist"/>
        <w:numPr>
          <w:ilvl w:val="1"/>
          <w:numId w:val="13"/>
        </w:numPr>
        <w:autoSpaceDE w:val="0"/>
        <w:autoSpaceDN w:val="0"/>
        <w:adjustRightInd w:val="0"/>
        <w:spacing w:line="240" w:lineRule="auto"/>
        <w:ind w:left="709" w:hanging="709"/>
        <w:jc w:val="both"/>
        <w:rPr>
          <w:rFonts w:ascii="Garamond" w:hAnsi="Garamond" w:cs="TimesNewRomanPS-BoldMT"/>
          <w:bCs/>
          <w:szCs w:val="24"/>
        </w:rPr>
      </w:pPr>
      <w:r w:rsidRPr="00814F24">
        <w:rPr>
          <w:rFonts w:ascii="Garamond" w:hAnsi="Garamond" w:cs="TimesNewRomanPS-BoldMT"/>
          <w:bCs/>
          <w:szCs w:val="24"/>
        </w:rPr>
        <w:t xml:space="preserve">Oświadczenie Wykonawcy o spełnieniu warunków udziału w postępowaniu określonych  </w:t>
      </w:r>
      <w:r w:rsidRPr="00814F24">
        <w:rPr>
          <w:rFonts w:ascii="Garamond" w:hAnsi="Garamond" w:cs="TimesNewRomanPS-BoldMT"/>
          <w:bCs/>
          <w:szCs w:val="24"/>
        </w:rPr>
        <w:br/>
        <w:t xml:space="preserve">w art. 22 ust. 1 ustawy </w:t>
      </w:r>
      <w:proofErr w:type="spellStart"/>
      <w:r w:rsidRPr="00814F24">
        <w:rPr>
          <w:rFonts w:ascii="Garamond" w:hAnsi="Garamond" w:cs="TimesNewRomanPS-BoldMT"/>
          <w:bCs/>
          <w:szCs w:val="24"/>
        </w:rPr>
        <w:t>Pzp</w:t>
      </w:r>
      <w:proofErr w:type="spellEnd"/>
      <w:r w:rsidRPr="00814F24">
        <w:rPr>
          <w:rFonts w:ascii="Garamond" w:hAnsi="Garamond" w:cs="TimesNewRomanPS-BoldMT"/>
          <w:bCs/>
          <w:szCs w:val="24"/>
        </w:rPr>
        <w:t xml:space="preserve"> </w:t>
      </w:r>
      <w:r w:rsidRPr="00525C71">
        <w:rPr>
          <w:rFonts w:ascii="Garamond" w:hAnsi="Garamond" w:cs="TimesNewRomanPS-BoldMT"/>
          <w:bCs/>
          <w:szCs w:val="24"/>
        </w:rPr>
        <w:t>(wg wzoru nr 2),</w:t>
      </w:r>
      <w:r w:rsidRPr="00814F24">
        <w:rPr>
          <w:rFonts w:ascii="Garamond" w:hAnsi="Garamond" w:cs="TimesNewRomanPS-BoldMT"/>
          <w:bCs/>
          <w:szCs w:val="24"/>
        </w:rPr>
        <w:t xml:space="preserve"> </w:t>
      </w:r>
    </w:p>
    <w:p w:rsidR="00D11833" w:rsidRPr="00814F24" w:rsidRDefault="00D11833" w:rsidP="00B14CBD">
      <w:pPr>
        <w:pStyle w:val="Akapitzlist"/>
        <w:autoSpaceDE w:val="0"/>
        <w:autoSpaceDN w:val="0"/>
        <w:adjustRightInd w:val="0"/>
        <w:spacing w:line="240" w:lineRule="auto"/>
        <w:ind w:left="555"/>
        <w:jc w:val="both"/>
        <w:rPr>
          <w:rFonts w:ascii="Garamond" w:hAnsi="Garamond" w:cs="TimesNewRomanPS-BoldMT"/>
          <w:bCs/>
          <w:szCs w:val="24"/>
        </w:rPr>
      </w:pPr>
    </w:p>
    <w:p w:rsidR="00D11833" w:rsidRPr="00814F24" w:rsidRDefault="00D11833" w:rsidP="00B14CBD">
      <w:pPr>
        <w:pStyle w:val="Akapitzlist"/>
        <w:numPr>
          <w:ilvl w:val="1"/>
          <w:numId w:val="13"/>
        </w:numPr>
        <w:suppressAutoHyphens/>
        <w:autoSpaceDE w:val="0"/>
        <w:autoSpaceDN w:val="0"/>
        <w:adjustRightInd w:val="0"/>
        <w:spacing w:line="240" w:lineRule="auto"/>
        <w:jc w:val="both"/>
        <w:rPr>
          <w:rFonts w:ascii="Garamond" w:hAnsi="Garamond" w:cs="TimesNewRomanPS-BoldMT"/>
          <w:bCs/>
          <w:szCs w:val="24"/>
        </w:rPr>
      </w:pPr>
      <w:r w:rsidRPr="00814F24">
        <w:rPr>
          <w:rFonts w:ascii="Garamond" w:hAnsi="Garamond"/>
          <w:szCs w:val="24"/>
        </w:rPr>
        <w:t xml:space="preserve">Oświadczenie o braku podstaw do wykluczenia z postępowania z powodu niespełnienia warunków, o których mowa w art. 24 ust. 1 ustawy </w:t>
      </w:r>
      <w:proofErr w:type="spellStart"/>
      <w:r w:rsidRPr="00814F24">
        <w:rPr>
          <w:rFonts w:ascii="Garamond" w:hAnsi="Garamond"/>
          <w:szCs w:val="24"/>
        </w:rPr>
        <w:t>Pzp</w:t>
      </w:r>
      <w:proofErr w:type="spellEnd"/>
      <w:r w:rsidRPr="00814F24">
        <w:rPr>
          <w:rFonts w:ascii="Garamond" w:hAnsi="Garamond"/>
          <w:szCs w:val="24"/>
        </w:rPr>
        <w:t xml:space="preserve"> </w:t>
      </w:r>
      <w:r w:rsidRPr="00525C71">
        <w:rPr>
          <w:rFonts w:ascii="Garamond" w:hAnsi="Garamond" w:cs="TimesNewRomanPS-BoldMT"/>
          <w:bCs/>
          <w:szCs w:val="24"/>
        </w:rPr>
        <w:t>(wg wzoru nr 2a);</w:t>
      </w:r>
    </w:p>
    <w:p w:rsidR="00D11833" w:rsidRPr="004830EF" w:rsidRDefault="00D11833" w:rsidP="00B14CBD">
      <w:pPr>
        <w:pStyle w:val="Akapitzlist"/>
        <w:suppressAutoHyphens/>
        <w:autoSpaceDE w:val="0"/>
        <w:autoSpaceDN w:val="0"/>
        <w:adjustRightInd w:val="0"/>
        <w:spacing w:line="240" w:lineRule="auto"/>
        <w:jc w:val="both"/>
        <w:rPr>
          <w:rFonts w:ascii="Garamond" w:hAnsi="Garamond" w:cs="TimesNewRomanPS-BoldMT"/>
          <w:bCs/>
          <w:color w:val="7030A0"/>
          <w:szCs w:val="24"/>
        </w:rPr>
      </w:pPr>
    </w:p>
    <w:p w:rsidR="004F3A9F" w:rsidRPr="00814F24" w:rsidRDefault="00D11833" w:rsidP="00B14CBD">
      <w:pPr>
        <w:pStyle w:val="Akapitzlist"/>
        <w:numPr>
          <w:ilvl w:val="1"/>
          <w:numId w:val="13"/>
        </w:numPr>
        <w:spacing w:line="240" w:lineRule="auto"/>
        <w:jc w:val="both"/>
        <w:rPr>
          <w:rFonts w:ascii="Garamond" w:hAnsi="Garamond" w:cs="Arial"/>
          <w:b/>
          <w:szCs w:val="24"/>
        </w:rPr>
      </w:pPr>
      <w:r w:rsidRPr="00814F24">
        <w:rPr>
          <w:rFonts w:ascii="Garamond" w:hAnsi="Garamond" w:cs="Arial"/>
          <w:szCs w:val="24"/>
        </w:rPr>
        <w:t xml:space="preserve">Listę podmiotów </w:t>
      </w:r>
      <w:r w:rsidRPr="00814F24">
        <w:rPr>
          <w:rFonts w:ascii="Garamond" w:hAnsi="Garamond"/>
        </w:rPr>
        <w:t xml:space="preserve"> </w:t>
      </w:r>
      <w:r w:rsidRPr="00814F24">
        <w:rPr>
          <w:rFonts w:ascii="Garamond" w:hAnsi="Garamond"/>
          <w:szCs w:val="24"/>
        </w:rPr>
        <w:t xml:space="preserve">należących do tej samej grupy kapitałowej, o której mowa w art. 24 </w:t>
      </w:r>
      <w:r w:rsidRPr="00814F24">
        <w:rPr>
          <w:rFonts w:ascii="Garamond" w:hAnsi="Garamond"/>
          <w:szCs w:val="24"/>
        </w:rPr>
        <w:br/>
        <w:t xml:space="preserve">ust. 2 </w:t>
      </w:r>
      <w:proofErr w:type="spellStart"/>
      <w:r w:rsidRPr="00814F24">
        <w:rPr>
          <w:rFonts w:ascii="Garamond" w:hAnsi="Garamond"/>
          <w:szCs w:val="24"/>
        </w:rPr>
        <w:t>pkt</w:t>
      </w:r>
      <w:proofErr w:type="spellEnd"/>
      <w:r w:rsidRPr="00814F24">
        <w:rPr>
          <w:rFonts w:ascii="Garamond" w:hAnsi="Garamond"/>
          <w:szCs w:val="24"/>
        </w:rPr>
        <w:t xml:space="preserve"> 5 ustawy </w:t>
      </w:r>
      <w:proofErr w:type="spellStart"/>
      <w:r w:rsidRPr="00814F24">
        <w:rPr>
          <w:rFonts w:ascii="Garamond" w:hAnsi="Garamond"/>
          <w:szCs w:val="24"/>
        </w:rPr>
        <w:t>Pzp</w:t>
      </w:r>
      <w:proofErr w:type="spellEnd"/>
      <w:r w:rsidRPr="00814F24">
        <w:rPr>
          <w:rFonts w:ascii="Garamond" w:hAnsi="Garamond"/>
          <w:szCs w:val="24"/>
        </w:rPr>
        <w:t xml:space="preserve">, tj. w rozumieniu ustawy z dnia 16 lutego 2007 r.  o ochronie konkurencji </w:t>
      </w:r>
      <w:r w:rsidRPr="00814F24">
        <w:rPr>
          <w:rFonts w:ascii="Garamond" w:hAnsi="Garamond"/>
          <w:szCs w:val="24"/>
        </w:rPr>
        <w:lastRenderedPageBreak/>
        <w:t xml:space="preserve">i konsumentów (Dz. U. Nr 50, poz. 331 z </w:t>
      </w:r>
      <w:proofErr w:type="spellStart"/>
      <w:r w:rsidRPr="00814F24">
        <w:rPr>
          <w:rFonts w:ascii="Garamond" w:hAnsi="Garamond"/>
          <w:szCs w:val="24"/>
        </w:rPr>
        <w:t>późn</w:t>
      </w:r>
      <w:proofErr w:type="spellEnd"/>
      <w:r w:rsidRPr="00814F24">
        <w:rPr>
          <w:rFonts w:ascii="Garamond" w:hAnsi="Garamond"/>
          <w:szCs w:val="24"/>
        </w:rPr>
        <w:t xml:space="preserve">. zm.) albo informację o tym, że Wykonawca nie należy do grupy kapitałowej </w:t>
      </w:r>
      <w:r w:rsidRPr="00525C71">
        <w:rPr>
          <w:rFonts w:ascii="Garamond" w:hAnsi="Garamond" w:cs="TimesNewRomanPS-BoldMT"/>
          <w:bCs/>
          <w:szCs w:val="24"/>
        </w:rPr>
        <w:t xml:space="preserve">(wg wzoru nr </w:t>
      </w:r>
      <w:r w:rsidR="00973CFB" w:rsidRPr="00525C71">
        <w:rPr>
          <w:rFonts w:ascii="Garamond" w:hAnsi="Garamond" w:cs="TimesNewRomanPS-BoldMT"/>
          <w:bCs/>
          <w:szCs w:val="24"/>
        </w:rPr>
        <w:t>3</w:t>
      </w:r>
      <w:r w:rsidRPr="00525C71">
        <w:rPr>
          <w:rFonts w:ascii="Garamond" w:hAnsi="Garamond" w:cs="TimesNewRomanPS-BoldMT"/>
          <w:bCs/>
          <w:szCs w:val="24"/>
        </w:rPr>
        <w:t>).</w:t>
      </w:r>
    </w:p>
    <w:p w:rsidR="00D11833" w:rsidRPr="00814F24" w:rsidRDefault="00D11833" w:rsidP="00B14CBD">
      <w:pPr>
        <w:pStyle w:val="Akapitzlist"/>
        <w:numPr>
          <w:ilvl w:val="1"/>
          <w:numId w:val="13"/>
        </w:numPr>
        <w:autoSpaceDE w:val="0"/>
        <w:autoSpaceDN w:val="0"/>
        <w:adjustRightInd w:val="0"/>
        <w:spacing w:line="240" w:lineRule="auto"/>
        <w:jc w:val="both"/>
        <w:rPr>
          <w:rFonts w:ascii="Garamond" w:hAnsi="Garamond" w:cs="TimesNewRomanPSMT"/>
          <w:szCs w:val="24"/>
        </w:rPr>
      </w:pPr>
      <w:r w:rsidRPr="00814F24">
        <w:rPr>
          <w:rFonts w:ascii="Garamond" w:hAnsi="Garamond" w:cs="TimesNewRomanPSMT"/>
          <w:szCs w:val="24"/>
        </w:rPr>
        <w:t xml:space="preserve">Zgodnie z art. 36b ustawy </w:t>
      </w:r>
      <w:proofErr w:type="spellStart"/>
      <w:r w:rsidRPr="00814F24">
        <w:rPr>
          <w:rFonts w:ascii="Garamond" w:hAnsi="Garamond" w:cs="TimesNewRomanPSMT"/>
          <w:szCs w:val="24"/>
        </w:rPr>
        <w:t>Pzp</w:t>
      </w:r>
      <w:proofErr w:type="spellEnd"/>
      <w:r w:rsidRPr="00814F24">
        <w:rPr>
          <w:rFonts w:ascii="Garamond" w:hAnsi="Garamond" w:cs="TimesNewRomanPSMT"/>
          <w:szCs w:val="24"/>
        </w:rPr>
        <w:t xml:space="preserve"> Wykonawca zobowiązany jest przedstawić w ofercie części zamówienia, której wykonanie powierzy podwykonawcom, lub podania przez Wykonawcę nazw (firm) podwykonawców, na których zasoby Wykonawca powołuje się na zasadach określonych w art. 26 ust. 2b ustawy </w:t>
      </w:r>
      <w:proofErr w:type="spellStart"/>
      <w:r w:rsidRPr="00814F24">
        <w:rPr>
          <w:rFonts w:ascii="Garamond" w:hAnsi="Garamond" w:cs="TimesNewRomanPSMT"/>
          <w:szCs w:val="24"/>
        </w:rPr>
        <w:t>Pzp</w:t>
      </w:r>
      <w:proofErr w:type="spellEnd"/>
      <w:r w:rsidRPr="00814F24">
        <w:rPr>
          <w:rFonts w:ascii="Garamond" w:hAnsi="Garamond" w:cs="TimesNewRomanPSMT"/>
          <w:szCs w:val="24"/>
        </w:rPr>
        <w:t xml:space="preserve">, w celu wykazania spełniania warunków udziału w postępowaniu, o których mowa w art. 22 ust. 1 ustawy </w:t>
      </w:r>
      <w:proofErr w:type="spellStart"/>
      <w:r w:rsidRPr="00814F24">
        <w:rPr>
          <w:rFonts w:ascii="Garamond" w:hAnsi="Garamond" w:cs="TimesNewRomanPSMT"/>
          <w:szCs w:val="24"/>
        </w:rPr>
        <w:t>Pzp</w:t>
      </w:r>
      <w:proofErr w:type="spellEnd"/>
      <w:r w:rsidRPr="00814F24">
        <w:rPr>
          <w:rFonts w:ascii="Garamond" w:hAnsi="Garamond" w:cs="TimesNewRomanPSMT"/>
          <w:szCs w:val="24"/>
        </w:rPr>
        <w:t xml:space="preserve"> – </w:t>
      </w:r>
      <w:r w:rsidRPr="00814F24">
        <w:rPr>
          <w:rFonts w:ascii="Garamond" w:hAnsi="Garamond" w:cs="TimesNewRomanPSMT"/>
          <w:b/>
          <w:szCs w:val="24"/>
        </w:rPr>
        <w:t xml:space="preserve">wypełniając wzór nr </w:t>
      </w:r>
      <w:r w:rsidR="00B6276E" w:rsidRPr="00814F24">
        <w:rPr>
          <w:rFonts w:ascii="Garamond" w:hAnsi="Garamond" w:cs="TimesNewRomanPSMT"/>
          <w:b/>
          <w:szCs w:val="24"/>
        </w:rPr>
        <w:t>4</w:t>
      </w:r>
      <w:r w:rsidRPr="00814F24">
        <w:rPr>
          <w:rFonts w:ascii="Garamond" w:hAnsi="Garamond" w:cs="TimesNewRomanPSMT"/>
          <w:b/>
          <w:szCs w:val="24"/>
        </w:rPr>
        <w:t xml:space="preserve"> </w:t>
      </w:r>
      <w:r w:rsidRPr="00814F24">
        <w:rPr>
          <w:rFonts w:ascii="Garamond" w:hAnsi="Garamond" w:cs="TimesNewRomanPSMT"/>
          <w:szCs w:val="24"/>
        </w:rPr>
        <w:t xml:space="preserve">- jeżeli Wykonawca przewiduje udział podwykonawców. </w:t>
      </w:r>
    </w:p>
    <w:p w:rsidR="00D11833" w:rsidRPr="004830EF" w:rsidRDefault="00D11833" w:rsidP="00D11833">
      <w:pPr>
        <w:spacing w:line="240" w:lineRule="auto"/>
        <w:rPr>
          <w:rFonts w:ascii="Garamond" w:hAnsi="Garamond" w:cs="TimesNewRomanPSMT"/>
          <w:color w:val="7030A0"/>
          <w:szCs w:val="24"/>
        </w:rPr>
      </w:pPr>
    </w:p>
    <w:p w:rsidR="00D11833" w:rsidRPr="00814F24" w:rsidRDefault="00D11833" w:rsidP="00950B06">
      <w:pPr>
        <w:pStyle w:val="Akapitzlist"/>
        <w:numPr>
          <w:ilvl w:val="0"/>
          <w:numId w:val="9"/>
        </w:numPr>
        <w:suppressAutoHyphens/>
        <w:spacing w:line="240" w:lineRule="auto"/>
        <w:rPr>
          <w:rFonts w:ascii="Garamond" w:hAnsi="Garamond"/>
          <w:b/>
        </w:rPr>
      </w:pPr>
      <w:r w:rsidRPr="00814F24">
        <w:rPr>
          <w:rFonts w:ascii="Garamond" w:hAnsi="Garamond"/>
          <w:b/>
        </w:rPr>
        <w:t>INNE OŚWIADCZENIA I DOKUMENTY SKŁADAJĄCE SIĘ NA OFERTĘ:</w:t>
      </w:r>
    </w:p>
    <w:p w:rsidR="00D11833" w:rsidRPr="00814F24" w:rsidRDefault="00D11833" w:rsidP="00A27E5E">
      <w:pPr>
        <w:suppressAutoHyphens/>
        <w:spacing w:line="240" w:lineRule="auto"/>
        <w:ind w:left="720" w:hanging="294"/>
        <w:jc w:val="both"/>
        <w:rPr>
          <w:rFonts w:ascii="Garamond" w:hAnsi="Garamond"/>
          <w:b/>
          <w:bCs/>
          <w:szCs w:val="24"/>
        </w:rPr>
      </w:pPr>
      <w:r w:rsidRPr="00814F24">
        <w:rPr>
          <w:rFonts w:ascii="Garamond" w:hAnsi="Garamond"/>
          <w:bCs/>
          <w:szCs w:val="24"/>
        </w:rPr>
        <w:t xml:space="preserve">1.   Wypełniony formularz </w:t>
      </w:r>
      <w:r w:rsidRPr="00525C71">
        <w:rPr>
          <w:rFonts w:ascii="Garamond" w:hAnsi="Garamond"/>
          <w:bCs/>
          <w:szCs w:val="24"/>
        </w:rPr>
        <w:t>cenowy (wg wzoru nr 1),</w:t>
      </w:r>
      <w:r w:rsidRPr="00814F24">
        <w:rPr>
          <w:rFonts w:ascii="Garamond" w:hAnsi="Garamond"/>
          <w:b/>
          <w:bCs/>
          <w:szCs w:val="24"/>
        </w:rPr>
        <w:t xml:space="preserve"> </w:t>
      </w:r>
    </w:p>
    <w:p w:rsidR="00D11833" w:rsidRPr="00814F24" w:rsidRDefault="00D11833" w:rsidP="00A27E5E">
      <w:pPr>
        <w:suppressAutoHyphens/>
        <w:spacing w:line="240" w:lineRule="auto"/>
        <w:ind w:left="720" w:hanging="294"/>
        <w:jc w:val="both"/>
        <w:rPr>
          <w:rFonts w:ascii="Garamond" w:hAnsi="Garamond"/>
          <w:b/>
          <w:bCs/>
          <w:szCs w:val="24"/>
        </w:rPr>
      </w:pPr>
      <w:r w:rsidRPr="00814F24">
        <w:rPr>
          <w:rFonts w:ascii="Garamond" w:hAnsi="Garamond" w:cs="Arial"/>
          <w:bCs/>
          <w:szCs w:val="24"/>
        </w:rPr>
        <w:t>2. Pełnomocnictwo do reprezentowania Wykonawców wspólnie ubiegających się</w:t>
      </w:r>
      <w:r w:rsidRPr="00814F24">
        <w:rPr>
          <w:rFonts w:ascii="Garamond" w:hAnsi="Garamond" w:cs="Arial"/>
          <w:bCs/>
          <w:szCs w:val="24"/>
        </w:rPr>
        <w:br/>
        <w:t xml:space="preserve">  o udzielenie zamówienia </w:t>
      </w:r>
      <w:r w:rsidRPr="00814F24">
        <w:rPr>
          <w:rFonts w:ascii="Garamond" w:hAnsi="Garamond" w:cs="Arial"/>
          <w:bCs/>
          <w:i/>
          <w:szCs w:val="24"/>
        </w:rPr>
        <w:t>(w przypadku Wykonawców wspólnie ubiegających się o udzielenie</w:t>
      </w:r>
      <w:r w:rsidRPr="00814F24">
        <w:rPr>
          <w:rFonts w:ascii="Garamond" w:hAnsi="Garamond" w:cs="Arial"/>
          <w:bCs/>
          <w:i/>
          <w:szCs w:val="24"/>
        </w:rPr>
        <w:br/>
        <w:t xml:space="preserve">  zamówienia)</w:t>
      </w:r>
      <w:r w:rsidRPr="00814F24">
        <w:rPr>
          <w:rFonts w:ascii="Garamond" w:hAnsi="Garamond" w:cs="Arial"/>
          <w:bCs/>
          <w:szCs w:val="24"/>
        </w:rPr>
        <w:t>.</w:t>
      </w:r>
    </w:p>
    <w:p w:rsidR="00D11833" w:rsidRPr="00814F24" w:rsidRDefault="00D11833" w:rsidP="00A27E5E">
      <w:pPr>
        <w:pStyle w:val="Akapitzlist"/>
        <w:numPr>
          <w:ilvl w:val="0"/>
          <w:numId w:val="19"/>
        </w:numPr>
        <w:tabs>
          <w:tab w:val="left" w:pos="851"/>
        </w:tabs>
        <w:suppressAutoHyphens/>
        <w:spacing w:line="240" w:lineRule="auto"/>
        <w:ind w:firstLine="66"/>
        <w:jc w:val="both"/>
        <w:rPr>
          <w:rFonts w:ascii="Garamond" w:hAnsi="Garamond" w:cstheme="minorBidi"/>
          <w:b/>
          <w:bCs/>
          <w:szCs w:val="24"/>
        </w:rPr>
      </w:pPr>
      <w:r w:rsidRPr="00814F24">
        <w:rPr>
          <w:rFonts w:ascii="Garamond" w:hAnsi="Garamond" w:cs="Arial"/>
          <w:bCs/>
          <w:szCs w:val="24"/>
        </w:rPr>
        <w:t xml:space="preserve">Pełnomocnictwo </w:t>
      </w:r>
      <w:r w:rsidR="00A27E5E" w:rsidRPr="00814F24">
        <w:rPr>
          <w:rFonts w:ascii="Garamond" w:hAnsi="Garamond" w:cs="Arial"/>
          <w:bCs/>
          <w:szCs w:val="24"/>
        </w:rPr>
        <w:t>do podpisania oferty i składani</w:t>
      </w:r>
      <w:r w:rsidRPr="00814F24">
        <w:rPr>
          <w:rFonts w:ascii="Garamond" w:hAnsi="Garamond" w:cs="Arial"/>
          <w:bCs/>
          <w:szCs w:val="24"/>
        </w:rPr>
        <w:t>a ewentualnych wyjaśnień, jeżeli osob</w:t>
      </w:r>
      <w:r w:rsidR="008012FF" w:rsidRPr="00814F24">
        <w:rPr>
          <w:rFonts w:ascii="Garamond" w:hAnsi="Garamond" w:cs="Arial"/>
          <w:bCs/>
          <w:szCs w:val="24"/>
        </w:rPr>
        <w:t>ą</w:t>
      </w:r>
      <w:r w:rsidRPr="00814F24">
        <w:rPr>
          <w:rFonts w:ascii="Garamond" w:hAnsi="Garamond" w:cs="Arial"/>
          <w:bCs/>
          <w:szCs w:val="24"/>
        </w:rPr>
        <w:br/>
        <w:t xml:space="preserve">       podpisującą nie jest osoba upoważniona. </w:t>
      </w:r>
    </w:p>
    <w:p w:rsidR="00D11833" w:rsidRPr="00814F24" w:rsidRDefault="00D11833" w:rsidP="00A27E5E">
      <w:pPr>
        <w:numPr>
          <w:ilvl w:val="0"/>
          <w:numId w:val="19"/>
        </w:numPr>
        <w:suppressAutoHyphens/>
        <w:spacing w:line="240" w:lineRule="auto"/>
        <w:ind w:left="709" w:hanging="283"/>
        <w:jc w:val="both"/>
        <w:rPr>
          <w:rFonts w:ascii="Garamond" w:hAnsi="Garamond"/>
        </w:rPr>
      </w:pPr>
      <w:r w:rsidRPr="00814F2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814F24">
        <w:rPr>
          <w:rFonts w:ascii="Garamond" w:hAnsi="Garamond" w:cs="TimesNewRomanPS-BoldMT"/>
          <w:b/>
          <w:bCs/>
          <w:szCs w:val="24"/>
          <w:u w:val="single"/>
        </w:rPr>
        <w:t>pisemne zobowiązanie</w:t>
      </w:r>
      <w:r w:rsidRPr="00814F24">
        <w:rPr>
          <w:rFonts w:ascii="Garamond" w:hAnsi="Garamond" w:cs="TimesNewRomanPS-BoldMT"/>
          <w:bCs/>
          <w:szCs w:val="24"/>
        </w:rPr>
        <w:t xml:space="preserve"> tych podmiotów do oddania mu do dyspozycji niezbędnych zasobów na potrzeby wykonania zamówienia.  </w:t>
      </w:r>
    </w:p>
    <w:p w:rsidR="00D11833" w:rsidRPr="004830EF" w:rsidRDefault="00D11833" w:rsidP="00D11833">
      <w:pPr>
        <w:suppressAutoHyphens/>
        <w:ind w:left="360"/>
        <w:jc w:val="both"/>
        <w:rPr>
          <w:rFonts w:ascii="Garamond" w:hAnsi="Garamond"/>
          <w:color w:val="7030A0"/>
        </w:rPr>
      </w:pPr>
    </w:p>
    <w:p w:rsidR="00D11833" w:rsidRPr="00814F24" w:rsidRDefault="00D11833" w:rsidP="008240A5">
      <w:pPr>
        <w:pStyle w:val="Tekstpodstawowy31"/>
        <w:numPr>
          <w:ilvl w:val="0"/>
          <w:numId w:val="9"/>
        </w:numPr>
        <w:tabs>
          <w:tab w:val="clear" w:pos="1080"/>
          <w:tab w:val="right" w:pos="-1276"/>
          <w:tab w:val="left" w:pos="0"/>
          <w:tab w:val="num" w:pos="567"/>
        </w:tabs>
        <w:autoSpaceDE w:val="0"/>
        <w:spacing w:after="0" w:line="240" w:lineRule="auto"/>
        <w:ind w:left="567" w:hanging="567"/>
        <w:jc w:val="both"/>
        <w:rPr>
          <w:rFonts w:ascii="Garamond" w:hAnsi="Garamond"/>
          <w:b/>
          <w:sz w:val="24"/>
          <w:szCs w:val="24"/>
        </w:rPr>
      </w:pPr>
      <w:r w:rsidRPr="00814F24">
        <w:rPr>
          <w:rFonts w:ascii="Garamond" w:hAnsi="Garamond"/>
          <w:b/>
          <w:sz w:val="24"/>
          <w:szCs w:val="24"/>
        </w:rPr>
        <w:t>INFORMACJA O SPOSOBIE POROZUMIEWANIA SIĘ WYKONAWCAMI ORAZ PRZEKAZYWANIA OŚWIADCZEŃ LUB DOKUMENTÓW</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Znak postępowania:</w:t>
      </w:r>
      <w:r w:rsidR="00992B66">
        <w:rPr>
          <w:rStyle w:val="ZnakZnak"/>
          <w:rFonts w:ascii="Garamond" w:hAnsi="Garamond"/>
          <w:b w:val="0"/>
          <w:sz w:val="24"/>
          <w:szCs w:val="24"/>
        </w:rPr>
        <w:t xml:space="preserve"> </w:t>
      </w:r>
      <w:r w:rsidR="00992B66" w:rsidRPr="00C728F8">
        <w:rPr>
          <w:b/>
          <w:sz w:val="20"/>
          <w:szCs w:val="20"/>
        </w:rPr>
        <w:t>ZP.271.1.14.2015.GW</w:t>
      </w:r>
      <w:r w:rsidR="00992B66">
        <w:rPr>
          <w:b/>
          <w:sz w:val="20"/>
          <w:szCs w:val="20"/>
        </w:rPr>
        <w:t>.</w:t>
      </w:r>
      <w:r w:rsidRPr="00814F24">
        <w:rPr>
          <w:rStyle w:val="ZnakZnak"/>
          <w:rFonts w:ascii="Garamond" w:hAnsi="Garamond"/>
          <w:b w:val="0"/>
          <w:sz w:val="24"/>
          <w:szCs w:val="24"/>
        </w:rPr>
        <w:t xml:space="preserve"> </w:t>
      </w:r>
      <w:r w:rsidRPr="00814F24">
        <w:rPr>
          <w:rStyle w:val="ZnakZnak"/>
          <w:rFonts w:ascii="Garamond" w:hAnsi="Garamond"/>
          <w:sz w:val="24"/>
          <w:szCs w:val="24"/>
        </w:rPr>
        <w:t xml:space="preserve">Uwaga: </w:t>
      </w:r>
      <w:r w:rsidRPr="00814F24">
        <w:rPr>
          <w:rStyle w:val="ZnakZnak"/>
          <w:rFonts w:ascii="Garamond" w:hAnsi="Garamond"/>
          <w:b w:val="0"/>
          <w:sz w:val="24"/>
          <w:szCs w:val="24"/>
        </w:rPr>
        <w:t xml:space="preserve">w korespondencji kierowanej do Zamawiającego należy posługiwać się tym znakiem.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Postępowanie prowadzi się z zachowaniem formy pisemnej. Wszelka korespondencja </w:t>
      </w:r>
      <w:r w:rsidRPr="00814F24">
        <w:rPr>
          <w:rStyle w:val="ZnakZnak"/>
          <w:rFonts w:ascii="Garamond" w:hAnsi="Garamond"/>
          <w:sz w:val="24"/>
          <w:szCs w:val="24"/>
        </w:rPr>
        <w:t xml:space="preserve">(oświadczenia, wnioski, zawiadomienia, informacje itd.) </w:t>
      </w:r>
      <w:r w:rsidRPr="00814F24">
        <w:rPr>
          <w:rStyle w:val="ZnakZnak"/>
          <w:rFonts w:ascii="Garamond" w:hAnsi="Garamond"/>
          <w:b w:val="0"/>
          <w:sz w:val="24"/>
          <w:szCs w:val="24"/>
        </w:rPr>
        <w:t xml:space="preserve">w postępowaniu </w:t>
      </w:r>
      <w:r w:rsidRPr="00814F24">
        <w:rPr>
          <w:rStyle w:val="ZnakZnak"/>
          <w:rFonts w:ascii="Garamond" w:hAnsi="Garamond"/>
          <w:b w:val="0"/>
          <w:sz w:val="24"/>
          <w:szCs w:val="24"/>
        </w:rPr>
        <w:br/>
        <w:t xml:space="preserve">z Zamawiającym i każdym z Wykonawców jest jawna i prowadzona w sposób pisemny, </w:t>
      </w:r>
      <w:r w:rsidRPr="00814F24">
        <w:rPr>
          <w:rStyle w:val="ZnakZnak"/>
          <w:rFonts w:ascii="Garamond" w:hAnsi="Garamond"/>
          <w:b w:val="0"/>
          <w:sz w:val="24"/>
          <w:szCs w:val="24"/>
        </w:rPr>
        <w:br/>
        <w:t xml:space="preserve">z powiadomieniem wszystkich Wykonawców, którzy zgłosili zainteresowanie udziałem </w:t>
      </w:r>
      <w:r w:rsidRPr="00814F24">
        <w:rPr>
          <w:rStyle w:val="ZnakZnak"/>
          <w:rFonts w:ascii="Garamond" w:hAnsi="Garamond"/>
          <w:b w:val="0"/>
          <w:sz w:val="24"/>
          <w:szCs w:val="24"/>
        </w:rPr>
        <w:br/>
        <w:t xml:space="preserve">w przetargu z zachowaniem tajności źródła pytania.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Zamawiający dopuszcza składanie korespondencji za pomocą: </w:t>
      </w:r>
      <w:r w:rsidRPr="00814F24">
        <w:rPr>
          <w:rStyle w:val="ZnakZnak"/>
          <w:rFonts w:ascii="Garamond" w:hAnsi="Garamond"/>
          <w:sz w:val="24"/>
          <w:szCs w:val="24"/>
        </w:rPr>
        <w:t xml:space="preserve">pisemnie (na adres: Urząd Miejski, </w:t>
      </w:r>
      <w:r w:rsidR="00992B66" w:rsidRPr="00814F24">
        <w:rPr>
          <w:rStyle w:val="ZnakZnak"/>
          <w:rFonts w:ascii="Garamond" w:hAnsi="Garamond"/>
          <w:sz w:val="24"/>
          <w:szCs w:val="24"/>
        </w:rPr>
        <w:t>A</w:t>
      </w:r>
      <w:r w:rsidRPr="00814F24">
        <w:rPr>
          <w:rStyle w:val="ZnakZnak"/>
          <w:rFonts w:ascii="Garamond" w:hAnsi="Garamond"/>
          <w:sz w:val="24"/>
          <w:szCs w:val="24"/>
        </w:rPr>
        <w:t xml:space="preserve">l. 1 Maja 14, 11-500 Giżycko) lub na adres e-mail: </w:t>
      </w:r>
      <w:hyperlink r:id="rId15" w:history="1">
        <w:r w:rsidRPr="00814F24">
          <w:rPr>
            <w:rStyle w:val="Hipercze"/>
            <w:rFonts w:ascii="Garamond" w:hAnsi="Garamond" w:cs="Arial"/>
            <w:color w:val="auto"/>
            <w:kern w:val="1"/>
          </w:rPr>
          <w:t>przetargi@gizycko.pl</w:t>
        </w:r>
      </w:hyperlink>
      <w:r w:rsidRPr="00814F24">
        <w:rPr>
          <w:rStyle w:val="ZnakZnak"/>
          <w:rFonts w:ascii="Garamond" w:hAnsi="Garamond"/>
          <w:sz w:val="24"/>
          <w:szCs w:val="24"/>
        </w:rPr>
        <w:t xml:space="preserve">. </w:t>
      </w:r>
      <w:r w:rsidRPr="00814F24">
        <w:rPr>
          <w:rStyle w:val="ZnakZnak"/>
          <w:rFonts w:ascii="Garamond" w:hAnsi="Garamond"/>
          <w:b w:val="0"/>
          <w:sz w:val="24"/>
          <w:szCs w:val="24"/>
        </w:rPr>
        <w:t xml:space="preserve">Zamawiający </w:t>
      </w:r>
      <w:r w:rsidRPr="00814F24">
        <w:rPr>
          <w:rStyle w:val="ZnakZnak"/>
          <w:rFonts w:ascii="Garamond" w:hAnsi="Garamond"/>
          <w:sz w:val="24"/>
          <w:szCs w:val="24"/>
        </w:rPr>
        <w:t>żąda</w:t>
      </w:r>
      <w:r w:rsidRPr="00814F24">
        <w:rPr>
          <w:rStyle w:val="ZnakZnak"/>
          <w:rFonts w:ascii="Garamond" w:hAnsi="Garamond"/>
          <w:b w:val="0"/>
          <w:sz w:val="24"/>
          <w:szCs w:val="24"/>
        </w:rPr>
        <w:t xml:space="preserve">, aby korespondencja, o której mowa w ust. 2 przekazywana drogą elektroniczną </w:t>
      </w:r>
      <w:r w:rsidRPr="00814F24">
        <w:rPr>
          <w:rStyle w:val="ZnakZnak"/>
          <w:rFonts w:ascii="Garamond" w:hAnsi="Garamond"/>
          <w:sz w:val="24"/>
          <w:szCs w:val="24"/>
        </w:rPr>
        <w:t xml:space="preserve">była potwierdzona pisemnie. </w:t>
      </w:r>
      <w:r w:rsidRPr="00814F24">
        <w:rPr>
          <w:rStyle w:val="ZnakZnak"/>
          <w:rFonts w:ascii="Garamond" w:hAnsi="Garamond"/>
          <w:b w:val="0"/>
          <w:sz w:val="24"/>
          <w:szCs w:val="24"/>
        </w:rPr>
        <w:t xml:space="preserve">Przepisy art. 27 ust. 1 – 3 ustawy </w:t>
      </w:r>
      <w:proofErr w:type="spellStart"/>
      <w:r w:rsidRPr="00814F24">
        <w:rPr>
          <w:rStyle w:val="ZnakZnak"/>
          <w:rFonts w:ascii="Garamond" w:hAnsi="Garamond"/>
          <w:b w:val="0"/>
          <w:sz w:val="24"/>
          <w:szCs w:val="24"/>
        </w:rPr>
        <w:t>Pzp</w:t>
      </w:r>
      <w:proofErr w:type="spellEnd"/>
      <w:r w:rsidRPr="00814F24">
        <w:rPr>
          <w:rStyle w:val="ZnakZnak"/>
          <w:rFonts w:ascii="Garamond" w:hAnsi="Garamond"/>
          <w:b w:val="0"/>
          <w:sz w:val="24"/>
          <w:szCs w:val="24"/>
        </w:rPr>
        <w:t xml:space="preserve"> stosuje się odpowiednio. Jeżeli Zamawiający lub Wykonawcy przekazują oświadczenia,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zawiadomienia oraz informacji drogą elektroniczną Zamawiający do celów dowodowych posłuży się prawidłowym potwierdzeniem dokonania transmisji danych.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w:t>
      </w:r>
      <w:r w:rsidR="008C390C" w:rsidRPr="00814F24">
        <w:rPr>
          <w:rStyle w:val="ZnakZnak"/>
          <w:rFonts w:ascii="Garamond" w:hAnsi="Garamond"/>
          <w:b w:val="0"/>
          <w:sz w:val="24"/>
          <w:szCs w:val="24"/>
        </w:rPr>
        <w:t xml:space="preserve">te dokumenty mogą być składane  </w:t>
      </w:r>
      <w:r w:rsidRPr="00814F24">
        <w:rPr>
          <w:rStyle w:val="ZnakZnak"/>
          <w:rFonts w:ascii="Garamond" w:hAnsi="Garamond"/>
          <w:b w:val="0"/>
          <w:sz w:val="24"/>
          <w:szCs w:val="24"/>
        </w:rPr>
        <w:t xml:space="preserve">(Dz. U. z 2013 r. poz. 231). </w:t>
      </w:r>
      <w:r w:rsidRPr="00814F24">
        <w:rPr>
          <w:rStyle w:val="ZnakZnak"/>
          <w:rFonts w:ascii="Garamond" w:hAnsi="Garamond"/>
          <w:b w:val="0"/>
          <w:sz w:val="24"/>
          <w:szCs w:val="24"/>
          <w:u w:val="single"/>
        </w:rPr>
        <w:t xml:space="preserve">Nie istnieje zatem możliwość uzupełnienia w/w dokumentów, oświadczeń i pełnomocnictw </w:t>
      </w:r>
      <w:r w:rsidRPr="00814F24">
        <w:rPr>
          <w:rStyle w:val="ZnakZnak"/>
          <w:rFonts w:ascii="Garamond" w:hAnsi="Garamond"/>
          <w:b w:val="0"/>
          <w:sz w:val="24"/>
          <w:szCs w:val="24"/>
        </w:rPr>
        <w:t xml:space="preserve">za </w:t>
      </w:r>
      <w:r w:rsidRPr="00814F24">
        <w:rPr>
          <w:rStyle w:val="ZnakZnak"/>
          <w:rFonts w:ascii="Garamond" w:hAnsi="Garamond"/>
          <w:b w:val="0"/>
          <w:sz w:val="24"/>
          <w:szCs w:val="24"/>
        </w:rPr>
        <w:lastRenderedPageBreak/>
        <w:t xml:space="preserve">pośrednictwem poczty elektronicznej bez opatrzenia przez Wykonawcę bezpiecznym podpisem elektronicznym weryfikowanym za pośrednictwem ważnego kwalifikowanego certyfikatu.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sidRPr="00814F24">
        <w:rPr>
          <w:rStyle w:val="ZnakZnak"/>
          <w:rFonts w:ascii="Garamond" w:hAnsi="Garamond"/>
          <w:b w:val="0"/>
          <w:sz w:val="24"/>
          <w:szCs w:val="24"/>
        </w:rPr>
        <w:t>Pzp</w:t>
      </w:r>
      <w:proofErr w:type="spellEnd"/>
      <w:r w:rsidRPr="00814F24">
        <w:rPr>
          <w:rStyle w:val="ZnakZnak"/>
          <w:rFonts w:ascii="Garamond" w:hAnsi="Garamond"/>
          <w:b w:val="0"/>
          <w:sz w:val="24"/>
          <w:szCs w:val="24"/>
        </w:rPr>
        <w:t xml:space="preserve">),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sidRPr="00814F24">
        <w:rPr>
          <w:rStyle w:val="ZnakZnak"/>
          <w:rFonts w:ascii="Garamond" w:hAnsi="Garamond"/>
          <w:b w:val="0"/>
          <w:sz w:val="24"/>
          <w:szCs w:val="24"/>
        </w:rPr>
        <w:t>Pzp</w:t>
      </w:r>
      <w:proofErr w:type="spellEnd"/>
      <w:r w:rsidRPr="00814F24">
        <w:rPr>
          <w:rStyle w:val="ZnakZnak"/>
          <w:rFonts w:ascii="Garamond" w:hAnsi="Garamond"/>
          <w:b w:val="0"/>
          <w:sz w:val="24"/>
          <w:szCs w:val="24"/>
        </w:rPr>
        <w:t xml:space="preserve">).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6" w:history="1">
        <w:r w:rsidRPr="00814F24">
          <w:rPr>
            <w:rStyle w:val="Hipercze"/>
            <w:rFonts w:ascii="Garamond" w:hAnsi="Garamond" w:cs="Arial"/>
            <w:color w:val="auto"/>
            <w:kern w:val="1"/>
          </w:rPr>
          <w:t>www.bip.gizycko.pl</w:t>
        </w:r>
      </w:hyperlink>
      <w:r w:rsidRPr="00814F24">
        <w:rPr>
          <w:rStyle w:val="ZnakZnak"/>
          <w:rFonts w:ascii="Garamond" w:hAnsi="Garamond"/>
          <w:b w:val="0"/>
          <w:sz w:val="24"/>
          <w:szCs w:val="24"/>
        </w:rPr>
        <w:t xml:space="preserve">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7" w:history="1">
        <w:r w:rsidRPr="00814F24">
          <w:rPr>
            <w:rStyle w:val="Hipercze"/>
            <w:rFonts w:ascii="Garamond" w:hAnsi="Garamond" w:cs="Arial"/>
            <w:color w:val="auto"/>
            <w:kern w:val="1"/>
          </w:rPr>
          <w:t>www.bip.gizycko.pl</w:t>
        </w:r>
      </w:hyperlink>
      <w:r w:rsidRPr="00814F24">
        <w:rPr>
          <w:rStyle w:val="ZnakZnak"/>
          <w:rFonts w:ascii="Garamond" w:hAnsi="Garamond"/>
          <w:b w:val="0"/>
          <w:sz w:val="24"/>
          <w:szCs w:val="24"/>
        </w:rPr>
        <w:t xml:space="preserve"> .</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8" w:history="1">
        <w:r w:rsidRPr="00814F24">
          <w:rPr>
            <w:rStyle w:val="Hipercze"/>
            <w:rFonts w:ascii="Garamond" w:hAnsi="Garamond" w:cs="Arial"/>
            <w:color w:val="auto"/>
            <w:kern w:val="1"/>
          </w:rPr>
          <w:t>www.bip.gizycko.pl</w:t>
        </w:r>
      </w:hyperlink>
      <w:r w:rsidRPr="00814F24">
        <w:rPr>
          <w:rStyle w:val="ZnakZnak"/>
          <w:rFonts w:ascii="Garamond" w:hAnsi="Garamond"/>
          <w:b w:val="0"/>
          <w:sz w:val="24"/>
          <w:szCs w:val="24"/>
        </w:rPr>
        <w:t xml:space="preserve"> , Zamawiający zamieści tę informację na tej stronie.</w:t>
      </w:r>
    </w:p>
    <w:p w:rsidR="00D11833" w:rsidRPr="00814F24"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Osobami upoważnionymi do bezpośredniego kontaktowania się z Wykonawcami są: </w:t>
      </w:r>
    </w:p>
    <w:p w:rsidR="00D11833" w:rsidRPr="00814F24" w:rsidRDefault="00045E6C"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Pr>
          <w:rStyle w:val="ZnakZnak"/>
          <w:rFonts w:ascii="Garamond" w:hAnsi="Garamond"/>
          <w:b w:val="0"/>
          <w:sz w:val="24"/>
          <w:szCs w:val="24"/>
        </w:rPr>
        <w:t>Grzegorz Witkowski</w:t>
      </w:r>
      <w:r w:rsidR="00D11833" w:rsidRPr="00814F24">
        <w:rPr>
          <w:rStyle w:val="ZnakZnak"/>
          <w:rFonts w:ascii="Garamond" w:hAnsi="Garamond"/>
          <w:b w:val="0"/>
          <w:sz w:val="24"/>
          <w:szCs w:val="24"/>
        </w:rPr>
        <w:t xml:space="preserve"> – </w:t>
      </w:r>
      <w:r>
        <w:rPr>
          <w:rStyle w:val="ZnakZnak"/>
          <w:rFonts w:ascii="Garamond" w:hAnsi="Garamond"/>
          <w:b w:val="0"/>
          <w:sz w:val="24"/>
          <w:szCs w:val="24"/>
        </w:rPr>
        <w:t>Inspektor</w:t>
      </w:r>
      <w:r w:rsidR="00750B62" w:rsidRPr="00814F24">
        <w:rPr>
          <w:rStyle w:val="ZnakZnak"/>
          <w:rFonts w:ascii="Garamond" w:hAnsi="Garamond"/>
          <w:b w:val="0"/>
          <w:sz w:val="24"/>
          <w:szCs w:val="24"/>
        </w:rPr>
        <w:t xml:space="preserve"> Referatu Inwestycji Wydziału </w:t>
      </w:r>
      <w:proofErr w:type="spellStart"/>
      <w:r w:rsidR="0003795A" w:rsidRPr="00814F24">
        <w:rPr>
          <w:rStyle w:val="ZnakZnak"/>
          <w:rFonts w:ascii="Garamond" w:hAnsi="Garamond"/>
          <w:b w:val="0"/>
          <w:sz w:val="24"/>
          <w:szCs w:val="24"/>
        </w:rPr>
        <w:t>Inewstycji</w:t>
      </w:r>
      <w:proofErr w:type="spellEnd"/>
      <w:r w:rsidR="00D11833" w:rsidRPr="00814F24">
        <w:rPr>
          <w:rStyle w:val="ZnakZnak"/>
          <w:rFonts w:ascii="Garamond" w:hAnsi="Garamond"/>
          <w:b w:val="0"/>
          <w:sz w:val="24"/>
          <w:szCs w:val="24"/>
        </w:rPr>
        <w:t xml:space="preserve"> - w zakresie przedmiotu zamówienia (tel.87 7324 1</w:t>
      </w:r>
      <w:r w:rsidR="0003795A" w:rsidRPr="00814F24">
        <w:rPr>
          <w:rStyle w:val="ZnakZnak"/>
          <w:rFonts w:ascii="Garamond" w:hAnsi="Garamond"/>
          <w:b w:val="0"/>
          <w:sz w:val="24"/>
          <w:szCs w:val="24"/>
        </w:rPr>
        <w:t>2</w:t>
      </w:r>
      <w:r w:rsidR="00D11833" w:rsidRPr="00814F24">
        <w:rPr>
          <w:rStyle w:val="ZnakZnak"/>
          <w:rFonts w:ascii="Garamond" w:hAnsi="Garamond"/>
          <w:b w:val="0"/>
          <w:sz w:val="24"/>
          <w:szCs w:val="24"/>
        </w:rPr>
        <w:t xml:space="preserve">0), e-mail: </w:t>
      </w:r>
      <w:hyperlink r:id="rId19" w:history="1">
        <w:r w:rsidR="00D11833" w:rsidRPr="00814F24">
          <w:rPr>
            <w:rStyle w:val="Hipercze"/>
            <w:rFonts w:ascii="Garamond" w:hAnsi="Garamond" w:cs="Arial"/>
            <w:color w:val="auto"/>
            <w:kern w:val="1"/>
          </w:rPr>
          <w:t>przetargi@gizycko.pl</w:t>
        </w:r>
      </w:hyperlink>
      <w:r w:rsidR="00D11833" w:rsidRPr="00814F24">
        <w:rPr>
          <w:rStyle w:val="ZnakZnak"/>
          <w:rFonts w:ascii="Garamond" w:hAnsi="Garamond"/>
          <w:b w:val="0"/>
          <w:sz w:val="24"/>
          <w:szCs w:val="24"/>
        </w:rPr>
        <w:t xml:space="preserve"> </w:t>
      </w:r>
    </w:p>
    <w:p w:rsidR="00D11833" w:rsidRPr="00814F24" w:rsidRDefault="00D11833"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sidRPr="00814F24">
        <w:rPr>
          <w:rStyle w:val="ZnakZnak"/>
          <w:rFonts w:ascii="Garamond" w:hAnsi="Garamond"/>
          <w:b w:val="0"/>
          <w:sz w:val="24"/>
          <w:szCs w:val="24"/>
        </w:rPr>
        <w:t xml:space="preserve">Mariola Tafil – Główny specjalista -  w zakresie procedury prawa zamówień publicznych (87 7324 143), e-mail: </w:t>
      </w:r>
      <w:hyperlink r:id="rId20" w:history="1">
        <w:r w:rsidRPr="00814F24">
          <w:rPr>
            <w:rStyle w:val="Hipercze"/>
            <w:rFonts w:ascii="Garamond" w:hAnsi="Garamond" w:cs="Arial"/>
            <w:color w:val="auto"/>
            <w:kern w:val="1"/>
          </w:rPr>
          <w:t>przetargi@gizycko.pl</w:t>
        </w:r>
      </w:hyperlink>
      <w:r w:rsidRPr="00814F24">
        <w:rPr>
          <w:rStyle w:val="ZnakZnak"/>
          <w:rFonts w:ascii="Garamond" w:hAnsi="Garamond"/>
          <w:b w:val="0"/>
          <w:sz w:val="24"/>
          <w:szCs w:val="24"/>
        </w:rPr>
        <w:t xml:space="preserve"> </w:t>
      </w:r>
    </w:p>
    <w:p w:rsidR="00D11833" w:rsidRPr="00814F24" w:rsidRDefault="00D11833" w:rsidP="00950B06">
      <w:pPr>
        <w:pStyle w:val="Akapitzlist"/>
        <w:numPr>
          <w:ilvl w:val="3"/>
          <w:numId w:val="8"/>
        </w:numPr>
        <w:tabs>
          <w:tab w:val="left" w:pos="284"/>
          <w:tab w:val="left" w:pos="709"/>
        </w:tabs>
        <w:suppressAutoHyphens/>
        <w:overflowPunct w:val="0"/>
        <w:autoSpaceDE w:val="0"/>
        <w:autoSpaceDN w:val="0"/>
        <w:adjustRightInd w:val="0"/>
        <w:spacing w:line="240" w:lineRule="auto"/>
        <w:ind w:left="1037" w:hanging="611"/>
        <w:jc w:val="both"/>
        <w:textAlignment w:val="baseline"/>
        <w:rPr>
          <w:rStyle w:val="ZnakZnak"/>
          <w:rFonts w:ascii="Garamond" w:hAnsi="Garamond" w:cs="TimesNewRomanPSMT"/>
          <w:bCs w:val="0"/>
          <w:sz w:val="24"/>
          <w:szCs w:val="24"/>
        </w:rPr>
      </w:pPr>
      <w:r w:rsidRPr="00814F24">
        <w:rPr>
          <w:rStyle w:val="ZnakZnak"/>
          <w:rFonts w:ascii="Garamond" w:hAnsi="Garamond"/>
          <w:b w:val="0"/>
          <w:sz w:val="24"/>
          <w:szCs w:val="24"/>
        </w:rPr>
        <w:t xml:space="preserve"> Zamawiający wezwie Wykonawców, którzy w określonym terminie nie złożyli oświadczeń, pełnomocnictw lub dokumentów, o których mowa w punkcie V ust. 1, którzy złożyli te dokumenty, oświadczenia i pełnomocnictwa, ale zawierają błędy, do ich uzupełnienia w wyznaczonym terminie, chyba, że mimo ich wezwania oferta Wykonawcy podlega odrzuceniu lub konieczne byłoby unieważnienie postępowania. Złożone na wezwanie Zamawiającego oświadczenia, dokumenty, pełnomocnictwa powinny potwierdzać spełnianie przez Wykonawcę warunków udziału w postępowaniu oraz spełnianie przez usługi wymagań określonych przez Zamawiającego, nie później niż w dniu, w którym upłynął termin składania ofert (zgodnie z art. 26 ust. 3 ustawy </w:t>
      </w:r>
      <w:proofErr w:type="spellStart"/>
      <w:r w:rsidRPr="00814F24">
        <w:rPr>
          <w:rStyle w:val="ZnakZnak"/>
          <w:rFonts w:ascii="Garamond" w:hAnsi="Garamond"/>
          <w:b w:val="0"/>
          <w:sz w:val="24"/>
          <w:szCs w:val="24"/>
        </w:rPr>
        <w:t>Pzp</w:t>
      </w:r>
      <w:proofErr w:type="spellEnd"/>
      <w:r w:rsidRPr="00814F24">
        <w:rPr>
          <w:rStyle w:val="ZnakZnak"/>
          <w:rFonts w:ascii="Garamond" w:hAnsi="Garamond"/>
          <w:b w:val="0"/>
          <w:sz w:val="24"/>
          <w:szCs w:val="24"/>
        </w:rPr>
        <w:t>).</w:t>
      </w:r>
    </w:p>
    <w:p w:rsidR="00D11833" w:rsidRPr="004830EF" w:rsidRDefault="00D11833" w:rsidP="00D11833">
      <w:pPr>
        <w:pStyle w:val="Akapitzlist"/>
        <w:tabs>
          <w:tab w:val="left" w:pos="284"/>
          <w:tab w:val="left" w:pos="709"/>
        </w:tabs>
        <w:suppressAutoHyphens/>
        <w:overflowPunct w:val="0"/>
        <w:autoSpaceDE w:val="0"/>
        <w:autoSpaceDN w:val="0"/>
        <w:adjustRightInd w:val="0"/>
        <w:spacing w:line="240" w:lineRule="auto"/>
        <w:ind w:left="1037"/>
        <w:jc w:val="both"/>
        <w:textAlignment w:val="baseline"/>
        <w:rPr>
          <w:rStyle w:val="ZnakZnak"/>
          <w:rFonts w:ascii="Garamond" w:hAnsi="Garamond"/>
          <w:b w:val="0"/>
          <w:color w:val="7030A0"/>
          <w:sz w:val="24"/>
          <w:szCs w:val="24"/>
        </w:rPr>
      </w:pPr>
    </w:p>
    <w:p w:rsidR="00D11833" w:rsidRPr="00992B66" w:rsidRDefault="00D11833" w:rsidP="00950B06">
      <w:pPr>
        <w:numPr>
          <w:ilvl w:val="0"/>
          <w:numId w:val="9"/>
        </w:numPr>
        <w:suppressAutoHyphens/>
        <w:spacing w:line="240" w:lineRule="auto"/>
        <w:ind w:left="567" w:hanging="567"/>
        <w:jc w:val="both"/>
        <w:rPr>
          <w:rStyle w:val="ZnakZnak"/>
          <w:rFonts w:ascii="Garamond" w:hAnsi="Garamond" w:cs="Times New Roman"/>
          <w:b w:val="0"/>
          <w:bCs w:val="0"/>
          <w:sz w:val="24"/>
          <w:szCs w:val="24"/>
        </w:rPr>
      </w:pPr>
      <w:r w:rsidRPr="00992B66">
        <w:rPr>
          <w:rStyle w:val="ZnakZnak"/>
          <w:rFonts w:ascii="Garamond" w:hAnsi="Garamond"/>
          <w:sz w:val="24"/>
          <w:szCs w:val="24"/>
        </w:rPr>
        <w:t>WYMAGANIA DOTYCZĄCE WADIUM:</w:t>
      </w:r>
    </w:p>
    <w:p w:rsidR="00163F68" w:rsidRPr="00163F68" w:rsidRDefault="00163F68" w:rsidP="00163F68">
      <w:pPr>
        <w:suppressAutoHyphens/>
        <w:spacing w:line="240" w:lineRule="auto"/>
        <w:ind w:left="567"/>
        <w:jc w:val="both"/>
        <w:rPr>
          <w:rStyle w:val="ZnakZnak"/>
          <w:rFonts w:ascii="Garamond" w:hAnsi="Garamond" w:cs="Times New Roman"/>
          <w:bCs w:val="0"/>
          <w:sz w:val="24"/>
          <w:szCs w:val="24"/>
        </w:rPr>
      </w:pPr>
      <w:r w:rsidRPr="00163F68">
        <w:rPr>
          <w:rStyle w:val="ZnakZnak"/>
          <w:rFonts w:ascii="Garamond" w:hAnsi="Garamond"/>
          <w:sz w:val="24"/>
          <w:szCs w:val="24"/>
        </w:rPr>
        <w:t>Zamawiający nie żąda wniesienia wadium.</w:t>
      </w:r>
    </w:p>
    <w:p w:rsidR="00045E6C" w:rsidRDefault="00045E6C" w:rsidP="00D11833">
      <w:pPr>
        <w:rPr>
          <w:rFonts w:ascii="Garamond" w:hAnsi="Garamond"/>
          <w:color w:val="7030A0"/>
        </w:rPr>
      </w:pPr>
    </w:p>
    <w:p w:rsidR="00B14CBD" w:rsidRDefault="00B14CBD" w:rsidP="00D11833">
      <w:pPr>
        <w:rPr>
          <w:rFonts w:ascii="Garamond" w:hAnsi="Garamond"/>
          <w:color w:val="7030A0"/>
        </w:rPr>
      </w:pPr>
    </w:p>
    <w:p w:rsidR="00F113E7" w:rsidRPr="004830EF" w:rsidRDefault="00F113E7" w:rsidP="00D11833">
      <w:pPr>
        <w:rPr>
          <w:rFonts w:ascii="Garamond" w:hAnsi="Garamond"/>
          <w:color w:val="7030A0"/>
        </w:rPr>
      </w:pPr>
    </w:p>
    <w:p w:rsidR="00D11833" w:rsidRPr="00163F68" w:rsidRDefault="00D11833" w:rsidP="00C84582">
      <w:pPr>
        <w:numPr>
          <w:ilvl w:val="0"/>
          <w:numId w:val="9"/>
        </w:numPr>
        <w:tabs>
          <w:tab w:val="clear" w:pos="1080"/>
          <w:tab w:val="num" w:pos="567"/>
        </w:tabs>
        <w:suppressAutoHyphens/>
        <w:spacing w:line="240" w:lineRule="auto"/>
        <w:ind w:left="567" w:hanging="567"/>
        <w:jc w:val="both"/>
        <w:rPr>
          <w:rStyle w:val="ZnakZnak"/>
          <w:rFonts w:ascii="Garamond" w:hAnsi="Garamond"/>
          <w:sz w:val="24"/>
          <w:szCs w:val="24"/>
        </w:rPr>
      </w:pPr>
      <w:r w:rsidRPr="00163F68">
        <w:rPr>
          <w:rStyle w:val="ZnakZnak"/>
          <w:rFonts w:ascii="Garamond" w:hAnsi="Garamond"/>
          <w:sz w:val="24"/>
          <w:szCs w:val="24"/>
        </w:rPr>
        <w:lastRenderedPageBreak/>
        <w:t>TERMIN ZWIĄZANIA OFERTĄ:</w:t>
      </w:r>
    </w:p>
    <w:p w:rsidR="00D11833" w:rsidRPr="00163F68" w:rsidRDefault="00D11833" w:rsidP="00B14CBD">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163F68">
        <w:rPr>
          <w:rStyle w:val="ZnakZnak"/>
          <w:rFonts w:ascii="Garamond" w:hAnsi="Garamond"/>
          <w:b w:val="0"/>
          <w:sz w:val="24"/>
          <w:szCs w:val="24"/>
        </w:rPr>
        <w:t xml:space="preserve">Zgodnie z art. 85 ust. 1 pkt. 1 ustawy </w:t>
      </w:r>
      <w:proofErr w:type="spellStart"/>
      <w:r w:rsidRPr="00163F68">
        <w:rPr>
          <w:rStyle w:val="ZnakZnak"/>
          <w:rFonts w:ascii="Garamond" w:hAnsi="Garamond"/>
          <w:b w:val="0"/>
          <w:sz w:val="24"/>
          <w:szCs w:val="24"/>
        </w:rPr>
        <w:t>Pzp</w:t>
      </w:r>
      <w:proofErr w:type="spellEnd"/>
      <w:r w:rsidRPr="00163F68">
        <w:rPr>
          <w:rStyle w:val="ZnakZnak"/>
          <w:rFonts w:ascii="Garamond" w:hAnsi="Garamond"/>
          <w:b w:val="0"/>
          <w:sz w:val="24"/>
          <w:szCs w:val="24"/>
        </w:rPr>
        <w:t xml:space="preserve"> Wykonawca związany jest ofertą </w:t>
      </w:r>
      <w:r w:rsidRPr="00163F68">
        <w:rPr>
          <w:rStyle w:val="ZnakZnak"/>
          <w:rFonts w:ascii="Garamond" w:hAnsi="Garamond"/>
          <w:sz w:val="24"/>
          <w:szCs w:val="24"/>
        </w:rPr>
        <w:t xml:space="preserve">30 dni </w:t>
      </w:r>
      <w:r w:rsidRPr="00163F68">
        <w:rPr>
          <w:rStyle w:val="ZnakZnak"/>
          <w:rFonts w:ascii="Garamond" w:hAnsi="Garamond"/>
          <w:b w:val="0"/>
          <w:sz w:val="24"/>
          <w:szCs w:val="24"/>
        </w:rPr>
        <w:t xml:space="preserve">od daty upływu terminu składania ofert. </w:t>
      </w:r>
    </w:p>
    <w:p w:rsidR="00D11833" w:rsidRPr="009F01E9" w:rsidRDefault="00D11833" w:rsidP="009F01E9">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163F68">
        <w:rPr>
          <w:rStyle w:val="ZnakZnak"/>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przed upływem terminu związania ofertą, zwrócić się do Wykonawców o wyrażenie zgody na przedłużenie tego terminu </w:t>
      </w:r>
      <w:r w:rsidRPr="00163F68">
        <w:rPr>
          <w:rStyle w:val="ZnakZnak"/>
          <w:rFonts w:ascii="Garamond" w:hAnsi="Garamond" w:cs="Times New Roman"/>
          <w:b w:val="0"/>
          <w:bCs w:val="0"/>
          <w:kern w:val="0"/>
          <w:sz w:val="24"/>
          <w:szCs w:val="24"/>
        </w:rPr>
        <w:br/>
        <w:t xml:space="preserve">o oznaczony okres, nie dłuższy jednak niż 60 dni. </w:t>
      </w:r>
    </w:p>
    <w:p w:rsidR="00D11833" w:rsidRPr="00163F68" w:rsidRDefault="00D11833" w:rsidP="00B14CBD">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163F68">
        <w:rPr>
          <w:rStyle w:val="ZnakZnak"/>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D11833" w:rsidRPr="00163F68" w:rsidRDefault="00D11833" w:rsidP="00B14CBD">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163F68">
        <w:rPr>
          <w:rStyle w:val="ZnakZnak"/>
          <w:rFonts w:ascii="Garamond" w:hAnsi="Garamond" w:cs="Times New Roman"/>
          <w:b w:val="0"/>
          <w:bCs w:val="0"/>
          <w:kern w:val="0"/>
          <w:sz w:val="24"/>
          <w:szCs w:val="24"/>
        </w:rPr>
        <w:t xml:space="preserve">Jeżeli przedłużenie terminu związania ofertą dokonywane jest po wyborze oferty najkorzystniejszej, obowiązek wniesienia wadium lub jego przedłużenie dotyczy jedynie Wykonawcy, którego oferta została wybrana jako najkorzystniejsza. </w:t>
      </w:r>
    </w:p>
    <w:p w:rsidR="00177312" w:rsidRPr="00163F68" w:rsidRDefault="00D11833" w:rsidP="00B14CBD">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2"/>
          <w:szCs w:val="22"/>
        </w:rPr>
      </w:pPr>
      <w:r w:rsidRPr="00163F68">
        <w:rPr>
          <w:rStyle w:val="ZnakZnak"/>
          <w:rFonts w:ascii="Garamond" w:hAnsi="Garamond"/>
          <w:sz w:val="24"/>
          <w:szCs w:val="24"/>
        </w:rPr>
        <w:t xml:space="preserve"> </w:t>
      </w:r>
      <w:r w:rsidRPr="00163F68">
        <w:rPr>
          <w:rStyle w:val="ZnakZnak"/>
          <w:rFonts w:ascii="Garamond" w:hAnsi="Garamond"/>
          <w:b w:val="0"/>
          <w:sz w:val="24"/>
          <w:szCs w:val="24"/>
        </w:rPr>
        <w:t xml:space="preserve"> Bieg terminu związania ofertą rozpoczyna się wraz z upływem terminu składania ofert.</w:t>
      </w:r>
    </w:p>
    <w:p w:rsidR="00177312" w:rsidRPr="004830EF" w:rsidRDefault="00177312" w:rsidP="00FB1F0A">
      <w:pPr>
        <w:pStyle w:val="Akapitzlist"/>
        <w:ind w:left="284"/>
        <w:jc w:val="both"/>
        <w:rPr>
          <w:rStyle w:val="ZnakZnak"/>
          <w:rFonts w:ascii="Garamond" w:hAnsi="Garamond" w:cs="Times New Roman"/>
          <w:b w:val="0"/>
          <w:bCs w:val="0"/>
          <w:color w:val="7030A0"/>
          <w:kern w:val="0"/>
          <w:sz w:val="22"/>
          <w:szCs w:val="22"/>
        </w:rPr>
      </w:pPr>
    </w:p>
    <w:p w:rsidR="00D11833" w:rsidRPr="00163F68" w:rsidRDefault="00D11833" w:rsidP="00950B06">
      <w:pPr>
        <w:numPr>
          <w:ilvl w:val="0"/>
          <w:numId w:val="9"/>
        </w:numPr>
        <w:tabs>
          <w:tab w:val="clear" w:pos="1080"/>
          <w:tab w:val="num" w:pos="567"/>
        </w:tabs>
        <w:suppressAutoHyphens/>
        <w:spacing w:after="120" w:line="240" w:lineRule="auto"/>
        <w:ind w:hanging="938"/>
        <w:jc w:val="both"/>
        <w:rPr>
          <w:rStyle w:val="ZnakZnak"/>
          <w:rFonts w:ascii="Garamond" w:hAnsi="Garamond"/>
          <w:sz w:val="24"/>
          <w:szCs w:val="24"/>
        </w:rPr>
      </w:pPr>
      <w:r w:rsidRPr="00163F68">
        <w:rPr>
          <w:rStyle w:val="ZnakZnak"/>
          <w:rFonts w:ascii="Garamond" w:hAnsi="Garamond"/>
          <w:sz w:val="24"/>
          <w:szCs w:val="24"/>
        </w:rPr>
        <w:t>OPIS SPOSOBU PRZYGOTOWANIA OFERT:</w:t>
      </w:r>
    </w:p>
    <w:p w:rsidR="00D11833" w:rsidRPr="00163F68" w:rsidRDefault="00D11833" w:rsidP="00D11833">
      <w:pPr>
        <w:suppressAutoHyphens/>
        <w:spacing w:line="240" w:lineRule="auto"/>
        <w:ind w:left="142"/>
        <w:jc w:val="both"/>
        <w:rPr>
          <w:rStyle w:val="ZnakZnak"/>
          <w:rFonts w:ascii="Garamond" w:hAnsi="Garamond"/>
          <w:sz w:val="24"/>
          <w:szCs w:val="24"/>
        </w:rPr>
      </w:pPr>
      <w:r w:rsidRPr="00163F68">
        <w:rPr>
          <w:rStyle w:val="ZnakZnak"/>
          <w:rFonts w:ascii="Garamond" w:hAnsi="Garamond"/>
          <w:sz w:val="24"/>
          <w:szCs w:val="24"/>
        </w:rPr>
        <w:t>1. Warunki formalne sporządzenia oferty:</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 Wykonawcy zobowiązani są zapoznać się dokładnie z informacjami zawartymi w SIWZ </w:t>
      </w:r>
      <w:r w:rsidRPr="00163F68">
        <w:rPr>
          <w:rStyle w:val="ZnakZnak"/>
          <w:rFonts w:ascii="Garamond" w:hAnsi="Garamond"/>
          <w:sz w:val="24"/>
          <w:szCs w:val="24"/>
        </w:rPr>
        <w:br/>
        <w:t xml:space="preserve">i przygotować ofertę zgodnie z wymaganiami określonymi w tym dokumencie. Treść oferty musi być zgodna z treścią SIWZ.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2) Wykonawcy ponoszą wszelkie koszty własne związane z przygotowanie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163F68">
        <w:rPr>
          <w:rStyle w:val="ZnakZnak"/>
          <w:rFonts w:ascii="Garamond" w:hAnsi="Garamond"/>
          <w:sz w:val="24"/>
          <w:szCs w:val="24"/>
        </w:rPr>
        <w:t>Pzp</w:t>
      </w:r>
      <w:proofErr w:type="spellEnd"/>
      <w:r w:rsidRPr="00163F68">
        <w:rPr>
          <w:rStyle w:val="ZnakZnak"/>
          <w:rFonts w:ascii="Garamond" w:hAnsi="Garamond"/>
          <w:sz w:val="24"/>
          <w:szCs w:val="24"/>
        </w:rPr>
        <w:t xml:space="preserve">.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3)</w:t>
      </w:r>
      <w:r w:rsidR="00421516" w:rsidRPr="00163F68">
        <w:rPr>
          <w:rStyle w:val="ZnakZnak"/>
          <w:rFonts w:ascii="Garamond" w:hAnsi="Garamond"/>
          <w:sz w:val="24"/>
          <w:szCs w:val="24"/>
        </w:rPr>
        <w:t xml:space="preserve"> </w:t>
      </w:r>
      <w:r w:rsidRPr="00163F68">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(zdekompletowanie). Każdy dokument składający się na ofertę musi być czytelny.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4) Jeżeli któryś z wymaganych dokumentów składanych przez Wykonawcę jest sporządzony </w:t>
      </w:r>
      <w:r w:rsidRPr="00163F68">
        <w:rPr>
          <w:rStyle w:val="ZnakZnak"/>
          <w:rFonts w:ascii="Garamond" w:hAnsi="Garamond"/>
          <w:sz w:val="24"/>
          <w:szCs w:val="24"/>
        </w:rPr>
        <w:br/>
        <w:t xml:space="preserve">w języku obcym dokument taki należy złożyć wraz z tłumaczeniem na język polski.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5)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§22 </w:t>
      </w:r>
      <w:proofErr w:type="spellStart"/>
      <w:r w:rsidRPr="00163F68">
        <w:rPr>
          <w:rStyle w:val="ZnakZnak"/>
          <w:rFonts w:ascii="Garamond" w:hAnsi="Garamond"/>
          <w:sz w:val="24"/>
          <w:szCs w:val="24"/>
        </w:rPr>
        <w:t>kc</w:t>
      </w:r>
      <w:proofErr w:type="spellEnd"/>
      <w:r w:rsidRPr="00163F68">
        <w:rPr>
          <w:rStyle w:val="ZnakZnak"/>
          <w:rFonts w:ascii="Garamond" w:hAnsi="Garamond"/>
          <w:sz w:val="24"/>
          <w:szCs w:val="24"/>
        </w:rPr>
        <w:t xml:space="preserve">. W razie wątpliwości uznaje się, iż wersja polskojęzyczna jest wiążąca.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6) Oferta (formularz oferty, oświadczenia, dokumenty, wykazy, o których mowa w SIWZ) musi być podpisana lub zaparafowana przez osoby upoważnione do składania oświadczeń woli </w:t>
      </w:r>
      <w:r w:rsidRPr="00163F68">
        <w:rPr>
          <w:rStyle w:val="ZnakZnak"/>
          <w:rFonts w:ascii="Garamond" w:hAnsi="Garamond"/>
          <w:sz w:val="24"/>
          <w:szCs w:val="24"/>
        </w:rPr>
        <w:br/>
        <w:t xml:space="preserve">w imieniu Wykonawcy. Zamawiający zaleca, aby ofertę podpisano zgodnie z zasadami reprezentacji wskazanymi we właściwym rejestrze.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lastRenderedPageBreak/>
        <w:t xml:space="preserve">7) Dokumenty są składane w oryginale lub kopii poświadczonej za zgodność z oryginałem przez Wykonawcę.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8) W przypadku Wykonawców wspólnie ubiegających się o udzielenie zamówienia oraz </w:t>
      </w:r>
      <w:r w:rsidRPr="00163F68">
        <w:rPr>
          <w:rStyle w:val="ZnakZnak"/>
          <w:rFonts w:ascii="Garamond" w:hAnsi="Garamond"/>
          <w:sz w:val="24"/>
          <w:szCs w:val="24"/>
        </w:rPr>
        <w:br/>
        <w:t xml:space="preserve">w przypadku innych podmiotów, na zasobach, których Wykonawca polega na zasadach określonych w art. 26 ust. 2b ustawy </w:t>
      </w:r>
      <w:proofErr w:type="spellStart"/>
      <w:r w:rsidRPr="00163F68">
        <w:rPr>
          <w:rStyle w:val="ZnakZnak"/>
          <w:rFonts w:ascii="Garamond" w:hAnsi="Garamond"/>
          <w:sz w:val="24"/>
          <w:szCs w:val="24"/>
        </w:rPr>
        <w:t>Pzp</w:t>
      </w:r>
      <w:proofErr w:type="spellEnd"/>
      <w:r w:rsidRPr="00163F68">
        <w:rPr>
          <w:rStyle w:val="ZnakZnak"/>
          <w:rFonts w:ascii="Garamond" w:hAnsi="Garamond"/>
          <w:sz w:val="24"/>
          <w:szCs w:val="24"/>
        </w:rPr>
        <w:t>, kopie dokumentów dotyczących odpowiedniego Wykonawcy lub tych podmiotów są poświadczane</w:t>
      </w:r>
      <w:r w:rsidR="006110B3" w:rsidRPr="00163F68">
        <w:rPr>
          <w:rStyle w:val="ZnakZnak"/>
          <w:rFonts w:ascii="Garamond" w:hAnsi="Garamond"/>
          <w:sz w:val="24"/>
          <w:szCs w:val="24"/>
          <w:u w:val="single"/>
        </w:rPr>
        <w:t xml:space="preserve"> </w:t>
      </w:r>
      <w:r w:rsidRPr="00163F68">
        <w:rPr>
          <w:rStyle w:val="ZnakZnak"/>
          <w:rFonts w:ascii="Garamond" w:hAnsi="Garamond"/>
          <w:sz w:val="24"/>
          <w:szCs w:val="24"/>
        </w:rPr>
        <w:t xml:space="preserve">za zgodność z oryginałem odpowiednio przez Wykonawcę lub te podmioty.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9) Zaleca się, aby oferta była złożona na kolejno ponumerowanych stronach, a numeracja stron powinna rozpoczynać się od numeru 1 umieszczonego na pierwszej stronie oferty, przy czym Wykonawca może nie numerować czystych stron.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10) Nie ujawnia się informacji stanowiących tajemnicę przedsiębiorstwa w rozumieniu przepisów o zwalczaniu nieuczciwej konkurencji, jeżeli Wykonawca, nie później niż w terminie składania ofert, </w:t>
      </w:r>
      <w:r w:rsidRPr="00163F68">
        <w:rPr>
          <w:rStyle w:val="ZnakZnak"/>
          <w:rFonts w:ascii="Garamond" w:hAnsi="Garamond"/>
          <w:b/>
          <w:sz w:val="24"/>
          <w:szCs w:val="24"/>
          <w:u w:val="single"/>
        </w:rPr>
        <w:t>zastrzegł</w:t>
      </w:r>
      <w:r w:rsidRPr="00163F68">
        <w:rPr>
          <w:rStyle w:val="ZnakZnak"/>
          <w:rFonts w:ascii="Garamond" w:hAnsi="Garamond"/>
          <w:b/>
          <w:sz w:val="24"/>
          <w:szCs w:val="24"/>
        </w:rPr>
        <w:t>,</w:t>
      </w:r>
      <w:r w:rsidRPr="00163F68">
        <w:rPr>
          <w:rStyle w:val="ZnakZnak"/>
          <w:rFonts w:ascii="Garamond" w:hAnsi="Garamond"/>
          <w:sz w:val="24"/>
          <w:szCs w:val="24"/>
        </w:rPr>
        <w:t xml:space="preserve"> że nie mogą one być udostępniane oraz </w:t>
      </w:r>
      <w:r w:rsidRPr="00163F68">
        <w:rPr>
          <w:rStyle w:val="ZnakZnak"/>
          <w:rFonts w:ascii="Garamond" w:hAnsi="Garamond"/>
          <w:b/>
          <w:sz w:val="24"/>
          <w:szCs w:val="24"/>
          <w:u w:val="single"/>
        </w:rPr>
        <w:t xml:space="preserve">wykazał </w:t>
      </w:r>
      <w:r w:rsidRPr="00163F68">
        <w:rPr>
          <w:rStyle w:val="ZnakZnak"/>
          <w:rFonts w:ascii="Garamond" w:hAnsi="Garamond"/>
          <w:sz w:val="24"/>
          <w:szCs w:val="24"/>
        </w:rPr>
        <w:t xml:space="preserve">iż zastrzeżone informacje stanowią tajemnicę przedsiębiorstwa.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11) W przypadku, gdy informacje zawarte w ofercie stanowią tajemnicę przedsiębiorstwa </w:t>
      </w:r>
      <w:r w:rsidRPr="00163F68">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12) W sytuacji, gdy Wykonawca zastrzeże w ofercie informacje, które nie stanowią tajemnicy przedsiębiorstwa lub są jawne na podstawie przepisów ustawy </w:t>
      </w:r>
      <w:proofErr w:type="spellStart"/>
      <w:r w:rsidRPr="00163F68">
        <w:rPr>
          <w:rStyle w:val="ZnakZnak"/>
          <w:rFonts w:ascii="Garamond" w:hAnsi="Garamond"/>
          <w:sz w:val="24"/>
          <w:szCs w:val="24"/>
        </w:rPr>
        <w:t>Pzp</w:t>
      </w:r>
      <w:proofErr w:type="spellEnd"/>
      <w:r w:rsidRPr="00163F68">
        <w:rPr>
          <w:rStyle w:val="ZnakZnak"/>
          <w:rFonts w:ascii="Garamond" w:hAnsi="Garamond"/>
          <w:sz w:val="24"/>
          <w:szCs w:val="24"/>
        </w:rPr>
        <w:t xml:space="preserve"> lub odrębnych przepisów, informacje te będą podlegały udostępnieniu na zasadach takich samych jak pozostałe, niezastrzeżone dokumenty.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13) Każdy Wykonawca składa tylko jedną ofertę, w jednym egzemplarzu. Złożenie więcej niż jednej oferty spowoduje odrzucenie wszystkich ofert złożonych przez Wykonawcę.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14) Postępowanie prowadzi się w języku polskim.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15) Wszystkie załączniki do niniejszej Specyfikacji stanowią jej integralną część.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16) Data i godzina dostarczenia oferty do Zamawiającego będą odnotowane na kopercie, jako oficjalny termin złożenia oferty. </w:t>
      </w:r>
    </w:p>
    <w:p w:rsidR="00D11833" w:rsidRPr="00163F68" w:rsidRDefault="00D11833" w:rsidP="00B14CBD">
      <w:pPr>
        <w:pStyle w:val="Tekstpodstawowy"/>
        <w:spacing w:line="240" w:lineRule="auto"/>
        <w:jc w:val="both"/>
        <w:rPr>
          <w:rStyle w:val="ZnakZnak"/>
          <w:rFonts w:ascii="Garamond" w:hAnsi="Garamond"/>
          <w:sz w:val="24"/>
          <w:szCs w:val="24"/>
        </w:rPr>
      </w:pPr>
      <w:r w:rsidRPr="00163F68">
        <w:rPr>
          <w:rStyle w:val="ZnakZnak"/>
          <w:rFonts w:ascii="Garamond" w:hAnsi="Garamond"/>
          <w:sz w:val="24"/>
          <w:szCs w:val="24"/>
        </w:rPr>
        <w:t xml:space="preserve">17)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D11833" w:rsidRPr="00163F68" w:rsidRDefault="00D11833" w:rsidP="00B14CBD">
      <w:pPr>
        <w:pStyle w:val="Tekstpodstawowy"/>
        <w:spacing w:line="240" w:lineRule="auto"/>
        <w:jc w:val="both"/>
        <w:rPr>
          <w:rStyle w:val="ZnakZnak"/>
          <w:rFonts w:ascii="Garamond" w:hAnsi="Garamond"/>
          <w:sz w:val="24"/>
          <w:szCs w:val="24"/>
        </w:rPr>
      </w:pPr>
      <w:r w:rsidRPr="004830EF">
        <w:rPr>
          <w:rStyle w:val="ZnakZnak"/>
          <w:rFonts w:ascii="Garamond" w:hAnsi="Garamond"/>
          <w:color w:val="7030A0"/>
          <w:sz w:val="24"/>
          <w:szCs w:val="24"/>
        </w:rPr>
        <w:t xml:space="preserve">a) </w:t>
      </w:r>
      <w:r w:rsidRPr="00163F68">
        <w:rPr>
          <w:rStyle w:val="ZnakZnak"/>
          <w:rFonts w:ascii="Garamond" w:hAnsi="Garamond"/>
          <w:b/>
          <w:sz w:val="24"/>
          <w:szCs w:val="24"/>
        </w:rPr>
        <w:t>koperta zewnętrzna –</w:t>
      </w:r>
      <w:r w:rsidRPr="00163F68">
        <w:rPr>
          <w:rStyle w:val="ZnakZnak"/>
          <w:rFonts w:ascii="Garamond" w:hAnsi="Garamond"/>
          <w:sz w:val="24"/>
          <w:szCs w:val="24"/>
        </w:rPr>
        <w:t xml:space="preserve">opisana </w:t>
      </w:r>
      <w:proofErr w:type="spellStart"/>
      <w:r w:rsidRPr="00163F68">
        <w:rPr>
          <w:rStyle w:val="ZnakZnak"/>
          <w:rFonts w:ascii="Garamond" w:hAnsi="Garamond"/>
          <w:sz w:val="24"/>
          <w:szCs w:val="24"/>
        </w:rPr>
        <w:t>jn</w:t>
      </w:r>
      <w:proofErr w:type="spellEnd"/>
      <w:r w:rsidRPr="00163F68">
        <w:rPr>
          <w:rStyle w:val="ZnakZnak"/>
          <w:rFonts w:ascii="Garamond" w:hAnsi="Garamond"/>
          <w:sz w:val="24"/>
          <w:szCs w:val="24"/>
        </w:rPr>
        <w:t xml:space="preserve">.: </w:t>
      </w:r>
    </w:p>
    <w:p w:rsidR="00D11833" w:rsidRPr="00163F68" w:rsidRDefault="00D11833" w:rsidP="00B14CBD">
      <w:pPr>
        <w:pStyle w:val="Tekstpodstawowy"/>
        <w:tabs>
          <w:tab w:val="left" w:pos="142"/>
        </w:tabs>
        <w:spacing w:line="240" w:lineRule="auto"/>
        <w:jc w:val="both"/>
        <w:rPr>
          <w:rStyle w:val="ZnakZnak"/>
          <w:rFonts w:ascii="Garamond" w:hAnsi="Garamond"/>
          <w:b/>
          <w:sz w:val="24"/>
          <w:szCs w:val="24"/>
        </w:rPr>
      </w:pPr>
      <w:r w:rsidRPr="00163F68">
        <w:rPr>
          <w:rStyle w:val="ZnakZnak"/>
          <w:rFonts w:ascii="Garamond" w:hAnsi="Garamond"/>
          <w:sz w:val="24"/>
          <w:szCs w:val="24"/>
        </w:rPr>
        <w:tab/>
      </w:r>
      <w:r w:rsidRPr="00163F68">
        <w:rPr>
          <w:rStyle w:val="ZnakZnak"/>
          <w:rFonts w:ascii="Garamond" w:hAnsi="Garamond"/>
          <w:b/>
          <w:sz w:val="24"/>
          <w:szCs w:val="24"/>
        </w:rPr>
        <w:t xml:space="preserve">Urząd Miejski w Giżycku, </w:t>
      </w:r>
      <w:r w:rsidR="00992B66" w:rsidRPr="00163F68">
        <w:rPr>
          <w:rStyle w:val="ZnakZnak"/>
          <w:rFonts w:ascii="Garamond" w:hAnsi="Garamond"/>
          <w:b/>
          <w:sz w:val="24"/>
          <w:szCs w:val="24"/>
        </w:rPr>
        <w:t>A</w:t>
      </w:r>
      <w:r w:rsidRPr="00163F68">
        <w:rPr>
          <w:rStyle w:val="ZnakZnak"/>
          <w:rFonts w:ascii="Garamond" w:hAnsi="Garamond"/>
          <w:b/>
          <w:sz w:val="24"/>
          <w:szCs w:val="24"/>
        </w:rPr>
        <w:t>l. 1 Maja 14, 11-500 Giżycko.</w:t>
      </w:r>
    </w:p>
    <w:p w:rsidR="00D11833" w:rsidRPr="009B3553" w:rsidRDefault="00D11833" w:rsidP="00B14CBD">
      <w:pPr>
        <w:tabs>
          <w:tab w:val="left" w:pos="142"/>
        </w:tabs>
        <w:spacing w:line="240" w:lineRule="auto"/>
        <w:ind w:left="142"/>
        <w:jc w:val="both"/>
        <w:rPr>
          <w:rFonts w:ascii="Garamond" w:hAnsi="Garamond"/>
          <w:b/>
          <w:szCs w:val="24"/>
        </w:rPr>
      </w:pPr>
      <w:r w:rsidRPr="009B3553">
        <w:rPr>
          <w:rStyle w:val="ZnakZnak"/>
          <w:rFonts w:ascii="Garamond" w:hAnsi="Garamond"/>
          <w:sz w:val="24"/>
          <w:szCs w:val="24"/>
        </w:rPr>
        <w:t xml:space="preserve">Oferta w postępowaniu: </w:t>
      </w:r>
      <w:r w:rsidR="00163F68" w:rsidRPr="009B3553">
        <w:rPr>
          <w:rStyle w:val="ZnakZnak"/>
          <w:rFonts w:ascii="Garamond" w:hAnsi="Garamond"/>
          <w:sz w:val="24"/>
          <w:szCs w:val="24"/>
        </w:rPr>
        <w:t xml:space="preserve">ZP.271.1.14.2015.GW </w:t>
      </w:r>
      <w:r w:rsidRPr="009B3553">
        <w:rPr>
          <w:rStyle w:val="ZnakZnak"/>
          <w:rFonts w:ascii="Garamond" w:hAnsi="Garamond"/>
          <w:sz w:val="24"/>
          <w:szCs w:val="24"/>
        </w:rPr>
        <w:t xml:space="preserve"> </w:t>
      </w:r>
      <w:r w:rsidRPr="009B3553">
        <w:rPr>
          <w:rStyle w:val="ZnakZnak"/>
          <w:rFonts w:ascii="Garamond" w:hAnsi="Garamond"/>
          <w:b w:val="0"/>
          <w:sz w:val="24"/>
          <w:szCs w:val="24"/>
        </w:rPr>
        <w:t>„</w:t>
      </w:r>
      <w:r w:rsidR="00D60352" w:rsidRPr="009B3553">
        <w:rPr>
          <w:rFonts w:ascii="Garamond" w:hAnsi="Garamond"/>
          <w:b/>
          <w:szCs w:val="24"/>
        </w:rPr>
        <w:t>Dostawa</w:t>
      </w:r>
      <w:r w:rsidR="00163F68" w:rsidRPr="009B3553">
        <w:rPr>
          <w:rFonts w:ascii="Garamond" w:hAnsi="Garamond"/>
          <w:b/>
          <w:szCs w:val="24"/>
        </w:rPr>
        <w:t xml:space="preserve"> projektorów do tablic interaktywnych</w:t>
      </w:r>
      <w:r w:rsidR="00D60352" w:rsidRPr="009B3553">
        <w:rPr>
          <w:rFonts w:ascii="Garamond" w:hAnsi="Garamond"/>
          <w:b/>
          <w:szCs w:val="24"/>
        </w:rPr>
        <w:t xml:space="preserve"> w ramach realizacji projektu pn. „Adaptacja obiektów w Twierdzy </w:t>
      </w:r>
      <w:proofErr w:type="spellStart"/>
      <w:r w:rsidR="00D60352" w:rsidRPr="009B3553">
        <w:rPr>
          <w:rFonts w:ascii="Garamond" w:hAnsi="Garamond"/>
          <w:b/>
          <w:szCs w:val="24"/>
        </w:rPr>
        <w:t>Boyen</w:t>
      </w:r>
      <w:proofErr w:type="spellEnd"/>
      <w:r w:rsidR="00D60352" w:rsidRPr="009B3553">
        <w:rPr>
          <w:rFonts w:ascii="Garamond" w:hAnsi="Garamond"/>
          <w:b/>
          <w:szCs w:val="24"/>
        </w:rPr>
        <w:t xml:space="preserve"> </w:t>
      </w:r>
      <w:r w:rsidR="00B723C1" w:rsidRPr="009B3553">
        <w:rPr>
          <w:rFonts w:ascii="Garamond" w:hAnsi="Garamond"/>
          <w:b/>
          <w:szCs w:val="24"/>
        </w:rPr>
        <w:t xml:space="preserve"> </w:t>
      </w:r>
      <w:r w:rsidR="00D60352" w:rsidRPr="009B3553">
        <w:rPr>
          <w:rFonts w:ascii="Garamond" w:hAnsi="Garamond"/>
          <w:b/>
          <w:szCs w:val="24"/>
        </w:rPr>
        <w:t xml:space="preserve">w Giżycku wraz </w:t>
      </w:r>
      <w:r w:rsidR="009B3553" w:rsidRPr="009B3553">
        <w:rPr>
          <w:rFonts w:ascii="Garamond" w:hAnsi="Garamond"/>
          <w:b/>
          <w:szCs w:val="24"/>
        </w:rPr>
        <w:t xml:space="preserve">                  </w:t>
      </w:r>
      <w:r w:rsidR="00D60352" w:rsidRPr="009B3553">
        <w:rPr>
          <w:rFonts w:ascii="Garamond" w:hAnsi="Garamond"/>
          <w:b/>
          <w:szCs w:val="24"/>
        </w:rPr>
        <w:t>z zagospodarowaniem terenów oraz zakupem wyposażenia wpływającego na ich unowocześnienie</w:t>
      </w:r>
      <w:r w:rsidRPr="009B3553">
        <w:rPr>
          <w:rFonts w:ascii="Garamond" w:hAnsi="Garamond"/>
          <w:b/>
          <w:szCs w:val="24"/>
        </w:rPr>
        <w:t xml:space="preserve">” – nie </w:t>
      </w:r>
      <w:r w:rsidR="00D60352" w:rsidRPr="009B3553">
        <w:rPr>
          <w:rFonts w:ascii="Garamond" w:hAnsi="Garamond"/>
          <w:b/>
          <w:szCs w:val="24"/>
        </w:rPr>
        <w:t xml:space="preserve">otwierać przed dniem otwarcia, </w:t>
      </w:r>
      <w:r w:rsidRPr="009B3553">
        <w:rPr>
          <w:rFonts w:ascii="Garamond" w:hAnsi="Garamond"/>
          <w:b/>
          <w:szCs w:val="24"/>
        </w:rPr>
        <w:t>tj</w:t>
      </w:r>
      <w:r w:rsidRPr="00B14CBD">
        <w:rPr>
          <w:rFonts w:ascii="Garamond" w:hAnsi="Garamond"/>
          <w:b/>
          <w:szCs w:val="24"/>
        </w:rPr>
        <w:t>.</w:t>
      </w:r>
      <w:r w:rsidR="00E116A6" w:rsidRPr="00B14CBD">
        <w:rPr>
          <w:rFonts w:ascii="Garamond" w:hAnsi="Garamond"/>
          <w:b/>
          <w:szCs w:val="24"/>
        </w:rPr>
        <w:t xml:space="preserve"> </w:t>
      </w:r>
      <w:r w:rsidR="00992B66" w:rsidRPr="00B14CBD">
        <w:rPr>
          <w:rFonts w:ascii="Garamond" w:hAnsi="Garamond"/>
          <w:b/>
          <w:szCs w:val="24"/>
        </w:rPr>
        <w:t>09.06.2015</w:t>
      </w:r>
      <w:r w:rsidR="00B723C1" w:rsidRPr="009B3553">
        <w:rPr>
          <w:rFonts w:ascii="Garamond" w:hAnsi="Garamond"/>
          <w:b/>
          <w:color w:val="FF0000"/>
          <w:szCs w:val="24"/>
        </w:rPr>
        <w:t xml:space="preserve"> </w:t>
      </w:r>
      <w:r w:rsidR="00B723C1" w:rsidRPr="009B3553">
        <w:rPr>
          <w:rFonts w:ascii="Garamond" w:hAnsi="Garamond"/>
          <w:b/>
          <w:szCs w:val="24"/>
        </w:rPr>
        <w:t xml:space="preserve">r. </w:t>
      </w:r>
      <w:r w:rsidRPr="009B3553">
        <w:rPr>
          <w:rFonts w:ascii="Garamond" w:hAnsi="Garamond"/>
          <w:b/>
          <w:szCs w:val="24"/>
        </w:rPr>
        <w:t>do godz. 1</w:t>
      </w:r>
      <w:r w:rsidR="009F01E9">
        <w:rPr>
          <w:rFonts w:ascii="Garamond" w:hAnsi="Garamond"/>
          <w:b/>
          <w:szCs w:val="24"/>
        </w:rPr>
        <w:t>0</w:t>
      </w:r>
      <w:r w:rsidRPr="009B3553">
        <w:rPr>
          <w:rFonts w:ascii="Garamond" w:hAnsi="Garamond"/>
          <w:b/>
          <w:szCs w:val="24"/>
        </w:rPr>
        <w:t>.10.</w:t>
      </w:r>
    </w:p>
    <w:p w:rsidR="00D11833" w:rsidRPr="009B3553" w:rsidRDefault="00D11833" w:rsidP="00B14CBD">
      <w:pPr>
        <w:spacing w:line="240" w:lineRule="auto"/>
        <w:jc w:val="both"/>
        <w:rPr>
          <w:rStyle w:val="ZnakZnak"/>
          <w:rFonts w:ascii="Garamond" w:hAnsi="Garamond" w:cs="Times New Roman"/>
          <w:b w:val="0"/>
          <w:bCs w:val="0"/>
          <w:sz w:val="24"/>
          <w:szCs w:val="24"/>
        </w:rPr>
      </w:pPr>
      <w:r w:rsidRPr="009B3553">
        <w:rPr>
          <w:rStyle w:val="ZnakZnak"/>
          <w:rFonts w:ascii="Garamond" w:hAnsi="Garamond" w:cs="Times New Roman"/>
          <w:b w:val="0"/>
          <w:bCs w:val="0"/>
          <w:sz w:val="24"/>
          <w:szCs w:val="24"/>
        </w:rPr>
        <w:t xml:space="preserve">b) </w:t>
      </w:r>
      <w:r w:rsidRPr="009B3553">
        <w:rPr>
          <w:rStyle w:val="ZnakZnak"/>
          <w:rFonts w:ascii="Garamond" w:hAnsi="Garamond" w:cs="Times New Roman"/>
          <w:bCs w:val="0"/>
          <w:sz w:val="24"/>
          <w:szCs w:val="24"/>
        </w:rPr>
        <w:t>koperta wewnętrzna</w:t>
      </w:r>
      <w:r w:rsidRPr="009B3553">
        <w:rPr>
          <w:rStyle w:val="ZnakZnak"/>
          <w:rFonts w:ascii="Garamond" w:hAnsi="Garamond" w:cs="Times New Roman"/>
          <w:b w:val="0"/>
          <w:bCs w:val="0"/>
          <w:sz w:val="24"/>
          <w:szCs w:val="24"/>
        </w:rPr>
        <w:t xml:space="preserve"> – </w:t>
      </w:r>
      <w:r w:rsidR="006110B3" w:rsidRPr="009B3553">
        <w:rPr>
          <w:rStyle w:val="ZnakZnak"/>
          <w:rFonts w:ascii="Garamond" w:hAnsi="Garamond" w:cs="Times New Roman"/>
          <w:b w:val="0"/>
          <w:bCs w:val="0"/>
          <w:sz w:val="24"/>
          <w:szCs w:val="24"/>
        </w:rPr>
        <w:t>opatrzona nazwą i adresem Wykonawcy, by umożliwić zwrot nieotwartych ofert w przypadku dostarczenia ich po terminie</w:t>
      </w:r>
      <w:r w:rsidRPr="009B3553">
        <w:rPr>
          <w:rStyle w:val="ZnakZnak"/>
          <w:rFonts w:ascii="Garamond" w:hAnsi="Garamond" w:cs="Times New Roman"/>
          <w:b w:val="0"/>
          <w:bCs w:val="0"/>
          <w:sz w:val="24"/>
          <w:szCs w:val="24"/>
        </w:rPr>
        <w:t xml:space="preserve">, </w:t>
      </w:r>
    </w:p>
    <w:p w:rsidR="00D11833" w:rsidRPr="009B3553" w:rsidRDefault="00D11833" w:rsidP="00B14CBD">
      <w:pPr>
        <w:spacing w:line="240" w:lineRule="auto"/>
        <w:jc w:val="both"/>
        <w:rPr>
          <w:rStyle w:val="ZnakZnak"/>
          <w:rFonts w:ascii="Garamond" w:hAnsi="Garamond" w:cs="Times New Roman"/>
          <w:b w:val="0"/>
          <w:bCs w:val="0"/>
          <w:sz w:val="24"/>
          <w:szCs w:val="24"/>
        </w:rPr>
      </w:pPr>
      <w:r w:rsidRPr="009B3553">
        <w:rPr>
          <w:rStyle w:val="ZnakZnak"/>
          <w:rFonts w:ascii="Garamond" w:hAnsi="Garamond" w:cs="Times New Roman"/>
          <w:b w:val="0"/>
          <w:bCs w:val="0"/>
          <w:sz w:val="24"/>
          <w:szCs w:val="24"/>
        </w:rPr>
        <w:t xml:space="preserve">Zamawiający nie ponosi odpowiedzialności za skutki spowodowane niezachowaniem powyższych warunków. </w:t>
      </w:r>
    </w:p>
    <w:p w:rsidR="00D11833" w:rsidRPr="009B3553" w:rsidRDefault="00D11833" w:rsidP="00B14CBD">
      <w:pPr>
        <w:spacing w:line="240" w:lineRule="auto"/>
        <w:jc w:val="both"/>
        <w:rPr>
          <w:rStyle w:val="ZnakZnak"/>
          <w:rFonts w:ascii="Garamond" w:hAnsi="Garamond" w:cs="Times New Roman"/>
          <w:b w:val="0"/>
          <w:bCs w:val="0"/>
          <w:sz w:val="24"/>
          <w:szCs w:val="24"/>
        </w:rPr>
      </w:pPr>
      <w:r w:rsidRPr="009B3553">
        <w:rPr>
          <w:rStyle w:val="ZnakZnak"/>
          <w:rFonts w:ascii="Garamond" w:hAnsi="Garamond" w:cs="Times New Roman"/>
          <w:b w:val="0"/>
          <w:bCs w:val="0"/>
          <w:sz w:val="24"/>
          <w:szCs w:val="24"/>
        </w:rPr>
        <w:t xml:space="preserve">18) Wykonawca ma obowiązek wskazania w ofercie tej części zamówienia, której Wykonanie zamierza powierzyć podwykonawcom. </w:t>
      </w:r>
    </w:p>
    <w:p w:rsidR="00D11833" w:rsidRPr="009B3553" w:rsidRDefault="00D11833" w:rsidP="00B14CBD">
      <w:pPr>
        <w:spacing w:line="240" w:lineRule="auto"/>
        <w:jc w:val="both"/>
        <w:rPr>
          <w:rStyle w:val="ZnakZnak"/>
          <w:rFonts w:ascii="Garamond" w:hAnsi="Garamond" w:cs="Times New Roman"/>
          <w:b w:val="0"/>
          <w:bCs w:val="0"/>
          <w:sz w:val="24"/>
          <w:szCs w:val="24"/>
        </w:rPr>
      </w:pPr>
      <w:r w:rsidRPr="009B3553">
        <w:rPr>
          <w:rStyle w:val="ZnakZnak"/>
          <w:rFonts w:ascii="Garamond" w:hAnsi="Garamond" w:cs="Times New Roman"/>
          <w:b w:val="0"/>
          <w:bCs w:val="0"/>
          <w:sz w:val="24"/>
          <w:szCs w:val="24"/>
        </w:rPr>
        <w:t xml:space="preserve">19) Oferta winna zawierać wszystkie dokumenty i oświadczenia  określone w pkt. V i VI SIWZ. </w:t>
      </w:r>
    </w:p>
    <w:p w:rsidR="00D11833" w:rsidRPr="009B3553" w:rsidRDefault="00D11833" w:rsidP="00B14CBD">
      <w:pPr>
        <w:spacing w:line="240" w:lineRule="auto"/>
        <w:jc w:val="both"/>
        <w:rPr>
          <w:rStyle w:val="ZnakZnak"/>
          <w:rFonts w:ascii="Garamond" w:hAnsi="Garamond" w:cs="Times New Roman"/>
          <w:b w:val="0"/>
          <w:bCs w:val="0"/>
          <w:sz w:val="24"/>
          <w:szCs w:val="24"/>
        </w:rPr>
      </w:pPr>
      <w:r w:rsidRPr="009B3553">
        <w:rPr>
          <w:rStyle w:val="ZnakZnak"/>
          <w:rFonts w:ascii="Garamond" w:hAnsi="Garamond" w:cs="Times New Roman"/>
          <w:b w:val="0"/>
          <w:bCs w:val="0"/>
          <w:sz w:val="24"/>
          <w:szCs w:val="24"/>
        </w:rPr>
        <w:lastRenderedPageBreak/>
        <w:t xml:space="preserve">20) W razie wątpliwości za prawo właściwe dla postępowania i związanych z nim dokumentów uważa się prawo polskie z uwzględnieniem ustawy Prawo zamówień publicznych i Kodeksu Cywilnego. </w:t>
      </w:r>
    </w:p>
    <w:p w:rsidR="00177312" w:rsidRPr="004830EF" w:rsidRDefault="00177312" w:rsidP="00B14CBD">
      <w:pPr>
        <w:pStyle w:val="Tekstpodstawowy"/>
        <w:spacing w:line="240" w:lineRule="auto"/>
        <w:jc w:val="both"/>
        <w:rPr>
          <w:rStyle w:val="ZnakZnak"/>
          <w:rFonts w:ascii="Garamond" w:hAnsi="Garamond"/>
          <w:color w:val="7030A0"/>
          <w:sz w:val="24"/>
          <w:szCs w:val="24"/>
        </w:rPr>
      </w:pPr>
    </w:p>
    <w:p w:rsidR="00D11833" w:rsidRPr="009B3553" w:rsidRDefault="00D11833" w:rsidP="00B14CBD">
      <w:pPr>
        <w:pStyle w:val="Tekstpodstawowy"/>
        <w:spacing w:line="240" w:lineRule="auto"/>
        <w:jc w:val="both"/>
        <w:rPr>
          <w:rStyle w:val="ZnakZnak"/>
          <w:rFonts w:ascii="Garamond" w:hAnsi="Garamond"/>
          <w:b/>
          <w:sz w:val="24"/>
          <w:szCs w:val="24"/>
        </w:rPr>
      </w:pPr>
      <w:r w:rsidRPr="009B3553">
        <w:rPr>
          <w:rStyle w:val="ZnakZnak"/>
          <w:rFonts w:ascii="Garamond" w:hAnsi="Garamond"/>
          <w:b/>
          <w:sz w:val="24"/>
          <w:szCs w:val="24"/>
        </w:rPr>
        <w:t>2. Zmiana, wycofanie i zwrot oferty</w:t>
      </w:r>
    </w:p>
    <w:p w:rsidR="00D11833" w:rsidRPr="009B3553" w:rsidRDefault="00D11833" w:rsidP="00B14CBD">
      <w:pPr>
        <w:pStyle w:val="Tekstpodstawowy"/>
        <w:spacing w:line="240" w:lineRule="auto"/>
        <w:ind w:left="284" w:hanging="284"/>
        <w:jc w:val="both"/>
        <w:rPr>
          <w:rStyle w:val="ZnakZnak"/>
          <w:rFonts w:ascii="Garamond" w:hAnsi="Garamond"/>
          <w:sz w:val="24"/>
          <w:szCs w:val="24"/>
        </w:rPr>
      </w:pPr>
      <w:r w:rsidRPr="009B3553">
        <w:rPr>
          <w:rStyle w:val="ZnakZnak"/>
          <w:rFonts w:ascii="Garamond" w:hAnsi="Garamond"/>
          <w:sz w:val="24"/>
          <w:szCs w:val="24"/>
        </w:rPr>
        <w:t xml:space="preserve">1) Wykonawca może wprowadzić zmiany oraz wycofać złożoną przez siebie ofertę przed upływem terminu składania ofert, pod warunkiem, że Zamawiający otrzyma pisemne zawiadomienie </w:t>
      </w:r>
      <w:r w:rsidR="00E116A6" w:rsidRPr="009B3553">
        <w:rPr>
          <w:rStyle w:val="ZnakZnak"/>
          <w:rFonts w:ascii="Garamond" w:hAnsi="Garamond"/>
          <w:sz w:val="24"/>
          <w:szCs w:val="24"/>
        </w:rPr>
        <w:br/>
      </w:r>
      <w:r w:rsidRPr="009B3553">
        <w:rPr>
          <w:rStyle w:val="ZnakZnak"/>
          <w:rFonts w:ascii="Garamond" w:hAnsi="Garamond"/>
          <w:sz w:val="24"/>
          <w:szCs w:val="24"/>
        </w:rPr>
        <w:t xml:space="preserve">o wprowadzeniu zmian przed upływem terminu składania ofert: </w:t>
      </w:r>
    </w:p>
    <w:p w:rsidR="00D11833" w:rsidRPr="009B3553" w:rsidRDefault="00D11833" w:rsidP="00B14CBD">
      <w:pPr>
        <w:pStyle w:val="Tekstpodstawowy"/>
        <w:spacing w:line="240" w:lineRule="auto"/>
        <w:ind w:left="708"/>
        <w:jc w:val="both"/>
        <w:rPr>
          <w:rStyle w:val="ZnakZnak"/>
          <w:rFonts w:ascii="Garamond" w:hAnsi="Garamond"/>
          <w:sz w:val="24"/>
          <w:szCs w:val="24"/>
        </w:rPr>
      </w:pPr>
      <w:r w:rsidRPr="009B3553">
        <w:rPr>
          <w:rStyle w:val="ZnakZnak"/>
          <w:rFonts w:ascii="Garamond" w:hAnsi="Garamond"/>
          <w:sz w:val="24"/>
          <w:szCs w:val="24"/>
        </w:rPr>
        <w:t xml:space="preserve">a) w przypadku wycofania oferty, Wykonawca składa pisemne oświadczenie, że ofertę swą wycofuje, w zamkniętej kopercie zaadresowanej jak w pkt. </w:t>
      </w:r>
      <w:r w:rsidR="00D51C3B" w:rsidRPr="009B3553">
        <w:rPr>
          <w:rStyle w:val="ZnakZnak"/>
          <w:rFonts w:ascii="Garamond" w:hAnsi="Garamond"/>
          <w:sz w:val="24"/>
          <w:szCs w:val="24"/>
        </w:rPr>
        <w:t>1</w:t>
      </w:r>
      <w:r w:rsidRPr="009B3553">
        <w:rPr>
          <w:rStyle w:val="ZnakZnak"/>
          <w:rFonts w:ascii="Garamond" w:hAnsi="Garamond"/>
          <w:sz w:val="24"/>
          <w:szCs w:val="24"/>
        </w:rPr>
        <w:t xml:space="preserve"> ust. 17a) z dopiskiem </w:t>
      </w:r>
      <w:r w:rsidRPr="009B3553">
        <w:rPr>
          <w:rStyle w:val="ZnakZnak"/>
          <w:rFonts w:ascii="Garamond" w:hAnsi="Garamond"/>
          <w:i/>
          <w:sz w:val="24"/>
          <w:szCs w:val="24"/>
        </w:rPr>
        <w:t>„wycofanie”</w:t>
      </w:r>
      <w:r w:rsidRPr="009B3553">
        <w:rPr>
          <w:rStyle w:val="ZnakZnak"/>
          <w:rFonts w:ascii="Garamond" w:hAnsi="Garamond"/>
          <w:sz w:val="24"/>
          <w:szCs w:val="24"/>
        </w:rPr>
        <w:t xml:space="preserve">. </w:t>
      </w:r>
    </w:p>
    <w:p w:rsidR="00D11833" w:rsidRPr="009B3553" w:rsidRDefault="00D11833" w:rsidP="00B14CBD">
      <w:pPr>
        <w:spacing w:after="120" w:line="240" w:lineRule="auto"/>
        <w:ind w:left="708"/>
        <w:jc w:val="both"/>
        <w:rPr>
          <w:rStyle w:val="ZnakZnak"/>
          <w:rFonts w:ascii="Garamond" w:hAnsi="Garamond"/>
          <w:b w:val="0"/>
          <w:sz w:val="24"/>
          <w:szCs w:val="24"/>
        </w:rPr>
      </w:pPr>
      <w:r w:rsidRPr="009B3553">
        <w:rPr>
          <w:rStyle w:val="ZnakZnak"/>
          <w:rFonts w:ascii="Garamond" w:hAnsi="Garamond"/>
          <w:b w:val="0"/>
          <w:sz w:val="24"/>
          <w:szCs w:val="24"/>
        </w:rPr>
        <w:t>Takie oferty zostaną odesłane Wykonawcom bez otwierania.</w:t>
      </w:r>
      <w:r w:rsidRPr="009B3553">
        <w:rPr>
          <w:rFonts w:ascii="Garamond" w:hAnsi="Garamond"/>
        </w:rPr>
        <w:t xml:space="preserve"> </w:t>
      </w:r>
    </w:p>
    <w:p w:rsidR="00D11833" w:rsidRPr="009B3553" w:rsidRDefault="00D11833" w:rsidP="00B14CBD">
      <w:pPr>
        <w:pStyle w:val="Tekstpodstawowy"/>
        <w:spacing w:line="240" w:lineRule="auto"/>
        <w:ind w:left="708"/>
        <w:jc w:val="both"/>
        <w:rPr>
          <w:rStyle w:val="ZnakZnak"/>
          <w:rFonts w:ascii="Garamond" w:hAnsi="Garamond"/>
          <w:sz w:val="24"/>
          <w:szCs w:val="24"/>
        </w:rPr>
      </w:pPr>
      <w:r w:rsidRPr="009B3553">
        <w:rPr>
          <w:rStyle w:val="ZnakZnak"/>
          <w:rFonts w:ascii="Garamond" w:hAnsi="Garamond"/>
          <w:sz w:val="24"/>
          <w:szCs w:val="24"/>
        </w:rPr>
        <w:t xml:space="preserve">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w:t>
      </w:r>
      <w:r w:rsidR="00D51C3B" w:rsidRPr="009B3553">
        <w:rPr>
          <w:rStyle w:val="ZnakZnak"/>
          <w:rFonts w:ascii="Garamond" w:hAnsi="Garamond"/>
          <w:sz w:val="24"/>
          <w:szCs w:val="24"/>
        </w:rPr>
        <w:t>1</w:t>
      </w:r>
      <w:r w:rsidRPr="009B3553">
        <w:rPr>
          <w:rStyle w:val="ZnakZnak"/>
          <w:rFonts w:ascii="Garamond" w:hAnsi="Garamond"/>
          <w:sz w:val="24"/>
          <w:szCs w:val="24"/>
        </w:rPr>
        <w:t xml:space="preserve"> ust. 17 a) i b), przy czym koperta zewnętrzna powinna mieć dopisek „</w:t>
      </w:r>
      <w:r w:rsidRPr="009B3553">
        <w:rPr>
          <w:rStyle w:val="ZnakZnak"/>
          <w:rFonts w:ascii="Garamond" w:hAnsi="Garamond"/>
          <w:i/>
          <w:sz w:val="24"/>
          <w:szCs w:val="24"/>
        </w:rPr>
        <w:t xml:space="preserve">zmiana”. </w:t>
      </w:r>
      <w:r w:rsidRPr="009B3553">
        <w:rPr>
          <w:rStyle w:val="ZnakZnak"/>
          <w:rFonts w:ascii="Garamond" w:hAnsi="Garamond"/>
          <w:sz w:val="24"/>
          <w:szCs w:val="24"/>
        </w:rPr>
        <w:t>Koperty oznaczone</w:t>
      </w:r>
      <w:r w:rsidRPr="009B3553">
        <w:rPr>
          <w:rStyle w:val="ZnakZnak"/>
          <w:rFonts w:ascii="Garamond" w:hAnsi="Garamond"/>
          <w:i/>
          <w:sz w:val="24"/>
          <w:szCs w:val="24"/>
        </w:rPr>
        <w:t xml:space="preserve"> </w:t>
      </w:r>
      <w:r w:rsidRPr="009B3553">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D11833" w:rsidRPr="009B3553" w:rsidRDefault="00D11833" w:rsidP="00B14CBD">
      <w:pPr>
        <w:pStyle w:val="Tekstpodstawowy"/>
        <w:spacing w:line="240" w:lineRule="auto"/>
        <w:ind w:left="284" w:hanging="284"/>
        <w:jc w:val="both"/>
        <w:rPr>
          <w:rStyle w:val="ZnakZnak"/>
          <w:rFonts w:ascii="Garamond" w:hAnsi="Garamond"/>
          <w:sz w:val="24"/>
          <w:szCs w:val="24"/>
        </w:rPr>
      </w:pPr>
      <w:r w:rsidRPr="009B3553">
        <w:rPr>
          <w:rStyle w:val="ZnakZnak"/>
          <w:rFonts w:ascii="Garamond" w:hAnsi="Garamond"/>
          <w:sz w:val="24"/>
          <w:szCs w:val="24"/>
        </w:rPr>
        <w:t xml:space="preserve">2) Wykonawca nie może wprowadzić zmiany do oferty oraz wycofać jej po upływie terminu składania ofert. </w:t>
      </w:r>
    </w:p>
    <w:p w:rsidR="00D11833" w:rsidRPr="009B3553" w:rsidRDefault="00D11833" w:rsidP="00B14CBD">
      <w:pPr>
        <w:pStyle w:val="Tekstpodstawowy"/>
        <w:spacing w:line="240" w:lineRule="auto"/>
        <w:ind w:left="284" w:hanging="284"/>
        <w:jc w:val="both"/>
        <w:rPr>
          <w:rStyle w:val="ZnakZnak"/>
          <w:rFonts w:ascii="Garamond" w:hAnsi="Garamond"/>
          <w:sz w:val="24"/>
          <w:szCs w:val="24"/>
        </w:rPr>
      </w:pPr>
      <w:r w:rsidRPr="009B3553">
        <w:rPr>
          <w:rStyle w:val="ZnakZnak"/>
          <w:rFonts w:ascii="Garamond" w:hAnsi="Garamond"/>
          <w:sz w:val="24"/>
          <w:szCs w:val="24"/>
        </w:rPr>
        <w:t xml:space="preserve">3) Oferty </w:t>
      </w:r>
      <w:r w:rsidR="00D51C3B" w:rsidRPr="009B3553">
        <w:rPr>
          <w:rStyle w:val="ZnakZnak"/>
          <w:rFonts w:ascii="Garamond" w:hAnsi="Garamond"/>
          <w:sz w:val="24"/>
          <w:szCs w:val="24"/>
        </w:rPr>
        <w:t xml:space="preserve">złożone </w:t>
      </w:r>
      <w:r w:rsidRPr="009B3553">
        <w:rPr>
          <w:rStyle w:val="ZnakZnak"/>
          <w:rFonts w:ascii="Garamond" w:hAnsi="Garamond"/>
          <w:sz w:val="24"/>
          <w:szCs w:val="24"/>
        </w:rPr>
        <w:t xml:space="preserve">po upływie terminu składania ofert Zamawiający zwraca Wykonawcom niezwłocznie bez otwierania. </w:t>
      </w:r>
    </w:p>
    <w:p w:rsidR="00D11833" w:rsidRPr="009B3553" w:rsidRDefault="00D11833" w:rsidP="00B14CBD">
      <w:pPr>
        <w:pStyle w:val="Tekstpodstawowy"/>
        <w:spacing w:line="240" w:lineRule="auto"/>
        <w:jc w:val="both"/>
        <w:rPr>
          <w:rStyle w:val="ZnakZnak"/>
          <w:rFonts w:ascii="Garamond" w:hAnsi="Garamond"/>
          <w:b/>
          <w:sz w:val="24"/>
          <w:szCs w:val="24"/>
        </w:rPr>
      </w:pPr>
      <w:r w:rsidRPr="009B3553">
        <w:rPr>
          <w:rStyle w:val="ZnakZnak"/>
          <w:rFonts w:ascii="Garamond" w:hAnsi="Garamond"/>
          <w:b/>
          <w:sz w:val="24"/>
          <w:szCs w:val="24"/>
        </w:rPr>
        <w:t>3. Oferty wspólne</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1) Wykonawcy występujący wspólnie muszą ustanowić pełnomocnika do reprezentowania ich </w:t>
      </w:r>
      <w:r w:rsidRPr="009B3553">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 musza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2) Pełnomocnictwo, o którym mowa w pkt. 1) musi znajdować się w ofercie wspólnej Wykonawców. </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3) Przed podpisaniem umowy (w przypadku wygrania przetargu) Wykonawcy składający ofertę  wspólną będą mieli obowiązek przedstawić Zamawiającemu umowę konsorcjum, zawierającą co najmniej: </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a) zobowiązanie do realizacji wspólnego przedsięwzięcia gospodarczego obejmującego swoim zakresem realizację przedmiotu zamówienia, </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b) określenie zakresu poszczególnych stron umowy, </w:t>
      </w:r>
    </w:p>
    <w:p w:rsidR="00D11833" w:rsidRPr="009B3553" w:rsidRDefault="00D11833" w:rsidP="00B14CBD">
      <w:pPr>
        <w:pStyle w:val="Tekstpodstawowy"/>
        <w:spacing w:line="240" w:lineRule="auto"/>
        <w:jc w:val="both"/>
        <w:rPr>
          <w:rStyle w:val="ZnakZnak"/>
          <w:rFonts w:ascii="Garamond" w:hAnsi="Garamond"/>
          <w:sz w:val="24"/>
          <w:szCs w:val="24"/>
        </w:rPr>
      </w:pPr>
      <w:r w:rsidRPr="009B3553">
        <w:rPr>
          <w:rStyle w:val="ZnakZnak"/>
          <w:rFonts w:ascii="Garamond" w:hAnsi="Garamond"/>
          <w:sz w:val="24"/>
          <w:szCs w:val="24"/>
        </w:rPr>
        <w:t xml:space="preserve">c) czas obowiązywania umowy, który nie może być krótszy, niż okres obejmujący realizację zamówienia oraz czas trwania rękojmi. </w:t>
      </w:r>
    </w:p>
    <w:p w:rsidR="00D11833" w:rsidRPr="009B3553" w:rsidRDefault="00D11833" w:rsidP="00B14CBD">
      <w:pPr>
        <w:pStyle w:val="Tekstpodstawowy"/>
        <w:spacing w:line="240" w:lineRule="auto"/>
        <w:jc w:val="both"/>
        <w:rPr>
          <w:rStyle w:val="ZnakZnak"/>
          <w:rFonts w:ascii="Garamond" w:hAnsi="Garamond"/>
          <w:sz w:val="24"/>
          <w:szCs w:val="24"/>
        </w:rPr>
      </w:pPr>
    </w:p>
    <w:p w:rsidR="00D11833" w:rsidRPr="009B3553" w:rsidRDefault="00D11833" w:rsidP="00950B06">
      <w:pPr>
        <w:numPr>
          <w:ilvl w:val="0"/>
          <w:numId w:val="9"/>
        </w:numPr>
        <w:tabs>
          <w:tab w:val="clear" w:pos="1080"/>
          <w:tab w:val="num" w:pos="426"/>
        </w:tabs>
        <w:suppressAutoHyphens/>
        <w:spacing w:line="240" w:lineRule="auto"/>
        <w:ind w:hanging="1080"/>
        <w:jc w:val="both"/>
        <w:rPr>
          <w:rStyle w:val="ZnakZnak"/>
          <w:rFonts w:ascii="Garamond" w:hAnsi="Garamond"/>
          <w:sz w:val="24"/>
          <w:szCs w:val="24"/>
        </w:rPr>
      </w:pPr>
      <w:r w:rsidRPr="009B3553">
        <w:rPr>
          <w:rStyle w:val="ZnakZnak"/>
          <w:rFonts w:ascii="Garamond" w:hAnsi="Garamond"/>
          <w:sz w:val="24"/>
          <w:szCs w:val="24"/>
        </w:rPr>
        <w:t>MIEJSCE ORAZ TERMIN SKŁADANIA I OTWARCIA OFERT:</w:t>
      </w:r>
    </w:p>
    <w:p w:rsidR="00D11833" w:rsidRPr="009B3553" w:rsidRDefault="00D11833" w:rsidP="00D11833">
      <w:pPr>
        <w:spacing w:line="240" w:lineRule="auto"/>
        <w:ind w:firstLine="426"/>
        <w:jc w:val="both"/>
        <w:rPr>
          <w:rStyle w:val="ZnakZnak"/>
          <w:rFonts w:ascii="Garamond" w:hAnsi="Garamond"/>
          <w:sz w:val="24"/>
          <w:szCs w:val="24"/>
        </w:rPr>
      </w:pPr>
      <w:r w:rsidRPr="009B3553">
        <w:rPr>
          <w:rStyle w:val="ZnakZnak"/>
          <w:rFonts w:ascii="Garamond" w:hAnsi="Garamond"/>
          <w:b w:val="0"/>
          <w:sz w:val="24"/>
          <w:szCs w:val="24"/>
        </w:rPr>
        <w:t xml:space="preserve">1. </w:t>
      </w:r>
      <w:r w:rsidRPr="009B3553">
        <w:rPr>
          <w:rStyle w:val="ZnakZnak"/>
          <w:rFonts w:ascii="Garamond" w:hAnsi="Garamond"/>
          <w:b w:val="0"/>
          <w:sz w:val="24"/>
          <w:szCs w:val="24"/>
        </w:rPr>
        <w:tab/>
        <w:t>Oferty należy składać w siedzibie Zamawiającego:</w:t>
      </w:r>
    </w:p>
    <w:p w:rsidR="00D11833" w:rsidRPr="009B3553" w:rsidRDefault="00D11833" w:rsidP="00D11833">
      <w:pPr>
        <w:spacing w:line="240" w:lineRule="auto"/>
        <w:ind w:firstLine="708"/>
        <w:rPr>
          <w:rFonts w:ascii="Garamond" w:hAnsi="Garamond" w:cs="Arial"/>
          <w:b/>
          <w:szCs w:val="24"/>
        </w:rPr>
      </w:pPr>
      <w:r w:rsidRPr="009B3553">
        <w:rPr>
          <w:rFonts w:ascii="Garamond" w:hAnsi="Garamond" w:cs="Arial"/>
          <w:b/>
          <w:bCs/>
          <w:szCs w:val="24"/>
        </w:rPr>
        <w:t xml:space="preserve">Urząd Miejski w Giżycku, </w:t>
      </w:r>
      <w:r w:rsidRPr="009B3553">
        <w:rPr>
          <w:rFonts w:ascii="Garamond" w:hAnsi="Garamond" w:cs="Arial"/>
          <w:b/>
          <w:szCs w:val="24"/>
        </w:rPr>
        <w:t>al. 1 Maja 14, 11-500 Giżycko</w:t>
      </w: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ab/>
        <w:t>pokój nr 104 - Sekretariat</w:t>
      </w:r>
    </w:p>
    <w:p w:rsidR="00D11833" w:rsidRPr="00B14CBD" w:rsidRDefault="00D11833" w:rsidP="00D11833">
      <w:pPr>
        <w:spacing w:line="240" w:lineRule="auto"/>
        <w:jc w:val="both"/>
        <w:rPr>
          <w:rStyle w:val="ZnakZnak"/>
          <w:rFonts w:ascii="Garamond" w:hAnsi="Garamond"/>
          <w:b w:val="0"/>
          <w:sz w:val="24"/>
          <w:szCs w:val="24"/>
        </w:rPr>
      </w:pPr>
      <w:r w:rsidRPr="00B14CBD">
        <w:rPr>
          <w:rStyle w:val="ZnakZnak"/>
          <w:rFonts w:ascii="Garamond" w:hAnsi="Garamond"/>
          <w:b w:val="0"/>
          <w:sz w:val="24"/>
          <w:szCs w:val="24"/>
        </w:rPr>
        <w:tab/>
        <w:t xml:space="preserve">do dnia </w:t>
      </w:r>
      <w:r w:rsidR="00553E78" w:rsidRPr="00B14CBD">
        <w:rPr>
          <w:rStyle w:val="ZnakZnak"/>
          <w:rFonts w:ascii="Garamond" w:hAnsi="Garamond"/>
          <w:sz w:val="24"/>
          <w:szCs w:val="24"/>
        </w:rPr>
        <w:t>09.06</w:t>
      </w:r>
      <w:r w:rsidR="00586D4A" w:rsidRPr="00B14CBD">
        <w:rPr>
          <w:rStyle w:val="ZnakZnak"/>
          <w:rFonts w:ascii="Garamond" w:hAnsi="Garamond"/>
          <w:sz w:val="24"/>
          <w:szCs w:val="24"/>
        </w:rPr>
        <w:t>.</w:t>
      </w:r>
      <w:r w:rsidR="00B723C1" w:rsidRPr="00B14CBD">
        <w:rPr>
          <w:rStyle w:val="ZnakZnak"/>
          <w:rFonts w:ascii="Garamond" w:hAnsi="Garamond"/>
          <w:sz w:val="24"/>
          <w:szCs w:val="24"/>
        </w:rPr>
        <w:t>2015 r.</w:t>
      </w:r>
      <w:r w:rsidRPr="00B14CBD">
        <w:rPr>
          <w:rStyle w:val="ZnakZnak"/>
          <w:rFonts w:ascii="Garamond" w:hAnsi="Garamond"/>
          <w:sz w:val="24"/>
          <w:szCs w:val="24"/>
        </w:rPr>
        <w:t xml:space="preserve"> roku do godz. 1</w:t>
      </w:r>
      <w:r w:rsidR="009F01E9">
        <w:rPr>
          <w:rStyle w:val="ZnakZnak"/>
          <w:rFonts w:ascii="Garamond" w:hAnsi="Garamond"/>
          <w:sz w:val="24"/>
          <w:szCs w:val="24"/>
        </w:rPr>
        <w:t>0</w:t>
      </w:r>
      <w:r w:rsidRPr="00B14CBD">
        <w:rPr>
          <w:rStyle w:val="ZnakZnak"/>
          <w:rFonts w:ascii="Garamond" w:hAnsi="Garamond"/>
          <w:sz w:val="24"/>
          <w:szCs w:val="24"/>
        </w:rPr>
        <w:t>.00</w:t>
      </w:r>
    </w:p>
    <w:p w:rsidR="00D11833" w:rsidRPr="00B14CBD" w:rsidRDefault="00D11833" w:rsidP="00D11833">
      <w:pPr>
        <w:spacing w:line="240" w:lineRule="auto"/>
        <w:ind w:firstLine="426"/>
        <w:jc w:val="both"/>
        <w:rPr>
          <w:rStyle w:val="ZnakZnak"/>
          <w:rFonts w:ascii="Garamond" w:hAnsi="Garamond"/>
          <w:sz w:val="24"/>
          <w:szCs w:val="24"/>
        </w:rPr>
      </w:pPr>
      <w:r w:rsidRPr="00B14CBD">
        <w:rPr>
          <w:rStyle w:val="ZnakZnak"/>
          <w:rFonts w:ascii="Garamond" w:hAnsi="Garamond"/>
          <w:b w:val="0"/>
          <w:sz w:val="24"/>
          <w:szCs w:val="24"/>
        </w:rPr>
        <w:t xml:space="preserve">2. </w:t>
      </w:r>
      <w:r w:rsidRPr="00B14CBD">
        <w:rPr>
          <w:rStyle w:val="ZnakZnak"/>
          <w:rFonts w:ascii="Garamond" w:hAnsi="Garamond"/>
          <w:b w:val="0"/>
          <w:sz w:val="24"/>
          <w:szCs w:val="24"/>
        </w:rPr>
        <w:tab/>
        <w:t>Miejsce otwarcia ofert: w siedzibie Zamawiającego</w:t>
      </w:r>
    </w:p>
    <w:p w:rsidR="00D11833" w:rsidRPr="00B14CBD" w:rsidRDefault="00D11833" w:rsidP="00D11833">
      <w:pPr>
        <w:spacing w:line="240" w:lineRule="auto"/>
        <w:ind w:firstLine="708"/>
        <w:rPr>
          <w:rFonts w:ascii="Garamond" w:hAnsi="Garamond" w:cs="Arial"/>
          <w:b/>
          <w:szCs w:val="24"/>
        </w:rPr>
      </w:pPr>
      <w:r w:rsidRPr="00B14CBD">
        <w:rPr>
          <w:rFonts w:ascii="Garamond" w:hAnsi="Garamond" w:cs="Arial"/>
          <w:b/>
          <w:bCs/>
          <w:szCs w:val="24"/>
        </w:rPr>
        <w:t xml:space="preserve">Urząd Miejski w Giżycku, </w:t>
      </w:r>
      <w:r w:rsidRPr="00B14CBD">
        <w:rPr>
          <w:rFonts w:ascii="Garamond" w:hAnsi="Garamond" w:cs="Arial"/>
          <w:b/>
          <w:szCs w:val="24"/>
        </w:rPr>
        <w:t>al. 1 Maja 14, 11-500 Giżycko</w:t>
      </w:r>
    </w:p>
    <w:p w:rsidR="00D11833" w:rsidRPr="00B14CBD" w:rsidRDefault="00D11833" w:rsidP="009A1C52">
      <w:pPr>
        <w:spacing w:line="240" w:lineRule="auto"/>
        <w:jc w:val="both"/>
        <w:rPr>
          <w:rStyle w:val="ZnakZnak"/>
          <w:rFonts w:ascii="Garamond" w:hAnsi="Garamond"/>
          <w:b w:val="0"/>
          <w:sz w:val="24"/>
          <w:szCs w:val="24"/>
        </w:rPr>
      </w:pPr>
      <w:r w:rsidRPr="00B14CBD">
        <w:rPr>
          <w:rStyle w:val="ZnakZnak"/>
          <w:rFonts w:ascii="Garamond" w:hAnsi="Garamond"/>
          <w:b w:val="0"/>
          <w:sz w:val="24"/>
          <w:szCs w:val="24"/>
        </w:rPr>
        <w:lastRenderedPageBreak/>
        <w:tab/>
        <w:t>pokój nr 106 – Sekretarz Miasta</w:t>
      </w:r>
    </w:p>
    <w:p w:rsidR="00D11833" w:rsidRPr="00B14CBD" w:rsidRDefault="00D11833" w:rsidP="009A1C52">
      <w:pPr>
        <w:spacing w:line="240" w:lineRule="auto"/>
        <w:jc w:val="both"/>
        <w:rPr>
          <w:rStyle w:val="ZnakZnak"/>
          <w:rFonts w:ascii="Garamond" w:hAnsi="Garamond"/>
          <w:sz w:val="24"/>
          <w:szCs w:val="24"/>
        </w:rPr>
      </w:pPr>
      <w:r w:rsidRPr="00B14CBD">
        <w:rPr>
          <w:rStyle w:val="ZnakZnak"/>
          <w:rFonts w:ascii="Garamond" w:hAnsi="Garamond"/>
          <w:b w:val="0"/>
          <w:sz w:val="24"/>
          <w:szCs w:val="24"/>
        </w:rPr>
        <w:tab/>
        <w:t xml:space="preserve">dnia </w:t>
      </w:r>
      <w:r w:rsidR="00553E78" w:rsidRPr="00B14CBD">
        <w:rPr>
          <w:rStyle w:val="ZnakZnak"/>
          <w:rFonts w:ascii="Garamond" w:hAnsi="Garamond"/>
          <w:sz w:val="24"/>
          <w:szCs w:val="24"/>
        </w:rPr>
        <w:t>09.06.</w:t>
      </w:r>
      <w:r w:rsidR="00B723C1" w:rsidRPr="00B14CBD">
        <w:rPr>
          <w:rStyle w:val="ZnakZnak"/>
          <w:rFonts w:ascii="Garamond" w:hAnsi="Garamond"/>
          <w:sz w:val="24"/>
          <w:szCs w:val="24"/>
        </w:rPr>
        <w:t>2015 r.</w:t>
      </w:r>
      <w:r w:rsidRPr="00B14CBD">
        <w:rPr>
          <w:rStyle w:val="ZnakZnak"/>
          <w:rFonts w:ascii="Garamond" w:hAnsi="Garamond"/>
          <w:sz w:val="24"/>
          <w:szCs w:val="24"/>
        </w:rPr>
        <w:t xml:space="preserve"> roku o godz. 1</w:t>
      </w:r>
      <w:r w:rsidR="009F01E9">
        <w:rPr>
          <w:rStyle w:val="ZnakZnak"/>
          <w:rFonts w:ascii="Garamond" w:hAnsi="Garamond"/>
          <w:sz w:val="24"/>
          <w:szCs w:val="24"/>
        </w:rPr>
        <w:t>0</w:t>
      </w:r>
      <w:r w:rsidRPr="00B14CBD">
        <w:rPr>
          <w:rStyle w:val="ZnakZnak"/>
          <w:rFonts w:ascii="Garamond" w:hAnsi="Garamond"/>
          <w:sz w:val="24"/>
          <w:szCs w:val="24"/>
        </w:rPr>
        <w:t xml:space="preserve">.10.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       3. Oferta złożona po terminie zostanie zwrócona niezwłocznie Wykonawcy bez otwierania </w:t>
      </w:r>
    </w:p>
    <w:p w:rsidR="00D11833" w:rsidRPr="009B3553" w:rsidRDefault="00D11833" w:rsidP="009A1C52">
      <w:pPr>
        <w:spacing w:line="240" w:lineRule="auto"/>
        <w:ind w:firstLine="426"/>
        <w:jc w:val="both"/>
        <w:rPr>
          <w:rStyle w:val="ZnakZnak"/>
          <w:rFonts w:ascii="Garamond" w:hAnsi="Garamond"/>
          <w:b w:val="0"/>
          <w:sz w:val="24"/>
          <w:szCs w:val="24"/>
        </w:rPr>
      </w:pPr>
      <w:r w:rsidRPr="009B3553">
        <w:rPr>
          <w:rStyle w:val="ZnakZnak"/>
          <w:rFonts w:ascii="Garamond" w:hAnsi="Garamond"/>
          <w:b w:val="0"/>
          <w:sz w:val="24"/>
          <w:szCs w:val="24"/>
        </w:rPr>
        <w:t xml:space="preserve">4. </w:t>
      </w:r>
      <w:r w:rsidRPr="009B3553">
        <w:rPr>
          <w:rStyle w:val="ZnakZnak"/>
          <w:rFonts w:ascii="Garamond" w:hAnsi="Garamond"/>
          <w:b w:val="0"/>
          <w:sz w:val="24"/>
          <w:szCs w:val="24"/>
        </w:rPr>
        <w:tab/>
        <w:t>Sesja otwarcia ofert:</w:t>
      </w:r>
    </w:p>
    <w:p w:rsidR="00D11833" w:rsidRPr="009B3553" w:rsidRDefault="00D11833" w:rsidP="009A1C52">
      <w:pPr>
        <w:tabs>
          <w:tab w:val="left" w:pos="993"/>
        </w:tabs>
        <w:spacing w:line="240" w:lineRule="auto"/>
        <w:ind w:left="709"/>
        <w:jc w:val="both"/>
        <w:rPr>
          <w:rStyle w:val="ZnakZnak"/>
          <w:rFonts w:ascii="Garamond" w:hAnsi="Garamond"/>
          <w:sz w:val="24"/>
          <w:szCs w:val="24"/>
        </w:rPr>
      </w:pPr>
      <w:r w:rsidRPr="009B3553">
        <w:rPr>
          <w:rStyle w:val="ZnakZnak"/>
          <w:rFonts w:ascii="Garamond" w:hAnsi="Garamond"/>
          <w:b w:val="0"/>
          <w:sz w:val="24"/>
          <w:szCs w:val="24"/>
        </w:rPr>
        <w:t xml:space="preserve"> -</w:t>
      </w:r>
      <w:r w:rsidRPr="009B3553">
        <w:rPr>
          <w:rStyle w:val="ZnakZnak"/>
          <w:rFonts w:ascii="Garamond" w:hAnsi="Garamond"/>
          <w:b w:val="0"/>
          <w:sz w:val="24"/>
          <w:szCs w:val="24"/>
        </w:rPr>
        <w:tab/>
        <w:t xml:space="preserve">bezpośrednio przed otwarciem ofert Zamawiający poda kwotę jaką zamierza przeznaczyć na sfinansowanie zamówienia. </w:t>
      </w:r>
    </w:p>
    <w:p w:rsidR="00D11833" w:rsidRPr="004830EF" w:rsidRDefault="00D11833" w:rsidP="009A1C52">
      <w:pPr>
        <w:spacing w:line="240" w:lineRule="auto"/>
        <w:ind w:left="709"/>
        <w:jc w:val="both"/>
        <w:rPr>
          <w:rStyle w:val="ZnakZnak"/>
          <w:rFonts w:ascii="Garamond" w:hAnsi="Garamond"/>
          <w:color w:val="7030A0"/>
          <w:sz w:val="24"/>
          <w:szCs w:val="24"/>
        </w:rPr>
      </w:pPr>
    </w:p>
    <w:p w:rsidR="00D11833" w:rsidRPr="009B3553" w:rsidRDefault="00D11833" w:rsidP="009A1C52">
      <w:pPr>
        <w:spacing w:line="240" w:lineRule="auto"/>
        <w:ind w:left="709"/>
        <w:jc w:val="both"/>
        <w:rPr>
          <w:rStyle w:val="ZnakZnak"/>
          <w:rFonts w:ascii="Garamond" w:hAnsi="Garamond"/>
          <w:sz w:val="24"/>
          <w:szCs w:val="24"/>
        </w:rPr>
      </w:pPr>
      <w:r w:rsidRPr="009B3553">
        <w:rPr>
          <w:rStyle w:val="ZnakZnak"/>
          <w:rFonts w:ascii="Garamond" w:hAnsi="Garamond"/>
          <w:sz w:val="24"/>
          <w:szCs w:val="24"/>
        </w:rPr>
        <w:t>Otwarcie ofert odbędzie się w następującej kolejności:</w:t>
      </w:r>
    </w:p>
    <w:p w:rsidR="00D11833" w:rsidRPr="009B3553" w:rsidRDefault="00D11833" w:rsidP="009A1C52">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9B3553">
        <w:rPr>
          <w:rStyle w:val="ZnakZnak"/>
          <w:rFonts w:ascii="Garamond" w:hAnsi="Garamond"/>
          <w:sz w:val="24"/>
          <w:szCs w:val="24"/>
        </w:rPr>
        <w:t>oferty z napisem „ZMIANA OFERTY”</w:t>
      </w:r>
    </w:p>
    <w:p w:rsidR="00D11833" w:rsidRPr="009B3553" w:rsidRDefault="00D11833" w:rsidP="009A1C52">
      <w:pPr>
        <w:numPr>
          <w:ilvl w:val="0"/>
          <w:numId w:val="6"/>
        </w:numPr>
        <w:tabs>
          <w:tab w:val="left" w:pos="720"/>
          <w:tab w:val="left" w:pos="993"/>
        </w:tabs>
        <w:suppressAutoHyphens/>
        <w:spacing w:line="240" w:lineRule="auto"/>
        <w:ind w:left="709" w:firstLine="0"/>
        <w:jc w:val="both"/>
        <w:rPr>
          <w:rStyle w:val="ZnakZnak"/>
          <w:rFonts w:ascii="Garamond" w:hAnsi="Garamond"/>
          <w:b w:val="0"/>
          <w:sz w:val="24"/>
          <w:szCs w:val="24"/>
        </w:rPr>
      </w:pPr>
      <w:r w:rsidRPr="009B3553">
        <w:rPr>
          <w:rStyle w:val="ZnakZnak"/>
          <w:rFonts w:ascii="Garamond" w:hAnsi="Garamond"/>
          <w:sz w:val="24"/>
          <w:szCs w:val="24"/>
        </w:rPr>
        <w:t>pozostałe oferty wg kolejności złożenia</w:t>
      </w:r>
    </w:p>
    <w:p w:rsidR="00D11833" w:rsidRPr="009B3553" w:rsidRDefault="00D11833" w:rsidP="009A1C52">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9B3553">
        <w:rPr>
          <w:rStyle w:val="ZnakZnak"/>
          <w:rFonts w:ascii="Garamond" w:hAnsi="Garamond"/>
          <w:sz w:val="24"/>
          <w:szCs w:val="24"/>
        </w:rPr>
        <w:t>oferty z napisem „WYCOFANIE OFERTY” nie będą otwierane.</w:t>
      </w:r>
    </w:p>
    <w:p w:rsidR="00D11833" w:rsidRPr="009B3553" w:rsidRDefault="00D11833" w:rsidP="009A1C52">
      <w:pPr>
        <w:tabs>
          <w:tab w:val="left" w:pos="993"/>
        </w:tabs>
        <w:spacing w:line="240" w:lineRule="auto"/>
        <w:ind w:left="709"/>
        <w:jc w:val="both"/>
        <w:rPr>
          <w:rStyle w:val="ZnakZnak"/>
          <w:rFonts w:ascii="Garamond" w:hAnsi="Garamond"/>
          <w:b w:val="0"/>
          <w:sz w:val="24"/>
          <w:szCs w:val="24"/>
        </w:rPr>
      </w:pPr>
      <w:r w:rsidRPr="009B3553">
        <w:rPr>
          <w:rStyle w:val="ZnakZnak"/>
          <w:rFonts w:ascii="Garamond" w:hAnsi="Garamond"/>
          <w:b w:val="0"/>
          <w:sz w:val="24"/>
          <w:szCs w:val="24"/>
        </w:rPr>
        <w:t xml:space="preserve">- </w:t>
      </w:r>
      <w:r w:rsidRPr="009B3553">
        <w:rPr>
          <w:rStyle w:val="ZnakZnak"/>
          <w:rFonts w:ascii="Garamond" w:hAnsi="Garamond"/>
          <w:b w:val="0"/>
          <w:sz w:val="24"/>
          <w:szCs w:val="24"/>
        </w:rPr>
        <w:tab/>
        <w:t xml:space="preserve">po otwarciu ofert przekazane zostaną następujące informacje: nazwa (firma) oraz adres Wykonawcy, którego oferta jest otwierana, cena, termin wykonania zamówienia oraz </w:t>
      </w:r>
      <w:r w:rsidR="00044FC3" w:rsidRPr="009B3553">
        <w:rPr>
          <w:rStyle w:val="ZnakZnak"/>
          <w:rFonts w:ascii="Garamond" w:hAnsi="Garamond"/>
          <w:b w:val="0"/>
          <w:sz w:val="24"/>
          <w:szCs w:val="24"/>
        </w:rPr>
        <w:t>okres rękojmi</w:t>
      </w:r>
      <w:r w:rsidRPr="009B3553">
        <w:rPr>
          <w:rStyle w:val="ZnakZnak"/>
          <w:rFonts w:ascii="Garamond" w:hAnsi="Garamond"/>
          <w:b w:val="0"/>
          <w:sz w:val="24"/>
          <w:szCs w:val="24"/>
        </w:rPr>
        <w:t xml:space="preserve"> i warunki płatności zawarte w ofercie. W przypadku, gdy wykonawca nie jest obecny przy otwieraniu ofert, na jego wniosek, Zamawiający prześle mu informacje, które zostały ogłoszone na sesji otwarcia ofert.</w:t>
      </w:r>
    </w:p>
    <w:p w:rsidR="00D11833" w:rsidRPr="009B3553" w:rsidRDefault="00D11833" w:rsidP="009A1C52">
      <w:pPr>
        <w:spacing w:line="240" w:lineRule="auto"/>
        <w:ind w:left="426"/>
        <w:jc w:val="both"/>
        <w:rPr>
          <w:rStyle w:val="ZnakZnak"/>
          <w:rFonts w:ascii="Garamond" w:hAnsi="Garamond"/>
          <w:b w:val="0"/>
          <w:sz w:val="24"/>
          <w:szCs w:val="24"/>
        </w:rPr>
      </w:pPr>
      <w:r w:rsidRPr="009B3553">
        <w:rPr>
          <w:rStyle w:val="ZnakZnak"/>
          <w:rFonts w:ascii="Garamond" w:hAnsi="Garamond"/>
          <w:b w:val="0"/>
          <w:sz w:val="24"/>
          <w:szCs w:val="24"/>
        </w:rPr>
        <w:t xml:space="preserve">5. Zamawiający dokona badania ofert. Oferty, które nie będą spełniać wymogów specyfikacji istotnych warunków zamówienia oraz naruszą zasady ustawy zostaną przez Zamawiającego odrzucone. Odrzucenie oferty nastąpi zgodnie z przepisami art. 89 ust. 1 ustawy </w:t>
      </w:r>
      <w:proofErr w:type="spellStart"/>
      <w:r w:rsidRPr="009B3553">
        <w:rPr>
          <w:rStyle w:val="ZnakZnak"/>
          <w:rFonts w:ascii="Garamond" w:hAnsi="Garamond"/>
          <w:b w:val="0"/>
          <w:sz w:val="24"/>
          <w:szCs w:val="24"/>
        </w:rPr>
        <w:t>Pzp</w:t>
      </w:r>
      <w:proofErr w:type="spellEnd"/>
      <w:r w:rsidRPr="009B3553">
        <w:rPr>
          <w:rStyle w:val="ZnakZnak"/>
          <w:rFonts w:ascii="Garamond" w:hAnsi="Garamond"/>
          <w:b w:val="0"/>
          <w:sz w:val="24"/>
          <w:szCs w:val="24"/>
        </w:rPr>
        <w:t xml:space="preserve">. </w:t>
      </w:r>
    </w:p>
    <w:p w:rsidR="00D11833" w:rsidRPr="009B3553" w:rsidRDefault="00D11833" w:rsidP="009A1C52">
      <w:pPr>
        <w:spacing w:line="240" w:lineRule="auto"/>
        <w:ind w:left="426"/>
        <w:jc w:val="both"/>
        <w:rPr>
          <w:rStyle w:val="ZnakZnak"/>
          <w:rFonts w:ascii="Garamond" w:hAnsi="Garamond"/>
          <w:b w:val="0"/>
          <w:sz w:val="24"/>
          <w:szCs w:val="24"/>
        </w:rPr>
      </w:pPr>
      <w:r w:rsidRPr="009B3553">
        <w:rPr>
          <w:rStyle w:val="ZnakZnak"/>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D11833" w:rsidRPr="009B3553" w:rsidRDefault="00D11833" w:rsidP="009A1C52">
      <w:pPr>
        <w:spacing w:line="240" w:lineRule="auto"/>
        <w:ind w:left="426"/>
        <w:jc w:val="both"/>
        <w:rPr>
          <w:rStyle w:val="ZnakZnak"/>
          <w:rFonts w:ascii="Garamond" w:hAnsi="Garamond"/>
          <w:b w:val="0"/>
          <w:sz w:val="24"/>
          <w:szCs w:val="24"/>
        </w:rPr>
      </w:pPr>
      <w:r w:rsidRPr="009B3553">
        <w:rPr>
          <w:rStyle w:val="ZnakZnak"/>
          <w:rFonts w:ascii="Garamond" w:hAnsi="Garamond"/>
          <w:b w:val="0"/>
          <w:sz w:val="24"/>
          <w:szCs w:val="24"/>
        </w:rPr>
        <w:t xml:space="preserve">7. Niedopuszczalne jest prowadzenie negocjacji między Zamawiającym a Wykonawcą dotyczących złożonej oferty. </w:t>
      </w:r>
    </w:p>
    <w:p w:rsidR="00D11833" w:rsidRPr="009B3553" w:rsidRDefault="00D11833" w:rsidP="009A1C52">
      <w:pPr>
        <w:spacing w:line="240" w:lineRule="auto"/>
        <w:ind w:left="426"/>
        <w:jc w:val="both"/>
        <w:rPr>
          <w:rStyle w:val="ZnakZnak"/>
          <w:rFonts w:ascii="Garamond" w:hAnsi="Garamond"/>
          <w:b w:val="0"/>
          <w:sz w:val="24"/>
          <w:szCs w:val="24"/>
        </w:rPr>
      </w:pPr>
      <w:r w:rsidRPr="009B3553">
        <w:rPr>
          <w:rStyle w:val="ZnakZnak"/>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sidRPr="009B3553">
        <w:rPr>
          <w:rStyle w:val="ZnakZnak"/>
          <w:rFonts w:ascii="Garamond" w:hAnsi="Garamond"/>
          <w:b w:val="0"/>
          <w:sz w:val="24"/>
          <w:szCs w:val="24"/>
        </w:rPr>
        <w:br/>
        <w:t xml:space="preserve">z wymaganiami określonymi przez Zamawiającego lub wynikającymi z odrębnych przepisów, </w:t>
      </w:r>
      <w:r w:rsidRPr="009B3553">
        <w:rPr>
          <w:rStyle w:val="ZnakZnak"/>
          <w:rFonts w:ascii="Garamond" w:hAnsi="Garamond"/>
          <w:b w:val="0"/>
          <w:sz w:val="24"/>
          <w:szCs w:val="24"/>
        </w:rPr>
        <w:br/>
        <w:t xml:space="preserve">w szczególności jest niższa o 30% od wartości zamówienia lub średniej arytmetycznej cen wszystkich złożonych ofert, Zamawiający zwraca się o udzielenie wyjaśnień, w tym złożenie dowodów, dotyczących elementów oferty mających wpływ na wysokość cen (art. 90). </w:t>
      </w:r>
    </w:p>
    <w:p w:rsidR="00D11833" w:rsidRPr="009B3553" w:rsidRDefault="00D11833" w:rsidP="009A1C52">
      <w:pPr>
        <w:spacing w:line="240" w:lineRule="auto"/>
        <w:ind w:firstLine="425"/>
        <w:jc w:val="both"/>
        <w:rPr>
          <w:rStyle w:val="ZnakZnak"/>
          <w:rFonts w:ascii="Garamond" w:hAnsi="Garamond"/>
          <w:b w:val="0"/>
          <w:sz w:val="24"/>
          <w:szCs w:val="24"/>
        </w:rPr>
      </w:pPr>
      <w:r w:rsidRPr="009B3553">
        <w:rPr>
          <w:rStyle w:val="ZnakZnak"/>
          <w:rFonts w:ascii="Garamond" w:hAnsi="Garamond"/>
          <w:b w:val="0"/>
          <w:sz w:val="24"/>
          <w:szCs w:val="24"/>
        </w:rPr>
        <w:t xml:space="preserve">9. Poprawienie omyłek nastąpi w sposób określony w art. 87 ust. 2 ustawy </w:t>
      </w:r>
      <w:proofErr w:type="spellStart"/>
      <w:r w:rsidRPr="009B3553">
        <w:rPr>
          <w:rStyle w:val="ZnakZnak"/>
          <w:rFonts w:ascii="Garamond" w:hAnsi="Garamond"/>
          <w:b w:val="0"/>
          <w:sz w:val="24"/>
          <w:szCs w:val="24"/>
        </w:rPr>
        <w:t>Pzp</w:t>
      </w:r>
      <w:proofErr w:type="spellEnd"/>
      <w:r w:rsidRPr="009B3553">
        <w:rPr>
          <w:rStyle w:val="ZnakZnak"/>
          <w:rFonts w:ascii="Garamond" w:hAnsi="Garamond"/>
          <w:b w:val="0"/>
          <w:sz w:val="24"/>
          <w:szCs w:val="24"/>
        </w:rPr>
        <w:t xml:space="preserve">. </w:t>
      </w:r>
    </w:p>
    <w:p w:rsidR="00586D4A" w:rsidRPr="009B3553" w:rsidRDefault="00586D4A" w:rsidP="009A1C52">
      <w:pPr>
        <w:spacing w:line="240" w:lineRule="auto"/>
        <w:jc w:val="both"/>
        <w:rPr>
          <w:rFonts w:ascii="Garamond" w:hAnsi="Garamond"/>
          <w:szCs w:val="24"/>
        </w:rPr>
      </w:pPr>
    </w:p>
    <w:p w:rsidR="00D11833" w:rsidRPr="009B3553" w:rsidRDefault="00D11833" w:rsidP="009A1C52">
      <w:pPr>
        <w:numPr>
          <w:ilvl w:val="0"/>
          <w:numId w:val="9"/>
        </w:numPr>
        <w:tabs>
          <w:tab w:val="clear" w:pos="1080"/>
          <w:tab w:val="num" w:pos="567"/>
        </w:tabs>
        <w:suppressAutoHyphens/>
        <w:spacing w:after="120" w:line="240" w:lineRule="auto"/>
        <w:ind w:left="709" w:hanging="709"/>
        <w:jc w:val="both"/>
        <w:rPr>
          <w:rStyle w:val="ZnakZnak"/>
          <w:rFonts w:ascii="Garamond" w:hAnsi="Garamond"/>
          <w:sz w:val="24"/>
          <w:szCs w:val="24"/>
        </w:rPr>
      </w:pPr>
      <w:r w:rsidRPr="009B3553">
        <w:rPr>
          <w:rStyle w:val="ZnakZnak"/>
          <w:rFonts w:ascii="Garamond" w:hAnsi="Garamond"/>
          <w:sz w:val="24"/>
          <w:szCs w:val="24"/>
        </w:rPr>
        <w:t>OPIS SPOSOBU OBLICZENIA CENY:</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 Rozliczenia między Zamawiającym a Wykonawcą prowadzone będą w PLN.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2. Wykonawca określi cenę za wszystkie elementy zamówienia, niezbędne do zrealizowania zamówienia. </w:t>
      </w:r>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3. Cena ofertowa jest ceną ryczałtową (zawierającą obowiązujący podatek VAT i niezmienną do zakończenia realizacji zadania) zgodnie z ustawą z dnia 23 kwietnia 1964 roku Kodeks cywilny (Dz. U. nr 16 poz. 93 z późniejszymi zmianami) ten rodzaj wynagrodzenia określa art. 632 KC.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zamówienia zapewniającego prawidłowe wykonanie </w:t>
      </w:r>
      <w:r w:rsidR="0021466F" w:rsidRPr="009B3553">
        <w:rPr>
          <w:rStyle w:val="ZnakZnak"/>
          <w:rFonts w:ascii="Garamond" w:hAnsi="Garamond"/>
          <w:b w:val="0"/>
          <w:sz w:val="24"/>
          <w:szCs w:val="24"/>
        </w:rPr>
        <w:t xml:space="preserve">przedmiotu zamówienia. Będą to </w:t>
      </w:r>
      <w:r w:rsidRPr="009B3553">
        <w:rPr>
          <w:rStyle w:val="ZnakZnak"/>
          <w:rFonts w:ascii="Garamond" w:hAnsi="Garamond"/>
          <w:b w:val="0"/>
          <w:sz w:val="24"/>
          <w:szCs w:val="24"/>
        </w:rPr>
        <w:t xml:space="preserve">w szczególności koszty, które musi zawierać cena oferty: </w:t>
      </w:r>
    </w:p>
    <w:p w:rsidR="00D11833" w:rsidRPr="009B3553" w:rsidRDefault="00044FC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 serwisu w okresie rękojmi, </w:t>
      </w:r>
      <w:r w:rsidR="00D11833" w:rsidRPr="009B3553">
        <w:rPr>
          <w:rStyle w:val="ZnakZnak"/>
          <w:rFonts w:ascii="Garamond" w:hAnsi="Garamond"/>
          <w:b w:val="0"/>
          <w:sz w:val="24"/>
          <w:szCs w:val="24"/>
        </w:rPr>
        <w:t xml:space="preserve"> transportu, instruktażu</w:t>
      </w:r>
      <w:r w:rsidRPr="009B3553">
        <w:rPr>
          <w:rStyle w:val="ZnakZnak"/>
          <w:rFonts w:ascii="Garamond" w:hAnsi="Garamond"/>
          <w:b w:val="0"/>
          <w:sz w:val="24"/>
          <w:szCs w:val="24"/>
        </w:rPr>
        <w:t xml:space="preserve"> pracowników Zamawiającego</w:t>
      </w:r>
      <w:r w:rsidR="00D11833" w:rsidRPr="009B3553">
        <w:rPr>
          <w:rStyle w:val="ZnakZnak"/>
          <w:rFonts w:ascii="Garamond" w:hAnsi="Garamond"/>
          <w:b w:val="0"/>
          <w:sz w:val="24"/>
          <w:szCs w:val="24"/>
        </w:rPr>
        <w:t>, dostawy</w:t>
      </w:r>
      <w:r w:rsidRPr="009B3553">
        <w:rPr>
          <w:rStyle w:val="ZnakZnak"/>
          <w:rFonts w:ascii="Garamond" w:hAnsi="Garamond"/>
          <w:b w:val="0"/>
          <w:sz w:val="24"/>
          <w:szCs w:val="24"/>
        </w:rPr>
        <w:t xml:space="preserve"> i </w:t>
      </w:r>
      <w:r w:rsidR="00D11833" w:rsidRPr="009B3553">
        <w:rPr>
          <w:rStyle w:val="ZnakZnak"/>
          <w:rFonts w:ascii="Garamond" w:hAnsi="Garamond"/>
          <w:b w:val="0"/>
          <w:sz w:val="24"/>
          <w:szCs w:val="24"/>
        </w:rPr>
        <w:t xml:space="preserve"> </w:t>
      </w:r>
      <w:r w:rsidRPr="009B3553">
        <w:rPr>
          <w:rStyle w:val="ZnakZnak"/>
          <w:rFonts w:ascii="Garamond" w:hAnsi="Garamond"/>
          <w:b w:val="0"/>
          <w:sz w:val="24"/>
          <w:szCs w:val="24"/>
        </w:rPr>
        <w:t>instalacji przedmiotu zamówienia w miejscu wskazanym przez Zamawiającego,</w:t>
      </w:r>
      <w:r w:rsidR="00D11833" w:rsidRPr="009B3553">
        <w:rPr>
          <w:rStyle w:val="ZnakZnak"/>
          <w:rFonts w:ascii="Garamond" w:hAnsi="Garamond"/>
          <w:b w:val="0"/>
          <w:sz w:val="24"/>
          <w:szCs w:val="24"/>
        </w:rPr>
        <w:t xml:space="preserve">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2) koszty wszystkich materiałów potrzebnych do montażu i instalacji sprzętu oraz oprogramowania,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3) zakup oraz zainstalowanie wszelkich potrzebnych do realizacji zadania materiałów,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4) dostawę i pracę niezb</w:t>
      </w:r>
      <w:r w:rsidR="006416A4" w:rsidRPr="009B3553">
        <w:rPr>
          <w:rStyle w:val="ZnakZnak"/>
          <w:rFonts w:ascii="Garamond" w:hAnsi="Garamond"/>
          <w:b w:val="0"/>
          <w:sz w:val="24"/>
          <w:szCs w:val="24"/>
        </w:rPr>
        <w:t>ędnego sprzętu i oprogramowania,</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6) Ostateczną cenę oferty stanowi suma podana w formularzu cenowym (wg wzoru nr 1),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lastRenderedPageBreak/>
        <w:t xml:space="preserve">7) Cenę oferty (wartość brutto oferty) należy wyliczyć zgodnie z ustawą z dnia 11 marca 2004 r. </w:t>
      </w:r>
      <w:r w:rsidRPr="009B3553">
        <w:rPr>
          <w:rStyle w:val="ZnakZnak"/>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sidRPr="009B3553">
        <w:rPr>
          <w:rStyle w:val="ZnakZnak"/>
          <w:rFonts w:ascii="Garamond" w:hAnsi="Garamond"/>
          <w:b w:val="0"/>
          <w:sz w:val="24"/>
          <w:szCs w:val="24"/>
        </w:rPr>
        <w:br/>
        <w:t xml:space="preserve">o podatku od towarów i usług oraz podatku akcyzowym.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8) Wszelkie wartości i ostateczna cena oferty muszą być wyliczone z dokładnością do dwóch miejsc po przecinku.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9) Wykonawcy mający siedzibę lub miejsce zamieszkania poza terytorium Rzeczypospolitej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10)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11)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PZP). </w:t>
      </w:r>
    </w:p>
    <w:p w:rsidR="00D11833" w:rsidRPr="009B3553" w:rsidRDefault="00D11833" w:rsidP="009A1C52">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12) Koszty odwiedzenia miejsca realizacji przedmiotu zamówienia poniesie Wykonawca. </w:t>
      </w:r>
    </w:p>
    <w:p w:rsidR="00D11833" w:rsidRPr="009B3553" w:rsidRDefault="00D11833" w:rsidP="009A1C52">
      <w:pPr>
        <w:spacing w:line="240" w:lineRule="auto"/>
        <w:jc w:val="both"/>
        <w:rPr>
          <w:rStyle w:val="ZnakZnak"/>
          <w:rFonts w:ascii="Garamond" w:hAnsi="Garamond"/>
          <w:b w:val="0"/>
          <w:sz w:val="24"/>
          <w:szCs w:val="24"/>
        </w:rPr>
      </w:pPr>
    </w:p>
    <w:p w:rsidR="00D11833" w:rsidRPr="009B3553" w:rsidRDefault="00D11833" w:rsidP="009A1C52">
      <w:pPr>
        <w:numPr>
          <w:ilvl w:val="0"/>
          <w:numId w:val="9"/>
        </w:numPr>
        <w:suppressAutoHyphens/>
        <w:spacing w:after="120" w:line="240" w:lineRule="auto"/>
        <w:ind w:left="567" w:hanging="567"/>
        <w:jc w:val="both"/>
        <w:rPr>
          <w:rStyle w:val="ZnakZnak"/>
          <w:rFonts w:ascii="Garamond" w:hAnsi="Garamond"/>
          <w:b w:val="0"/>
          <w:sz w:val="24"/>
          <w:szCs w:val="24"/>
        </w:rPr>
      </w:pPr>
      <w:r w:rsidRPr="009B3553">
        <w:rPr>
          <w:rStyle w:val="ZnakZnak"/>
          <w:rFonts w:ascii="Garamond" w:hAnsi="Garamond"/>
          <w:sz w:val="24"/>
          <w:szCs w:val="24"/>
        </w:rPr>
        <w:t xml:space="preserve">OPIS KRYTERIÓW, KTÓRYMI ZAMAWIAJĄCY BĘDZIE SIĘ KIEROWAŁ PRZY WYBORZE OFERTY, WRAZ Z PODANIEM ZNACZENIA TYCH KRYTERIÓW </w:t>
      </w:r>
      <w:r w:rsidR="00E116A6" w:rsidRPr="009B3553">
        <w:rPr>
          <w:rStyle w:val="ZnakZnak"/>
          <w:rFonts w:ascii="Garamond" w:hAnsi="Garamond"/>
          <w:sz w:val="24"/>
          <w:szCs w:val="24"/>
        </w:rPr>
        <w:br/>
      </w:r>
      <w:r w:rsidRPr="009B3553">
        <w:rPr>
          <w:rStyle w:val="ZnakZnak"/>
          <w:rFonts w:ascii="Garamond" w:hAnsi="Garamond"/>
          <w:sz w:val="24"/>
          <w:szCs w:val="24"/>
        </w:rPr>
        <w:t>I SPOSOBU OCENY OFERT:</w:t>
      </w:r>
    </w:p>
    <w:p w:rsidR="00D11833" w:rsidRPr="009B3553" w:rsidRDefault="00D11833" w:rsidP="009A1C52">
      <w:pPr>
        <w:suppressAutoHyphens/>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1. Oceny ofert będzie dokonywała komisja. </w:t>
      </w:r>
    </w:p>
    <w:p w:rsidR="00D11833" w:rsidRDefault="00D11833" w:rsidP="009A1C52">
      <w:pPr>
        <w:suppressAutoHyphens/>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2. W odniesieniu do Wykonawców, którzy spełnili postawione warunki komisja dokona oceny ofert na podstawie następujących kryteriów: </w:t>
      </w:r>
    </w:p>
    <w:p w:rsidR="00586D4A" w:rsidRPr="009B3553" w:rsidRDefault="00586D4A" w:rsidP="00D11833">
      <w:pPr>
        <w:suppressAutoHyphens/>
        <w:spacing w:after="120" w:line="240" w:lineRule="auto"/>
        <w:jc w:val="both"/>
        <w:rPr>
          <w:rStyle w:val="ZnakZnak"/>
          <w:rFonts w:ascii="Garamond" w:hAnsi="Garamond"/>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5607"/>
        <w:gridCol w:w="2189"/>
      </w:tblGrid>
      <w:tr w:rsidR="00D11833" w:rsidRPr="009B3553" w:rsidTr="00D11833">
        <w:tc>
          <w:tcPr>
            <w:tcW w:w="534" w:type="dxa"/>
          </w:tcPr>
          <w:p w:rsidR="00D11833" w:rsidRPr="009B3553" w:rsidRDefault="00D11833" w:rsidP="00D11833">
            <w:pPr>
              <w:suppressAutoHyphens/>
              <w:spacing w:after="120"/>
              <w:jc w:val="center"/>
              <w:rPr>
                <w:rStyle w:val="ZnakZnak"/>
                <w:rFonts w:ascii="Garamond" w:eastAsiaTheme="minorEastAsia" w:hAnsi="Garamond"/>
                <w:b w:val="0"/>
              </w:rPr>
            </w:pPr>
            <w:r w:rsidRPr="009B3553">
              <w:rPr>
                <w:rStyle w:val="ZnakZnak"/>
                <w:rFonts w:ascii="Garamond" w:eastAsiaTheme="minorEastAsia" w:hAnsi="Garamond"/>
                <w:b w:val="0"/>
              </w:rPr>
              <w:t xml:space="preserve">Lp. </w:t>
            </w:r>
          </w:p>
        </w:tc>
        <w:tc>
          <w:tcPr>
            <w:tcW w:w="5607" w:type="dxa"/>
          </w:tcPr>
          <w:p w:rsidR="00D11833" w:rsidRPr="009B3553" w:rsidRDefault="00D11833" w:rsidP="00D11833">
            <w:pPr>
              <w:suppressAutoHyphens/>
              <w:spacing w:after="120"/>
              <w:jc w:val="center"/>
              <w:rPr>
                <w:rStyle w:val="ZnakZnak"/>
                <w:rFonts w:ascii="Garamond" w:eastAsiaTheme="minorEastAsia" w:hAnsi="Garamond"/>
              </w:rPr>
            </w:pPr>
            <w:r w:rsidRPr="009B3553">
              <w:rPr>
                <w:rStyle w:val="ZnakZnak"/>
                <w:rFonts w:ascii="Garamond" w:eastAsiaTheme="minorEastAsia" w:hAnsi="Garamond"/>
              </w:rPr>
              <w:t xml:space="preserve">Opis kryteriów oceny </w:t>
            </w:r>
          </w:p>
        </w:tc>
        <w:tc>
          <w:tcPr>
            <w:tcW w:w="2189" w:type="dxa"/>
          </w:tcPr>
          <w:p w:rsidR="00D11833" w:rsidRPr="009B3553" w:rsidRDefault="00D11833" w:rsidP="00D11833">
            <w:pPr>
              <w:suppressAutoHyphens/>
              <w:spacing w:after="120"/>
              <w:jc w:val="center"/>
              <w:rPr>
                <w:rStyle w:val="ZnakZnak"/>
                <w:rFonts w:ascii="Garamond" w:eastAsiaTheme="minorEastAsia" w:hAnsi="Garamond"/>
              </w:rPr>
            </w:pPr>
            <w:r w:rsidRPr="009B3553">
              <w:rPr>
                <w:rStyle w:val="ZnakZnak"/>
                <w:rFonts w:ascii="Garamond" w:eastAsiaTheme="minorEastAsia" w:hAnsi="Garamond"/>
              </w:rPr>
              <w:t>waga</w:t>
            </w:r>
          </w:p>
        </w:tc>
      </w:tr>
      <w:tr w:rsidR="00D11833" w:rsidRPr="009B3553" w:rsidTr="00B14CBD">
        <w:trPr>
          <w:trHeight w:val="942"/>
        </w:trPr>
        <w:tc>
          <w:tcPr>
            <w:tcW w:w="534" w:type="dxa"/>
          </w:tcPr>
          <w:p w:rsidR="00D11833" w:rsidRPr="009B3553" w:rsidRDefault="00D11833" w:rsidP="00D11833">
            <w:pPr>
              <w:suppressAutoHyphens/>
              <w:spacing w:after="120"/>
              <w:jc w:val="center"/>
              <w:rPr>
                <w:rStyle w:val="ZnakZnak"/>
                <w:rFonts w:ascii="Garamond" w:eastAsiaTheme="minorEastAsia" w:hAnsi="Garamond"/>
                <w:b w:val="0"/>
              </w:rPr>
            </w:pPr>
          </w:p>
          <w:p w:rsidR="00D11833" w:rsidRPr="009B3553" w:rsidRDefault="00D11833" w:rsidP="00D11833">
            <w:pPr>
              <w:suppressAutoHyphens/>
              <w:spacing w:after="120"/>
              <w:jc w:val="center"/>
              <w:rPr>
                <w:rStyle w:val="ZnakZnak"/>
                <w:rFonts w:ascii="Garamond" w:eastAsiaTheme="minorEastAsia" w:hAnsi="Garamond"/>
                <w:b w:val="0"/>
              </w:rPr>
            </w:pPr>
            <w:r w:rsidRPr="009B3553">
              <w:rPr>
                <w:rStyle w:val="ZnakZnak"/>
                <w:rFonts w:ascii="Garamond" w:eastAsiaTheme="minorEastAsia" w:hAnsi="Garamond"/>
                <w:b w:val="0"/>
              </w:rPr>
              <w:t>1.</w:t>
            </w:r>
          </w:p>
          <w:p w:rsidR="00D11833" w:rsidRPr="009B3553" w:rsidRDefault="00D11833" w:rsidP="00950B06">
            <w:pPr>
              <w:pStyle w:val="Akapitzlist"/>
              <w:numPr>
                <w:ilvl w:val="3"/>
                <w:numId w:val="2"/>
              </w:numPr>
              <w:tabs>
                <w:tab w:val="clear" w:pos="432"/>
                <w:tab w:val="num" w:pos="2880"/>
              </w:tabs>
              <w:suppressAutoHyphens/>
              <w:spacing w:after="120" w:line="240" w:lineRule="auto"/>
              <w:ind w:left="2880" w:hanging="360"/>
              <w:jc w:val="center"/>
              <w:rPr>
                <w:rStyle w:val="ZnakZnak"/>
                <w:rFonts w:ascii="Garamond" w:eastAsiaTheme="minorEastAsia" w:hAnsi="Garamond"/>
                <w:b w:val="0"/>
              </w:rPr>
            </w:pPr>
          </w:p>
        </w:tc>
        <w:tc>
          <w:tcPr>
            <w:tcW w:w="5607" w:type="dxa"/>
          </w:tcPr>
          <w:p w:rsidR="00D11833" w:rsidRPr="009B3553" w:rsidRDefault="00D11833" w:rsidP="00D11833">
            <w:pPr>
              <w:suppressAutoHyphens/>
              <w:spacing w:after="120"/>
              <w:jc w:val="both"/>
              <w:rPr>
                <w:rStyle w:val="ZnakZnak"/>
                <w:rFonts w:ascii="Garamond" w:eastAsiaTheme="minorEastAsia" w:hAnsi="Garamond"/>
                <w:b w:val="0"/>
              </w:rPr>
            </w:pPr>
          </w:p>
          <w:p w:rsidR="00D11833" w:rsidRPr="009B3553" w:rsidRDefault="00D11833" w:rsidP="00D11833">
            <w:pPr>
              <w:suppressAutoHyphens/>
              <w:spacing w:after="120"/>
              <w:jc w:val="both"/>
              <w:rPr>
                <w:rStyle w:val="ZnakZnak"/>
                <w:rFonts w:ascii="Garamond" w:eastAsiaTheme="minorEastAsia" w:hAnsi="Garamond"/>
                <w:sz w:val="24"/>
                <w:szCs w:val="24"/>
              </w:rPr>
            </w:pPr>
            <w:r w:rsidRPr="009B3553">
              <w:rPr>
                <w:rStyle w:val="ZnakZnak"/>
                <w:rFonts w:ascii="Garamond" w:eastAsiaTheme="minorEastAsia" w:hAnsi="Garamond"/>
                <w:sz w:val="24"/>
                <w:szCs w:val="24"/>
              </w:rPr>
              <w:t xml:space="preserve">Cena </w:t>
            </w:r>
          </w:p>
        </w:tc>
        <w:tc>
          <w:tcPr>
            <w:tcW w:w="2189" w:type="dxa"/>
          </w:tcPr>
          <w:p w:rsidR="00D11833" w:rsidRPr="009B3553" w:rsidRDefault="00D11833" w:rsidP="00D11833">
            <w:pPr>
              <w:suppressAutoHyphens/>
              <w:spacing w:after="120"/>
              <w:jc w:val="center"/>
              <w:rPr>
                <w:rStyle w:val="ZnakZnak"/>
                <w:rFonts w:ascii="Garamond" w:eastAsiaTheme="minorEastAsia" w:hAnsi="Garamond"/>
                <w:b w:val="0"/>
                <w:sz w:val="24"/>
                <w:szCs w:val="24"/>
              </w:rPr>
            </w:pPr>
          </w:p>
          <w:p w:rsidR="00D11833" w:rsidRPr="009B3553" w:rsidRDefault="00D11833" w:rsidP="00D11833">
            <w:pPr>
              <w:suppressAutoHyphens/>
              <w:spacing w:after="120"/>
              <w:jc w:val="center"/>
              <w:rPr>
                <w:rStyle w:val="ZnakZnak"/>
                <w:rFonts w:ascii="Garamond" w:eastAsiaTheme="minorEastAsia" w:hAnsi="Garamond"/>
                <w:b w:val="0"/>
                <w:sz w:val="24"/>
                <w:szCs w:val="24"/>
              </w:rPr>
            </w:pPr>
            <w:r w:rsidRPr="009B3553">
              <w:rPr>
                <w:rStyle w:val="ZnakZnak"/>
                <w:rFonts w:ascii="Garamond" w:eastAsiaTheme="minorEastAsia" w:hAnsi="Garamond"/>
                <w:b w:val="0"/>
                <w:sz w:val="24"/>
                <w:szCs w:val="24"/>
              </w:rPr>
              <w:t>90%</w:t>
            </w:r>
          </w:p>
        </w:tc>
      </w:tr>
      <w:tr w:rsidR="00D11833" w:rsidRPr="009B3553" w:rsidTr="00D11833">
        <w:trPr>
          <w:trHeight w:val="565"/>
        </w:trPr>
        <w:tc>
          <w:tcPr>
            <w:tcW w:w="534" w:type="dxa"/>
          </w:tcPr>
          <w:p w:rsidR="00D11833" w:rsidRPr="009B3553" w:rsidRDefault="00D11833" w:rsidP="00D11833">
            <w:pPr>
              <w:suppressAutoHyphens/>
              <w:spacing w:after="120"/>
              <w:jc w:val="center"/>
              <w:rPr>
                <w:rStyle w:val="ZnakZnak"/>
                <w:rFonts w:ascii="Garamond" w:eastAsiaTheme="minorEastAsia" w:hAnsi="Garamond"/>
                <w:b w:val="0"/>
              </w:rPr>
            </w:pPr>
          </w:p>
          <w:p w:rsidR="00D11833" w:rsidRPr="009B3553" w:rsidRDefault="00D11833" w:rsidP="00D11833">
            <w:pPr>
              <w:suppressAutoHyphens/>
              <w:spacing w:after="120"/>
              <w:jc w:val="center"/>
              <w:rPr>
                <w:rStyle w:val="ZnakZnak"/>
                <w:rFonts w:ascii="Garamond" w:eastAsiaTheme="minorEastAsia" w:hAnsi="Garamond"/>
                <w:b w:val="0"/>
              </w:rPr>
            </w:pPr>
            <w:r w:rsidRPr="009B3553">
              <w:rPr>
                <w:rStyle w:val="ZnakZnak"/>
                <w:rFonts w:ascii="Garamond" w:eastAsiaTheme="minorEastAsia" w:hAnsi="Garamond"/>
                <w:b w:val="0"/>
              </w:rPr>
              <w:t>2.</w:t>
            </w:r>
          </w:p>
        </w:tc>
        <w:tc>
          <w:tcPr>
            <w:tcW w:w="5607" w:type="dxa"/>
          </w:tcPr>
          <w:p w:rsidR="00D11833" w:rsidRPr="009B3553" w:rsidRDefault="00D11833" w:rsidP="00D11833">
            <w:pPr>
              <w:suppressAutoHyphens/>
              <w:spacing w:after="120"/>
              <w:jc w:val="center"/>
              <w:rPr>
                <w:rStyle w:val="ZnakZnak"/>
                <w:rFonts w:ascii="Garamond" w:eastAsiaTheme="minorEastAsia" w:hAnsi="Garamond"/>
                <w:b w:val="0"/>
                <w:sz w:val="24"/>
                <w:szCs w:val="24"/>
              </w:rPr>
            </w:pPr>
          </w:p>
          <w:p w:rsidR="00D11833" w:rsidRPr="009B3553" w:rsidRDefault="00DE00F8" w:rsidP="00D11833">
            <w:pPr>
              <w:suppressAutoHyphens/>
              <w:spacing w:after="120"/>
              <w:jc w:val="both"/>
              <w:rPr>
                <w:rStyle w:val="ZnakZnak"/>
                <w:rFonts w:ascii="Garamond" w:eastAsiaTheme="minorEastAsia" w:hAnsi="Garamond"/>
              </w:rPr>
            </w:pPr>
            <w:r w:rsidRPr="009B3553">
              <w:rPr>
                <w:rStyle w:val="ZnakZnak"/>
                <w:rFonts w:ascii="Garamond" w:eastAsiaTheme="minorEastAsia" w:hAnsi="Garamond"/>
                <w:sz w:val="24"/>
                <w:szCs w:val="24"/>
              </w:rPr>
              <w:t xml:space="preserve">Okres </w:t>
            </w:r>
            <w:r w:rsidR="00D41CB9" w:rsidRPr="009B3553">
              <w:rPr>
                <w:rStyle w:val="ZnakZnak"/>
                <w:rFonts w:ascii="Garamond" w:eastAsiaTheme="minorEastAsia" w:hAnsi="Garamond"/>
                <w:sz w:val="24"/>
                <w:szCs w:val="24"/>
              </w:rPr>
              <w:t xml:space="preserve"> rękojmi</w:t>
            </w:r>
          </w:p>
        </w:tc>
        <w:tc>
          <w:tcPr>
            <w:tcW w:w="2189" w:type="dxa"/>
          </w:tcPr>
          <w:p w:rsidR="00D11833" w:rsidRPr="009B3553" w:rsidRDefault="00D11833" w:rsidP="00D11833">
            <w:pPr>
              <w:suppressAutoHyphens/>
              <w:spacing w:after="120"/>
              <w:jc w:val="center"/>
              <w:rPr>
                <w:rStyle w:val="ZnakZnak"/>
                <w:rFonts w:ascii="Garamond" w:eastAsiaTheme="minorEastAsia" w:hAnsi="Garamond"/>
                <w:b w:val="0"/>
                <w:sz w:val="24"/>
                <w:szCs w:val="24"/>
              </w:rPr>
            </w:pPr>
          </w:p>
          <w:p w:rsidR="00D11833" w:rsidRPr="009B3553" w:rsidRDefault="00D11833" w:rsidP="00D11833">
            <w:pPr>
              <w:suppressAutoHyphens/>
              <w:spacing w:after="120"/>
              <w:jc w:val="center"/>
              <w:rPr>
                <w:rStyle w:val="ZnakZnak"/>
                <w:rFonts w:ascii="Garamond" w:eastAsiaTheme="minorEastAsia" w:hAnsi="Garamond"/>
                <w:b w:val="0"/>
                <w:sz w:val="24"/>
                <w:szCs w:val="24"/>
              </w:rPr>
            </w:pPr>
            <w:r w:rsidRPr="009B3553">
              <w:rPr>
                <w:rStyle w:val="ZnakZnak"/>
                <w:rFonts w:ascii="Garamond" w:eastAsiaTheme="minorEastAsia" w:hAnsi="Garamond"/>
                <w:b w:val="0"/>
                <w:sz w:val="24"/>
                <w:szCs w:val="24"/>
              </w:rPr>
              <w:t>10%</w:t>
            </w:r>
          </w:p>
        </w:tc>
      </w:tr>
    </w:tbl>
    <w:p w:rsidR="00D11833" w:rsidRPr="009B3553" w:rsidRDefault="00D11833" w:rsidP="00D11833">
      <w:pPr>
        <w:pStyle w:val="Akapitzlist"/>
        <w:spacing w:line="240" w:lineRule="auto"/>
        <w:jc w:val="both"/>
        <w:rPr>
          <w:rStyle w:val="ZnakZnak"/>
          <w:rFonts w:ascii="Garamond" w:eastAsiaTheme="minorHAnsi" w:hAnsi="Garamond"/>
          <w:b w:val="0"/>
          <w:sz w:val="24"/>
          <w:szCs w:val="24"/>
        </w:rPr>
      </w:pP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3. Liczba punktów, które można uzyskać w kryterium </w:t>
      </w:r>
      <w:r w:rsidRPr="009B3553">
        <w:rPr>
          <w:rStyle w:val="ZnakZnak"/>
          <w:rFonts w:ascii="Garamond" w:hAnsi="Garamond"/>
          <w:sz w:val="24"/>
          <w:szCs w:val="24"/>
        </w:rPr>
        <w:t>„Cena”</w:t>
      </w:r>
      <w:r w:rsidRPr="009B3553">
        <w:rPr>
          <w:rStyle w:val="ZnakZnak"/>
          <w:rFonts w:ascii="Garamond" w:hAnsi="Garamond"/>
          <w:b w:val="0"/>
          <w:sz w:val="24"/>
          <w:szCs w:val="24"/>
        </w:rPr>
        <w:t xml:space="preserve"> (</w:t>
      </w:r>
      <w:proofErr w:type="spellStart"/>
      <w:r w:rsidRPr="009B3553">
        <w:rPr>
          <w:rStyle w:val="ZnakZnak"/>
          <w:rFonts w:ascii="Garamond" w:hAnsi="Garamond"/>
          <w:sz w:val="24"/>
          <w:szCs w:val="24"/>
        </w:rPr>
        <w:t>Cp</w:t>
      </w:r>
      <w:proofErr w:type="spellEnd"/>
      <w:r w:rsidRPr="009B3553">
        <w:rPr>
          <w:rStyle w:val="ZnakZnak"/>
          <w:rFonts w:ascii="Garamond" w:hAnsi="Garamond"/>
          <w:sz w:val="24"/>
          <w:szCs w:val="24"/>
        </w:rPr>
        <w:t xml:space="preserve">) </w:t>
      </w:r>
      <w:r w:rsidRPr="009B3553">
        <w:rPr>
          <w:rStyle w:val="ZnakZnak"/>
          <w:rFonts w:ascii="Garamond" w:hAnsi="Garamond"/>
          <w:b w:val="0"/>
          <w:sz w:val="24"/>
          <w:szCs w:val="24"/>
        </w:rPr>
        <w:t xml:space="preserve">zostanie obliczona wg następującego wzoru: </w:t>
      </w:r>
    </w:p>
    <w:p w:rsidR="00D11833" w:rsidRPr="009B3553" w:rsidRDefault="00D11833" w:rsidP="00D11833">
      <w:pPr>
        <w:spacing w:line="240" w:lineRule="auto"/>
        <w:jc w:val="both"/>
        <w:rPr>
          <w:rStyle w:val="ZnakZnak"/>
          <w:rFonts w:ascii="Garamond" w:hAnsi="Garamond"/>
          <w:b w:val="0"/>
          <w:sz w:val="24"/>
          <w:szCs w:val="24"/>
        </w:rPr>
      </w:pP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ab/>
      </w:r>
      <w:r w:rsidRPr="009B3553">
        <w:rPr>
          <w:rStyle w:val="ZnakZnak"/>
          <w:rFonts w:ascii="Garamond" w:hAnsi="Garamond"/>
          <w:b w:val="0"/>
          <w:sz w:val="24"/>
          <w:szCs w:val="24"/>
        </w:rPr>
        <w:tab/>
      </w:r>
      <w:r w:rsidRPr="009B3553">
        <w:rPr>
          <w:rStyle w:val="ZnakZnak"/>
          <w:rFonts w:ascii="Garamond" w:hAnsi="Garamond"/>
          <w:b w:val="0"/>
          <w:sz w:val="24"/>
          <w:szCs w:val="24"/>
        </w:rPr>
        <w:tab/>
        <w:t xml:space="preserve">        Co </w:t>
      </w:r>
    </w:p>
    <w:p w:rsidR="00D11833" w:rsidRPr="009B3553" w:rsidRDefault="00D11833" w:rsidP="00950B06">
      <w:pPr>
        <w:pStyle w:val="Akapitzlist"/>
        <w:numPr>
          <w:ilvl w:val="4"/>
          <w:numId w:val="8"/>
        </w:numPr>
        <w:spacing w:line="240" w:lineRule="auto"/>
        <w:ind w:left="1616" w:hanging="765"/>
        <w:jc w:val="both"/>
        <w:rPr>
          <w:rStyle w:val="ZnakZnak"/>
          <w:rFonts w:ascii="Garamond" w:hAnsi="Garamond"/>
          <w:b w:val="0"/>
          <w:sz w:val="24"/>
          <w:szCs w:val="24"/>
        </w:rPr>
      </w:pPr>
      <w:proofErr w:type="spellStart"/>
      <w:r w:rsidRPr="009B3553">
        <w:rPr>
          <w:rStyle w:val="ZnakZnak"/>
          <w:rFonts w:ascii="Garamond" w:hAnsi="Garamond"/>
          <w:sz w:val="24"/>
          <w:szCs w:val="24"/>
        </w:rPr>
        <w:t>Cp</w:t>
      </w:r>
      <w:proofErr w:type="spellEnd"/>
      <w:r w:rsidRPr="009B3553">
        <w:rPr>
          <w:rStyle w:val="ZnakZnak"/>
          <w:rFonts w:ascii="Garamond" w:hAnsi="Garamond"/>
          <w:sz w:val="24"/>
          <w:szCs w:val="24"/>
        </w:rPr>
        <w:t xml:space="preserve"> =  -------------- x 90 </w:t>
      </w:r>
      <w:proofErr w:type="spellStart"/>
      <w:r w:rsidRPr="009B3553">
        <w:rPr>
          <w:rStyle w:val="ZnakZnak"/>
          <w:rFonts w:ascii="Garamond" w:hAnsi="Garamond"/>
          <w:sz w:val="24"/>
          <w:szCs w:val="24"/>
        </w:rPr>
        <w:t>pkt</w:t>
      </w:r>
      <w:proofErr w:type="spellEnd"/>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                                             </w:t>
      </w:r>
      <w:proofErr w:type="spellStart"/>
      <w:r w:rsidRPr="009B3553">
        <w:rPr>
          <w:rStyle w:val="ZnakZnak"/>
          <w:rFonts w:ascii="Garamond" w:hAnsi="Garamond"/>
          <w:b w:val="0"/>
          <w:sz w:val="24"/>
          <w:szCs w:val="24"/>
        </w:rPr>
        <w:t>Cb</w:t>
      </w:r>
      <w:proofErr w:type="spellEnd"/>
    </w:p>
    <w:p w:rsidR="00D11833" w:rsidRPr="009B3553" w:rsidRDefault="00D11833" w:rsidP="00D11833">
      <w:pPr>
        <w:spacing w:line="240" w:lineRule="auto"/>
        <w:jc w:val="both"/>
        <w:rPr>
          <w:rStyle w:val="ZnakZnak"/>
          <w:rFonts w:ascii="Garamond" w:hAnsi="Garamond"/>
          <w:b w:val="0"/>
          <w:sz w:val="24"/>
          <w:szCs w:val="24"/>
        </w:rPr>
      </w:pPr>
    </w:p>
    <w:p w:rsidR="00D11833" w:rsidRPr="009B3553" w:rsidRDefault="00D11833" w:rsidP="00D11833">
      <w:pPr>
        <w:spacing w:line="240" w:lineRule="auto"/>
        <w:ind w:left="426"/>
        <w:jc w:val="both"/>
        <w:rPr>
          <w:rStyle w:val="ZnakZnak"/>
          <w:rFonts w:ascii="Garamond" w:hAnsi="Garamond"/>
          <w:sz w:val="24"/>
          <w:szCs w:val="24"/>
        </w:rPr>
      </w:pPr>
      <w:proofErr w:type="spellStart"/>
      <w:r w:rsidRPr="009B3553">
        <w:rPr>
          <w:rStyle w:val="ZnakZnak"/>
          <w:rFonts w:ascii="Garamond" w:hAnsi="Garamond"/>
          <w:sz w:val="24"/>
          <w:szCs w:val="24"/>
        </w:rPr>
        <w:t>Cp</w:t>
      </w:r>
      <w:proofErr w:type="spellEnd"/>
      <w:r w:rsidRPr="009B3553">
        <w:rPr>
          <w:rStyle w:val="ZnakZnak"/>
          <w:rFonts w:ascii="Garamond" w:hAnsi="Garamond"/>
          <w:sz w:val="24"/>
          <w:szCs w:val="24"/>
        </w:rPr>
        <w:t xml:space="preserve"> = ilość punktów badanej ceny oferty</w:t>
      </w:r>
    </w:p>
    <w:p w:rsidR="00D11833" w:rsidRPr="009B3553" w:rsidRDefault="00D11833" w:rsidP="00D11833">
      <w:pPr>
        <w:spacing w:line="240" w:lineRule="auto"/>
        <w:ind w:left="426"/>
        <w:jc w:val="both"/>
        <w:rPr>
          <w:rStyle w:val="ZnakZnak"/>
          <w:rFonts w:ascii="Garamond" w:hAnsi="Garamond"/>
          <w:b w:val="0"/>
          <w:sz w:val="24"/>
          <w:szCs w:val="24"/>
        </w:rPr>
      </w:pPr>
      <w:r w:rsidRPr="009B3553">
        <w:rPr>
          <w:rStyle w:val="ZnakZnak"/>
          <w:rFonts w:ascii="Garamond" w:hAnsi="Garamond"/>
          <w:b w:val="0"/>
          <w:sz w:val="24"/>
          <w:szCs w:val="24"/>
        </w:rPr>
        <w:t>Co – cena oferty najniższej spośród zaproponowanych w ofertach</w:t>
      </w:r>
    </w:p>
    <w:p w:rsidR="00D11833" w:rsidRPr="009B3553" w:rsidRDefault="00D11833" w:rsidP="00D11833">
      <w:pPr>
        <w:spacing w:line="240" w:lineRule="auto"/>
        <w:ind w:left="426"/>
        <w:jc w:val="both"/>
        <w:rPr>
          <w:rStyle w:val="ZnakZnak"/>
          <w:rFonts w:ascii="Garamond" w:hAnsi="Garamond"/>
          <w:b w:val="0"/>
          <w:sz w:val="24"/>
          <w:szCs w:val="24"/>
        </w:rPr>
      </w:pPr>
      <w:proofErr w:type="spellStart"/>
      <w:r w:rsidRPr="009B3553">
        <w:rPr>
          <w:rStyle w:val="ZnakZnak"/>
          <w:rFonts w:ascii="Garamond" w:hAnsi="Garamond"/>
          <w:b w:val="0"/>
          <w:sz w:val="24"/>
          <w:szCs w:val="24"/>
        </w:rPr>
        <w:t>Cb</w:t>
      </w:r>
      <w:proofErr w:type="spellEnd"/>
      <w:r w:rsidRPr="009B3553">
        <w:rPr>
          <w:rStyle w:val="ZnakZnak"/>
          <w:rFonts w:ascii="Garamond" w:hAnsi="Garamond"/>
          <w:b w:val="0"/>
          <w:sz w:val="24"/>
          <w:szCs w:val="24"/>
        </w:rPr>
        <w:t xml:space="preserve"> – cena oferty badanej </w:t>
      </w:r>
    </w:p>
    <w:p w:rsidR="00D11833" w:rsidRPr="009B3553" w:rsidRDefault="00D11833" w:rsidP="00D11833">
      <w:pPr>
        <w:spacing w:line="240" w:lineRule="auto"/>
        <w:jc w:val="both"/>
        <w:rPr>
          <w:rStyle w:val="ZnakZnak"/>
          <w:rFonts w:ascii="Garamond" w:hAnsi="Garamond"/>
          <w:b w:val="0"/>
          <w:sz w:val="24"/>
          <w:szCs w:val="24"/>
        </w:rPr>
      </w:pPr>
    </w:p>
    <w:p w:rsidR="00D11833" w:rsidRPr="009B3553" w:rsidRDefault="00D11833" w:rsidP="00D11833">
      <w:pPr>
        <w:spacing w:line="240" w:lineRule="auto"/>
        <w:ind w:firstLine="851"/>
        <w:jc w:val="both"/>
        <w:rPr>
          <w:rStyle w:val="ZnakZnak"/>
          <w:rFonts w:ascii="Garamond" w:hAnsi="Garamond"/>
          <w:b w:val="0"/>
          <w:sz w:val="24"/>
          <w:szCs w:val="24"/>
        </w:rPr>
      </w:pPr>
      <w:r w:rsidRPr="009B3553">
        <w:rPr>
          <w:rStyle w:val="ZnakZnak"/>
          <w:rFonts w:ascii="Garamond" w:hAnsi="Garamond"/>
          <w:b w:val="0"/>
          <w:sz w:val="24"/>
          <w:szCs w:val="24"/>
        </w:rPr>
        <w:t xml:space="preserve">2) Przy wyborze oferty Zamawiający będzie kierował się kryterium ceny oferty brutto ogółem za realizację zamówienia obliczonej przez Wykonawcę zgodnie z przepisami prawa </w:t>
      </w:r>
      <w:r w:rsidRPr="009B3553">
        <w:rPr>
          <w:rStyle w:val="ZnakZnak"/>
          <w:rFonts w:ascii="Garamond" w:hAnsi="Garamond"/>
          <w:b w:val="0"/>
          <w:sz w:val="24"/>
          <w:szCs w:val="24"/>
        </w:rPr>
        <w:br/>
        <w:t xml:space="preserve">i podanej w „Formularzu cenowym” </w:t>
      </w:r>
      <w:r w:rsidRPr="009B3553">
        <w:rPr>
          <w:rStyle w:val="ZnakZnak"/>
          <w:rFonts w:ascii="Garamond" w:hAnsi="Garamond"/>
          <w:sz w:val="24"/>
          <w:szCs w:val="24"/>
        </w:rPr>
        <w:t xml:space="preserve">(wzór nr 1) </w:t>
      </w:r>
      <w:proofErr w:type="spellStart"/>
      <w:r w:rsidRPr="009B3553">
        <w:rPr>
          <w:rStyle w:val="ZnakZnak"/>
          <w:rFonts w:ascii="Garamond" w:hAnsi="Garamond"/>
          <w:b w:val="0"/>
          <w:sz w:val="24"/>
          <w:szCs w:val="24"/>
        </w:rPr>
        <w:t>pkt</w:t>
      </w:r>
      <w:proofErr w:type="spellEnd"/>
      <w:r w:rsidRPr="009B3553">
        <w:rPr>
          <w:rStyle w:val="ZnakZnak"/>
          <w:rFonts w:ascii="Garamond" w:hAnsi="Garamond"/>
          <w:b w:val="0"/>
          <w:sz w:val="24"/>
          <w:szCs w:val="24"/>
        </w:rPr>
        <w:t xml:space="preserve"> 1. </w:t>
      </w:r>
    </w:p>
    <w:p w:rsidR="00D11833" w:rsidRPr="009B3553" w:rsidRDefault="00D11833" w:rsidP="00D11833">
      <w:pPr>
        <w:spacing w:line="240" w:lineRule="auto"/>
        <w:jc w:val="both"/>
        <w:rPr>
          <w:rStyle w:val="ZnakZnak"/>
          <w:rFonts w:ascii="Garamond" w:hAnsi="Garamond"/>
          <w:b w:val="0"/>
          <w:sz w:val="24"/>
          <w:szCs w:val="24"/>
        </w:rPr>
      </w:pPr>
    </w:p>
    <w:p w:rsidR="00D11833" w:rsidRPr="009B3553" w:rsidRDefault="00D11833" w:rsidP="00D51C3B">
      <w:pPr>
        <w:pStyle w:val="Akapitzlist"/>
        <w:numPr>
          <w:ilvl w:val="0"/>
          <w:numId w:val="88"/>
        </w:numPr>
        <w:spacing w:line="240" w:lineRule="auto"/>
        <w:jc w:val="both"/>
        <w:rPr>
          <w:rStyle w:val="ZnakZnak"/>
          <w:rFonts w:ascii="Garamond" w:hAnsi="Garamond"/>
          <w:b w:val="0"/>
          <w:sz w:val="24"/>
          <w:szCs w:val="24"/>
        </w:rPr>
      </w:pPr>
      <w:r w:rsidRPr="009B3553">
        <w:rPr>
          <w:rStyle w:val="ZnakZnak"/>
          <w:rFonts w:ascii="Garamond" w:hAnsi="Garamond"/>
          <w:b w:val="0"/>
          <w:sz w:val="24"/>
          <w:szCs w:val="24"/>
        </w:rPr>
        <w:t>Punkty za kryterium „</w:t>
      </w:r>
      <w:r w:rsidR="00044FC3" w:rsidRPr="009B3553">
        <w:rPr>
          <w:rStyle w:val="ZnakZnak"/>
          <w:rFonts w:ascii="Garamond" w:hAnsi="Garamond"/>
          <w:sz w:val="24"/>
          <w:szCs w:val="24"/>
        </w:rPr>
        <w:t xml:space="preserve">okres </w:t>
      </w:r>
      <w:r w:rsidR="00D41CB9" w:rsidRPr="009B3553">
        <w:rPr>
          <w:rStyle w:val="ZnakZnak"/>
          <w:rFonts w:ascii="Garamond" w:hAnsi="Garamond"/>
          <w:sz w:val="24"/>
          <w:szCs w:val="24"/>
        </w:rPr>
        <w:t>rękojmi</w:t>
      </w:r>
      <w:r w:rsidRPr="009B3553">
        <w:rPr>
          <w:rStyle w:val="ZnakZnak"/>
          <w:rFonts w:ascii="Garamond" w:hAnsi="Garamond"/>
          <w:sz w:val="24"/>
          <w:szCs w:val="24"/>
        </w:rPr>
        <w:t xml:space="preserve">” (Cr) </w:t>
      </w:r>
      <w:r w:rsidRPr="009B3553">
        <w:rPr>
          <w:rStyle w:val="ZnakZnak"/>
          <w:rFonts w:ascii="Garamond" w:hAnsi="Garamond"/>
          <w:b w:val="0"/>
          <w:sz w:val="24"/>
          <w:szCs w:val="24"/>
        </w:rPr>
        <w:t xml:space="preserve">zostaną przyznane zgodnie z poniższym zapisem: </w:t>
      </w:r>
    </w:p>
    <w:p w:rsidR="00D11833" w:rsidRPr="009B3553" w:rsidRDefault="00D11833" w:rsidP="0052603B">
      <w:pPr>
        <w:pStyle w:val="Akapitzlist"/>
        <w:numPr>
          <w:ilvl w:val="0"/>
          <w:numId w:val="29"/>
        </w:numPr>
        <w:spacing w:line="240" w:lineRule="auto"/>
        <w:jc w:val="both"/>
        <w:rPr>
          <w:rStyle w:val="ZnakZnak"/>
          <w:rFonts w:ascii="Garamond" w:hAnsi="Garamond"/>
          <w:sz w:val="24"/>
          <w:szCs w:val="24"/>
        </w:rPr>
      </w:pPr>
      <w:r w:rsidRPr="009B3553">
        <w:rPr>
          <w:rStyle w:val="ZnakZnak"/>
          <w:rFonts w:ascii="Garamond" w:hAnsi="Garamond"/>
          <w:b w:val="0"/>
          <w:sz w:val="24"/>
          <w:szCs w:val="24"/>
        </w:rPr>
        <w:t xml:space="preserve">Oferty w tym kryterium oceniane będą w odniesieniu do </w:t>
      </w:r>
      <w:r w:rsidR="00BA0696" w:rsidRPr="009B3553">
        <w:rPr>
          <w:rStyle w:val="ZnakZnak"/>
          <w:rFonts w:ascii="Garamond" w:hAnsi="Garamond"/>
          <w:b w:val="0"/>
          <w:sz w:val="24"/>
          <w:szCs w:val="24"/>
        </w:rPr>
        <w:t xml:space="preserve">najdłuższego </w:t>
      </w:r>
      <w:r w:rsidR="00044FC3" w:rsidRPr="009B3553">
        <w:rPr>
          <w:rStyle w:val="ZnakZnak"/>
          <w:rFonts w:ascii="Garamond" w:hAnsi="Garamond"/>
          <w:sz w:val="24"/>
          <w:szCs w:val="24"/>
        </w:rPr>
        <w:t xml:space="preserve">terminu </w:t>
      </w:r>
      <w:r w:rsidR="00BA0696" w:rsidRPr="009B3553">
        <w:rPr>
          <w:rStyle w:val="ZnakZnak"/>
          <w:rFonts w:ascii="Garamond" w:hAnsi="Garamond"/>
          <w:sz w:val="24"/>
          <w:szCs w:val="24"/>
        </w:rPr>
        <w:t>rękojm</w:t>
      </w:r>
      <w:r w:rsidR="00F97157" w:rsidRPr="009B3553">
        <w:rPr>
          <w:rStyle w:val="ZnakZnak"/>
          <w:rFonts w:ascii="Garamond" w:hAnsi="Garamond"/>
          <w:sz w:val="24"/>
          <w:szCs w:val="24"/>
        </w:rPr>
        <w:t>i na meble i sprzęt multimedialny</w:t>
      </w:r>
      <w:r w:rsidR="00BA0696" w:rsidRPr="009B3553">
        <w:rPr>
          <w:rStyle w:val="ZnakZnak"/>
          <w:rFonts w:ascii="Garamond" w:hAnsi="Garamond"/>
          <w:sz w:val="24"/>
          <w:szCs w:val="24"/>
        </w:rPr>
        <w:t xml:space="preserve"> </w:t>
      </w:r>
      <w:r w:rsidR="00853E01" w:rsidRPr="009B3553">
        <w:rPr>
          <w:rStyle w:val="ZnakZnak"/>
          <w:rFonts w:ascii="Garamond" w:hAnsi="Garamond"/>
          <w:b w:val="0"/>
          <w:sz w:val="24"/>
          <w:szCs w:val="24"/>
        </w:rPr>
        <w:t xml:space="preserve">dostarczone w ramach </w:t>
      </w:r>
      <w:r w:rsidRPr="009B3553">
        <w:rPr>
          <w:rStyle w:val="ZnakZnak"/>
          <w:rFonts w:ascii="Garamond" w:hAnsi="Garamond"/>
          <w:b w:val="0"/>
          <w:sz w:val="24"/>
          <w:szCs w:val="24"/>
        </w:rPr>
        <w:t xml:space="preserve">przedmiotu zamówienia przedstawionego przez Wykonawców </w:t>
      </w:r>
      <w:r w:rsidR="00853E01" w:rsidRPr="009B3553">
        <w:rPr>
          <w:rStyle w:val="ZnakZnak"/>
          <w:rFonts w:ascii="Garamond" w:hAnsi="Garamond"/>
          <w:b w:val="0"/>
          <w:sz w:val="24"/>
          <w:szCs w:val="24"/>
        </w:rPr>
        <w:t>zastrzegając,</w:t>
      </w:r>
      <w:r w:rsidR="00044FC3" w:rsidRPr="009B3553">
        <w:rPr>
          <w:rStyle w:val="ZnakZnak"/>
          <w:rFonts w:ascii="Garamond" w:hAnsi="Garamond"/>
          <w:b w:val="0"/>
          <w:sz w:val="24"/>
          <w:szCs w:val="24"/>
        </w:rPr>
        <w:t xml:space="preserve"> iż minimalny termin </w:t>
      </w:r>
      <w:r w:rsidR="00853E01" w:rsidRPr="009B3553">
        <w:rPr>
          <w:rStyle w:val="ZnakZnak"/>
          <w:rFonts w:ascii="Garamond" w:hAnsi="Garamond"/>
          <w:b w:val="0"/>
          <w:sz w:val="24"/>
          <w:szCs w:val="24"/>
        </w:rPr>
        <w:t xml:space="preserve"> rękojmi wynosi 2 lata</w:t>
      </w:r>
    </w:p>
    <w:p w:rsidR="00BA0696" w:rsidRPr="009B3553" w:rsidRDefault="00044FC3" w:rsidP="0052603B">
      <w:pPr>
        <w:pStyle w:val="Akapitzlist"/>
        <w:numPr>
          <w:ilvl w:val="0"/>
          <w:numId w:val="62"/>
        </w:numPr>
        <w:spacing w:line="240" w:lineRule="auto"/>
        <w:jc w:val="both"/>
        <w:rPr>
          <w:rStyle w:val="ZnakZnak"/>
          <w:rFonts w:ascii="Garamond" w:hAnsi="Garamond"/>
          <w:b w:val="0"/>
          <w:sz w:val="24"/>
          <w:szCs w:val="24"/>
        </w:rPr>
      </w:pPr>
      <w:r w:rsidRPr="009B3553">
        <w:rPr>
          <w:rStyle w:val="ZnakZnak"/>
          <w:rFonts w:ascii="Garamond" w:hAnsi="Garamond"/>
          <w:b w:val="0"/>
          <w:sz w:val="24"/>
          <w:szCs w:val="24"/>
        </w:rPr>
        <w:t>2 lata</w:t>
      </w:r>
      <w:r w:rsidR="00BA0696" w:rsidRPr="009B3553">
        <w:rPr>
          <w:rStyle w:val="ZnakZnak"/>
          <w:rFonts w:ascii="Garamond" w:hAnsi="Garamond"/>
          <w:b w:val="0"/>
          <w:sz w:val="24"/>
          <w:szCs w:val="24"/>
        </w:rPr>
        <w:t xml:space="preserve"> rękojmi – 0 </w:t>
      </w:r>
      <w:proofErr w:type="spellStart"/>
      <w:r w:rsidR="00BA0696" w:rsidRPr="009B3553">
        <w:rPr>
          <w:rStyle w:val="ZnakZnak"/>
          <w:rFonts w:ascii="Garamond" w:hAnsi="Garamond"/>
          <w:b w:val="0"/>
          <w:sz w:val="24"/>
          <w:szCs w:val="24"/>
        </w:rPr>
        <w:t>pkt</w:t>
      </w:r>
      <w:proofErr w:type="spellEnd"/>
    </w:p>
    <w:p w:rsidR="00BA0696" w:rsidRPr="009B3553" w:rsidRDefault="00044FC3" w:rsidP="0052603B">
      <w:pPr>
        <w:pStyle w:val="Akapitzlist"/>
        <w:numPr>
          <w:ilvl w:val="0"/>
          <w:numId w:val="62"/>
        </w:num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3 lata </w:t>
      </w:r>
      <w:r w:rsidR="00BA0696" w:rsidRPr="009B3553">
        <w:rPr>
          <w:rStyle w:val="ZnakZnak"/>
          <w:rFonts w:ascii="Garamond" w:hAnsi="Garamond"/>
          <w:b w:val="0"/>
          <w:sz w:val="24"/>
          <w:szCs w:val="24"/>
        </w:rPr>
        <w:t>rękojmi – 5 pkt.</w:t>
      </w:r>
    </w:p>
    <w:p w:rsidR="00D11833" w:rsidRPr="009B3553" w:rsidRDefault="00044FC3" w:rsidP="0052603B">
      <w:pPr>
        <w:pStyle w:val="Akapitzlist"/>
        <w:numPr>
          <w:ilvl w:val="0"/>
          <w:numId w:val="62"/>
        </w:numPr>
        <w:spacing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4 lata </w:t>
      </w:r>
      <w:r w:rsidR="00BA0696" w:rsidRPr="009B3553">
        <w:rPr>
          <w:rStyle w:val="ZnakZnak"/>
          <w:rFonts w:ascii="Garamond" w:hAnsi="Garamond"/>
          <w:b w:val="0"/>
          <w:sz w:val="24"/>
          <w:szCs w:val="24"/>
        </w:rPr>
        <w:t xml:space="preserve">rękojmi i więcej – 10 </w:t>
      </w:r>
      <w:proofErr w:type="spellStart"/>
      <w:r w:rsidR="00BA0696" w:rsidRPr="009B3553">
        <w:rPr>
          <w:rStyle w:val="ZnakZnak"/>
          <w:rFonts w:ascii="Garamond" w:hAnsi="Garamond"/>
          <w:b w:val="0"/>
          <w:sz w:val="24"/>
          <w:szCs w:val="24"/>
        </w:rPr>
        <w:t>pkt</w:t>
      </w:r>
      <w:proofErr w:type="spellEnd"/>
    </w:p>
    <w:p w:rsidR="00D11833" w:rsidRPr="009B3553" w:rsidRDefault="00385EA2" w:rsidP="00D11833">
      <w:pPr>
        <w:spacing w:line="240" w:lineRule="auto"/>
        <w:ind w:left="375"/>
        <w:jc w:val="both"/>
        <w:rPr>
          <w:rStyle w:val="ZnakZnak"/>
          <w:rFonts w:ascii="Garamond" w:hAnsi="Garamond"/>
          <w:b w:val="0"/>
          <w:sz w:val="24"/>
          <w:szCs w:val="24"/>
        </w:rPr>
      </w:pPr>
      <w:r w:rsidRPr="009B3553">
        <w:rPr>
          <w:rStyle w:val="ZnakZnak"/>
          <w:rFonts w:ascii="Garamond" w:hAnsi="Garamond"/>
          <w:b w:val="0"/>
          <w:sz w:val="24"/>
          <w:szCs w:val="24"/>
        </w:rPr>
        <w:t>2</w:t>
      </w:r>
      <w:r w:rsidR="00D11833" w:rsidRPr="009B3553">
        <w:rPr>
          <w:rStyle w:val="ZnakZnak"/>
          <w:rFonts w:ascii="Garamond" w:hAnsi="Garamond"/>
          <w:b w:val="0"/>
          <w:sz w:val="24"/>
          <w:szCs w:val="24"/>
        </w:rPr>
        <w:t xml:space="preserve">) Punkty zostaną przyznane na podstawie oświadczenia złożonego </w:t>
      </w:r>
      <w:r w:rsidR="00D11833" w:rsidRPr="009B3553">
        <w:rPr>
          <w:rStyle w:val="ZnakZnak"/>
          <w:rFonts w:ascii="Garamond" w:hAnsi="Garamond"/>
          <w:sz w:val="24"/>
          <w:szCs w:val="24"/>
        </w:rPr>
        <w:t>w pkt. 3 Formularza</w:t>
      </w:r>
      <w:r w:rsidR="00D11833" w:rsidRPr="009B3553">
        <w:rPr>
          <w:rStyle w:val="ZnakZnak"/>
          <w:rFonts w:ascii="Garamond" w:hAnsi="Garamond"/>
          <w:sz w:val="24"/>
          <w:szCs w:val="24"/>
        </w:rPr>
        <w:br/>
        <w:t xml:space="preserve">     cenowego (wzór nr 1). </w:t>
      </w:r>
      <w:r w:rsidR="00D11833" w:rsidRPr="009B3553">
        <w:rPr>
          <w:rStyle w:val="ZnakZnak"/>
          <w:rFonts w:ascii="Garamond" w:hAnsi="Garamond"/>
          <w:b w:val="0"/>
          <w:sz w:val="24"/>
          <w:szCs w:val="24"/>
        </w:rPr>
        <w:t>W przypadku nie podania przez Wykonawcę w pkt. 3</w:t>
      </w:r>
      <w:r w:rsidR="00D11833" w:rsidRPr="009B3553">
        <w:rPr>
          <w:rStyle w:val="ZnakZnak"/>
          <w:rFonts w:ascii="Garamond" w:hAnsi="Garamond"/>
          <w:b w:val="0"/>
          <w:sz w:val="24"/>
          <w:szCs w:val="24"/>
        </w:rPr>
        <w:br/>
        <w:t xml:space="preserve">     Formularza cenowego (wzór nr 1) terminu realizacji, Zamawiający do oceny</w:t>
      </w:r>
      <w:r w:rsidR="00D11833" w:rsidRPr="009B3553">
        <w:rPr>
          <w:rStyle w:val="ZnakZnak"/>
          <w:rFonts w:ascii="Garamond" w:hAnsi="Garamond"/>
          <w:b w:val="0"/>
          <w:sz w:val="24"/>
          <w:szCs w:val="24"/>
        </w:rPr>
        <w:br/>
        <w:t xml:space="preserve">     oferty przyjmie </w:t>
      </w:r>
      <w:r w:rsidR="00044FC3" w:rsidRPr="009B3553">
        <w:rPr>
          <w:rStyle w:val="ZnakZnak"/>
          <w:rFonts w:ascii="Garamond" w:hAnsi="Garamond"/>
          <w:b w:val="0"/>
          <w:sz w:val="24"/>
          <w:szCs w:val="24"/>
        </w:rPr>
        <w:t xml:space="preserve">minimalny termin </w:t>
      </w:r>
      <w:r w:rsidR="000D3862" w:rsidRPr="009B3553">
        <w:rPr>
          <w:rStyle w:val="ZnakZnak"/>
          <w:rFonts w:ascii="Garamond" w:hAnsi="Garamond"/>
          <w:b w:val="0"/>
          <w:sz w:val="24"/>
          <w:szCs w:val="24"/>
        </w:rPr>
        <w:t>rękojmi, tj. 2 lata</w:t>
      </w:r>
      <w:r w:rsidR="00D11833" w:rsidRPr="009B3553">
        <w:rPr>
          <w:rStyle w:val="ZnakZnak"/>
          <w:rFonts w:ascii="Garamond" w:hAnsi="Garamond"/>
          <w:b w:val="0"/>
          <w:sz w:val="24"/>
          <w:szCs w:val="24"/>
        </w:rPr>
        <w:t xml:space="preserve">  </w:t>
      </w:r>
    </w:p>
    <w:p w:rsidR="00D11833" w:rsidRPr="009B3553" w:rsidRDefault="00D11833" w:rsidP="00D11833">
      <w:pPr>
        <w:spacing w:line="240" w:lineRule="auto"/>
        <w:ind w:left="375"/>
        <w:jc w:val="both"/>
        <w:rPr>
          <w:rStyle w:val="ZnakZnak"/>
          <w:rFonts w:ascii="Garamond" w:hAnsi="Garamond"/>
          <w:b w:val="0"/>
          <w:sz w:val="24"/>
          <w:szCs w:val="24"/>
        </w:rPr>
      </w:pPr>
      <w:r w:rsidRPr="009B3553">
        <w:rPr>
          <w:rStyle w:val="ZnakZnak"/>
          <w:rFonts w:ascii="Garamond" w:hAnsi="Garamond"/>
          <w:b w:val="0"/>
          <w:sz w:val="24"/>
          <w:szCs w:val="24"/>
        </w:rPr>
        <w:t xml:space="preserve">4) Oferta z terminem </w:t>
      </w:r>
      <w:r w:rsidR="00044FC3" w:rsidRPr="009B3553">
        <w:rPr>
          <w:rStyle w:val="ZnakZnak"/>
          <w:rFonts w:ascii="Garamond" w:hAnsi="Garamond"/>
          <w:b w:val="0"/>
          <w:sz w:val="24"/>
          <w:szCs w:val="24"/>
        </w:rPr>
        <w:t>rękojmi 4 lata i więcej</w:t>
      </w:r>
      <w:r w:rsidR="00B940A1" w:rsidRPr="009B3553">
        <w:rPr>
          <w:rStyle w:val="ZnakZnak"/>
          <w:rFonts w:ascii="Garamond" w:hAnsi="Garamond"/>
          <w:b w:val="0"/>
          <w:sz w:val="24"/>
          <w:szCs w:val="24"/>
        </w:rPr>
        <w:t xml:space="preserve"> </w:t>
      </w:r>
      <w:r w:rsidRPr="009B3553">
        <w:rPr>
          <w:rStyle w:val="ZnakZnak"/>
          <w:rFonts w:ascii="Garamond" w:hAnsi="Garamond"/>
          <w:b w:val="0"/>
          <w:sz w:val="24"/>
          <w:szCs w:val="24"/>
        </w:rPr>
        <w:t>otrzyma maksymalną ilość</w:t>
      </w:r>
      <w:r w:rsidRPr="009B3553">
        <w:rPr>
          <w:rStyle w:val="ZnakZnak"/>
          <w:rFonts w:ascii="Garamond" w:hAnsi="Garamond"/>
          <w:b w:val="0"/>
          <w:sz w:val="24"/>
          <w:szCs w:val="24"/>
        </w:rPr>
        <w:br/>
        <w:t xml:space="preserve">     punktów w tym kryterium. </w:t>
      </w: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5. Zamawiający może przyznać Wykonawcy maksymalnie 100 punktów. Za najkorzystniejszą</w:t>
      </w:r>
      <w:r w:rsidRPr="009B3553">
        <w:rPr>
          <w:rStyle w:val="ZnakZnak"/>
          <w:rFonts w:ascii="Garamond" w:hAnsi="Garamond"/>
          <w:b w:val="0"/>
          <w:sz w:val="24"/>
          <w:szCs w:val="24"/>
        </w:rPr>
        <w:br/>
        <w:t xml:space="preserve">     zostanie uznana oferta z największą liczbą punktów, przedstawiająca najkorzystniejszy bilans</w:t>
      </w:r>
      <w:r w:rsidRPr="009B3553">
        <w:rPr>
          <w:rStyle w:val="ZnakZnak"/>
          <w:rFonts w:ascii="Garamond" w:hAnsi="Garamond"/>
          <w:b w:val="0"/>
          <w:sz w:val="24"/>
          <w:szCs w:val="24"/>
        </w:rPr>
        <w:br/>
        <w:t xml:space="preserve">     kryteriów oceny ofert wg wzoru: </w:t>
      </w:r>
    </w:p>
    <w:p w:rsidR="00D11833" w:rsidRPr="009B3553" w:rsidRDefault="00D11833" w:rsidP="00D11833">
      <w:pPr>
        <w:spacing w:line="240" w:lineRule="auto"/>
        <w:jc w:val="both"/>
        <w:rPr>
          <w:rStyle w:val="ZnakZnak"/>
          <w:rFonts w:ascii="Garamond" w:hAnsi="Garamond"/>
          <w:b w:val="0"/>
          <w:sz w:val="24"/>
          <w:szCs w:val="24"/>
        </w:rPr>
      </w:pPr>
    </w:p>
    <w:p w:rsidR="00D11833" w:rsidRPr="009B3553" w:rsidRDefault="00D11833" w:rsidP="00D11833">
      <w:pPr>
        <w:spacing w:line="240" w:lineRule="auto"/>
        <w:jc w:val="both"/>
        <w:rPr>
          <w:rStyle w:val="ZnakZnak"/>
          <w:rFonts w:ascii="Garamond" w:hAnsi="Garamond"/>
          <w:sz w:val="24"/>
          <w:szCs w:val="24"/>
        </w:rPr>
      </w:pPr>
      <w:r w:rsidRPr="009B3553">
        <w:rPr>
          <w:rStyle w:val="ZnakZnak"/>
          <w:rFonts w:ascii="Garamond" w:hAnsi="Garamond"/>
          <w:b w:val="0"/>
          <w:sz w:val="24"/>
          <w:szCs w:val="24"/>
        </w:rPr>
        <w:tab/>
      </w:r>
      <w:r w:rsidRPr="009B3553">
        <w:rPr>
          <w:rStyle w:val="ZnakZnak"/>
          <w:rFonts w:ascii="Garamond" w:hAnsi="Garamond"/>
          <w:b w:val="0"/>
          <w:sz w:val="24"/>
          <w:szCs w:val="24"/>
        </w:rPr>
        <w:tab/>
      </w:r>
      <w:r w:rsidRPr="009B3553">
        <w:rPr>
          <w:rStyle w:val="ZnakZnak"/>
          <w:rFonts w:ascii="Garamond" w:hAnsi="Garamond"/>
          <w:b w:val="0"/>
          <w:sz w:val="24"/>
          <w:szCs w:val="24"/>
        </w:rPr>
        <w:tab/>
      </w:r>
      <w:r w:rsidRPr="009B3553">
        <w:rPr>
          <w:rStyle w:val="ZnakZnak"/>
          <w:rFonts w:ascii="Garamond" w:hAnsi="Garamond"/>
          <w:b w:val="0"/>
          <w:sz w:val="24"/>
          <w:szCs w:val="24"/>
        </w:rPr>
        <w:tab/>
      </w:r>
      <w:r w:rsidRPr="009B3553">
        <w:rPr>
          <w:rStyle w:val="ZnakZnak"/>
          <w:rFonts w:ascii="Garamond" w:hAnsi="Garamond"/>
          <w:sz w:val="24"/>
          <w:szCs w:val="24"/>
        </w:rPr>
        <w:t xml:space="preserve">Po = </w:t>
      </w:r>
      <w:proofErr w:type="spellStart"/>
      <w:r w:rsidRPr="009B3553">
        <w:rPr>
          <w:rStyle w:val="ZnakZnak"/>
          <w:rFonts w:ascii="Garamond" w:hAnsi="Garamond"/>
          <w:sz w:val="24"/>
          <w:szCs w:val="24"/>
        </w:rPr>
        <w:t>Cp</w:t>
      </w:r>
      <w:proofErr w:type="spellEnd"/>
      <w:r w:rsidRPr="009B3553">
        <w:rPr>
          <w:rStyle w:val="ZnakZnak"/>
          <w:rFonts w:ascii="Garamond" w:hAnsi="Garamond"/>
          <w:sz w:val="24"/>
          <w:szCs w:val="24"/>
        </w:rPr>
        <w:t xml:space="preserve"> + Cr, gdzie: </w:t>
      </w:r>
    </w:p>
    <w:p w:rsidR="00D3227B"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ab/>
      </w:r>
    </w:p>
    <w:p w:rsidR="00D11833" w:rsidRPr="009B3553" w:rsidRDefault="00D11833" w:rsidP="00D3227B">
      <w:pPr>
        <w:spacing w:line="240" w:lineRule="auto"/>
        <w:ind w:left="709"/>
        <w:jc w:val="both"/>
        <w:rPr>
          <w:rStyle w:val="ZnakZnak"/>
          <w:rFonts w:ascii="Garamond" w:hAnsi="Garamond"/>
          <w:b w:val="0"/>
          <w:sz w:val="24"/>
          <w:szCs w:val="24"/>
        </w:rPr>
      </w:pPr>
      <w:r w:rsidRPr="009B3553">
        <w:rPr>
          <w:rStyle w:val="ZnakZnak"/>
          <w:rFonts w:ascii="Garamond" w:hAnsi="Garamond"/>
          <w:b w:val="0"/>
          <w:sz w:val="24"/>
          <w:szCs w:val="24"/>
        </w:rPr>
        <w:t xml:space="preserve">Po – suma punktów uzyskana przez ofertę, </w:t>
      </w: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ab/>
      </w:r>
      <w:proofErr w:type="spellStart"/>
      <w:r w:rsidRPr="009B3553">
        <w:rPr>
          <w:rStyle w:val="ZnakZnak"/>
          <w:rFonts w:ascii="Garamond" w:hAnsi="Garamond"/>
          <w:b w:val="0"/>
          <w:sz w:val="24"/>
          <w:szCs w:val="24"/>
        </w:rPr>
        <w:t>Cp</w:t>
      </w:r>
      <w:proofErr w:type="spellEnd"/>
      <w:r w:rsidRPr="009B3553">
        <w:rPr>
          <w:rStyle w:val="ZnakZnak"/>
          <w:rFonts w:ascii="Garamond" w:hAnsi="Garamond"/>
          <w:b w:val="0"/>
          <w:sz w:val="24"/>
          <w:szCs w:val="24"/>
        </w:rPr>
        <w:t xml:space="preserve"> – ilość punktów uzyskana przez ofertę w kryterium „Cena”, </w:t>
      </w:r>
    </w:p>
    <w:p w:rsidR="00D11833" w:rsidRPr="009B3553" w:rsidRDefault="00D11833" w:rsidP="00D11833">
      <w:pPr>
        <w:spacing w:line="240" w:lineRule="auto"/>
        <w:jc w:val="both"/>
        <w:rPr>
          <w:rStyle w:val="ZnakZnak"/>
          <w:rFonts w:ascii="Garamond" w:hAnsi="Garamond"/>
          <w:b w:val="0"/>
          <w:sz w:val="24"/>
          <w:szCs w:val="24"/>
        </w:rPr>
      </w:pPr>
      <w:r w:rsidRPr="009B3553">
        <w:rPr>
          <w:rStyle w:val="ZnakZnak"/>
          <w:rFonts w:ascii="Garamond" w:hAnsi="Garamond"/>
          <w:b w:val="0"/>
          <w:sz w:val="24"/>
          <w:szCs w:val="24"/>
        </w:rPr>
        <w:tab/>
        <w:t>Cr – ilość punktów uzyskana przez ofertę w kryterium „</w:t>
      </w:r>
      <w:r w:rsidR="00EC1868" w:rsidRPr="009B3553">
        <w:rPr>
          <w:rStyle w:val="ZnakZnak"/>
          <w:rFonts w:ascii="Garamond" w:hAnsi="Garamond"/>
          <w:b w:val="0"/>
          <w:sz w:val="24"/>
          <w:szCs w:val="24"/>
        </w:rPr>
        <w:t>okr</w:t>
      </w:r>
      <w:r w:rsidR="00706E23" w:rsidRPr="009B3553">
        <w:rPr>
          <w:rStyle w:val="ZnakZnak"/>
          <w:rFonts w:ascii="Garamond" w:hAnsi="Garamond"/>
          <w:b w:val="0"/>
          <w:sz w:val="24"/>
          <w:szCs w:val="24"/>
        </w:rPr>
        <w:t>es rękojmi</w:t>
      </w:r>
      <w:r w:rsidRPr="009B3553">
        <w:rPr>
          <w:rStyle w:val="ZnakZnak"/>
          <w:rFonts w:ascii="Garamond" w:hAnsi="Garamond"/>
          <w:b w:val="0"/>
          <w:sz w:val="24"/>
          <w:szCs w:val="24"/>
        </w:rPr>
        <w:t xml:space="preserve">”. </w:t>
      </w:r>
    </w:p>
    <w:p w:rsidR="00D11833" w:rsidRPr="009B3553" w:rsidRDefault="00D11833" w:rsidP="009F01E9">
      <w:pPr>
        <w:pStyle w:val="Akapitzlist"/>
        <w:spacing w:line="240" w:lineRule="auto"/>
        <w:ind w:left="284" w:hanging="284"/>
        <w:jc w:val="both"/>
        <w:rPr>
          <w:rStyle w:val="ZnakZnak"/>
          <w:rFonts w:ascii="Garamond" w:hAnsi="Garamond"/>
          <w:b w:val="0"/>
          <w:sz w:val="24"/>
          <w:szCs w:val="24"/>
        </w:rPr>
      </w:pPr>
      <w:r w:rsidRPr="009B3553">
        <w:rPr>
          <w:rStyle w:val="ZnakZnak"/>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5F2F9B" w:rsidRPr="004830EF" w:rsidRDefault="005F2F9B" w:rsidP="00D11833">
      <w:pPr>
        <w:pStyle w:val="Akapitzlist"/>
        <w:spacing w:line="240" w:lineRule="auto"/>
        <w:ind w:left="375"/>
        <w:jc w:val="both"/>
        <w:rPr>
          <w:rStyle w:val="ZnakZnak"/>
          <w:rFonts w:ascii="Garamond" w:hAnsi="Garamond"/>
          <w:b w:val="0"/>
          <w:color w:val="7030A0"/>
          <w:sz w:val="24"/>
          <w:szCs w:val="24"/>
        </w:rPr>
      </w:pPr>
    </w:p>
    <w:p w:rsidR="00D11833" w:rsidRPr="009B3553" w:rsidRDefault="00D11833" w:rsidP="003B21F2">
      <w:pPr>
        <w:autoSpaceDE w:val="0"/>
        <w:spacing w:after="120"/>
        <w:ind w:left="567" w:hanging="567"/>
        <w:jc w:val="both"/>
        <w:rPr>
          <w:rStyle w:val="ZnakZnak"/>
          <w:rFonts w:ascii="Garamond" w:hAnsi="Garamond"/>
          <w:b w:val="0"/>
          <w:sz w:val="24"/>
          <w:szCs w:val="24"/>
        </w:rPr>
      </w:pPr>
      <w:r w:rsidRPr="009B3553">
        <w:rPr>
          <w:rStyle w:val="ZnakZnak"/>
          <w:rFonts w:ascii="Garamond" w:hAnsi="Garamond"/>
          <w:sz w:val="24"/>
          <w:szCs w:val="24"/>
        </w:rPr>
        <w:t>XIV. INFORMACJE O FORMALNOŚCIACH, JAKIE POWINNY ZOSTAĆ DOPEŁNIONE</w:t>
      </w:r>
      <w:r w:rsidR="003B21F2" w:rsidRPr="009B3553">
        <w:rPr>
          <w:rStyle w:val="ZnakZnak"/>
          <w:rFonts w:ascii="Garamond" w:hAnsi="Garamond"/>
          <w:sz w:val="24"/>
          <w:szCs w:val="24"/>
        </w:rPr>
        <w:t xml:space="preserve"> </w:t>
      </w:r>
      <w:r w:rsidRPr="009B3553">
        <w:rPr>
          <w:rStyle w:val="ZnakZnak"/>
          <w:rFonts w:ascii="Garamond" w:hAnsi="Garamond"/>
          <w:sz w:val="24"/>
          <w:szCs w:val="24"/>
        </w:rPr>
        <w:t>PO WYBORZE OFERTY W CELU ZAWARCIA UMOWY</w:t>
      </w:r>
      <w:r w:rsidR="003B21F2" w:rsidRPr="009B3553">
        <w:rPr>
          <w:rStyle w:val="ZnakZnak"/>
          <w:rFonts w:ascii="Garamond" w:hAnsi="Garamond"/>
          <w:sz w:val="24"/>
          <w:szCs w:val="24"/>
        </w:rPr>
        <w:t xml:space="preserve"> </w:t>
      </w:r>
      <w:r w:rsidRPr="009B3553">
        <w:rPr>
          <w:rStyle w:val="ZnakZnak"/>
          <w:rFonts w:ascii="Garamond" w:hAnsi="Garamond"/>
          <w:sz w:val="24"/>
          <w:szCs w:val="24"/>
        </w:rPr>
        <w:t>W SPRAWIE ZAMÓWIENIA PUBLICZNEGO</w:t>
      </w:r>
    </w:p>
    <w:p w:rsidR="00D11833" w:rsidRPr="009B3553" w:rsidRDefault="00D11833" w:rsidP="00D11833">
      <w:pPr>
        <w:spacing w:after="120"/>
        <w:jc w:val="both"/>
        <w:rPr>
          <w:rStyle w:val="ZnakZnak"/>
          <w:rFonts w:ascii="Garamond" w:hAnsi="Garamond"/>
          <w:b w:val="0"/>
          <w:sz w:val="24"/>
          <w:szCs w:val="24"/>
        </w:rPr>
      </w:pPr>
      <w:r w:rsidRPr="009B3553">
        <w:rPr>
          <w:rStyle w:val="ZnakZnak"/>
          <w:rFonts w:ascii="Garamond" w:hAnsi="Garamond"/>
          <w:b w:val="0"/>
          <w:sz w:val="24"/>
          <w:szCs w:val="24"/>
        </w:rPr>
        <w:t xml:space="preserve">1. Zamawiający udzieli zamówienia Wykonawcy, którego oferta odpowiada wszystkim wymaganiom określonym w ustawie oraz niniejszej SIWZ i została oceniona jako najkorzystniejsza w oparciu o podane w ogłoszeniu o zamówieniu i SIWZ kryteria wyboru. </w:t>
      </w:r>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2. O wykluczeniu Wykonawcy(ów), odrzuceniu ofert(y) oraz o wyborze oferty najkorzystniejszej Zamawiający zawiadomi niezwłocznie Wykonawców, którzy złożyli oferty w przedmiotowym postępowaniu, podając uzasadnienie faktyczne i prawne. </w:t>
      </w:r>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w:t>
      </w:r>
      <w:proofErr w:type="spellStart"/>
      <w:r w:rsidRPr="009B3553">
        <w:rPr>
          <w:rStyle w:val="ZnakZnak"/>
          <w:rFonts w:ascii="Garamond" w:hAnsi="Garamond"/>
          <w:b w:val="0"/>
          <w:sz w:val="24"/>
          <w:szCs w:val="24"/>
        </w:rPr>
        <w:t>Pzp</w:t>
      </w:r>
      <w:proofErr w:type="spellEnd"/>
      <w:r w:rsidRPr="009B3553">
        <w:rPr>
          <w:rStyle w:val="ZnakZnak"/>
          <w:rFonts w:ascii="Garamond" w:hAnsi="Garamond"/>
          <w:b w:val="0"/>
          <w:sz w:val="24"/>
          <w:szCs w:val="24"/>
        </w:rPr>
        <w:t xml:space="preserve"> (informację o </w:t>
      </w:r>
      <w:r w:rsidRPr="009B3553">
        <w:rPr>
          <w:rStyle w:val="ZnakZnak"/>
          <w:rFonts w:ascii="Garamond" w:hAnsi="Garamond"/>
          <w:b w:val="0"/>
          <w:sz w:val="24"/>
          <w:szCs w:val="24"/>
        </w:rPr>
        <w:lastRenderedPageBreak/>
        <w:t xml:space="preserve">wyborze oferty najkorzystniejszej) na własnej stronie internetowej </w:t>
      </w:r>
      <w:hyperlink r:id="rId21" w:history="1">
        <w:r w:rsidRPr="009B3553">
          <w:rPr>
            <w:rStyle w:val="Hipercze"/>
            <w:rFonts w:ascii="Garamond" w:hAnsi="Garamond" w:cs="Arial"/>
            <w:color w:val="auto"/>
            <w:kern w:val="1"/>
          </w:rPr>
          <w:t>www.bip.giżycko.pl</w:t>
        </w:r>
      </w:hyperlink>
      <w:r w:rsidRPr="009B3553">
        <w:rPr>
          <w:rStyle w:val="ZnakZnak"/>
          <w:rFonts w:ascii="Garamond" w:hAnsi="Garamond"/>
          <w:b w:val="0"/>
          <w:sz w:val="24"/>
          <w:szCs w:val="24"/>
        </w:rPr>
        <w:t xml:space="preserve"> oraz w swojej siedzibie na tablicy ogłoszeń. </w:t>
      </w:r>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4. Wybranemu Wykonawcy Zamawiający wskaże termin i miejsce podpisania umowy oddzielnym pismem, przed upływem terminu związania ofertą. </w:t>
      </w:r>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D11833" w:rsidRPr="009B3553" w:rsidRDefault="009F01E9" w:rsidP="009A1C52">
      <w:pPr>
        <w:spacing w:after="120" w:line="240" w:lineRule="auto"/>
        <w:jc w:val="both"/>
        <w:rPr>
          <w:rStyle w:val="ZnakZnak"/>
          <w:rFonts w:ascii="Garamond" w:hAnsi="Garamond"/>
          <w:b w:val="0"/>
          <w:sz w:val="24"/>
          <w:szCs w:val="24"/>
        </w:rPr>
      </w:pPr>
      <w:r>
        <w:rPr>
          <w:rStyle w:val="ZnakZnak"/>
          <w:rFonts w:ascii="Garamond" w:hAnsi="Garamond"/>
          <w:b w:val="0"/>
          <w:sz w:val="24"/>
          <w:szCs w:val="24"/>
        </w:rPr>
        <w:t>1</w:t>
      </w:r>
      <w:r w:rsidR="00D11833" w:rsidRPr="009B3553">
        <w:rPr>
          <w:rStyle w:val="ZnakZnak"/>
          <w:rFonts w:ascii="Garamond" w:hAnsi="Garamond"/>
          <w:b w:val="0"/>
          <w:sz w:val="24"/>
          <w:szCs w:val="24"/>
        </w:rPr>
        <w:t>) Jeżeli została wybrana oferta Wykonawców wspólnie ubiegających się o udzielenie zamówienia, przed zawarciem umowy Wykonawcy ci złożą umowę regulującą ich współpracę;</w:t>
      </w:r>
      <w:bookmarkStart w:id="0" w:name="_GoBack"/>
      <w:bookmarkEnd w:id="0"/>
    </w:p>
    <w:p w:rsidR="00D11833" w:rsidRPr="009B3553" w:rsidRDefault="00D11833" w:rsidP="009A1C52">
      <w:pPr>
        <w:spacing w:after="120" w:line="240" w:lineRule="auto"/>
        <w:jc w:val="both"/>
        <w:rPr>
          <w:rStyle w:val="ZnakZnak"/>
          <w:rFonts w:ascii="Garamond" w:hAnsi="Garamond"/>
          <w:b w:val="0"/>
          <w:sz w:val="24"/>
          <w:szCs w:val="24"/>
        </w:rPr>
      </w:pPr>
      <w:r w:rsidRPr="009B3553">
        <w:rPr>
          <w:rStyle w:val="ZnakZnak"/>
          <w:rFonts w:ascii="Garamond" w:hAnsi="Garamond"/>
          <w:b w:val="0"/>
          <w:sz w:val="24"/>
          <w:szCs w:val="24"/>
        </w:rPr>
        <w:t xml:space="preserve">6. Przed zawarciem umowy z podwykonawcą Wykonawca jest zobowiązany przedłożyć Zamawiającemu do akceptacji projekt tejże umowy. </w:t>
      </w:r>
    </w:p>
    <w:p w:rsidR="00D11833" w:rsidRPr="009B3553" w:rsidRDefault="00D11833" w:rsidP="003B21F2">
      <w:pPr>
        <w:tabs>
          <w:tab w:val="left" w:pos="142"/>
          <w:tab w:val="left" w:pos="426"/>
          <w:tab w:val="left" w:pos="709"/>
        </w:tabs>
        <w:suppressAutoHyphens/>
        <w:spacing w:after="120" w:line="240" w:lineRule="auto"/>
        <w:ind w:left="426" w:hanging="426"/>
        <w:jc w:val="both"/>
        <w:rPr>
          <w:rFonts w:ascii="Garamond" w:hAnsi="Garamond" w:cs="Arial"/>
          <w:bCs/>
        </w:rPr>
      </w:pPr>
      <w:r w:rsidRPr="009B3553">
        <w:rPr>
          <w:rStyle w:val="ZnakZnak"/>
          <w:rFonts w:ascii="Garamond" w:hAnsi="Garamond"/>
          <w:sz w:val="24"/>
          <w:szCs w:val="24"/>
        </w:rPr>
        <w:t>XV. WYMAGANIA DOTYCZĄCE ZABEZPIECZENIA NALEŻYTEGO WYKONANIA  UMOWY</w:t>
      </w:r>
    </w:p>
    <w:p w:rsidR="00D11833" w:rsidRPr="009B3553" w:rsidRDefault="009B3553" w:rsidP="00D11833">
      <w:pPr>
        <w:suppressAutoHyphens/>
        <w:autoSpaceDE w:val="0"/>
        <w:spacing w:line="240" w:lineRule="auto"/>
        <w:ind w:left="568" w:hanging="284"/>
        <w:jc w:val="both"/>
        <w:rPr>
          <w:rFonts w:ascii="Garamond" w:hAnsi="Garamond" w:cs="Arial"/>
          <w:szCs w:val="24"/>
        </w:rPr>
      </w:pPr>
      <w:r w:rsidRPr="009B3553">
        <w:rPr>
          <w:rFonts w:ascii="Garamond" w:hAnsi="Garamond" w:cs="Arial"/>
          <w:szCs w:val="24"/>
        </w:rPr>
        <w:t>Zamawiający nie żąda wniesienia zabezpieczenia należytego wykonania umowy.</w:t>
      </w:r>
    </w:p>
    <w:p w:rsidR="00D11833" w:rsidRPr="009B3553" w:rsidRDefault="00D11833" w:rsidP="000F63D8">
      <w:pPr>
        <w:suppressAutoHyphens/>
        <w:spacing w:after="120" w:line="240" w:lineRule="auto"/>
        <w:ind w:left="567" w:hanging="567"/>
        <w:jc w:val="both"/>
        <w:rPr>
          <w:rStyle w:val="ZnakZnak"/>
          <w:rFonts w:ascii="Garamond" w:hAnsi="Garamond"/>
          <w:sz w:val="24"/>
          <w:szCs w:val="24"/>
        </w:rPr>
      </w:pPr>
      <w:r w:rsidRPr="009B3553">
        <w:rPr>
          <w:rStyle w:val="ZnakZnak"/>
          <w:rFonts w:ascii="Garamond" w:hAnsi="Garamond"/>
          <w:sz w:val="24"/>
          <w:szCs w:val="24"/>
        </w:rPr>
        <w:t>XVI. ISTOTNE DLA STRON POSTANOWIENIA, KTÓRE ZOSTANĄ</w:t>
      </w:r>
      <w:r w:rsidR="000F63D8" w:rsidRPr="009B3553">
        <w:rPr>
          <w:rStyle w:val="ZnakZnak"/>
          <w:rFonts w:ascii="Garamond" w:hAnsi="Garamond"/>
          <w:sz w:val="24"/>
          <w:szCs w:val="24"/>
        </w:rPr>
        <w:t xml:space="preserve"> </w:t>
      </w:r>
      <w:r w:rsidRPr="009B3553">
        <w:rPr>
          <w:rStyle w:val="ZnakZnak"/>
          <w:rFonts w:ascii="Garamond" w:hAnsi="Garamond"/>
          <w:sz w:val="24"/>
          <w:szCs w:val="24"/>
        </w:rPr>
        <w:t xml:space="preserve"> WPROWADZONE DO TREŚCI ZAWIERANEJ UMOWY W SPRAWIE</w:t>
      </w:r>
      <w:r w:rsidR="000F63D8" w:rsidRPr="009B3553">
        <w:rPr>
          <w:rStyle w:val="ZnakZnak"/>
          <w:rFonts w:ascii="Garamond" w:hAnsi="Garamond"/>
          <w:sz w:val="24"/>
          <w:szCs w:val="24"/>
        </w:rPr>
        <w:t xml:space="preserve"> </w:t>
      </w:r>
      <w:r w:rsidRPr="009B3553">
        <w:rPr>
          <w:rStyle w:val="ZnakZnak"/>
          <w:rFonts w:ascii="Garamond" w:hAnsi="Garamond"/>
          <w:sz w:val="24"/>
          <w:szCs w:val="24"/>
        </w:rPr>
        <w:t>ZAMÓWIENIA PUBLICZNEGO, OGÓLNE WARUNKI UMOWY ALBO WZÓR UMOWY, JEŻELI ZAMAWIAJĄCY WYMAGA OD WYKONAWCY, ABY ZAWARŁ Z NIM UMOWĘ W SPRAWIE ZAMÓWIENIA PUBLICZNEGO NA TAKICH WARUNKACH:</w:t>
      </w:r>
    </w:p>
    <w:p w:rsidR="00D11833" w:rsidRPr="009B3553" w:rsidRDefault="00D11833" w:rsidP="0052603B">
      <w:pPr>
        <w:numPr>
          <w:ilvl w:val="3"/>
          <w:numId w:val="31"/>
        </w:numPr>
        <w:tabs>
          <w:tab w:val="left" w:pos="357"/>
        </w:tabs>
        <w:suppressAutoHyphens/>
        <w:spacing w:line="240" w:lineRule="auto"/>
        <w:ind w:left="357" w:hanging="357"/>
        <w:jc w:val="both"/>
        <w:rPr>
          <w:rFonts w:ascii="Garamond" w:hAnsi="Garamond" w:cs="Tahoma"/>
          <w:szCs w:val="24"/>
        </w:rPr>
      </w:pPr>
      <w:r w:rsidRPr="009B3553">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D11833" w:rsidRPr="009B3553" w:rsidRDefault="00D11833" w:rsidP="0052603B">
      <w:pPr>
        <w:numPr>
          <w:ilvl w:val="3"/>
          <w:numId w:val="31"/>
        </w:numPr>
        <w:tabs>
          <w:tab w:val="left" w:pos="357"/>
        </w:tabs>
        <w:suppressAutoHyphens/>
        <w:spacing w:line="240" w:lineRule="auto"/>
        <w:ind w:left="357" w:hanging="357"/>
        <w:jc w:val="both"/>
        <w:rPr>
          <w:rFonts w:ascii="Garamond" w:hAnsi="Garamond" w:cs="ClassGarmndEU"/>
          <w:szCs w:val="24"/>
        </w:rPr>
      </w:pPr>
      <w:r w:rsidRPr="009B3553">
        <w:rPr>
          <w:rFonts w:ascii="Garamond" w:hAnsi="Garamond"/>
          <w:szCs w:val="24"/>
        </w:rPr>
        <w:t xml:space="preserve">Zamawiający działając w oparciu o art. 144 ust 1 ustawy Prawo zamówień publicznych określa następujące okoliczności zmiany terminu </w:t>
      </w:r>
      <w:r w:rsidR="00536C50" w:rsidRPr="009B3553">
        <w:rPr>
          <w:rFonts w:ascii="Garamond" w:hAnsi="Garamond" w:cs="ClassGarmndEU"/>
          <w:szCs w:val="24"/>
        </w:rPr>
        <w:t>ustalonego w  § 2</w:t>
      </w:r>
      <w:r w:rsidRPr="009B3553">
        <w:rPr>
          <w:rFonts w:ascii="Garamond" w:hAnsi="Garamond" w:cs="ClassGarmndEU"/>
          <w:szCs w:val="24"/>
        </w:rPr>
        <w:t xml:space="preserve"> </w:t>
      </w:r>
      <w:r w:rsidRPr="009B3553">
        <w:rPr>
          <w:rFonts w:ascii="Garamond" w:hAnsi="Garamond"/>
          <w:szCs w:val="24"/>
        </w:rPr>
        <w:t xml:space="preserve">zał. </w:t>
      </w:r>
      <w:r w:rsidR="00536C50" w:rsidRPr="009B3553">
        <w:rPr>
          <w:rFonts w:ascii="Garamond" w:hAnsi="Garamond"/>
          <w:szCs w:val="24"/>
        </w:rPr>
        <w:t>n</w:t>
      </w:r>
      <w:r w:rsidRPr="009B3553">
        <w:rPr>
          <w:rFonts w:ascii="Garamond" w:hAnsi="Garamond"/>
          <w:szCs w:val="24"/>
        </w:rPr>
        <w:t xml:space="preserve">r </w:t>
      </w:r>
      <w:r w:rsidR="00536C50" w:rsidRPr="009B3553">
        <w:rPr>
          <w:rFonts w:ascii="Garamond" w:hAnsi="Garamond"/>
          <w:szCs w:val="24"/>
        </w:rPr>
        <w:t>2</w:t>
      </w:r>
      <w:r w:rsidRPr="009B3553">
        <w:rPr>
          <w:rFonts w:ascii="Garamond" w:hAnsi="Garamond"/>
          <w:szCs w:val="24"/>
        </w:rPr>
        <w:t xml:space="preserve"> do SIWZ</w:t>
      </w:r>
      <w:r w:rsidRPr="009B3553">
        <w:rPr>
          <w:rFonts w:ascii="Garamond" w:hAnsi="Garamond" w:cs="ClassGarmndEU"/>
          <w:szCs w:val="24"/>
        </w:rPr>
        <w:t xml:space="preserve">, w szczególności: </w:t>
      </w:r>
    </w:p>
    <w:p w:rsidR="00D11833" w:rsidRPr="009B3553" w:rsidRDefault="00D11833" w:rsidP="0052603B">
      <w:pPr>
        <w:numPr>
          <w:ilvl w:val="0"/>
          <w:numId w:val="54"/>
        </w:numPr>
        <w:suppressAutoHyphens/>
        <w:spacing w:line="240" w:lineRule="auto"/>
        <w:jc w:val="both"/>
        <w:rPr>
          <w:rFonts w:ascii="Garamond" w:hAnsi="Garamond" w:cs="ClassGarmndEU"/>
          <w:szCs w:val="24"/>
        </w:rPr>
      </w:pPr>
      <w:r w:rsidRPr="009B3553">
        <w:rPr>
          <w:rFonts w:ascii="Garamond" w:hAnsi="Garamond" w:cs="ClassGarmndEU"/>
          <w:szCs w:val="24"/>
        </w:rPr>
        <w:t xml:space="preserve">wstrzymania realizacji umowy przez </w:t>
      </w:r>
      <w:r w:rsidR="00536C50" w:rsidRPr="009B3553">
        <w:rPr>
          <w:rFonts w:ascii="Garamond" w:hAnsi="Garamond" w:cs="ClassGarmndEU"/>
          <w:szCs w:val="24"/>
        </w:rPr>
        <w:t>Z</w:t>
      </w:r>
      <w:r w:rsidRPr="009B3553">
        <w:rPr>
          <w:rFonts w:ascii="Garamond" w:hAnsi="Garamond" w:cs="ClassGarmndEU"/>
          <w:szCs w:val="24"/>
        </w:rPr>
        <w:t>amawiającego,</w:t>
      </w:r>
    </w:p>
    <w:p w:rsidR="00D11833" w:rsidRPr="009B3553" w:rsidRDefault="00D11833" w:rsidP="0052603B">
      <w:pPr>
        <w:numPr>
          <w:ilvl w:val="0"/>
          <w:numId w:val="54"/>
        </w:numPr>
        <w:suppressAutoHyphens/>
        <w:spacing w:line="240" w:lineRule="auto"/>
        <w:jc w:val="both"/>
        <w:rPr>
          <w:rFonts w:ascii="Garamond" w:hAnsi="Garamond" w:cs="ClassGarmndEU"/>
          <w:szCs w:val="24"/>
        </w:rPr>
      </w:pPr>
      <w:r w:rsidRPr="009B3553">
        <w:rPr>
          <w:rFonts w:ascii="Garamond" w:hAnsi="Garamond" w:cs="ClassGarmndEU"/>
          <w:szCs w:val="24"/>
        </w:rPr>
        <w:t xml:space="preserve">działania siły wyższej (np. klęski żywiołowe, strajki generalne lub lokalne), mającej bezpośredni wpływ na terminowość wykonywania prac, </w:t>
      </w:r>
    </w:p>
    <w:p w:rsidR="00D11833" w:rsidRPr="009B3553" w:rsidRDefault="00D11833" w:rsidP="0052603B">
      <w:pPr>
        <w:numPr>
          <w:ilvl w:val="0"/>
          <w:numId w:val="54"/>
        </w:numPr>
        <w:suppressAutoHyphens/>
        <w:spacing w:line="240" w:lineRule="auto"/>
        <w:jc w:val="both"/>
        <w:rPr>
          <w:rFonts w:ascii="Garamond" w:hAnsi="Garamond" w:cs="ClassGarmndEU"/>
          <w:szCs w:val="24"/>
        </w:rPr>
      </w:pPr>
      <w:r w:rsidRPr="009B3553">
        <w:rPr>
          <w:rFonts w:ascii="Garamond" w:hAnsi="Garamond" w:cs="ClassGarmndEU"/>
          <w:szCs w:val="24"/>
        </w:rPr>
        <w:t xml:space="preserve">wystąpienia okoliczności, których strony umowy nie były w stanie przewidzieć, pomimo zachowania należytej staranności, </w:t>
      </w:r>
    </w:p>
    <w:p w:rsidR="00D11833" w:rsidRPr="009B3553" w:rsidRDefault="00D11833" w:rsidP="0052603B">
      <w:pPr>
        <w:numPr>
          <w:ilvl w:val="0"/>
          <w:numId w:val="54"/>
        </w:numPr>
        <w:suppressAutoHyphens/>
        <w:spacing w:line="240" w:lineRule="auto"/>
        <w:jc w:val="both"/>
        <w:rPr>
          <w:rFonts w:ascii="Garamond" w:hAnsi="Garamond" w:cs="ClassGarmndEU"/>
          <w:szCs w:val="24"/>
        </w:rPr>
      </w:pPr>
      <w:r w:rsidRPr="009B3553">
        <w:rPr>
          <w:rFonts w:ascii="Garamond" w:hAnsi="Garamond" w:cs="ClassGarmndEU"/>
          <w:szCs w:val="24"/>
        </w:rPr>
        <w:t xml:space="preserve">w przypadku zmiany technologii, jakości lub parametrów charakterystycznych dla danego elementu, wprowadzanych na wniosek </w:t>
      </w:r>
      <w:r w:rsidR="00536C50" w:rsidRPr="009B3553">
        <w:rPr>
          <w:rFonts w:ascii="Garamond" w:hAnsi="Garamond" w:cs="ClassGarmndEU"/>
          <w:szCs w:val="24"/>
        </w:rPr>
        <w:t>W</w:t>
      </w:r>
      <w:r w:rsidRPr="009B3553">
        <w:rPr>
          <w:rFonts w:ascii="Garamond" w:hAnsi="Garamond" w:cs="ClassGarmndEU"/>
          <w:szCs w:val="24"/>
        </w:rPr>
        <w:t>ykonawcy,</w:t>
      </w:r>
    </w:p>
    <w:p w:rsidR="00D11833" w:rsidRPr="009B3553" w:rsidRDefault="00D11833" w:rsidP="0052603B">
      <w:pPr>
        <w:numPr>
          <w:ilvl w:val="0"/>
          <w:numId w:val="54"/>
        </w:numPr>
        <w:suppressAutoHyphens/>
        <w:spacing w:line="240" w:lineRule="auto"/>
        <w:jc w:val="both"/>
        <w:rPr>
          <w:rFonts w:ascii="Garamond" w:hAnsi="Garamond" w:cs="ClassGarmndEU"/>
          <w:szCs w:val="24"/>
        </w:rPr>
      </w:pPr>
      <w:r w:rsidRPr="009B3553">
        <w:rPr>
          <w:rFonts w:ascii="Garamond" w:hAnsi="Garamond" w:cs="ClassGarmndEU"/>
          <w:szCs w:val="24"/>
        </w:rPr>
        <w:t xml:space="preserve">na skutek działań osób trzecich lub organów władzy publicznej, które spowodują przerwanie lub czasowe zawieszenie realizacji zamówienia, </w:t>
      </w:r>
    </w:p>
    <w:p w:rsidR="00D11833" w:rsidRPr="009B3553"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9B3553">
        <w:rPr>
          <w:rFonts w:ascii="Garamond" w:hAnsi="Garamond"/>
          <w:szCs w:val="24"/>
        </w:rPr>
        <w:t>Zakazuje się istotnych zmian postanowień zawartej umowy w stosunku do treści oferty na podstawie, której dokonano wyboru wykonawcy, chyba że zmiana będzie dotyczyła następujących zdarzeń:</w:t>
      </w:r>
    </w:p>
    <w:p w:rsidR="00D11833" w:rsidRPr="009B3553" w:rsidRDefault="00D11833" w:rsidP="0052603B">
      <w:pPr>
        <w:numPr>
          <w:ilvl w:val="0"/>
          <w:numId w:val="55"/>
        </w:numPr>
        <w:suppressAutoHyphens/>
        <w:spacing w:line="240" w:lineRule="auto"/>
        <w:jc w:val="both"/>
        <w:rPr>
          <w:rFonts w:ascii="Garamond" w:hAnsi="Garamond"/>
          <w:szCs w:val="24"/>
        </w:rPr>
      </w:pPr>
      <w:r w:rsidRPr="009B3553">
        <w:rPr>
          <w:rFonts w:ascii="Garamond" w:hAnsi="Garamond"/>
          <w:szCs w:val="24"/>
        </w:rPr>
        <w:t xml:space="preserve">Wystąpienia zmian powszechnie obowiązujących przepisów prawa w zakresie mającym wpływ na realizację przedmiotu umowy, </w:t>
      </w:r>
    </w:p>
    <w:p w:rsidR="00D11833" w:rsidRPr="009B3553" w:rsidRDefault="00D11833" w:rsidP="0052603B">
      <w:pPr>
        <w:numPr>
          <w:ilvl w:val="0"/>
          <w:numId w:val="55"/>
        </w:numPr>
        <w:suppressAutoHyphens/>
        <w:spacing w:line="240" w:lineRule="auto"/>
        <w:rPr>
          <w:rFonts w:ascii="Garamond" w:hAnsi="Garamond"/>
          <w:szCs w:val="24"/>
        </w:rPr>
      </w:pPr>
      <w:r w:rsidRPr="009B3553">
        <w:rPr>
          <w:rFonts w:ascii="Garamond" w:hAnsi="Garamond"/>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D11833" w:rsidRPr="009B3553" w:rsidRDefault="00D11833" w:rsidP="0032403E">
      <w:pPr>
        <w:numPr>
          <w:ilvl w:val="0"/>
          <w:numId w:val="55"/>
        </w:numPr>
        <w:suppressAutoHyphens/>
        <w:spacing w:line="240" w:lineRule="auto"/>
        <w:jc w:val="both"/>
        <w:rPr>
          <w:rFonts w:ascii="Garamond" w:hAnsi="Garamond" w:cs="Tahoma"/>
          <w:szCs w:val="24"/>
        </w:rPr>
      </w:pPr>
      <w:r w:rsidRPr="009B3553">
        <w:rPr>
          <w:rFonts w:ascii="Garamond" w:hAnsi="Garamond"/>
          <w:szCs w:val="24"/>
        </w:rPr>
        <w:t>w przypadku urzędowej zmiany stawki VAT strony zobowiązują się do zawarcia aneksu do umowy regulującego wysokość VAT</w:t>
      </w:r>
      <w:r w:rsidRPr="009B3553">
        <w:rPr>
          <w:rFonts w:ascii="Garamond" w:hAnsi="Garamond" w:cs="Tahoma"/>
          <w:szCs w:val="24"/>
        </w:rPr>
        <w:t>, tym samym zmiany wynagrodzenia określonego w §</w:t>
      </w:r>
      <w:r w:rsidR="00536C50" w:rsidRPr="009B3553">
        <w:rPr>
          <w:rFonts w:ascii="Garamond" w:hAnsi="Garamond" w:cs="Tahoma"/>
          <w:szCs w:val="24"/>
        </w:rPr>
        <w:t>6</w:t>
      </w:r>
      <w:r w:rsidRPr="009B3553">
        <w:rPr>
          <w:rFonts w:ascii="Garamond" w:hAnsi="Garamond" w:cs="Tahoma"/>
          <w:szCs w:val="24"/>
        </w:rPr>
        <w:t xml:space="preserve"> ust.1 </w:t>
      </w:r>
      <w:r w:rsidRPr="009B3553">
        <w:rPr>
          <w:rFonts w:ascii="Garamond" w:hAnsi="Garamond"/>
          <w:szCs w:val="24"/>
        </w:rPr>
        <w:t xml:space="preserve">zał. </w:t>
      </w:r>
      <w:r w:rsidR="00536C50" w:rsidRPr="009B3553">
        <w:rPr>
          <w:rFonts w:ascii="Garamond" w:hAnsi="Garamond"/>
          <w:szCs w:val="24"/>
        </w:rPr>
        <w:t>Nr 2</w:t>
      </w:r>
      <w:r w:rsidRPr="009B3553">
        <w:rPr>
          <w:rFonts w:ascii="Garamond" w:hAnsi="Garamond"/>
          <w:szCs w:val="24"/>
        </w:rPr>
        <w:t xml:space="preserve"> do SIWZ</w:t>
      </w:r>
      <w:r w:rsidRPr="009B3553">
        <w:rPr>
          <w:rFonts w:ascii="Garamond" w:hAnsi="Garamond" w:cs="Tahoma"/>
          <w:szCs w:val="24"/>
        </w:rPr>
        <w:t>. Koszty wzrostu podatku VAT obciążają Wykonawcę.</w:t>
      </w:r>
    </w:p>
    <w:p w:rsidR="00D11833" w:rsidRPr="009B3553" w:rsidRDefault="00D11833" w:rsidP="0052603B">
      <w:pPr>
        <w:numPr>
          <w:ilvl w:val="0"/>
          <w:numId w:val="55"/>
        </w:numPr>
        <w:suppressAutoHyphens/>
        <w:spacing w:line="240" w:lineRule="auto"/>
        <w:jc w:val="both"/>
        <w:rPr>
          <w:rFonts w:ascii="Garamond" w:hAnsi="Garamond"/>
          <w:szCs w:val="24"/>
        </w:rPr>
      </w:pPr>
      <w:r w:rsidRPr="009B3553">
        <w:rPr>
          <w:rFonts w:ascii="Garamond" w:hAnsi="Garamond"/>
          <w:szCs w:val="24"/>
        </w:rPr>
        <w:t>wystąpienia oczywistych omyłek pisarskich i rachunkowych w treści umowy.</w:t>
      </w:r>
    </w:p>
    <w:p w:rsidR="00D11833" w:rsidRPr="009B3553" w:rsidRDefault="00D11833" w:rsidP="0052603B">
      <w:pPr>
        <w:numPr>
          <w:ilvl w:val="0"/>
          <w:numId w:val="55"/>
        </w:numPr>
        <w:suppressAutoHyphens/>
        <w:spacing w:line="240" w:lineRule="auto"/>
        <w:jc w:val="both"/>
        <w:rPr>
          <w:rFonts w:ascii="Garamond" w:hAnsi="Garamond"/>
          <w:szCs w:val="24"/>
        </w:rPr>
      </w:pPr>
      <w:r w:rsidRPr="009B3553">
        <w:rPr>
          <w:rFonts w:ascii="Garamond" w:hAnsi="Garamond"/>
          <w:szCs w:val="24"/>
        </w:rPr>
        <w:t>Wykonawca</w:t>
      </w:r>
      <w:r w:rsidR="0032403E" w:rsidRPr="009B3553">
        <w:rPr>
          <w:rFonts w:ascii="Garamond" w:hAnsi="Garamond"/>
          <w:szCs w:val="24"/>
        </w:rPr>
        <w:t xml:space="preserve"> za zgodą Zamawiającego</w:t>
      </w:r>
      <w:r w:rsidRPr="009B3553">
        <w:rPr>
          <w:rFonts w:ascii="Garamond" w:hAnsi="Garamond"/>
          <w:szCs w:val="24"/>
        </w:rPr>
        <w:t xml:space="preserve"> może: </w:t>
      </w:r>
    </w:p>
    <w:p w:rsidR="00D11833" w:rsidRPr="009B3553" w:rsidRDefault="00D11833" w:rsidP="0052603B">
      <w:pPr>
        <w:numPr>
          <w:ilvl w:val="2"/>
          <w:numId w:val="56"/>
        </w:numPr>
        <w:spacing w:line="240" w:lineRule="auto"/>
        <w:ind w:left="900"/>
        <w:jc w:val="both"/>
        <w:rPr>
          <w:rFonts w:ascii="Garamond" w:hAnsi="Garamond"/>
          <w:szCs w:val="24"/>
        </w:rPr>
      </w:pPr>
      <w:r w:rsidRPr="009B3553">
        <w:rPr>
          <w:rFonts w:ascii="Garamond" w:hAnsi="Garamond"/>
          <w:szCs w:val="24"/>
        </w:rPr>
        <w:t xml:space="preserve">powierzyć realizację części zamówienia Podwykonawcom, mimo nie wskazania </w:t>
      </w:r>
      <w:r w:rsidRPr="009B3553">
        <w:rPr>
          <w:rFonts w:ascii="Garamond" w:hAnsi="Garamond"/>
          <w:szCs w:val="24"/>
        </w:rPr>
        <w:br/>
        <w:t xml:space="preserve">w ofercie takiej części do powierzenia podwykonawcom; </w:t>
      </w:r>
    </w:p>
    <w:p w:rsidR="00D11833" w:rsidRPr="009B3553" w:rsidRDefault="00D11833" w:rsidP="0052603B">
      <w:pPr>
        <w:numPr>
          <w:ilvl w:val="2"/>
          <w:numId w:val="56"/>
        </w:numPr>
        <w:spacing w:line="240" w:lineRule="auto"/>
        <w:ind w:left="900"/>
        <w:jc w:val="both"/>
        <w:rPr>
          <w:rFonts w:ascii="Garamond" w:hAnsi="Garamond"/>
          <w:szCs w:val="24"/>
        </w:rPr>
      </w:pPr>
      <w:r w:rsidRPr="009B3553">
        <w:rPr>
          <w:rFonts w:ascii="Garamond" w:hAnsi="Garamond"/>
          <w:szCs w:val="24"/>
        </w:rPr>
        <w:lastRenderedPageBreak/>
        <w:t xml:space="preserve">wskazać inny zakres Podwykonawstwa, niż przedstawiony w ofercie; </w:t>
      </w:r>
    </w:p>
    <w:p w:rsidR="00D11833" w:rsidRPr="009B3553" w:rsidRDefault="00D11833" w:rsidP="0052603B">
      <w:pPr>
        <w:numPr>
          <w:ilvl w:val="2"/>
          <w:numId w:val="56"/>
        </w:numPr>
        <w:spacing w:line="240" w:lineRule="auto"/>
        <w:ind w:left="900"/>
        <w:jc w:val="both"/>
        <w:rPr>
          <w:rFonts w:ascii="Garamond" w:hAnsi="Garamond"/>
          <w:szCs w:val="24"/>
        </w:rPr>
      </w:pPr>
      <w:r w:rsidRPr="009B3553">
        <w:rPr>
          <w:rFonts w:ascii="Garamond" w:hAnsi="Garamond"/>
          <w:szCs w:val="24"/>
        </w:rPr>
        <w:t xml:space="preserve">wskazać innych Podwykonawców niż przedstawieni w ofercie; </w:t>
      </w:r>
    </w:p>
    <w:p w:rsidR="00D11833" w:rsidRPr="009B3553" w:rsidRDefault="00D11833" w:rsidP="0052603B">
      <w:pPr>
        <w:numPr>
          <w:ilvl w:val="2"/>
          <w:numId w:val="56"/>
        </w:numPr>
        <w:spacing w:line="240" w:lineRule="auto"/>
        <w:ind w:left="900"/>
        <w:jc w:val="both"/>
        <w:rPr>
          <w:rFonts w:ascii="Garamond" w:hAnsi="Garamond"/>
          <w:szCs w:val="24"/>
        </w:rPr>
      </w:pPr>
      <w:r w:rsidRPr="009B3553">
        <w:rPr>
          <w:rFonts w:ascii="Garamond" w:hAnsi="Garamond"/>
          <w:szCs w:val="24"/>
        </w:rPr>
        <w:t>zrezygnować z Podwykonawstwa</w:t>
      </w:r>
    </w:p>
    <w:p w:rsidR="00D11833" w:rsidRPr="009B3553" w:rsidRDefault="009D42C9" w:rsidP="0052603B">
      <w:pPr>
        <w:numPr>
          <w:ilvl w:val="3"/>
          <w:numId w:val="31"/>
        </w:numPr>
        <w:tabs>
          <w:tab w:val="left" w:pos="357"/>
        </w:tabs>
        <w:suppressAutoHyphens/>
        <w:spacing w:line="240" w:lineRule="auto"/>
        <w:ind w:left="357" w:hanging="357"/>
        <w:jc w:val="both"/>
        <w:rPr>
          <w:rFonts w:ascii="Garamond" w:hAnsi="Garamond"/>
          <w:szCs w:val="24"/>
        </w:rPr>
      </w:pPr>
      <w:r w:rsidRPr="009B3553">
        <w:rPr>
          <w:rFonts w:ascii="Garamond" w:hAnsi="Garamond"/>
          <w:szCs w:val="24"/>
        </w:rPr>
        <w:t>W przedstawionych w § 9</w:t>
      </w:r>
      <w:r w:rsidR="00D11833" w:rsidRPr="009B3553">
        <w:rPr>
          <w:rFonts w:ascii="Garamond" w:hAnsi="Garamond"/>
          <w:szCs w:val="24"/>
        </w:rPr>
        <w:t xml:space="preserve"> ust. 2 pkt.1) - 5) zał. Nr </w:t>
      </w:r>
      <w:r w:rsidRPr="009B3553">
        <w:rPr>
          <w:rFonts w:ascii="Garamond" w:hAnsi="Garamond"/>
          <w:szCs w:val="24"/>
        </w:rPr>
        <w:t>2</w:t>
      </w:r>
      <w:r w:rsidR="00D11833" w:rsidRPr="009B3553">
        <w:rPr>
          <w:rFonts w:ascii="Garamond" w:hAnsi="Garamond"/>
          <w:szCs w:val="24"/>
        </w:rPr>
        <w:t xml:space="preserve"> do SIWZ,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Pr="009B3553">
        <w:rPr>
          <w:rFonts w:ascii="Garamond" w:hAnsi="Garamond"/>
          <w:szCs w:val="24"/>
        </w:rPr>
        <w:t>W</w:t>
      </w:r>
      <w:r w:rsidR="00D11833" w:rsidRPr="009B3553">
        <w:rPr>
          <w:rFonts w:ascii="Garamond" w:hAnsi="Garamond"/>
          <w:szCs w:val="24"/>
        </w:rPr>
        <w:t xml:space="preserve">ykonawcę i zaakceptowane przez </w:t>
      </w:r>
      <w:r w:rsidRPr="009B3553">
        <w:rPr>
          <w:rFonts w:ascii="Garamond" w:hAnsi="Garamond"/>
          <w:szCs w:val="24"/>
        </w:rPr>
        <w:t>Z</w:t>
      </w:r>
      <w:r w:rsidR="00D11833" w:rsidRPr="009B3553">
        <w:rPr>
          <w:rFonts w:ascii="Garamond" w:hAnsi="Garamond"/>
          <w:szCs w:val="24"/>
        </w:rPr>
        <w:t xml:space="preserve">amawiającego, z wyjątkiem zaistnienia okoliczności, o których mowa w ust. 2 pkt.1 zał. Nr </w:t>
      </w:r>
      <w:r w:rsidRPr="009B3553">
        <w:rPr>
          <w:rFonts w:ascii="Garamond" w:hAnsi="Garamond"/>
          <w:szCs w:val="24"/>
        </w:rPr>
        <w:t>2</w:t>
      </w:r>
      <w:r w:rsidR="00D11833" w:rsidRPr="009B3553">
        <w:rPr>
          <w:rFonts w:ascii="Garamond" w:hAnsi="Garamond"/>
          <w:szCs w:val="24"/>
        </w:rPr>
        <w:t xml:space="preserve"> do SIWZ.</w:t>
      </w:r>
    </w:p>
    <w:p w:rsidR="00D11833" w:rsidRPr="009B3553"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9B3553">
        <w:rPr>
          <w:rFonts w:ascii="Garamond" w:hAnsi="Garamond"/>
          <w:szCs w:val="24"/>
        </w:rPr>
        <w:t xml:space="preserve">Nie stanowią zmiany umowy w rozumieniu art. 144 ust. 1 ustawy </w:t>
      </w:r>
      <w:proofErr w:type="spellStart"/>
      <w:r w:rsidRPr="009B3553">
        <w:rPr>
          <w:rFonts w:ascii="Garamond" w:hAnsi="Garamond"/>
          <w:szCs w:val="24"/>
        </w:rPr>
        <w:t>Pzp</w:t>
      </w:r>
      <w:proofErr w:type="spellEnd"/>
      <w:r w:rsidRPr="009B3553">
        <w:rPr>
          <w:rFonts w:ascii="Garamond" w:hAnsi="Garamond"/>
          <w:szCs w:val="24"/>
        </w:rPr>
        <w:t xml:space="preserve"> następujące zmiany: </w:t>
      </w:r>
    </w:p>
    <w:p w:rsidR="00D11833" w:rsidRPr="009B3553" w:rsidRDefault="00D11833" w:rsidP="0052603B">
      <w:pPr>
        <w:numPr>
          <w:ilvl w:val="0"/>
          <w:numId w:val="57"/>
        </w:numPr>
        <w:spacing w:line="240" w:lineRule="auto"/>
        <w:ind w:left="709"/>
        <w:jc w:val="both"/>
        <w:rPr>
          <w:rFonts w:ascii="Garamond" w:hAnsi="Garamond" w:cs="Tahoma"/>
          <w:szCs w:val="24"/>
        </w:rPr>
      </w:pPr>
      <w:r w:rsidRPr="009B3553">
        <w:rPr>
          <w:rFonts w:ascii="Garamond" w:hAnsi="Garamond" w:cs="Tahoma"/>
          <w:szCs w:val="24"/>
        </w:rPr>
        <w:t xml:space="preserve">danych związanych z obsługą administracyjno-organizacyjną Umowy, w szczególności zmiana numeru rachunku bankowego, </w:t>
      </w:r>
    </w:p>
    <w:p w:rsidR="00D11833" w:rsidRPr="009B3553" w:rsidRDefault="00D11833" w:rsidP="0052603B">
      <w:pPr>
        <w:numPr>
          <w:ilvl w:val="0"/>
          <w:numId w:val="57"/>
        </w:numPr>
        <w:spacing w:line="240" w:lineRule="auto"/>
        <w:ind w:left="709"/>
        <w:jc w:val="both"/>
        <w:rPr>
          <w:rFonts w:ascii="Garamond" w:hAnsi="Garamond" w:cs="Tahoma"/>
          <w:szCs w:val="24"/>
        </w:rPr>
      </w:pPr>
      <w:r w:rsidRPr="009B3553">
        <w:rPr>
          <w:rFonts w:ascii="Garamond" w:hAnsi="Garamond" w:cs="Tahoma"/>
          <w:szCs w:val="24"/>
        </w:rPr>
        <w:t xml:space="preserve">danych teleadresowych, </w:t>
      </w:r>
    </w:p>
    <w:p w:rsidR="00D11833" w:rsidRPr="009B3553" w:rsidRDefault="00D11833" w:rsidP="0052603B">
      <w:pPr>
        <w:numPr>
          <w:ilvl w:val="0"/>
          <w:numId w:val="57"/>
        </w:numPr>
        <w:spacing w:line="240" w:lineRule="auto"/>
        <w:ind w:left="709"/>
        <w:jc w:val="both"/>
        <w:rPr>
          <w:rFonts w:ascii="Garamond" w:hAnsi="Garamond" w:cs="Tahoma"/>
          <w:szCs w:val="24"/>
        </w:rPr>
      </w:pPr>
      <w:r w:rsidRPr="009B3553">
        <w:rPr>
          <w:rFonts w:ascii="Garamond" w:hAnsi="Garamond" w:cs="Tahoma"/>
          <w:szCs w:val="24"/>
        </w:rPr>
        <w:t xml:space="preserve">danych rejestrowych, </w:t>
      </w:r>
    </w:p>
    <w:p w:rsidR="00D11833" w:rsidRPr="009B3553" w:rsidRDefault="00D11833" w:rsidP="0052603B">
      <w:pPr>
        <w:numPr>
          <w:ilvl w:val="0"/>
          <w:numId w:val="57"/>
        </w:numPr>
        <w:spacing w:line="240" w:lineRule="auto"/>
        <w:ind w:left="709"/>
        <w:jc w:val="both"/>
        <w:rPr>
          <w:rFonts w:ascii="Garamond" w:hAnsi="Garamond"/>
          <w:szCs w:val="24"/>
        </w:rPr>
      </w:pPr>
      <w:r w:rsidRPr="009B3553">
        <w:rPr>
          <w:rFonts w:ascii="Garamond" w:hAnsi="Garamond" w:cs="Tahoma"/>
          <w:szCs w:val="24"/>
        </w:rPr>
        <w:t>będące następstwem sukcesji uniwersalnej po jednej ze stron Umowy</w:t>
      </w:r>
    </w:p>
    <w:p w:rsidR="00D11833" w:rsidRPr="009B3553"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9B3553">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9D42C9" w:rsidRPr="009B3553">
        <w:rPr>
          <w:rStyle w:val="ZnakZnak"/>
          <w:rFonts w:ascii="Garamond" w:hAnsi="Garamond"/>
          <w:b w:val="0"/>
          <w:sz w:val="24"/>
          <w:szCs w:val="24"/>
        </w:rPr>
        <w:t>2</w:t>
      </w:r>
      <w:r w:rsidRPr="009B3553">
        <w:rPr>
          <w:rStyle w:val="ZnakZnak"/>
          <w:rFonts w:ascii="Garamond" w:hAnsi="Garamond"/>
          <w:b w:val="0"/>
          <w:sz w:val="24"/>
          <w:szCs w:val="24"/>
        </w:rPr>
        <w:t xml:space="preserve"> do niniejszej SIWZ. </w:t>
      </w:r>
    </w:p>
    <w:p w:rsidR="00D11833" w:rsidRPr="009B3553"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9B3553">
        <w:rPr>
          <w:rStyle w:val="ZnakZnak"/>
          <w:rFonts w:ascii="Garamond" w:hAnsi="Garamond"/>
          <w:b w:val="0"/>
          <w:sz w:val="24"/>
          <w:szCs w:val="24"/>
        </w:rPr>
        <w:t xml:space="preserve">Wykonawca składając ofertę oświadcza na formularzu oferty (wg wzoru nr 1), że akceptuje istotne postanowienia umowy zawarte w Załączniku  Nr </w:t>
      </w:r>
      <w:r w:rsidR="009D42C9" w:rsidRPr="009B3553">
        <w:rPr>
          <w:rStyle w:val="ZnakZnak"/>
          <w:rFonts w:ascii="Garamond" w:hAnsi="Garamond"/>
          <w:b w:val="0"/>
          <w:sz w:val="24"/>
          <w:szCs w:val="24"/>
        </w:rPr>
        <w:t>2</w:t>
      </w:r>
      <w:r w:rsidRPr="009B3553">
        <w:rPr>
          <w:rStyle w:val="ZnakZnak"/>
          <w:rFonts w:ascii="Garamond" w:hAnsi="Garamond"/>
          <w:b w:val="0"/>
          <w:sz w:val="24"/>
          <w:szCs w:val="24"/>
        </w:rPr>
        <w:t> do niniejszej SIWZ.</w:t>
      </w:r>
    </w:p>
    <w:p w:rsidR="00D11833" w:rsidRPr="009B3553" w:rsidRDefault="00D11833" w:rsidP="00D11833">
      <w:pPr>
        <w:tabs>
          <w:tab w:val="left" w:pos="567"/>
        </w:tabs>
        <w:suppressAutoHyphens/>
        <w:spacing w:after="120" w:line="240" w:lineRule="auto"/>
        <w:ind w:left="567"/>
        <w:jc w:val="both"/>
        <w:rPr>
          <w:rStyle w:val="ZnakZnak"/>
          <w:rFonts w:ascii="Garamond" w:hAnsi="Garamond"/>
          <w:b w:val="0"/>
          <w:sz w:val="24"/>
          <w:szCs w:val="24"/>
        </w:rPr>
      </w:pPr>
    </w:p>
    <w:p w:rsidR="00D11833" w:rsidRPr="009B3553" w:rsidRDefault="00D11833" w:rsidP="00D11833">
      <w:pPr>
        <w:tabs>
          <w:tab w:val="left" w:pos="567"/>
        </w:tabs>
        <w:spacing w:after="120"/>
        <w:ind w:left="567" w:hanging="567"/>
        <w:jc w:val="both"/>
        <w:rPr>
          <w:rStyle w:val="ZnakZnak"/>
          <w:rFonts w:ascii="Garamond" w:hAnsi="Garamond"/>
          <w:sz w:val="24"/>
          <w:szCs w:val="24"/>
        </w:rPr>
      </w:pPr>
      <w:r w:rsidRPr="009B3553">
        <w:rPr>
          <w:rStyle w:val="ZnakZnak"/>
          <w:rFonts w:ascii="Garamond" w:hAnsi="Garamond"/>
          <w:sz w:val="24"/>
          <w:szCs w:val="24"/>
        </w:rPr>
        <w:t>XVII. POUCZENIE O ŚRODKACH OCHRONY PRAWNEJ PRZYSŁUGUJĄCYCH</w:t>
      </w:r>
      <w:r w:rsidRPr="009B3553">
        <w:rPr>
          <w:rStyle w:val="ZnakZnak"/>
          <w:rFonts w:ascii="Garamond" w:hAnsi="Garamond"/>
          <w:b w:val="0"/>
          <w:sz w:val="24"/>
          <w:szCs w:val="24"/>
        </w:rPr>
        <w:t xml:space="preserve"> </w:t>
      </w:r>
      <w:r w:rsidRPr="009B3553">
        <w:rPr>
          <w:rStyle w:val="ZnakZnak"/>
          <w:rFonts w:ascii="Garamond" w:hAnsi="Garamond"/>
          <w:sz w:val="24"/>
          <w:szCs w:val="24"/>
        </w:rPr>
        <w:t>WYKONAWCY W TOKU POSTĘPOWANIA O UDZIELENIE ZAMÓWIENIA:</w:t>
      </w:r>
    </w:p>
    <w:p w:rsidR="00D11833" w:rsidRPr="009B3553" w:rsidRDefault="00D11833" w:rsidP="00950B06">
      <w:pPr>
        <w:pStyle w:val="Nagwek2"/>
        <w:widowControl w:val="0"/>
        <w:numPr>
          <w:ilvl w:val="0"/>
          <w:numId w:val="17"/>
        </w:numPr>
        <w:suppressAutoHyphens/>
        <w:autoSpaceDE w:val="0"/>
        <w:spacing w:line="240" w:lineRule="auto"/>
        <w:jc w:val="both"/>
        <w:rPr>
          <w:rFonts w:ascii="Garamond" w:hAnsi="Garamond"/>
          <w:b w:val="0"/>
          <w:sz w:val="24"/>
          <w:szCs w:val="24"/>
        </w:rPr>
      </w:pPr>
      <w:r w:rsidRPr="009B3553">
        <w:rPr>
          <w:rFonts w:ascii="Garamond" w:hAnsi="Garamond"/>
          <w:b w:val="0"/>
          <w:sz w:val="24"/>
          <w:szCs w:val="24"/>
        </w:rPr>
        <w:t xml:space="preserve">Środki ochrony prawnej przysługują Wykonawcy, a także innemu podmiotowi, jeżeli ma lub miał interes w uzyskaniu danego zamówienia oraz poniósł lub może ponieść szkodę </w:t>
      </w:r>
      <w:r w:rsidRPr="009B3553">
        <w:rPr>
          <w:rFonts w:ascii="Garamond" w:hAnsi="Garamond"/>
          <w:b w:val="0"/>
          <w:sz w:val="24"/>
          <w:szCs w:val="24"/>
        </w:rPr>
        <w:br/>
        <w:t xml:space="preserve">w wyniku naruszenia przez Zamawiającego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9B3553">
        <w:rPr>
          <w:rFonts w:ascii="Garamond" w:hAnsi="Garamond"/>
          <w:b w:val="0"/>
          <w:sz w:val="24"/>
          <w:szCs w:val="24"/>
        </w:rPr>
        <w:t>pkt</w:t>
      </w:r>
      <w:proofErr w:type="spellEnd"/>
      <w:r w:rsidRPr="009B3553">
        <w:rPr>
          <w:rFonts w:ascii="Garamond" w:hAnsi="Garamond"/>
          <w:b w:val="0"/>
          <w:sz w:val="24"/>
          <w:szCs w:val="24"/>
        </w:rPr>
        <w:t xml:space="preserve"> 5 ustawy </w:t>
      </w:r>
      <w:proofErr w:type="spellStart"/>
      <w:r w:rsidRPr="009B3553">
        <w:rPr>
          <w:rFonts w:ascii="Garamond" w:hAnsi="Garamond"/>
          <w:b w:val="0"/>
          <w:sz w:val="24"/>
          <w:szCs w:val="24"/>
        </w:rPr>
        <w:t>Pzp</w:t>
      </w:r>
      <w:proofErr w:type="spellEnd"/>
      <w:r w:rsidRPr="009B3553">
        <w:rPr>
          <w:rFonts w:ascii="Garamond" w:hAnsi="Garamond"/>
          <w:b w:val="0"/>
          <w:sz w:val="24"/>
          <w:szCs w:val="24"/>
        </w:rPr>
        <w:t>.</w:t>
      </w:r>
    </w:p>
    <w:p w:rsidR="00D11833" w:rsidRPr="009B3553" w:rsidRDefault="00D11833" w:rsidP="00950B06">
      <w:pPr>
        <w:numPr>
          <w:ilvl w:val="0"/>
          <w:numId w:val="17"/>
        </w:numPr>
        <w:suppressAutoHyphens/>
        <w:spacing w:line="240" w:lineRule="auto"/>
        <w:jc w:val="both"/>
        <w:rPr>
          <w:rFonts w:ascii="Garamond" w:hAnsi="Garamond"/>
          <w:szCs w:val="24"/>
        </w:rPr>
      </w:pPr>
      <w:r w:rsidRPr="009B3553">
        <w:rPr>
          <w:rFonts w:ascii="Garamond" w:hAnsi="Garamond"/>
          <w:szCs w:val="24"/>
        </w:rPr>
        <w:t>Odwołanie przysługuje wyłącznie od niezgodnej z przepisami ustawy czynności Zamawiającego podjętej w postępowaniu o udzielenie zamówienia lub zaniechania czynności, do której Zamawiający jest zobowiązany na podstawie ustawy.</w:t>
      </w:r>
    </w:p>
    <w:p w:rsidR="00D11833" w:rsidRPr="009B3553" w:rsidRDefault="00D11833" w:rsidP="009A1C52">
      <w:pPr>
        <w:numPr>
          <w:ilvl w:val="0"/>
          <w:numId w:val="17"/>
        </w:numPr>
        <w:suppressAutoHyphens/>
        <w:spacing w:line="240" w:lineRule="auto"/>
        <w:jc w:val="both"/>
        <w:rPr>
          <w:rFonts w:ascii="Garamond" w:hAnsi="Garamond"/>
          <w:szCs w:val="24"/>
        </w:rPr>
      </w:pPr>
      <w:r w:rsidRPr="009B3553">
        <w:rPr>
          <w:rFonts w:ascii="Garamond" w:hAnsi="Garamond"/>
          <w:szCs w:val="24"/>
        </w:rPr>
        <w:t xml:space="preserve">W przedmiotowym postępowaniu odwołanie przysługuje wyłącznie wobec czynności: </w:t>
      </w:r>
    </w:p>
    <w:p w:rsidR="00D11833" w:rsidRPr="009B3553" w:rsidRDefault="00D11833" w:rsidP="009A1C52">
      <w:pPr>
        <w:suppressAutoHyphens/>
        <w:spacing w:line="240" w:lineRule="auto"/>
        <w:ind w:left="720"/>
        <w:jc w:val="both"/>
        <w:rPr>
          <w:rFonts w:ascii="Garamond" w:hAnsi="Garamond"/>
          <w:szCs w:val="24"/>
        </w:rPr>
      </w:pPr>
      <w:r w:rsidRPr="009B3553">
        <w:rPr>
          <w:rFonts w:ascii="Garamond" w:hAnsi="Garamond"/>
          <w:szCs w:val="24"/>
        </w:rPr>
        <w:t xml:space="preserve">1) opisu sposobu dokonywania oceny spełniania warunków udziału w postępowaniu; </w:t>
      </w:r>
    </w:p>
    <w:p w:rsidR="00D11833" w:rsidRPr="009B3553" w:rsidRDefault="00D11833" w:rsidP="009A1C52">
      <w:pPr>
        <w:suppressAutoHyphens/>
        <w:spacing w:line="240" w:lineRule="auto"/>
        <w:ind w:left="720"/>
        <w:jc w:val="both"/>
        <w:rPr>
          <w:rFonts w:ascii="Garamond" w:hAnsi="Garamond"/>
          <w:szCs w:val="24"/>
        </w:rPr>
      </w:pPr>
      <w:r w:rsidRPr="009B3553">
        <w:rPr>
          <w:rFonts w:ascii="Garamond" w:hAnsi="Garamond"/>
          <w:szCs w:val="24"/>
        </w:rPr>
        <w:t>2) wykluczenia odwołującego z postępowania o udzielenie zamówienia;</w:t>
      </w:r>
    </w:p>
    <w:p w:rsidR="00D11833" w:rsidRPr="009B3553" w:rsidRDefault="00D11833" w:rsidP="009A1C52">
      <w:pPr>
        <w:suppressAutoHyphens/>
        <w:spacing w:line="240" w:lineRule="auto"/>
        <w:ind w:left="720"/>
        <w:jc w:val="both"/>
        <w:rPr>
          <w:rFonts w:ascii="Garamond" w:hAnsi="Garamond"/>
          <w:szCs w:val="24"/>
        </w:rPr>
      </w:pPr>
      <w:r w:rsidRPr="009B3553">
        <w:rPr>
          <w:rFonts w:ascii="Garamond" w:hAnsi="Garamond"/>
          <w:szCs w:val="24"/>
        </w:rPr>
        <w:t xml:space="preserve">3) odrzucenia oferty odwołującego.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4. </w:t>
      </w:r>
      <w:r w:rsidRPr="009B3553">
        <w:rPr>
          <w:rFonts w:ascii="Garamond" w:hAnsi="Garamond"/>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5.  Odwołanie wnosi się do Prezesa Krajowej Izby Odwoławczej w formie pisemnej albo elektronicznej opatrzonej bezpiecznym podpisem elektronicznym weryfikowanym za pomocą ważnego kwalifikowanego certyfikatu.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6. </w:t>
      </w:r>
      <w:r w:rsidRPr="009B3553">
        <w:rPr>
          <w:rFonts w:ascii="Garamond" w:hAnsi="Garamond"/>
          <w:szCs w:val="24"/>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9B3553">
        <w:rPr>
          <w:rFonts w:ascii="Garamond" w:hAnsi="Garamond"/>
          <w:szCs w:val="24"/>
        </w:rPr>
        <w:t>Pzp</w:t>
      </w:r>
      <w:proofErr w:type="spellEnd"/>
      <w:r w:rsidRPr="009B3553">
        <w:rPr>
          <w:rFonts w:ascii="Garamond" w:hAnsi="Garamond"/>
          <w:szCs w:val="24"/>
        </w:rPr>
        <w:t>.</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lastRenderedPageBreak/>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8. </w:t>
      </w:r>
      <w:r w:rsidRPr="009B3553">
        <w:rPr>
          <w:rFonts w:ascii="Garamond" w:hAnsi="Garamond"/>
          <w:szCs w:val="24"/>
        </w:rPr>
        <w:tab/>
        <w:t xml:space="preserve">W przedmiotowym postępowaniu odwołanie wnosi się: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1) w terminie 5 dni od dnia przesłania informacji o czynności Zamawiającego stanowiącej podstawę jego wniesienia – jeżeli zostały przesłane w sposób określony w art. 27 ust. 2 ustawy </w:t>
      </w:r>
      <w:proofErr w:type="spellStart"/>
      <w:r w:rsidRPr="009B3553">
        <w:rPr>
          <w:rFonts w:ascii="Garamond" w:hAnsi="Garamond"/>
          <w:szCs w:val="24"/>
        </w:rPr>
        <w:t>Pzp</w:t>
      </w:r>
      <w:proofErr w:type="spellEnd"/>
      <w:r w:rsidRPr="009B3553">
        <w:rPr>
          <w:rFonts w:ascii="Garamond" w:hAnsi="Garamond"/>
          <w:szCs w:val="24"/>
        </w:rPr>
        <w:t xml:space="preserve">, albo w terminie 10 dni – jeżeli zostały przesłane w inny sposób,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2) wobec treści ogłoszenia o zamówieniu, a także postanowień specyfikacji istotnych warunków zamówienia, wnosi się w terminie 5 dni od dnia zamieszczenia ogłoszenia </w:t>
      </w:r>
      <w:r w:rsidRPr="009B3553">
        <w:rPr>
          <w:rFonts w:ascii="Garamond" w:hAnsi="Garamond"/>
          <w:szCs w:val="24"/>
        </w:rPr>
        <w:br/>
        <w:t xml:space="preserve">w Biuletynie Zamówień Publicznych lub specyfikacji istotnych warunków zamówienia na stronie internetowej;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3) wobec innych czynności  niż określone w ust. 8 pkt.1) i 2) niniejszego rozdziału – </w:t>
      </w:r>
      <w:r w:rsidRPr="009B3553">
        <w:rPr>
          <w:rFonts w:ascii="Garamond" w:hAnsi="Garamond"/>
          <w:szCs w:val="24"/>
        </w:rPr>
        <w:br/>
        <w:t xml:space="preserve">w terminie 5 dni od dnia, w którym powzięto lub przy zachowaniu należytej staranności można było powziąć wiadomość o okolicznościach stanowiących podstawę jego wniesienia;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4) w przypadku, gdy mimo obowiązku Zamawiający nie przesłał zawiadomienia </w:t>
      </w:r>
      <w:r w:rsidRPr="009B3553">
        <w:rPr>
          <w:rFonts w:ascii="Garamond" w:hAnsi="Garamond"/>
          <w:szCs w:val="24"/>
        </w:rPr>
        <w:br/>
        <w:t xml:space="preserve">o wyborze oferty najkorzystniejszej odwołanie wnosi się nie później niż w terminie: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a) 15 dni od dnia zamieszczenia w Biuletynie Zamówień Publicznych ogłoszenia </w:t>
      </w:r>
      <w:r w:rsidRPr="009B3553">
        <w:rPr>
          <w:rFonts w:ascii="Garamond" w:hAnsi="Garamond"/>
          <w:szCs w:val="24"/>
        </w:rPr>
        <w:br/>
        <w:t xml:space="preserve">o udzieleniu zamówienia;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b) 1 miesiąca, jeżeli Zamawiający nie zamieścił ogłoszenia o udzieleniu zamówienia </w:t>
      </w:r>
      <w:r w:rsidRPr="009B3553">
        <w:rPr>
          <w:rFonts w:ascii="Garamond" w:hAnsi="Garamond"/>
          <w:szCs w:val="24"/>
        </w:rPr>
        <w:br/>
        <w:t xml:space="preserve">w Biuletynie Zamówień Publicznych.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9. W przypadku wniesienia odwołania po upływie terminu składania ofert bieg terminu związania ofertą ulega zawieszeniu do czasu ogłoszenia przez Izbę orzeczenia.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10. Kopię odwołania Zamawiający przekazuje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11. Wykonawca może zgłosić przystąpienie do postępowania odwoławczego w terminie 3 dni od dnia otrzymania kopii odwołania, wskazując stronę, do której przystępuje i interes </w:t>
      </w:r>
      <w:r w:rsidRPr="009B3553">
        <w:rPr>
          <w:rFonts w:ascii="Garamond" w:hAnsi="Garamond"/>
          <w:szCs w:val="24"/>
        </w:rPr>
        <w:br/>
        <w:t xml:space="preserve">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12.</w:t>
      </w:r>
      <w:r w:rsidRPr="009B3553">
        <w:rPr>
          <w:rFonts w:ascii="Garamond" w:hAnsi="Garamond"/>
          <w:szCs w:val="24"/>
        </w:rPr>
        <w:tab/>
        <w:t xml:space="preserve">Wykonawcy, którzy przystąpili do postępowania odwoławczego, stają się uczestnikami postępowania odwoławczego, jeżeli mają interes w tym, aby odwołanie zostało rozstrzygnięte na korzyść jednej ze stron.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sidRPr="009B3553">
        <w:rPr>
          <w:rFonts w:ascii="Garamond" w:hAnsi="Garamond"/>
          <w:szCs w:val="24"/>
        </w:rPr>
        <w:t>Pzp</w:t>
      </w:r>
      <w:proofErr w:type="spellEnd"/>
      <w:r w:rsidRPr="009B3553">
        <w:rPr>
          <w:rFonts w:ascii="Garamond" w:hAnsi="Garamond"/>
          <w:szCs w:val="24"/>
        </w:rPr>
        <w:t xml:space="preserve">, przez uczestnika, który przystąpił do </w:t>
      </w:r>
      <w:r w:rsidRPr="009B3553">
        <w:rPr>
          <w:rFonts w:ascii="Garamond" w:hAnsi="Garamond"/>
          <w:szCs w:val="24"/>
        </w:rPr>
        <w:lastRenderedPageBreak/>
        <w:t xml:space="preserve">postępowania po stronie Zamawiającego. Odwołujący oraz Wykonawca wezwany nie mogą następnie korzystać ze środków ochrony prawnej wobec czynności Zamawiającego wykonanych zgodnie z wyrokiem Izby lub sądu albo podstawie art. 186 ust. 2 i 3 ustawy </w:t>
      </w:r>
      <w:proofErr w:type="spellStart"/>
      <w:r w:rsidRPr="009B3553">
        <w:rPr>
          <w:rFonts w:ascii="Garamond" w:hAnsi="Garamond"/>
          <w:szCs w:val="24"/>
        </w:rPr>
        <w:t>Pzp</w:t>
      </w:r>
      <w:proofErr w:type="spellEnd"/>
      <w:r w:rsidRPr="009B3553">
        <w:rPr>
          <w:rFonts w:ascii="Garamond" w:hAnsi="Garamond"/>
          <w:szCs w:val="24"/>
        </w:rPr>
        <w:t xml:space="preserve">.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15. Zamawiający może wnieść odpowiedź na odwołanie. Odpowiedź na odwołanie wnosi się na piśmie lub ustnie do protokołu.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16. Odwołanie podlega rozpatrzeniu, jeżeli: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1) nie zawiera błędów formalnych,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ab/>
        <w:t xml:space="preserve">2) uiszczono wpis.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17. Wpis uiszcza się najpóźniej do dnia upływu terminu do wniesienia odwołania, a dowód jego uiszczenia dołącza do odwołania.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18. Jeżeli odwołanie nie może otrzymać prawidłowego biegu wskutek niezachowania warunków formalnych, w szczególności, o których mowa w art. 180 ust. 3 ustawy </w:t>
      </w:r>
      <w:proofErr w:type="spellStart"/>
      <w:r w:rsidRPr="009B3553">
        <w:rPr>
          <w:rFonts w:ascii="Garamond" w:hAnsi="Garamond"/>
          <w:szCs w:val="24"/>
        </w:rPr>
        <w:t>Pzp</w:t>
      </w:r>
      <w:proofErr w:type="spellEnd"/>
      <w:r w:rsidRPr="009B3553">
        <w:rPr>
          <w:rFonts w:ascii="Garamond" w:hAnsi="Garamond"/>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20 Na orzeczenie Krajowej Izby Odwoławczej stronom oraz uczestnikom postępowania odwoławczego przysługuje skarga do sądu (zgodnie z przepisami art. 198 a – 198 g ustawy </w:t>
      </w:r>
      <w:proofErr w:type="spellStart"/>
      <w:r w:rsidRPr="009B3553">
        <w:rPr>
          <w:rFonts w:ascii="Garamond" w:hAnsi="Garamond"/>
          <w:szCs w:val="24"/>
        </w:rPr>
        <w:t>Pzp</w:t>
      </w:r>
      <w:proofErr w:type="spellEnd"/>
      <w:r w:rsidRPr="009B3553">
        <w:rPr>
          <w:rFonts w:ascii="Garamond" w:hAnsi="Garamond"/>
          <w:szCs w:val="24"/>
        </w:rPr>
        <w:t xml:space="preserve">).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21. Skargę wnosi się do sądu okręgowego właściwego dla siedziby albo miejsca zamieszkania Zamawiającego.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22. Skargę wnosi się za pośrednictwem Prezesa Izby w terminie 7 dni od dnia doręczenia orzeczenia Izby, przesyłając jednocześnie jej odpis przeciwnikowi skargi.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23. Prezes Izby przekazuje skargę wraz z aktami postępowania odwoławczego sądowi właściwemu w terminie 7 dni od dnia jej otrzymania.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24. Skarga powinna czynić zadość wymaganiom przewidzianym dla pisma procesowego oraz zawierać oznaczenie zaskarżanego orzeczenia, przytoczenie zarzutów, zwięzłe ich uzasadnienie, wskazanie dowodów, a także wniosek o z</w:t>
      </w:r>
      <w:r w:rsidR="003B21F2" w:rsidRPr="009B3553">
        <w:rPr>
          <w:rFonts w:ascii="Garamond" w:hAnsi="Garamond"/>
          <w:szCs w:val="24"/>
        </w:rPr>
        <w:t xml:space="preserve">mianę orzeczenia w całości lub </w:t>
      </w:r>
      <w:r w:rsidRPr="009B3553">
        <w:rPr>
          <w:rFonts w:ascii="Garamond" w:hAnsi="Garamond"/>
          <w:szCs w:val="24"/>
        </w:rPr>
        <w:t xml:space="preserve">w części. </w:t>
      </w:r>
    </w:p>
    <w:p w:rsidR="00D11833" w:rsidRPr="009B3553" w:rsidRDefault="00D11833" w:rsidP="009A1C52">
      <w:pPr>
        <w:suppressAutoHyphens/>
        <w:spacing w:line="240" w:lineRule="auto"/>
        <w:ind w:left="709" w:hanging="425"/>
        <w:jc w:val="both"/>
        <w:rPr>
          <w:rFonts w:ascii="Garamond" w:hAnsi="Garamond"/>
          <w:szCs w:val="24"/>
        </w:rPr>
      </w:pPr>
      <w:r w:rsidRPr="009B3553">
        <w:rPr>
          <w:rFonts w:ascii="Garamond" w:hAnsi="Garamond"/>
          <w:szCs w:val="24"/>
        </w:rPr>
        <w:t xml:space="preserve">25. Postępowanie o udzielenie zamówienia publicznego unieważnia się zgodnie z art. 93 ustawy </w:t>
      </w:r>
      <w:proofErr w:type="spellStart"/>
      <w:r w:rsidRPr="009B3553">
        <w:rPr>
          <w:rFonts w:ascii="Garamond" w:hAnsi="Garamond"/>
          <w:szCs w:val="24"/>
        </w:rPr>
        <w:t>Pzp</w:t>
      </w:r>
      <w:proofErr w:type="spellEnd"/>
      <w:r w:rsidRPr="009B3553">
        <w:rPr>
          <w:rFonts w:ascii="Garamond" w:hAnsi="Garamond"/>
          <w:szCs w:val="24"/>
        </w:rPr>
        <w:t xml:space="preserve">. </w:t>
      </w:r>
    </w:p>
    <w:p w:rsidR="00D11833" w:rsidRDefault="00D11833" w:rsidP="009A1C52">
      <w:pPr>
        <w:suppressAutoHyphens/>
        <w:spacing w:line="240" w:lineRule="auto"/>
        <w:ind w:left="4140" w:hanging="3998"/>
        <w:jc w:val="both"/>
        <w:rPr>
          <w:rFonts w:ascii="Garamond" w:hAnsi="Garamond"/>
          <w:b/>
          <w:szCs w:val="24"/>
        </w:rPr>
      </w:pPr>
    </w:p>
    <w:p w:rsidR="009A1C52" w:rsidRPr="009B3553" w:rsidRDefault="009A1C52" w:rsidP="009A1C52">
      <w:pPr>
        <w:suppressAutoHyphens/>
        <w:spacing w:line="240" w:lineRule="auto"/>
        <w:ind w:left="4140" w:hanging="3998"/>
        <w:jc w:val="both"/>
        <w:rPr>
          <w:rFonts w:ascii="Garamond" w:hAnsi="Garamond"/>
          <w:b/>
          <w:szCs w:val="24"/>
        </w:rPr>
      </w:pPr>
    </w:p>
    <w:p w:rsidR="00D11833" w:rsidRPr="009B3553" w:rsidRDefault="00D11833" w:rsidP="00D11833">
      <w:pPr>
        <w:suppressAutoHyphens/>
        <w:spacing w:line="240" w:lineRule="auto"/>
        <w:ind w:left="4140" w:hanging="3998"/>
        <w:jc w:val="both"/>
        <w:rPr>
          <w:rFonts w:ascii="Garamond" w:hAnsi="Garamond"/>
          <w:b/>
          <w:szCs w:val="24"/>
        </w:rPr>
      </w:pPr>
      <w:r w:rsidRPr="009B3553">
        <w:rPr>
          <w:rFonts w:ascii="Garamond" w:hAnsi="Garamond"/>
          <w:b/>
          <w:szCs w:val="24"/>
        </w:rPr>
        <w:t xml:space="preserve">XVIII.  INNE INFORMACJE </w:t>
      </w:r>
    </w:p>
    <w:p w:rsidR="00D11833" w:rsidRPr="009B3553" w:rsidRDefault="00D11833" w:rsidP="00E96B1B">
      <w:pPr>
        <w:pStyle w:val="Akapitzlist"/>
        <w:numPr>
          <w:ilvl w:val="6"/>
          <w:numId w:val="83"/>
        </w:numPr>
        <w:tabs>
          <w:tab w:val="left" w:pos="0"/>
          <w:tab w:val="num" w:pos="567"/>
        </w:tabs>
        <w:suppressAutoHyphens/>
        <w:spacing w:line="240" w:lineRule="auto"/>
        <w:ind w:left="709" w:hanging="425"/>
        <w:jc w:val="both"/>
        <w:rPr>
          <w:rFonts w:ascii="Garamond" w:hAnsi="Garamond"/>
          <w:b/>
          <w:szCs w:val="24"/>
        </w:rPr>
      </w:pPr>
      <w:r w:rsidRPr="009B3553">
        <w:rPr>
          <w:rFonts w:ascii="Garamond" w:hAnsi="Garamond"/>
          <w:b/>
          <w:szCs w:val="24"/>
        </w:rPr>
        <w:t xml:space="preserve">Oferty częściowe. </w:t>
      </w:r>
    </w:p>
    <w:p w:rsidR="00D11833" w:rsidRPr="009B3553" w:rsidRDefault="00D11833" w:rsidP="00D11833">
      <w:pPr>
        <w:pStyle w:val="Akapitzlist"/>
        <w:suppressAutoHyphens/>
        <w:spacing w:line="240" w:lineRule="auto"/>
        <w:ind w:left="375"/>
        <w:jc w:val="both"/>
        <w:rPr>
          <w:rFonts w:ascii="Garamond" w:hAnsi="Garamond"/>
          <w:szCs w:val="24"/>
        </w:rPr>
      </w:pPr>
      <w:r w:rsidRPr="009B3553">
        <w:rPr>
          <w:rFonts w:ascii="Garamond" w:hAnsi="Garamond"/>
          <w:szCs w:val="24"/>
        </w:rPr>
        <w:t xml:space="preserve">Zamawiający </w:t>
      </w:r>
      <w:r w:rsidRPr="009B3553">
        <w:rPr>
          <w:rFonts w:ascii="Garamond" w:hAnsi="Garamond"/>
          <w:b/>
          <w:szCs w:val="24"/>
        </w:rPr>
        <w:t xml:space="preserve">nie dopuszcza </w:t>
      </w:r>
      <w:r w:rsidRPr="009B3553">
        <w:rPr>
          <w:rFonts w:ascii="Garamond" w:hAnsi="Garamond"/>
          <w:szCs w:val="24"/>
        </w:rPr>
        <w:t xml:space="preserve">składania ofert częściowych. </w:t>
      </w:r>
    </w:p>
    <w:p w:rsidR="00D11833" w:rsidRPr="009B3553"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9B3553">
        <w:rPr>
          <w:rFonts w:ascii="Garamond" w:hAnsi="Garamond"/>
          <w:b/>
          <w:szCs w:val="24"/>
        </w:rPr>
        <w:t>Umowa ramowa</w:t>
      </w:r>
    </w:p>
    <w:p w:rsidR="00D11833" w:rsidRPr="009B3553" w:rsidRDefault="00D11833" w:rsidP="00D11833">
      <w:pPr>
        <w:pStyle w:val="Akapitzlist"/>
        <w:suppressAutoHyphens/>
        <w:spacing w:line="240" w:lineRule="auto"/>
        <w:ind w:left="375"/>
        <w:jc w:val="both"/>
        <w:rPr>
          <w:rFonts w:ascii="Garamond" w:hAnsi="Garamond"/>
          <w:szCs w:val="24"/>
        </w:rPr>
      </w:pPr>
      <w:r w:rsidRPr="009B3553">
        <w:rPr>
          <w:rFonts w:ascii="Garamond" w:hAnsi="Garamond"/>
          <w:szCs w:val="24"/>
        </w:rPr>
        <w:t xml:space="preserve">      Zamawiający </w:t>
      </w:r>
      <w:r w:rsidRPr="009B3553">
        <w:rPr>
          <w:rFonts w:ascii="Garamond" w:hAnsi="Garamond"/>
          <w:b/>
          <w:szCs w:val="24"/>
        </w:rPr>
        <w:t xml:space="preserve">nie przewiduje </w:t>
      </w:r>
      <w:r w:rsidRPr="009B3553">
        <w:rPr>
          <w:rFonts w:ascii="Garamond" w:hAnsi="Garamond"/>
          <w:szCs w:val="24"/>
        </w:rPr>
        <w:t xml:space="preserve">zawarcia umowy ramowej. </w:t>
      </w:r>
    </w:p>
    <w:p w:rsidR="00D11833" w:rsidRPr="009B3553"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9B3553">
        <w:rPr>
          <w:rFonts w:ascii="Garamond" w:hAnsi="Garamond"/>
          <w:b/>
          <w:szCs w:val="24"/>
        </w:rPr>
        <w:t xml:space="preserve">Informacja o przewidywanych zamówieniach uzupełniających </w:t>
      </w:r>
    </w:p>
    <w:p w:rsidR="00D11833" w:rsidRPr="009B3553" w:rsidRDefault="00D11833" w:rsidP="00D11833">
      <w:pPr>
        <w:suppressAutoHyphens/>
        <w:spacing w:line="240" w:lineRule="auto"/>
        <w:ind w:left="709" w:hanging="425"/>
        <w:jc w:val="both"/>
        <w:rPr>
          <w:rFonts w:ascii="Garamond" w:hAnsi="Garamond"/>
          <w:szCs w:val="24"/>
        </w:rPr>
      </w:pPr>
      <w:r w:rsidRPr="009B3553">
        <w:rPr>
          <w:rFonts w:ascii="Garamond" w:hAnsi="Garamond"/>
          <w:szCs w:val="24"/>
        </w:rPr>
        <w:t xml:space="preserve">        Zamawiający </w:t>
      </w:r>
      <w:r w:rsidRPr="009B3553">
        <w:rPr>
          <w:rFonts w:ascii="Garamond" w:hAnsi="Garamond"/>
          <w:b/>
          <w:szCs w:val="24"/>
        </w:rPr>
        <w:t xml:space="preserve">nie przewiduje </w:t>
      </w:r>
      <w:r w:rsidRPr="009B3553">
        <w:rPr>
          <w:rFonts w:ascii="Garamond" w:hAnsi="Garamond"/>
          <w:szCs w:val="24"/>
        </w:rPr>
        <w:t xml:space="preserve">udzielenia zamówień uzupełniających Wykonawcy, który będzie  realizował zamówienie podstawowe. </w:t>
      </w:r>
    </w:p>
    <w:p w:rsidR="00D11833" w:rsidRPr="009B3553" w:rsidRDefault="004D0C5D" w:rsidP="004D0C5D">
      <w:pPr>
        <w:pStyle w:val="Akapitzlist"/>
        <w:numPr>
          <w:ilvl w:val="0"/>
          <w:numId w:val="83"/>
        </w:numPr>
        <w:tabs>
          <w:tab w:val="num" w:pos="567"/>
        </w:tabs>
        <w:suppressAutoHyphens/>
        <w:spacing w:line="240" w:lineRule="auto"/>
        <w:ind w:left="567" w:hanging="207"/>
        <w:jc w:val="both"/>
        <w:rPr>
          <w:rFonts w:ascii="Garamond" w:hAnsi="Garamond"/>
          <w:b/>
          <w:szCs w:val="24"/>
        </w:rPr>
      </w:pPr>
      <w:r w:rsidRPr="009B3553">
        <w:rPr>
          <w:rFonts w:ascii="Garamond" w:hAnsi="Garamond"/>
          <w:b/>
          <w:szCs w:val="24"/>
        </w:rPr>
        <w:t xml:space="preserve"> </w:t>
      </w:r>
      <w:r w:rsidR="00D11833" w:rsidRPr="009B3553">
        <w:rPr>
          <w:rFonts w:ascii="Garamond" w:hAnsi="Garamond"/>
          <w:b/>
          <w:szCs w:val="24"/>
        </w:rPr>
        <w:t>Opis i warunki oferty wariantowej</w:t>
      </w:r>
    </w:p>
    <w:p w:rsidR="00D11833" w:rsidRPr="009B3553" w:rsidRDefault="00D11833" w:rsidP="00D11833">
      <w:pPr>
        <w:pStyle w:val="Akapitzlist"/>
        <w:suppressAutoHyphens/>
        <w:spacing w:line="240" w:lineRule="auto"/>
        <w:ind w:left="375"/>
        <w:jc w:val="both"/>
        <w:rPr>
          <w:rFonts w:ascii="Garamond" w:hAnsi="Garamond"/>
          <w:szCs w:val="24"/>
        </w:rPr>
      </w:pPr>
      <w:r w:rsidRPr="009B3553">
        <w:rPr>
          <w:rFonts w:ascii="Garamond" w:hAnsi="Garamond"/>
          <w:szCs w:val="24"/>
        </w:rPr>
        <w:t xml:space="preserve">     Zamawiający </w:t>
      </w:r>
      <w:r w:rsidRPr="009B3553">
        <w:rPr>
          <w:rFonts w:ascii="Garamond" w:hAnsi="Garamond"/>
          <w:b/>
          <w:szCs w:val="24"/>
        </w:rPr>
        <w:t xml:space="preserve">nie dopuszcza i nie przewiduje </w:t>
      </w:r>
      <w:r w:rsidRPr="009B3553">
        <w:rPr>
          <w:rFonts w:ascii="Garamond" w:hAnsi="Garamond"/>
          <w:szCs w:val="24"/>
        </w:rPr>
        <w:t xml:space="preserve">składania ofert wariantowych. </w:t>
      </w:r>
    </w:p>
    <w:p w:rsidR="00D11833" w:rsidRPr="009B3553" w:rsidRDefault="00D11833" w:rsidP="004D0C5D">
      <w:pPr>
        <w:pStyle w:val="Akapitzlist"/>
        <w:numPr>
          <w:ilvl w:val="0"/>
          <w:numId w:val="83"/>
        </w:numPr>
        <w:suppressAutoHyphens/>
        <w:spacing w:line="240" w:lineRule="auto"/>
        <w:ind w:left="567" w:hanging="207"/>
        <w:jc w:val="both"/>
        <w:rPr>
          <w:rFonts w:ascii="Garamond" w:hAnsi="Garamond"/>
          <w:szCs w:val="24"/>
        </w:rPr>
      </w:pPr>
      <w:r w:rsidRPr="009B3553">
        <w:rPr>
          <w:rFonts w:ascii="Garamond" w:hAnsi="Garamond"/>
          <w:b/>
          <w:szCs w:val="24"/>
        </w:rPr>
        <w:t>Poczta elektroniczna, strona internetowa Zamawiającego</w:t>
      </w:r>
    </w:p>
    <w:p w:rsidR="00D11833" w:rsidRPr="009B3553" w:rsidRDefault="00D11833" w:rsidP="00D11833">
      <w:pPr>
        <w:pStyle w:val="Akapitzlist"/>
        <w:suppressAutoHyphens/>
        <w:spacing w:line="240" w:lineRule="auto"/>
        <w:ind w:left="567" w:hanging="91"/>
        <w:jc w:val="both"/>
        <w:rPr>
          <w:rFonts w:ascii="Garamond" w:hAnsi="Garamond"/>
          <w:szCs w:val="24"/>
        </w:rPr>
      </w:pPr>
      <w:r w:rsidRPr="009B3553">
        <w:rPr>
          <w:rFonts w:ascii="Garamond" w:hAnsi="Garamond"/>
          <w:szCs w:val="24"/>
        </w:rPr>
        <w:t xml:space="preserve">1) Strona internetowa jest stroną własną Zamawiającego i ma następujący adres: </w:t>
      </w:r>
      <w:hyperlink r:id="rId22" w:history="1">
        <w:r w:rsidRPr="009B3553">
          <w:rPr>
            <w:rStyle w:val="Hipercze"/>
            <w:rFonts w:ascii="Garamond" w:hAnsi="Garamond"/>
            <w:color w:val="auto"/>
          </w:rPr>
          <w:t>www.bip.gizycko.pl</w:t>
        </w:r>
      </w:hyperlink>
      <w:r w:rsidRPr="009B3553">
        <w:rPr>
          <w:rFonts w:ascii="Garamond" w:hAnsi="Garamond"/>
          <w:szCs w:val="24"/>
        </w:rPr>
        <w:t xml:space="preserve"> </w:t>
      </w:r>
    </w:p>
    <w:p w:rsidR="00D11833" w:rsidRPr="009B3553" w:rsidRDefault="00D11833" w:rsidP="00D11833">
      <w:pPr>
        <w:pStyle w:val="Akapitzlist"/>
        <w:suppressAutoHyphens/>
        <w:spacing w:line="240" w:lineRule="auto"/>
        <w:ind w:left="567" w:hanging="91"/>
        <w:jc w:val="both"/>
        <w:rPr>
          <w:rFonts w:ascii="Garamond" w:hAnsi="Garamond"/>
          <w:szCs w:val="24"/>
        </w:rPr>
      </w:pPr>
      <w:r w:rsidRPr="009B3553">
        <w:rPr>
          <w:rFonts w:ascii="Garamond" w:hAnsi="Garamond"/>
          <w:szCs w:val="24"/>
        </w:rPr>
        <w:t xml:space="preserve">2) Adres poczty elektronicznej, na który należy przesyłać oświadczenia, wnioski,  zawiadomienia, informacje: </w:t>
      </w:r>
      <w:hyperlink r:id="rId23" w:history="1">
        <w:r w:rsidRPr="009B3553">
          <w:rPr>
            <w:rStyle w:val="Hipercze"/>
            <w:rFonts w:ascii="Garamond" w:hAnsi="Garamond"/>
            <w:color w:val="auto"/>
          </w:rPr>
          <w:t>przetargi@gizycko.pl</w:t>
        </w:r>
      </w:hyperlink>
      <w:r w:rsidRPr="009B3553">
        <w:rPr>
          <w:rFonts w:ascii="Garamond" w:hAnsi="Garamond"/>
          <w:szCs w:val="24"/>
        </w:rPr>
        <w:t xml:space="preserve"> </w:t>
      </w:r>
    </w:p>
    <w:p w:rsidR="00D11833" w:rsidRPr="009B3553" w:rsidRDefault="00D11833" w:rsidP="00D11833">
      <w:pPr>
        <w:suppressAutoHyphens/>
        <w:spacing w:line="240" w:lineRule="auto"/>
        <w:ind w:left="567" w:hanging="91"/>
        <w:jc w:val="both"/>
        <w:rPr>
          <w:rFonts w:ascii="Garamond" w:hAnsi="Garamond"/>
          <w:szCs w:val="24"/>
        </w:rPr>
      </w:pPr>
      <w:r w:rsidRPr="009B3553">
        <w:rPr>
          <w:rFonts w:ascii="Garamond" w:hAnsi="Garamond"/>
          <w:szCs w:val="24"/>
        </w:rPr>
        <w:t xml:space="preserve">3) Wszelkie informacje, odpowiedzi na zapytania związane z postępowaniem będą ukazywały się na stronie internetowej Zamawiającego pod adresem </w:t>
      </w:r>
      <w:hyperlink r:id="rId24" w:history="1">
        <w:r w:rsidRPr="009B3553">
          <w:rPr>
            <w:rStyle w:val="Hipercze"/>
            <w:rFonts w:ascii="Garamond" w:hAnsi="Garamond"/>
            <w:color w:val="auto"/>
          </w:rPr>
          <w:t>www.bip.gizycko.pl</w:t>
        </w:r>
      </w:hyperlink>
      <w:r w:rsidRPr="009B3553">
        <w:rPr>
          <w:rFonts w:ascii="Garamond" w:hAnsi="Garamond"/>
          <w:szCs w:val="24"/>
        </w:rPr>
        <w:t xml:space="preserve"> </w:t>
      </w:r>
    </w:p>
    <w:p w:rsidR="00D11833" w:rsidRPr="009B3553" w:rsidRDefault="00D11833" w:rsidP="00D11833">
      <w:pPr>
        <w:suppressAutoHyphens/>
        <w:spacing w:line="240" w:lineRule="auto"/>
        <w:ind w:left="709" w:hanging="283"/>
        <w:jc w:val="both"/>
        <w:rPr>
          <w:rFonts w:ascii="Garamond" w:hAnsi="Garamond"/>
          <w:b/>
          <w:szCs w:val="24"/>
        </w:rPr>
      </w:pPr>
      <w:r w:rsidRPr="009B3553">
        <w:rPr>
          <w:rFonts w:ascii="Garamond" w:hAnsi="Garamond"/>
          <w:szCs w:val="24"/>
        </w:rPr>
        <w:lastRenderedPageBreak/>
        <w:t>6.</w:t>
      </w:r>
      <w:r w:rsidRPr="009B3553">
        <w:rPr>
          <w:rFonts w:ascii="Garamond" w:hAnsi="Garamond"/>
          <w:b/>
          <w:szCs w:val="24"/>
        </w:rPr>
        <w:t xml:space="preserve"> Rozliczenia między Zamawiającym a Wykonawcą oraz informacje o zaliczkach</w:t>
      </w:r>
    </w:p>
    <w:p w:rsidR="004D0C5D" w:rsidRPr="009B3553" w:rsidRDefault="00D11833" w:rsidP="004D0C5D">
      <w:pPr>
        <w:numPr>
          <w:ilvl w:val="2"/>
          <w:numId w:val="84"/>
        </w:numPr>
        <w:suppressAutoHyphens/>
        <w:spacing w:line="240" w:lineRule="auto"/>
        <w:ind w:left="1134" w:hanging="425"/>
        <w:jc w:val="both"/>
        <w:rPr>
          <w:rFonts w:ascii="Garamond" w:hAnsi="Garamond"/>
          <w:szCs w:val="24"/>
        </w:rPr>
      </w:pPr>
      <w:r w:rsidRPr="009B3553">
        <w:rPr>
          <w:rFonts w:ascii="Garamond" w:hAnsi="Garamond"/>
          <w:szCs w:val="24"/>
        </w:rPr>
        <w:t xml:space="preserve">Zamawiający nie przewiduje rozliczenia zawartej umowy o zamówienie publicznej </w:t>
      </w:r>
      <w:r w:rsidRPr="009B3553">
        <w:rPr>
          <w:rFonts w:ascii="Garamond" w:hAnsi="Garamond"/>
          <w:szCs w:val="24"/>
        </w:rPr>
        <w:br/>
        <w:t xml:space="preserve">w walutach obcych. </w:t>
      </w:r>
    </w:p>
    <w:p w:rsidR="004D0C5D" w:rsidRPr="009B3553" w:rsidRDefault="00D11833" w:rsidP="004D0C5D">
      <w:pPr>
        <w:numPr>
          <w:ilvl w:val="2"/>
          <w:numId w:val="84"/>
        </w:numPr>
        <w:suppressAutoHyphens/>
        <w:spacing w:line="240" w:lineRule="auto"/>
        <w:ind w:left="1134" w:hanging="425"/>
        <w:jc w:val="both"/>
        <w:rPr>
          <w:rFonts w:ascii="Garamond" w:hAnsi="Garamond"/>
          <w:szCs w:val="24"/>
        </w:rPr>
      </w:pPr>
      <w:r w:rsidRPr="009B3553">
        <w:rPr>
          <w:rFonts w:ascii="Garamond" w:hAnsi="Garamond"/>
          <w:szCs w:val="24"/>
        </w:rPr>
        <w:t xml:space="preserve">Rozliczenie między Zamawiającym a Wykonawcą będą prowadzone w złotych polskich. </w:t>
      </w:r>
    </w:p>
    <w:p w:rsidR="00D11833" w:rsidRPr="009B3553" w:rsidRDefault="00D11833" w:rsidP="004D0C5D">
      <w:pPr>
        <w:numPr>
          <w:ilvl w:val="2"/>
          <w:numId w:val="84"/>
        </w:numPr>
        <w:suppressAutoHyphens/>
        <w:spacing w:line="240" w:lineRule="auto"/>
        <w:ind w:left="1134" w:hanging="425"/>
        <w:jc w:val="both"/>
        <w:rPr>
          <w:rFonts w:ascii="Garamond" w:hAnsi="Garamond"/>
          <w:szCs w:val="24"/>
        </w:rPr>
      </w:pPr>
      <w:r w:rsidRPr="009B3553">
        <w:rPr>
          <w:rFonts w:ascii="Garamond" w:hAnsi="Garamond"/>
          <w:szCs w:val="24"/>
        </w:rPr>
        <w:t xml:space="preserve">Zamawiający nie przewiduje udzielenia zaliczek na poczet wykonywania zamówienia. </w:t>
      </w:r>
    </w:p>
    <w:p w:rsidR="00D11833" w:rsidRPr="009B3553" w:rsidRDefault="00D11833" w:rsidP="00D11833">
      <w:pPr>
        <w:suppressAutoHyphens/>
        <w:spacing w:line="240" w:lineRule="auto"/>
        <w:ind w:left="709" w:hanging="283"/>
        <w:jc w:val="both"/>
        <w:rPr>
          <w:rFonts w:ascii="Garamond" w:hAnsi="Garamond"/>
          <w:b/>
          <w:szCs w:val="24"/>
        </w:rPr>
      </w:pPr>
      <w:r w:rsidRPr="009B3553">
        <w:rPr>
          <w:rFonts w:ascii="Garamond" w:hAnsi="Garamond"/>
          <w:szCs w:val="24"/>
        </w:rPr>
        <w:t>7.</w:t>
      </w:r>
      <w:r w:rsidRPr="009B3553">
        <w:rPr>
          <w:rFonts w:ascii="Garamond" w:hAnsi="Garamond"/>
          <w:b/>
          <w:szCs w:val="24"/>
        </w:rPr>
        <w:t xml:space="preserve"> Aukcja elektroniczna</w:t>
      </w:r>
    </w:p>
    <w:p w:rsidR="00D11833" w:rsidRPr="009B3553" w:rsidRDefault="00D11833" w:rsidP="00D11833">
      <w:pPr>
        <w:suppressAutoHyphens/>
        <w:spacing w:line="240" w:lineRule="auto"/>
        <w:ind w:left="709" w:hanging="709"/>
        <w:jc w:val="both"/>
        <w:rPr>
          <w:rFonts w:ascii="Garamond" w:hAnsi="Garamond"/>
          <w:szCs w:val="24"/>
        </w:rPr>
      </w:pPr>
      <w:r w:rsidRPr="009B3553">
        <w:rPr>
          <w:rFonts w:ascii="Garamond" w:hAnsi="Garamond"/>
          <w:szCs w:val="24"/>
        </w:rPr>
        <w:t xml:space="preserve">      Zamawiający </w:t>
      </w:r>
      <w:r w:rsidRPr="009B3553">
        <w:rPr>
          <w:rFonts w:ascii="Garamond" w:hAnsi="Garamond"/>
          <w:b/>
          <w:szCs w:val="24"/>
        </w:rPr>
        <w:t xml:space="preserve">nie przewiduje </w:t>
      </w:r>
      <w:r w:rsidRPr="009B3553">
        <w:rPr>
          <w:rFonts w:ascii="Garamond" w:hAnsi="Garamond"/>
          <w:szCs w:val="24"/>
        </w:rPr>
        <w:t xml:space="preserve">przeprowadzenia aukcji elektronicznej. </w:t>
      </w:r>
    </w:p>
    <w:p w:rsidR="00D11833" w:rsidRPr="009B3553" w:rsidRDefault="00D11833" w:rsidP="00D11833">
      <w:pPr>
        <w:suppressAutoHyphens/>
        <w:spacing w:line="240" w:lineRule="auto"/>
        <w:ind w:left="709" w:hanging="425"/>
        <w:jc w:val="both"/>
        <w:rPr>
          <w:rFonts w:ascii="Garamond" w:hAnsi="Garamond"/>
          <w:b/>
          <w:szCs w:val="24"/>
        </w:rPr>
      </w:pPr>
      <w:r w:rsidRPr="009B3553">
        <w:rPr>
          <w:rFonts w:ascii="Garamond" w:hAnsi="Garamond"/>
          <w:szCs w:val="24"/>
        </w:rPr>
        <w:t xml:space="preserve">8. </w:t>
      </w:r>
      <w:r w:rsidRPr="009B3553">
        <w:rPr>
          <w:rFonts w:ascii="Garamond" w:hAnsi="Garamond"/>
          <w:b/>
          <w:szCs w:val="24"/>
        </w:rPr>
        <w:t xml:space="preserve"> Zwrot kosztów udziału w postępowaniu</w:t>
      </w:r>
    </w:p>
    <w:p w:rsidR="00D11833" w:rsidRPr="009B3553" w:rsidRDefault="00D11833" w:rsidP="00D11833">
      <w:pPr>
        <w:suppressAutoHyphens/>
        <w:spacing w:line="240" w:lineRule="auto"/>
        <w:ind w:left="426" w:hanging="426"/>
        <w:jc w:val="both"/>
        <w:rPr>
          <w:rFonts w:ascii="Garamond" w:hAnsi="Garamond"/>
          <w:szCs w:val="24"/>
        </w:rPr>
      </w:pPr>
      <w:r w:rsidRPr="009B3553">
        <w:rPr>
          <w:rFonts w:ascii="Garamond" w:hAnsi="Garamond"/>
          <w:b/>
          <w:szCs w:val="24"/>
        </w:rPr>
        <w:t xml:space="preserve">       </w:t>
      </w:r>
      <w:r w:rsidRPr="009B3553">
        <w:rPr>
          <w:rFonts w:ascii="Garamond" w:hAnsi="Garamond"/>
          <w:szCs w:val="24"/>
        </w:rPr>
        <w:t xml:space="preserve">Zamawiający nie przewiduje zwrotu kosztów udziału w niniejszym postępowaniu </w:t>
      </w:r>
      <w:r w:rsidRPr="009B3553">
        <w:rPr>
          <w:rFonts w:ascii="Garamond" w:hAnsi="Garamond"/>
          <w:szCs w:val="24"/>
        </w:rPr>
        <w:br/>
        <w:t xml:space="preserve">o zamówienie publiczne z zastrzeżeniem art. 93 ust. 4 ustawy </w:t>
      </w:r>
      <w:proofErr w:type="spellStart"/>
      <w:r w:rsidRPr="009B3553">
        <w:rPr>
          <w:rFonts w:ascii="Garamond" w:hAnsi="Garamond"/>
          <w:szCs w:val="24"/>
        </w:rPr>
        <w:t>Pzp</w:t>
      </w:r>
      <w:proofErr w:type="spellEnd"/>
      <w:r w:rsidRPr="009B3553">
        <w:rPr>
          <w:rFonts w:ascii="Garamond" w:hAnsi="Garamond"/>
          <w:szCs w:val="24"/>
        </w:rPr>
        <w:t xml:space="preserve">. </w:t>
      </w:r>
    </w:p>
    <w:p w:rsidR="00D11833" w:rsidRPr="009B3553" w:rsidRDefault="00D11833" w:rsidP="00D11833">
      <w:pPr>
        <w:suppressAutoHyphens/>
        <w:spacing w:line="240" w:lineRule="auto"/>
        <w:ind w:left="426" w:hanging="142"/>
        <w:jc w:val="both"/>
        <w:rPr>
          <w:rFonts w:ascii="Garamond" w:hAnsi="Garamond"/>
          <w:b/>
          <w:szCs w:val="24"/>
        </w:rPr>
      </w:pPr>
      <w:r w:rsidRPr="009B3553">
        <w:rPr>
          <w:rFonts w:ascii="Garamond" w:hAnsi="Garamond"/>
          <w:szCs w:val="24"/>
        </w:rPr>
        <w:t xml:space="preserve">9. </w:t>
      </w:r>
      <w:r w:rsidRPr="009B3553">
        <w:rPr>
          <w:rFonts w:ascii="Garamond" w:hAnsi="Garamond"/>
          <w:b/>
          <w:szCs w:val="24"/>
        </w:rPr>
        <w:t xml:space="preserve">Wymagania z art. 29 ust. 4 ustawy </w:t>
      </w:r>
      <w:proofErr w:type="spellStart"/>
      <w:r w:rsidRPr="009B3553">
        <w:rPr>
          <w:rFonts w:ascii="Garamond" w:hAnsi="Garamond"/>
          <w:b/>
          <w:szCs w:val="24"/>
        </w:rPr>
        <w:t>Pzp</w:t>
      </w:r>
      <w:proofErr w:type="spellEnd"/>
      <w:r w:rsidRPr="009B3553">
        <w:rPr>
          <w:rFonts w:ascii="Garamond" w:hAnsi="Garamond"/>
          <w:b/>
          <w:szCs w:val="24"/>
        </w:rPr>
        <w:t xml:space="preserve">. </w:t>
      </w:r>
    </w:p>
    <w:p w:rsidR="00D11833" w:rsidRPr="009B3553" w:rsidRDefault="00D11833" w:rsidP="00D11833">
      <w:pPr>
        <w:suppressAutoHyphens/>
        <w:spacing w:line="240" w:lineRule="auto"/>
        <w:ind w:left="426" w:hanging="142"/>
        <w:jc w:val="both"/>
        <w:rPr>
          <w:rFonts w:ascii="Garamond" w:hAnsi="Garamond"/>
          <w:szCs w:val="24"/>
        </w:rPr>
      </w:pPr>
      <w:r w:rsidRPr="009B3553">
        <w:rPr>
          <w:rFonts w:ascii="Garamond" w:hAnsi="Garamond"/>
          <w:szCs w:val="24"/>
        </w:rPr>
        <w:t xml:space="preserve">      Zamawiający przy opisie przedmiotu zamówienia nie wymagał, by przy realizacji świadczenia uczestniczyły osoby wskazane w art. 29 ust. 4 ustawy </w:t>
      </w:r>
      <w:proofErr w:type="spellStart"/>
      <w:r w:rsidRPr="009B3553">
        <w:rPr>
          <w:rFonts w:ascii="Garamond" w:hAnsi="Garamond"/>
          <w:szCs w:val="24"/>
        </w:rPr>
        <w:t>Pzp</w:t>
      </w:r>
      <w:proofErr w:type="spellEnd"/>
      <w:r w:rsidRPr="009B3553">
        <w:rPr>
          <w:rFonts w:ascii="Garamond" w:hAnsi="Garamond"/>
          <w:szCs w:val="24"/>
        </w:rPr>
        <w:t xml:space="preserve">, tym samym nie wskazuje żadnych wymagań w tym zakresie. </w:t>
      </w:r>
    </w:p>
    <w:p w:rsidR="00D11833" w:rsidRPr="009B3553" w:rsidRDefault="00D11833" w:rsidP="00D11833">
      <w:pPr>
        <w:suppressAutoHyphens/>
        <w:spacing w:line="240" w:lineRule="auto"/>
        <w:ind w:left="426" w:hanging="142"/>
        <w:jc w:val="both"/>
        <w:rPr>
          <w:rFonts w:ascii="Garamond" w:hAnsi="Garamond"/>
          <w:b/>
          <w:szCs w:val="24"/>
        </w:rPr>
      </w:pPr>
      <w:r w:rsidRPr="009B3553">
        <w:rPr>
          <w:rFonts w:ascii="Garamond" w:hAnsi="Garamond"/>
          <w:szCs w:val="24"/>
        </w:rPr>
        <w:t>10.</w:t>
      </w:r>
      <w:r w:rsidRPr="009B3553">
        <w:rPr>
          <w:rFonts w:ascii="Garamond" w:hAnsi="Garamond"/>
          <w:b/>
          <w:szCs w:val="24"/>
        </w:rPr>
        <w:t xml:space="preserve"> Informacja o obowiązku osobistego wykonania przez Wykonawcę kluczowych części zamówienia : </w:t>
      </w:r>
    </w:p>
    <w:p w:rsidR="00D11833" w:rsidRPr="009B3553" w:rsidRDefault="00D11833" w:rsidP="00D11833">
      <w:pPr>
        <w:suppressAutoHyphens/>
        <w:spacing w:line="240" w:lineRule="auto"/>
        <w:ind w:left="426" w:hanging="142"/>
        <w:jc w:val="both"/>
        <w:rPr>
          <w:rFonts w:ascii="Garamond" w:hAnsi="Garamond"/>
          <w:szCs w:val="24"/>
        </w:rPr>
      </w:pPr>
      <w:r w:rsidRPr="009B3553">
        <w:rPr>
          <w:rFonts w:ascii="Garamond" w:hAnsi="Garamond"/>
          <w:szCs w:val="24"/>
        </w:rPr>
        <w:t xml:space="preserve">  Zamawiający informuje, że nie zastrzega obowiązku osobistego wykonania przez Wykonawcę kluczowych części zamówienia, o których mowa w art. 36a ust. 2 ustawy </w:t>
      </w:r>
      <w:proofErr w:type="spellStart"/>
      <w:r w:rsidRPr="009B3553">
        <w:rPr>
          <w:rFonts w:ascii="Garamond" w:hAnsi="Garamond"/>
          <w:szCs w:val="24"/>
        </w:rPr>
        <w:t>Pzp</w:t>
      </w:r>
      <w:proofErr w:type="spellEnd"/>
      <w:r w:rsidRPr="009B3553">
        <w:rPr>
          <w:rFonts w:ascii="Garamond" w:hAnsi="Garamond"/>
          <w:szCs w:val="24"/>
        </w:rPr>
        <w:t xml:space="preserve">. </w:t>
      </w:r>
    </w:p>
    <w:p w:rsidR="00D11833" w:rsidRPr="009B3553" w:rsidRDefault="00D11833" w:rsidP="00D11833">
      <w:pPr>
        <w:suppressAutoHyphens/>
        <w:spacing w:line="240" w:lineRule="auto"/>
        <w:ind w:left="426" w:hanging="426"/>
        <w:jc w:val="both"/>
        <w:rPr>
          <w:rFonts w:ascii="Garamond" w:hAnsi="Garamond"/>
          <w:b/>
          <w:szCs w:val="24"/>
        </w:rPr>
      </w:pPr>
    </w:p>
    <w:p w:rsidR="00D11833" w:rsidRPr="00B14CBD" w:rsidRDefault="00D11833" w:rsidP="00B14CBD">
      <w:pPr>
        <w:pStyle w:val="Styl4"/>
      </w:pPr>
      <w:r w:rsidRPr="00B14CBD">
        <w:rPr>
          <w:rStyle w:val="ZnakZnak"/>
          <w:rFonts w:ascii="Garamond" w:hAnsi="Garamond"/>
          <w:b/>
          <w:sz w:val="24"/>
          <w:szCs w:val="24"/>
        </w:rPr>
        <w:t>ZAŁĄCZNIKI:</w:t>
      </w:r>
    </w:p>
    <w:p w:rsidR="00D11833" w:rsidRPr="0098411C"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98411C">
        <w:rPr>
          <w:rStyle w:val="ZnakZnak"/>
          <w:rFonts w:ascii="Garamond" w:hAnsi="Garamond"/>
          <w:b w:val="0"/>
          <w:sz w:val="24"/>
          <w:szCs w:val="24"/>
        </w:rPr>
        <w:t>Formularz oferty wraz z załącznikami</w:t>
      </w:r>
      <w:r w:rsidR="00553E78">
        <w:rPr>
          <w:rStyle w:val="ZnakZnak"/>
          <w:rFonts w:ascii="Garamond" w:hAnsi="Garamond"/>
          <w:b w:val="0"/>
          <w:sz w:val="24"/>
          <w:szCs w:val="24"/>
        </w:rPr>
        <w:t>.</w:t>
      </w:r>
    </w:p>
    <w:p w:rsidR="00D11833" w:rsidRPr="0098411C" w:rsidRDefault="00553E78" w:rsidP="00177312">
      <w:pPr>
        <w:numPr>
          <w:ilvl w:val="0"/>
          <w:numId w:val="10"/>
        </w:numPr>
        <w:suppressAutoHyphens/>
        <w:spacing w:line="240" w:lineRule="auto"/>
        <w:ind w:left="714" w:hanging="357"/>
        <w:jc w:val="both"/>
        <w:rPr>
          <w:rStyle w:val="ZnakZnak"/>
          <w:rFonts w:ascii="Garamond" w:hAnsi="Garamond"/>
          <w:b w:val="0"/>
          <w:bCs w:val="0"/>
          <w:sz w:val="24"/>
          <w:szCs w:val="24"/>
        </w:rPr>
      </w:pPr>
      <w:r>
        <w:rPr>
          <w:rStyle w:val="ZnakZnak"/>
          <w:rFonts w:ascii="Garamond" w:hAnsi="Garamond"/>
          <w:b w:val="0"/>
          <w:sz w:val="24"/>
          <w:szCs w:val="24"/>
        </w:rPr>
        <w:t>Projekt umowy.</w:t>
      </w:r>
    </w:p>
    <w:p w:rsidR="00D11833" w:rsidRPr="0098411C" w:rsidRDefault="00D11833" w:rsidP="00D11833">
      <w:pPr>
        <w:numPr>
          <w:ilvl w:val="0"/>
          <w:numId w:val="10"/>
        </w:numPr>
        <w:suppressAutoHyphens/>
        <w:spacing w:line="240" w:lineRule="auto"/>
        <w:ind w:left="714" w:hanging="357"/>
        <w:jc w:val="both"/>
        <w:rPr>
          <w:rStyle w:val="ZnakZnak"/>
          <w:rFonts w:ascii="Garamond" w:hAnsi="Garamond"/>
          <w:b w:val="0"/>
          <w:bCs w:val="0"/>
          <w:sz w:val="24"/>
          <w:szCs w:val="24"/>
        </w:rPr>
      </w:pPr>
      <w:r w:rsidRPr="0098411C">
        <w:rPr>
          <w:rStyle w:val="ZnakZnak"/>
          <w:rFonts w:ascii="Garamond" w:hAnsi="Garamond"/>
          <w:b w:val="0"/>
          <w:sz w:val="24"/>
          <w:szCs w:val="24"/>
        </w:rPr>
        <w:t>Szczegółowy opis przedmiotu zamówienia</w:t>
      </w:r>
      <w:r w:rsidR="00177312" w:rsidRPr="0098411C">
        <w:rPr>
          <w:rStyle w:val="ZnakZnak"/>
          <w:rFonts w:ascii="Garamond" w:hAnsi="Garamond"/>
          <w:b w:val="0"/>
          <w:bCs w:val="0"/>
          <w:sz w:val="24"/>
          <w:szCs w:val="24"/>
        </w:rPr>
        <w:t>.</w:t>
      </w:r>
    </w:p>
    <w:p w:rsidR="005F2F9B" w:rsidRPr="0098411C" w:rsidRDefault="005F2F9B" w:rsidP="00D11833">
      <w:pPr>
        <w:pStyle w:val="Nagwek4"/>
        <w:jc w:val="center"/>
        <w:rPr>
          <w:rFonts w:ascii="Garamond" w:hAnsi="Garamond" w:cs="Tahoma"/>
          <w:iCs w:val="0"/>
          <w:szCs w:val="24"/>
        </w:rPr>
      </w:pPr>
      <w:bookmarkStart w:id="1" w:name="_Toc389132642"/>
    </w:p>
    <w:p w:rsidR="005F2F9B" w:rsidRDefault="005F2F9B" w:rsidP="0032403E">
      <w:pPr>
        <w:pStyle w:val="Nagwek4"/>
        <w:rPr>
          <w:rFonts w:ascii="Garamond" w:hAnsi="Garamond" w:cs="Tahoma"/>
          <w:iCs w:val="0"/>
          <w:color w:val="7030A0"/>
          <w:szCs w:val="24"/>
        </w:rPr>
      </w:pPr>
    </w:p>
    <w:p w:rsidR="00586D4A" w:rsidRDefault="00586D4A" w:rsidP="00586D4A"/>
    <w:p w:rsidR="00586D4A" w:rsidRDefault="00586D4A" w:rsidP="00586D4A"/>
    <w:p w:rsidR="00586D4A" w:rsidRDefault="00586D4A" w:rsidP="00586D4A"/>
    <w:p w:rsidR="00586D4A" w:rsidRDefault="00586D4A" w:rsidP="00586D4A"/>
    <w:p w:rsidR="0032403E" w:rsidRDefault="0032403E"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Default="00046024" w:rsidP="0032403E">
      <w:pPr>
        <w:rPr>
          <w:color w:val="7030A0"/>
        </w:rPr>
      </w:pPr>
    </w:p>
    <w:p w:rsidR="00046024" w:rsidRPr="004830EF" w:rsidRDefault="00046024" w:rsidP="0032403E">
      <w:pPr>
        <w:rPr>
          <w:color w:val="7030A0"/>
        </w:rPr>
      </w:pPr>
    </w:p>
    <w:p w:rsidR="00D11833" w:rsidRPr="0098411C" w:rsidRDefault="00D11833" w:rsidP="00D11833">
      <w:pPr>
        <w:pStyle w:val="Nagwek4"/>
        <w:jc w:val="center"/>
        <w:rPr>
          <w:rFonts w:ascii="Garamond" w:hAnsi="Garamond" w:cs="Tahoma"/>
          <w:iCs w:val="0"/>
          <w:szCs w:val="24"/>
        </w:rPr>
      </w:pPr>
      <w:r w:rsidRPr="0098411C">
        <w:rPr>
          <w:rFonts w:ascii="Garamond" w:hAnsi="Garamond" w:cs="Tahoma"/>
          <w:iCs w:val="0"/>
          <w:szCs w:val="24"/>
        </w:rPr>
        <w:t xml:space="preserve">Załącznik nr </w:t>
      </w:r>
      <w:r w:rsidR="00553E78">
        <w:rPr>
          <w:rFonts w:ascii="Garamond" w:hAnsi="Garamond" w:cs="Tahoma"/>
          <w:iCs w:val="0"/>
          <w:szCs w:val="24"/>
        </w:rPr>
        <w:t>1</w:t>
      </w:r>
      <w:r w:rsidRPr="0098411C">
        <w:rPr>
          <w:rFonts w:ascii="Garamond" w:hAnsi="Garamond" w:cs="Tahoma"/>
          <w:iCs w:val="0"/>
          <w:szCs w:val="24"/>
        </w:rPr>
        <w:t xml:space="preserve"> do SIWZ -  formularz oferty wraz ze wzorami</w:t>
      </w:r>
      <w:bookmarkEnd w:id="1"/>
    </w:p>
    <w:p w:rsidR="00D11833" w:rsidRPr="0098411C" w:rsidRDefault="00D11833" w:rsidP="00D11833">
      <w:pPr>
        <w:pStyle w:val="Nagwek4"/>
        <w:jc w:val="center"/>
        <w:rPr>
          <w:rFonts w:ascii="Garamond" w:hAnsi="Garamond" w:cs="Tahoma"/>
          <w:iCs w:val="0"/>
          <w:szCs w:val="24"/>
        </w:rPr>
      </w:pPr>
    </w:p>
    <w:p w:rsidR="00D11833" w:rsidRPr="0098411C" w:rsidRDefault="00D11833" w:rsidP="00D11833">
      <w:pPr>
        <w:pStyle w:val="Nagwek4"/>
        <w:rPr>
          <w:rFonts w:ascii="Garamond" w:hAnsi="Garamond" w:cs="Tahoma"/>
          <w:i w:val="0"/>
          <w:iCs w:val="0"/>
          <w:sz w:val="20"/>
        </w:rPr>
      </w:pPr>
      <w:bookmarkStart w:id="2" w:name="_Toc389132643"/>
      <w:r w:rsidRPr="0098411C">
        <w:rPr>
          <w:rFonts w:ascii="Garamond" w:hAnsi="Garamond" w:cs="Tahoma"/>
          <w:i w:val="0"/>
          <w:iCs w:val="0"/>
          <w:sz w:val="20"/>
        </w:rPr>
        <w:t>Wzór Nr 1 - formularz cenowy</w:t>
      </w:r>
      <w:bookmarkEnd w:id="2"/>
    </w:p>
    <w:tbl>
      <w:tblPr>
        <w:tblW w:w="0" w:type="auto"/>
        <w:jc w:val="center"/>
        <w:tblInd w:w="108" w:type="dxa"/>
        <w:tblLayout w:type="fixed"/>
        <w:tblLook w:val="0000"/>
      </w:tblPr>
      <w:tblGrid>
        <w:gridCol w:w="6079"/>
      </w:tblGrid>
      <w:tr w:rsidR="00D11833" w:rsidRPr="0098411C" w:rsidTr="00F20C84">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8411C" w:rsidRDefault="00D11833" w:rsidP="00F20C84">
            <w:pPr>
              <w:snapToGrid w:val="0"/>
              <w:jc w:val="center"/>
              <w:rPr>
                <w:rFonts w:ascii="Garamond" w:eastAsiaTheme="minorEastAsia" w:hAnsi="Garamond" w:cs="Tahoma"/>
                <w:b/>
                <w:szCs w:val="24"/>
              </w:rPr>
            </w:pPr>
            <w:r w:rsidRPr="0098411C">
              <w:rPr>
                <w:rFonts w:ascii="Garamond" w:eastAsiaTheme="minorEastAsia" w:hAnsi="Garamond" w:cs="Tahoma"/>
                <w:b/>
                <w:szCs w:val="24"/>
              </w:rPr>
              <w:t>OFERTA CENOWA</w:t>
            </w:r>
          </w:p>
        </w:tc>
      </w:tr>
    </w:tbl>
    <w:p w:rsidR="00D11833" w:rsidRPr="0098411C" w:rsidRDefault="00D11833" w:rsidP="00D11833">
      <w:pPr>
        <w:spacing w:line="360" w:lineRule="auto"/>
        <w:ind w:firstLine="708"/>
        <w:jc w:val="center"/>
        <w:rPr>
          <w:rFonts w:ascii="Garamond" w:hAnsi="Garamond" w:cs="Tahoma"/>
          <w:szCs w:val="24"/>
        </w:rPr>
      </w:pPr>
    </w:p>
    <w:p w:rsidR="00D11833" w:rsidRPr="0098411C" w:rsidRDefault="00D11833" w:rsidP="00D11833">
      <w:pPr>
        <w:spacing w:line="240" w:lineRule="auto"/>
        <w:ind w:firstLine="708"/>
        <w:jc w:val="center"/>
        <w:rPr>
          <w:rFonts w:ascii="Garamond" w:hAnsi="Garamond" w:cs="Tahoma"/>
          <w:szCs w:val="24"/>
        </w:rPr>
      </w:pPr>
      <w:r w:rsidRPr="0098411C">
        <w:rPr>
          <w:rFonts w:ascii="Garamond" w:hAnsi="Garamond" w:cs="Tahoma"/>
          <w:szCs w:val="24"/>
        </w:rPr>
        <w:t>Ja (My), niżej podpisany ni)..................................................................................................</w:t>
      </w:r>
    </w:p>
    <w:p w:rsidR="00D11833" w:rsidRPr="0098411C" w:rsidRDefault="00D11833" w:rsidP="00D11833">
      <w:pPr>
        <w:spacing w:line="240" w:lineRule="auto"/>
        <w:jc w:val="center"/>
        <w:rPr>
          <w:rFonts w:ascii="Garamond" w:hAnsi="Garamond" w:cs="Tahoma"/>
          <w:szCs w:val="24"/>
        </w:rPr>
      </w:pPr>
      <w:r w:rsidRPr="0098411C">
        <w:rPr>
          <w:rFonts w:ascii="Garamond" w:hAnsi="Garamond" w:cs="Tahoma"/>
          <w:szCs w:val="24"/>
        </w:rPr>
        <w:t>działając w imieniu i na rzecz :</w:t>
      </w:r>
    </w:p>
    <w:p w:rsidR="00D11833" w:rsidRPr="0098411C" w:rsidRDefault="00D11833" w:rsidP="00D11833">
      <w:pPr>
        <w:spacing w:line="240" w:lineRule="auto"/>
        <w:jc w:val="both"/>
        <w:rPr>
          <w:rFonts w:ascii="Garamond" w:hAnsi="Garamond" w:cs="Tahoma"/>
          <w:szCs w:val="24"/>
        </w:rPr>
      </w:pPr>
      <w:r w:rsidRPr="0098411C">
        <w:rPr>
          <w:rFonts w:ascii="Garamond" w:hAnsi="Garamond" w:cs="Tahoma"/>
          <w:szCs w:val="24"/>
        </w:rPr>
        <w:t>............................................................................................................................................................................</w:t>
      </w:r>
    </w:p>
    <w:p w:rsidR="00D11833" w:rsidRPr="0098411C" w:rsidRDefault="00D11833" w:rsidP="00D11833">
      <w:pPr>
        <w:spacing w:line="240" w:lineRule="auto"/>
        <w:jc w:val="center"/>
        <w:rPr>
          <w:rFonts w:ascii="Garamond" w:hAnsi="Garamond" w:cs="Tahoma"/>
          <w:szCs w:val="24"/>
        </w:rPr>
      </w:pPr>
      <w:r w:rsidRPr="0098411C">
        <w:rPr>
          <w:rFonts w:ascii="Garamond" w:hAnsi="Garamond" w:cs="Tahoma"/>
          <w:szCs w:val="24"/>
        </w:rPr>
        <w:t>...........................................................................................................................................................................</w:t>
      </w:r>
    </w:p>
    <w:p w:rsidR="00D11833" w:rsidRPr="0098411C" w:rsidRDefault="00D11833" w:rsidP="00D11833">
      <w:pPr>
        <w:spacing w:line="240" w:lineRule="auto"/>
        <w:jc w:val="center"/>
        <w:rPr>
          <w:rFonts w:ascii="Garamond" w:hAnsi="Garamond" w:cs="Tahoma"/>
          <w:i/>
          <w:sz w:val="20"/>
          <w:szCs w:val="20"/>
        </w:rPr>
      </w:pPr>
      <w:r w:rsidRPr="0098411C">
        <w:rPr>
          <w:rFonts w:ascii="Garamond" w:hAnsi="Garamond" w:cs="Tahoma"/>
          <w:i/>
          <w:sz w:val="20"/>
          <w:szCs w:val="20"/>
        </w:rPr>
        <w:t>(pełna nazwa wykonawcy i adres siedziby/wykonawców w przypadku oferty wspólnej)</w:t>
      </w:r>
    </w:p>
    <w:p w:rsidR="00D11833" w:rsidRPr="0098411C" w:rsidRDefault="00D11833" w:rsidP="00D11833">
      <w:pPr>
        <w:pStyle w:val="Stopka"/>
        <w:tabs>
          <w:tab w:val="clear" w:pos="4536"/>
          <w:tab w:val="clear" w:pos="9072"/>
        </w:tabs>
        <w:jc w:val="center"/>
        <w:rPr>
          <w:rFonts w:ascii="Garamond" w:hAnsi="Garamond" w:cs="Tahoma"/>
          <w:sz w:val="20"/>
          <w:szCs w:val="20"/>
        </w:rPr>
      </w:pPr>
    </w:p>
    <w:p w:rsidR="00D11833" w:rsidRPr="0098411C" w:rsidRDefault="00D11833" w:rsidP="00D11833">
      <w:pPr>
        <w:spacing w:line="240" w:lineRule="auto"/>
        <w:rPr>
          <w:rFonts w:ascii="Garamond" w:hAnsi="Garamond" w:cs="Tahoma"/>
          <w:szCs w:val="24"/>
        </w:rPr>
      </w:pPr>
      <w:r w:rsidRPr="0098411C">
        <w:rPr>
          <w:rFonts w:ascii="Garamond" w:hAnsi="Garamond" w:cs="Tahoma"/>
          <w:szCs w:val="24"/>
        </w:rPr>
        <w:t>REGON*............................................................................ Nr NIP* ..........................................................</w:t>
      </w:r>
    </w:p>
    <w:p w:rsidR="00D11833" w:rsidRPr="0098411C" w:rsidRDefault="00D11833" w:rsidP="00D11833">
      <w:pPr>
        <w:spacing w:line="240" w:lineRule="auto"/>
        <w:jc w:val="both"/>
        <w:rPr>
          <w:rFonts w:ascii="Garamond" w:hAnsi="Garamond" w:cs="Tahoma"/>
          <w:szCs w:val="24"/>
        </w:rPr>
      </w:pPr>
      <w:r w:rsidRPr="0098411C">
        <w:rPr>
          <w:rFonts w:ascii="Garamond" w:hAnsi="Garamond" w:cs="Tahoma"/>
          <w:szCs w:val="24"/>
        </w:rPr>
        <w:t>nr telefonu* ..................</w:t>
      </w:r>
      <w:r w:rsidR="00E51256">
        <w:rPr>
          <w:rFonts w:ascii="Garamond" w:hAnsi="Garamond" w:cs="Tahoma"/>
          <w:szCs w:val="24"/>
        </w:rPr>
        <w:t xml:space="preserve">......................, </w:t>
      </w:r>
    </w:p>
    <w:p w:rsidR="00E51256" w:rsidRDefault="00D11833" w:rsidP="00D11833">
      <w:pPr>
        <w:spacing w:line="240" w:lineRule="auto"/>
        <w:rPr>
          <w:rFonts w:ascii="Garamond" w:hAnsi="Garamond" w:cs="Tahoma"/>
          <w:szCs w:val="24"/>
        </w:rPr>
      </w:pPr>
      <w:r w:rsidRPr="0098411C">
        <w:rPr>
          <w:rFonts w:ascii="Garamond" w:hAnsi="Garamond" w:cs="Tahoma"/>
          <w:szCs w:val="24"/>
        </w:rPr>
        <w:t>adres poczty elektronicznej*, na który Zamawiający ma przesyłać korespondencję:</w:t>
      </w:r>
    </w:p>
    <w:p w:rsidR="00D11833" w:rsidRPr="0098411C" w:rsidRDefault="00E51256" w:rsidP="00D11833">
      <w:pPr>
        <w:spacing w:line="240" w:lineRule="auto"/>
        <w:rPr>
          <w:rFonts w:ascii="Garamond" w:hAnsi="Garamond" w:cs="Tahoma"/>
          <w:szCs w:val="24"/>
        </w:rPr>
      </w:pPr>
      <w:r>
        <w:rPr>
          <w:rFonts w:ascii="Garamond" w:hAnsi="Garamond" w:cs="Tahoma"/>
          <w:szCs w:val="24"/>
        </w:rPr>
        <w:t>…………………………………………………………………………………..</w:t>
      </w:r>
      <w:r w:rsidR="00D11833" w:rsidRPr="0098411C">
        <w:rPr>
          <w:rFonts w:ascii="Garamond" w:hAnsi="Garamond" w:cs="Tahoma"/>
          <w:szCs w:val="24"/>
        </w:rPr>
        <w:t>………………</w:t>
      </w:r>
    </w:p>
    <w:p w:rsidR="00D11833" w:rsidRPr="0098411C" w:rsidRDefault="00D11833" w:rsidP="00D11833">
      <w:pPr>
        <w:spacing w:line="240" w:lineRule="auto"/>
        <w:rPr>
          <w:rFonts w:ascii="Garamond" w:hAnsi="Garamond" w:cs="Tahoma"/>
          <w:b/>
          <w:i/>
          <w:szCs w:val="24"/>
        </w:rPr>
      </w:pPr>
    </w:p>
    <w:p w:rsidR="00D11833" w:rsidRPr="0098411C" w:rsidRDefault="00D11833" w:rsidP="00D11833">
      <w:pPr>
        <w:spacing w:line="240" w:lineRule="auto"/>
        <w:rPr>
          <w:rFonts w:ascii="Garamond" w:hAnsi="Garamond" w:cs="Tahoma"/>
          <w:b/>
          <w:i/>
          <w:sz w:val="20"/>
          <w:szCs w:val="20"/>
        </w:rPr>
      </w:pPr>
      <w:r w:rsidRPr="0098411C">
        <w:rPr>
          <w:rFonts w:ascii="Garamond" w:hAnsi="Garamond" w:cs="Tahoma"/>
          <w:b/>
          <w:i/>
          <w:sz w:val="20"/>
          <w:szCs w:val="20"/>
        </w:rPr>
        <w:t>* w przypadku oferty wspólnej należy podać dane dotyczące Pełnomocnika Wykonawcy</w:t>
      </w:r>
    </w:p>
    <w:p w:rsidR="00D11833" w:rsidRPr="0098411C" w:rsidRDefault="00D11833" w:rsidP="00D11833">
      <w:pPr>
        <w:widowControl w:val="0"/>
        <w:tabs>
          <w:tab w:val="left" w:pos="8460"/>
          <w:tab w:val="left" w:pos="8910"/>
        </w:tabs>
        <w:spacing w:line="240" w:lineRule="auto"/>
        <w:jc w:val="both"/>
        <w:rPr>
          <w:rFonts w:ascii="Garamond" w:hAnsi="Garamond" w:cs="Tahoma"/>
          <w:sz w:val="20"/>
          <w:szCs w:val="20"/>
        </w:rPr>
      </w:pPr>
    </w:p>
    <w:p w:rsidR="00D11833" w:rsidRPr="0098411C" w:rsidRDefault="00D11833" w:rsidP="00D11833">
      <w:pPr>
        <w:widowControl w:val="0"/>
        <w:tabs>
          <w:tab w:val="left" w:pos="8460"/>
          <w:tab w:val="left" w:pos="8910"/>
        </w:tabs>
        <w:spacing w:line="240" w:lineRule="auto"/>
        <w:jc w:val="both"/>
        <w:rPr>
          <w:rFonts w:ascii="Garamond" w:hAnsi="Garamond" w:cs="Tahoma"/>
          <w:szCs w:val="24"/>
        </w:rPr>
      </w:pPr>
      <w:r w:rsidRPr="0098411C">
        <w:rPr>
          <w:rFonts w:ascii="Garamond" w:hAnsi="Garamond" w:cs="Tahoma"/>
          <w:szCs w:val="24"/>
        </w:rPr>
        <w:t xml:space="preserve">w odpowiedzi na ogłoszenie o przetargu nieograniczonym </w:t>
      </w:r>
      <w:r w:rsidR="00553E78">
        <w:rPr>
          <w:rFonts w:ascii="Garamond" w:hAnsi="Garamond" w:cs="Tahoma"/>
          <w:szCs w:val="24"/>
        </w:rPr>
        <w:t xml:space="preserve">nr </w:t>
      </w:r>
      <w:r w:rsidR="00553E78" w:rsidRPr="00C728F8">
        <w:rPr>
          <w:b/>
          <w:sz w:val="20"/>
          <w:szCs w:val="20"/>
        </w:rPr>
        <w:t>ZP.271.1.14.2015.GW</w:t>
      </w:r>
      <w:r w:rsidR="00553E78" w:rsidRPr="0098411C">
        <w:rPr>
          <w:rFonts w:ascii="Garamond" w:hAnsi="Garamond" w:cs="Tahoma"/>
          <w:szCs w:val="24"/>
        </w:rPr>
        <w:t xml:space="preserve"> </w:t>
      </w:r>
      <w:r w:rsidRPr="0098411C">
        <w:rPr>
          <w:rFonts w:ascii="Garamond" w:hAnsi="Garamond" w:cs="Tahoma"/>
          <w:szCs w:val="24"/>
        </w:rPr>
        <w:t>na:</w:t>
      </w:r>
    </w:p>
    <w:p w:rsidR="00D11833" w:rsidRPr="0098411C" w:rsidRDefault="00D11833" w:rsidP="00D11833">
      <w:pPr>
        <w:spacing w:line="240" w:lineRule="auto"/>
        <w:jc w:val="both"/>
        <w:rPr>
          <w:rFonts w:ascii="Garamond" w:hAnsi="Garamond" w:cs="Tahoma"/>
          <w:b/>
          <w:szCs w:val="24"/>
        </w:rPr>
      </w:pPr>
      <w:r w:rsidRPr="0098411C">
        <w:rPr>
          <w:rFonts w:ascii="Garamond" w:hAnsi="Garamond" w:cs="Tahoma"/>
          <w:b/>
          <w:szCs w:val="24"/>
        </w:rPr>
        <w:t xml:space="preserve"> </w:t>
      </w:r>
      <w:r w:rsidRPr="0098411C">
        <w:rPr>
          <w:rFonts w:ascii="Garamond" w:hAnsi="Garamond" w:cs="Arial"/>
          <w:b/>
          <w:bCs/>
          <w:szCs w:val="24"/>
        </w:rPr>
        <w:t>„</w:t>
      </w:r>
      <w:r w:rsidR="0098411C">
        <w:rPr>
          <w:rFonts w:ascii="Garamond" w:hAnsi="Garamond"/>
          <w:b/>
          <w:szCs w:val="24"/>
        </w:rPr>
        <w:t xml:space="preserve">Dostawa </w:t>
      </w:r>
      <w:r w:rsidR="0098411C" w:rsidRPr="0098411C">
        <w:rPr>
          <w:rFonts w:ascii="Garamond" w:hAnsi="Garamond"/>
          <w:b/>
          <w:szCs w:val="24"/>
        </w:rPr>
        <w:t xml:space="preserve">projektorów do tablic interaktywnych </w:t>
      </w:r>
      <w:r w:rsidR="008E16F1" w:rsidRPr="0098411C">
        <w:rPr>
          <w:rFonts w:ascii="Garamond" w:hAnsi="Garamond"/>
          <w:b/>
          <w:szCs w:val="24"/>
        </w:rPr>
        <w:t xml:space="preserve">w ramach realizacji projektu pn. „Adaptacja obiektów w Twierdzy </w:t>
      </w:r>
      <w:proofErr w:type="spellStart"/>
      <w:r w:rsidR="008E16F1" w:rsidRPr="0098411C">
        <w:rPr>
          <w:rFonts w:ascii="Garamond" w:hAnsi="Garamond"/>
          <w:b/>
          <w:szCs w:val="24"/>
        </w:rPr>
        <w:t>Boyen</w:t>
      </w:r>
      <w:proofErr w:type="spellEnd"/>
      <w:r w:rsidR="008E16F1" w:rsidRPr="0098411C">
        <w:rPr>
          <w:rFonts w:ascii="Garamond" w:hAnsi="Garamond"/>
          <w:b/>
          <w:szCs w:val="24"/>
        </w:rPr>
        <w:t xml:space="preserve"> w Giżycku wraz z zagospodarowaniem terenów oraz zakupem wyposażenia wpływającego na ich unowocześnienie</w:t>
      </w:r>
      <w:r w:rsidRPr="0098411C">
        <w:rPr>
          <w:rFonts w:ascii="Garamond" w:hAnsi="Garamond" w:cs="Tahoma"/>
          <w:szCs w:val="24"/>
        </w:rPr>
        <w:t>,</w:t>
      </w:r>
      <w:r w:rsidRPr="0098411C">
        <w:rPr>
          <w:rFonts w:ascii="Garamond" w:hAnsi="Garamond" w:cs="Tahoma"/>
          <w:b/>
          <w:szCs w:val="24"/>
        </w:rPr>
        <w:t xml:space="preserve"> </w:t>
      </w:r>
      <w:r w:rsidRPr="0098411C">
        <w:rPr>
          <w:rFonts w:ascii="Garamond" w:hAnsi="Garamond" w:cs="Tahoma"/>
          <w:szCs w:val="24"/>
        </w:rPr>
        <w:t>składam(y) niniejszą ofertę:</w:t>
      </w:r>
      <w:r w:rsidRPr="0098411C">
        <w:rPr>
          <w:rFonts w:ascii="Garamond" w:hAnsi="Garamond" w:cs="Tahoma"/>
          <w:b/>
          <w:szCs w:val="24"/>
        </w:rPr>
        <w:t xml:space="preserve"> </w:t>
      </w:r>
    </w:p>
    <w:p w:rsidR="00D11833" w:rsidRPr="0098411C" w:rsidRDefault="00D11833" w:rsidP="0052603B">
      <w:pPr>
        <w:numPr>
          <w:ilvl w:val="0"/>
          <w:numId w:val="21"/>
        </w:numPr>
        <w:suppressAutoHyphens/>
        <w:spacing w:line="240" w:lineRule="auto"/>
        <w:jc w:val="both"/>
        <w:rPr>
          <w:rFonts w:ascii="Garamond" w:hAnsi="Garamond" w:cs="Tahoma"/>
          <w:szCs w:val="24"/>
        </w:rPr>
      </w:pPr>
      <w:r w:rsidRPr="0098411C">
        <w:rPr>
          <w:rFonts w:ascii="Garamond" w:hAnsi="Garamond" w:cs="Tahoma"/>
          <w:szCs w:val="24"/>
        </w:rPr>
        <w:t>Oferuję wykonanie</w:t>
      </w:r>
      <w:r w:rsidRPr="0098411C">
        <w:rPr>
          <w:rFonts w:ascii="Garamond" w:hAnsi="Garamond" w:cs="Tahoma"/>
          <w:b/>
          <w:szCs w:val="24"/>
        </w:rPr>
        <w:t xml:space="preserve"> </w:t>
      </w:r>
      <w:r w:rsidRPr="0098411C">
        <w:rPr>
          <w:rFonts w:ascii="Garamond" w:hAnsi="Garamond" w:cs="Tahoma"/>
          <w:szCs w:val="24"/>
        </w:rPr>
        <w:t>zamówienia zgodnie z opisem przedmiotu zamówienia i na warunkach płatności określonych w SIWZ za cenę brutto:....................................................... w tym należny podatek VAT. Słownie brutto:……....................................................................................... ......................................................................................................................................................................................................................................</w:t>
      </w:r>
      <w:r w:rsidR="0098411C">
        <w:rPr>
          <w:rFonts w:ascii="Garamond" w:hAnsi="Garamond"/>
          <w:szCs w:val="24"/>
        </w:rPr>
        <w:t xml:space="preserve">. </w:t>
      </w:r>
    </w:p>
    <w:p w:rsidR="00540F08" w:rsidRPr="0098411C" w:rsidRDefault="00AA7903" w:rsidP="00177312">
      <w:pPr>
        <w:numPr>
          <w:ilvl w:val="0"/>
          <w:numId w:val="21"/>
        </w:numPr>
        <w:suppressAutoHyphens/>
        <w:spacing w:before="60" w:after="60" w:line="240" w:lineRule="auto"/>
        <w:jc w:val="both"/>
        <w:rPr>
          <w:rFonts w:ascii="Garamond" w:hAnsi="Garamond" w:cs="Tahoma"/>
          <w:b/>
          <w:szCs w:val="24"/>
        </w:rPr>
      </w:pPr>
      <w:r w:rsidRPr="0098411C">
        <w:rPr>
          <w:rFonts w:ascii="Garamond" w:hAnsi="Garamond" w:cs="Tahoma"/>
          <w:b/>
          <w:szCs w:val="24"/>
        </w:rPr>
        <w:t>Ofe</w:t>
      </w:r>
      <w:r w:rsidR="00706E23" w:rsidRPr="0098411C">
        <w:rPr>
          <w:rFonts w:ascii="Garamond" w:hAnsi="Garamond" w:cs="Tahoma"/>
          <w:b/>
          <w:szCs w:val="24"/>
        </w:rPr>
        <w:t>rowany okres rękojmi na przedmiot zamówienia</w:t>
      </w:r>
      <w:r w:rsidRPr="0098411C">
        <w:rPr>
          <w:rFonts w:ascii="Garamond" w:hAnsi="Garamond" w:cs="Tahoma"/>
          <w:b/>
          <w:szCs w:val="24"/>
        </w:rPr>
        <w:t xml:space="preserve"> </w:t>
      </w:r>
      <w:r w:rsidR="00D11833" w:rsidRPr="0098411C">
        <w:rPr>
          <w:rFonts w:ascii="Garamond" w:hAnsi="Garamond" w:cs="Tahoma"/>
          <w:szCs w:val="24"/>
        </w:rPr>
        <w:t>……</w:t>
      </w:r>
      <w:r w:rsidR="00E96B1B" w:rsidRPr="0098411C">
        <w:rPr>
          <w:rFonts w:ascii="Garamond" w:hAnsi="Garamond" w:cs="Tahoma"/>
          <w:szCs w:val="24"/>
        </w:rPr>
        <w:t>.</w:t>
      </w:r>
      <w:r w:rsidR="00D11833" w:rsidRPr="0098411C">
        <w:rPr>
          <w:rFonts w:ascii="Garamond" w:hAnsi="Garamond" w:cs="Tahoma"/>
          <w:szCs w:val="24"/>
        </w:rPr>
        <w:t>……………………………..</w:t>
      </w:r>
      <w:r w:rsidR="00D11833" w:rsidRPr="0098411C">
        <w:rPr>
          <w:rFonts w:ascii="Garamond" w:hAnsi="Garamond" w:cs="Tahoma"/>
          <w:b/>
          <w:szCs w:val="24"/>
        </w:rPr>
        <w:t xml:space="preserve"> </w:t>
      </w:r>
    </w:p>
    <w:p w:rsidR="00D11833" w:rsidRPr="0098411C" w:rsidRDefault="00D11833" w:rsidP="0052603B">
      <w:pPr>
        <w:numPr>
          <w:ilvl w:val="0"/>
          <w:numId w:val="21"/>
        </w:numPr>
        <w:suppressAutoHyphens/>
        <w:spacing w:before="60" w:after="60" w:line="240" w:lineRule="auto"/>
        <w:jc w:val="both"/>
        <w:rPr>
          <w:rFonts w:ascii="Garamond" w:hAnsi="Garamond" w:cs="Tahoma"/>
          <w:szCs w:val="24"/>
        </w:rPr>
      </w:pPr>
      <w:r w:rsidRPr="0098411C">
        <w:rPr>
          <w:rFonts w:ascii="Garamond" w:hAnsi="Garamond" w:cs="Tahoma"/>
          <w:szCs w:val="24"/>
        </w:rPr>
        <w:t xml:space="preserve">Oświadczamy, że zapoznaliśmy się ze </w:t>
      </w:r>
      <w:r w:rsidR="00553E78" w:rsidRPr="0098411C">
        <w:rPr>
          <w:rFonts w:ascii="Garamond" w:hAnsi="Garamond" w:cs="Tahoma"/>
          <w:szCs w:val="24"/>
        </w:rPr>
        <w:t>S</w:t>
      </w:r>
      <w:r w:rsidRPr="0098411C">
        <w:rPr>
          <w:rFonts w:ascii="Garamond" w:hAnsi="Garamond" w:cs="Tahoma"/>
          <w:szCs w:val="24"/>
        </w:rPr>
        <w:t xml:space="preserve">pecyfikacją </w:t>
      </w:r>
      <w:r w:rsidR="00553E78" w:rsidRPr="0098411C">
        <w:rPr>
          <w:rFonts w:ascii="Garamond" w:hAnsi="Garamond" w:cs="Tahoma"/>
          <w:szCs w:val="24"/>
        </w:rPr>
        <w:t>I</w:t>
      </w:r>
      <w:r w:rsidRPr="0098411C">
        <w:rPr>
          <w:rFonts w:ascii="Garamond" w:hAnsi="Garamond" w:cs="Tahoma"/>
          <w:szCs w:val="24"/>
        </w:rPr>
        <w:t xml:space="preserve">stotnych </w:t>
      </w:r>
      <w:r w:rsidR="00553E78" w:rsidRPr="0098411C">
        <w:rPr>
          <w:rFonts w:ascii="Garamond" w:hAnsi="Garamond" w:cs="Tahoma"/>
          <w:szCs w:val="24"/>
        </w:rPr>
        <w:t>W</w:t>
      </w:r>
      <w:r w:rsidRPr="0098411C">
        <w:rPr>
          <w:rFonts w:ascii="Garamond" w:hAnsi="Garamond" w:cs="Tahoma"/>
          <w:szCs w:val="24"/>
        </w:rPr>
        <w:t xml:space="preserve">arunków </w:t>
      </w:r>
      <w:r w:rsidR="00553E78" w:rsidRPr="0098411C">
        <w:rPr>
          <w:rFonts w:ascii="Garamond" w:hAnsi="Garamond" w:cs="Tahoma"/>
          <w:szCs w:val="24"/>
        </w:rPr>
        <w:t>Z</w:t>
      </w:r>
      <w:r w:rsidRPr="0098411C">
        <w:rPr>
          <w:rFonts w:ascii="Garamond" w:hAnsi="Garamond" w:cs="Tahoma"/>
          <w:szCs w:val="24"/>
        </w:rPr>
        <w:t>amówienia oraz zdobyliśmy konieczne informacje potrzebne do właściwego wykonania zamówienia.</w:t>
      </w:r>
    </w:p>
    <w:p w:rsidR="00D11833" w:rsidRPr="0098411C" w:rsidRDefault="00D11833" w:rsidP="0052603B">
      <w:pPr>
        <w:numPr>
          <w:ilvl w:val="0"/>
          <w:numId w:val="21"/>
        </w:numPr>
        <w:suppressAutoHyphens/>
        <w:spacing w:before="60" w:after="60" w:line="240" w:lineRule="auto"/>
        <w:jc w:val="both"/>
        <w:rPr>
          <w:rFonts w:ascii="Garamond" w:hAnsi="Garamond" w:cs="Tahoma"/>
          <w:szCs w:val="24"/>
        </w:rPr>
      </w:pPr>
      <w:r w:rsidRPr="0098411C">
        <w:rPr>
          <w:rFonts w:ascii="Garamond" w:hAnsi="Garamond" w:cs="Tahoma"/>
          <w:szCs w:val="24"/>
        </w:rPr>
        <w:t>Oświadczam(y), że jesteśmy związani niniejszą ofertą przez okres 30 dni od upływu terminu składania ofert.</w:t>
      </w:r>
    </w:p>
    <w:p w:rsidR="00D11833" w:rsidRPr="0098411C" w:rsidRDefault="00D11833" w:rsidP="0052603B">
      <w:pPr>
        <w:numPr>
          <w:ilvl w:val="0"/>
          <w:numId w:val="21"/>
        </w:numPr>
        <w:suppressAutoHyphens/>
        <w:spacing w:before="60" w:after="60" w:line="240" w:lineRule="auto"/>
        <w:jc w:val="both"/>
        <w:rPr>
          <w:rFonts w:ascii="Garamond" w:hAnsi="Garamond" w:cs="Tahoma"/>
          <w:szCs w:val="24"/>
        </w:rPr>
      </w:pPr>
      <w:r w:rsidRPr="0098411C">
        <w:rPr>
          <w:rFonts w:ascii="Garamond" w:hAnsi="Garamond" w:cs="Tahoma"/>
          <w:szCs w:val="24"/>
        </w:rPr>
        <w:t xml:space="preserve">Oświadczam(y), że zawarty w </w:t>
      </w:r>
      <w:r w:rsidR="00553E78" w:rsidRPr="0098411C">
        <w:rPr>
          <w:rFonts w:ascii="Garamond" w:hAnsi="Garamond" w:cs="Tahoma"/>
          <w:szCs w:val="24"/>
        </w:rPr>
        <w:t>S</w:t>
      </w:r>
      <w:r w:rsidRPr="0098411C">
        <w:rPr>
          <w:rFonts w:ascii="Garamond" w:hAnsi="Garamond" w:cs="Tahoma"/>
          <w:szCs w:val="24"/>
        </w:rPr>
        <w:t xml:space="preserve">pecyfikacji </w:t>
      </w:r>
      <w:r w:rsidR="00553E78" w:rsidRPr="0098411C">
        <w:rPr>
          <w:rFonts w:ascii="Garamond" w:hAnsi="Garamond" w:cs="Tahoma"/>
          <w:szCs w:val="24"/>
        </w:rPr>
        <w:t>I</w:t>
      </w:r>
      <w:r w:rsidRPr="0098411C">
        <w:rPr>
          <w:rFonts w:ascii="Garamond" w:hAnsi="Garamond" w:cs="Tahoma"/>
          <w:szCs w:val="24"/>
        </w:rPr>
        <w:t xml:space="preserve">stotnych </w:t>
      </w:r>
      <w:r w:rsidR="00553E78" w:rsidRPr="0098411C">
        <w:rPr>
          <w:rFonts w:ascii="Garamond" w:hAnsi="Garamond" w:cs="Tahoma"/>
          <w:szCs w:val="24"/>
        </w:rPr>
        <w:t>W</w:t>
      </w:r>
      <w:r w:rsidRPr="0098411C">
        <w:rPr>
          <w:rFonts w:ascii="Garamond" w:hAnsi="Garamond" w:cs="Tahoma"/>
          <w:szCs w:val="24"/>
        </w:rPr>
        <w:t xml:space="preserve">arunków </w:t>
      </w:r>
      <w:r w:rsidR="00553E78" w:rsidRPr="0098411C">
        <w:rPr>
          <w:rFonts w:ascii="Garamond" w:hAnsi="Garamond" w:cs="Tahoma"/>
          <w:szCs w:val="24"/>
        </w:rPr>
        <w:t>Z</w:t>
      </w:r>
      <w:r w:rsidRPr="0098411C">
        <w:rPr>
          <w:rFonts w:ascii="Garamond" w:hAnsi="Garamond" w:cs="Tahoma"/>
          <w:szCs w:val="24"/>
        </w:rPr>
        <w:t xml:space="preserve">amówienia projekt umowy został przez nas zaakceptowany i zobowiązujemy się, w przypadku wybrania naszej oferty do zawarcia umowy na warunkach określonych w SIWZ oraz w miejscu i terminie wyznaczonym przez </w:t>
      </w:r>
      <w:r w:rsidR="00553E78" w:rsidRPr="0098411C">
        <w:rPr>
          <w:rFonts w:ascii="Garamond" w:hAnsi="Garamond" w:cs="Tahoma"/>
          <w:szCs w:val="24"/>
        </w:rPr>
        <w:t>Z</w:t>
      </w:r>
      <w:r w:rsidRPr="0098411C">
        <w:rPr>
          <w:rFonts w:ascii="Garamond" w:hAnsi="Garamond" w:cs="Tahoma"/>
          <w:szCs w:val="24"/>
        </w:rPr>
        <w:t>amawiającego.</w:t>
      </w:r>
    </w:p>
    <w:p w:rsidR="00D11833" w:rsidRPr="0098411C" w:rsidRDefault="00D11833" w:rsidP="0052603B">
      <w:pPr>
        <w:numPr>
          <w:ilvl w:val="0"/>
          <w:numId w:val="21"/>
        </w:numPr>
        <w:suppressAutoHyphens/>
        <w:spacing w:before="60" w:after="60" w:line="240" w:lineRule="auto"/>
        <w:jc w:val="both"/>
        <w:rPr>
          <w:rFonts w:ascii="Garamond" w:hAnsi="Garamond" w:cs="Tahoma"/>
          <w:szCs w:val="24"/>
        </w:rPr>
      </w:pPr>
      <w:r w:rsidRPr="0098411C">
        <w:rPr>
          <w:rFonts w:ascii="Garamond" w:hAnsi="Garamond" w:cs="Tahoma"/>
          <w:szCs w:val="24"/>
        </w:rPr>
        <w:t>Nazwisko(a) i imię(ona) osoby(</w:t>
      </w:r>
      <w:proofErr w:type="spellStart"/>
      <w:r w:rsidRPr="0098411C">
        <w:rPr>
          <w:rFonts w:ascii="Garamond" w:hAnsi="Garamond" w:cs="Tahoma"/>
          <w:szCs w:val="24"/>
        </w:rPr>
        <w:t>ób</w:t>
      </w:r>
      <w:proofErr w:type="spellEnd"/>
      <w:r w:rsidRPr="0098411C">
        <w:rPr>
          <w:rFonts w:ascii="Garamond" w:hAnsi="Garamond" w:cs="Tahoma"/>
          <w:szCs w:val="24"/>
        </w:rPr>
        <w:t>) odpowiedzialnej za realizację zamówienia ze strony Wykonawcy ........................................................................</w:t>
      </w:r>
    </w:p>
    <w:p w:rsidR="00D11833" w:rsidRPr="0098411C" w:rsidRDefault="00D11833" w:rsidP="0052603B">
      <w:pPr>
        <w:numPr>
          <w:ilvl w:val="0"/>
          <w:numId w:val="21"/>
        </w:numPr>
        <w:suppressAutoHyphens/>
        <w:spacing w:before="60" w:after="60" w:line="240" w:lineRule="auto"/>
        <w:jc w:val="both"/>
        <w:rPr>
          <w:rFonts w:ascii="Garamond" w:hAnsi="Garamond" w:cs="Tahoma"/>
          <w:szCs w:val="24"/>
        </w:rPr>
      </w:pPr>
      <w:r w:rsidRPr="0098411C">
        <w:rPr>
          <w:rFonts w:ascii="Garamond" w:hAnsi="Garamond" w:cs="Tahoma"/>
          <w:szCs w:val="24"/>
        </w:rPr>
        <w:t xml:space="preserve">Oświadczamy, że oferta nie zawiera/zawiera </w:t>
      </w:r>
      <w:r w:rsidRPr="0098411C">
        <w:rPr>
          <w:rFonts w:ascii="Garamond" w:hAnsi="Garamond" w:cs="Tahoma"/>
        </w:rPr>
        <w:t>(</w:t>
      </w:r>
      <w:r w:rsidRPr="0098411C">
        <w:rPr>
          <w:rFonts w:ascii="Garamond" w:hAnsi="Garamond" w:cs="Tahoma"/>
          <w:b/>
          <w:i/>
        </w:rPr>
        <w:t>niepotrzebne skreślić</w:t>
      </w:r>
      <w:r w:rsidRPr="0098411C">
        <w:rPr>
          <w:rFonts w:ascii="Garamond" w:hAnsi="Garamond" w:cs="Tahoma"/>
          <w:szCs w:val="24"/>
        </w:rPr>
        <w:t>) informacji stanowiących tajemnicę przedsiębiorstwa w rozumieniu przepisów o zwalczaniu nieuczciwej konkurencji. Informacje takie zawarte są w następujących dokumentach:.........................................................</w:t>
      </w:r>
    </w:p>
    <w:p w:rsidR="00A34F60" w:rsidRPr="0098411C" w:rsidRDefault="00A34F60" w:rsidP="00A34F60">
      <w:pPr>
        <w:pStyle w:val="Zwykytekst1"/>
        <w:numPr>
          <w:ilvl w:val="0"/>
          <w:numId w:val="21"/>
        </w:numPr>
        <w:jc w:val="both"/>
        <w:rPr>
          <w:rFonts w:ascii="Garamond" w:hAnsi="Garamond" w:cs="Arial"/>
          <w:b/>
          <w:bCs/>
          <w:iCs/>
          <w:sz w:val="24"/>
          <w:szCs w:val="24"/>
        </w:rPr>
      </w:pPr>
      <w:r w:rsidRPr="0098411C">
        <w:rPr>
          <w:rFonts w:ascii="Garamond" w:hAnsi="Garamond" w:cs="Arial"/>
          <w:bCs/>
          <w:iCs/>
          <w:sz w:val="24"/>
          <w:szCs w:val="24"/>
        </w:rPr>
        <w:lastRenderedPageBreak/>
        <w:t>Oświadczamy</w:t>
      </w:r>
      <w:r w:rsidRPr="0098411C">
        <w:rPr>
          <w:rFonts w:ascii="Garamond" w:hAnsi="Garamond" w:cs="Arial"/>
          <w:b/>
          <w:bCs/>
          <w:iCs/>
          <w:caps/>
          <w:sz w:val="24"/>
          <w:szCs w:val="24"/>
        </w:rPr>
        <w:t xml:space="preserve">, </w:t>
      </w:r>
      <w:r w:rsidRPr="0098411C">
        <w:rPr>
          <w:rFonts w:ascii="Garamond" w:hAnsi="Garamond" w:cs="Arial"/>
          <w:iCs/>
          <w:sz w:val="24"/>
          <w:szCs w:val="24"/>
        </w:rPr>
        <w:t xml:space="preserve">że oferowany sprzęt i oprogramowanie spełnia wszystkie parametry techniczne </w:t>
      </w:r>
      <w:r w:rsidR="000666E0" w:rsidRPr="0098411C">
        <w:rPr>
          <w:rFonts w:ascii="Garamond" w:hAnsi="Garamond" w:cs="Arial"/>
          <w:iCs/>
          <w:sz w:val="24"/>
          <w:szCs w:val="24"/>
        </w:rPr>
        <w:t xml:space="preserve">                  </w:t>
      </w:r>
      <w:r w:rsidRPr="0098411C">
        <w:rPr>
          <w:rFonts w:ascii="Garamond" w:hAnsi="Garamond" w:cs="Arial"/>
          <w:iCs/>
          <w:sz w:val="24"/>
          <w:szCs w:val="24"/>
        </w:rPr>
        <w:t xml:space="preserve">i użytkowe zawarte w </w:t>
      </w:r>
      <w:r w:rsidR="00553E78" w:rsidRPr="00852D53">
        <w:rPr>
          <w:rFonts w:ascii="Garamond" w:hAnsi="Garamond" w:cs="Arial"/>
          <w:b/>
          <w:iCs/>
          <w:sz w:val="24"/>
          <w:szCs w:val="24"/>
        </w:rPr>
        <w:t>Z</w:t>
      </w:r>
      <w:r w:rsidRPr="00852D53">
        <w:rPr>
          <w:rFonts w:ascii="Garamond" w:hAnsi="Garamond" w:cs="Arial"/>
          <w:b/>
          <w:iCs/>
          <w:sz w:val="24"/>
          <w:szCs w:val="24"/>
        </w:rPr>
        <w:t>ałączniku nr 3 do SIWZ</w:t>
      </w:r>
      <w:r w:rsidRPr="00852D53">
        <w:rPr>
          <w:rFonts w:ascii="Garamond" w:hAnsi="Garamond" w:cs="Times New Roman"/>
          <w:b/>
          <w:iCs/>
          <w:sz w:val="24"/>
          <w:szCs w:val="24"/>
        </w:rPr>
        <w:t xml:space="preserve">: </w:t>
      </w:r>
      <w:r w:rsidRPr="00852D53">
        <w:rPr>
          <w:rFonts w:ascii="Garamond" w:hAnsi="Garamond" w:cs="Arial"/>
          <w:b/>
          <w:iCs/>
          <w:sz w:val="24"/>
          <w:szCs w:val="24"/>
        </w:rPr>
        <w:t>Szczegółowy Opis Przedmiotu Zamówienia.</w:t>
      </w:r>
    </w:p>
    <w:p w:rsidR="000666E0" w:rsidRPr="0098411C" w:rsidRDefault="000666E0" w:rsidP="000666E0">
      <w:pPr>
        <w:pStyle w:val="Zwykytekst1"/>
        <w:numPr>
          <w:ilvl w:val="0"/>
          <w:numId w:val="21"/>
        </w:numPr>
        <w:jc w:val="both"/>
        <w:rPr>
          <w:rFonts w:ascii="Garamond" w:hAnsi="Garamond" w:cs="Arial"/>
          <w:sz w:val="24"/>
          <w:szCs w:val="24"/>
        </w:rPr>
      </w:pPr>
      <w:r w:rsidRPr="0098411C">
        <w:rPr>
          <w:rFonts w:ascii="Garamond" w:hAnsi="Garamond" w:cs="Arial"/>
          <w:bCs/>
          <w:sz w:val="24"/>
          <w:szCs w:val="24"/>
        </w:rPr>
        <w:t>Z</w:t>
      </w:r>
      <w:r w:rsidR="0098411C" w:rsidRPr="0098411C">
        <w:rPr>
          <w:rFonts w:ascii="Garamond" w:hAnsi="Garamond" w:cs="Arial"/>
          <w:bCs/>
          <w:sz w:val="24"/>
          <w:szCs w:val="24"/>
        </w:rPr>
        <w:t>amówienie zrealizujemy</w:t>
      </w:r>
      <w:r w:rsidR="0098411C" w:rsidRPr="0098411C">
        <w:rPr>
          <w:rFonts w:ascii="Garamond" w:hAnsi="Garamond" w:cs="Arial"/>
          <w:sz w:val="24"/>
          <w:szCs w:val="24"/>
        </w:rPr>
        <w:t xml:space="preserve"> </w:t>
      </w:r>
      <w:r w:rsidRPr="0098411C">
        <w:rPr>
          <w:rFonts w:ascii="Garamond" w:hAnsi="Garamond" w:cs="Arial"/>
          <w:sz w:val="24"/>
          <w:szCs w:val="24"/>
        </w:rPr>
        <w:t>sami/przy udziale Podwykonawców*. Podwykonawcom zostaną powierzone do wykonania następujące zakresy zamówienia:</w:t>
      </w:r>
    </w:p>
    <w:p w:rsidR="000666E0" w:rsidRPr="0098411C" w:rsidRDefault="000666E0" w:rsidP="000666E0">
      <w:pPr>
        <w:pStyle w:val="Zwykytekst1"/>
        <w:jc w:val="center"/>
        <w:rPr>
          <w:rFonts w:ascii="Garamond" w:hAnsi="Garamond" w:cs="Arial"/>
          <w:i/>
          <w:iCs/>
        </w:rPr>
      </w:pPr>
      <w:r w:rsidRPr="0098411C">
        <w:rPr>
          <w:rFonts w:ascii="Garamond" w:hAnsi="Garamond" w:cs="Arial"/>
        </w:rPr>
        <w:t>……………………................………………………………………………………………………………</w:t>
      </w:r>
    </w:p>
    <w:p w:rsidR="000666E0" w:rsidRPr="0098411C" w:rsidRDefault="000666E0" w:rsidP="000666E0">
      <w:pPr>
        <w:pStyle w:val="Zwykytekst1"/>
        <w:ind w:left="360"/>
        <w:jc w:val="center"/>
        <w:rPr>
          <w:rFonts w:ascii="Garamond" w:hAnsi="Garamond"/>
        </w:rPr>
      </w:pPr>
      <w:r w:rsidRPr="0098411C">
        <w:rPr>
          <w:rFonts w:ascii="Garamond" w:hAnsi="Garamond" w:cs="Arial"/>
          <w:iCs/>
        </w:rPr>
        <w:t>(opis  części zamówienia zlecanego podwykonawcy)</w:t>
      </w:r>
    </w:p>
    <w:p w:rsidR="00D11833" w:rsidRPr="0098411C" w:rsidRDefault="00D11833" w:rsidP="00177312">
      <w:pPr>
        <w:numPr>
          <w:ilvl w:val="0"/>
          <w:numId w:val="21"/>
        </w:numPr>
        <w:suppressAutoHyphens/>
        <w:spacing w:before="60" w:after="60" w:line="240" w:lineRule="auto"/>
        <w:rPr>
          <w:rFonts w:ascii="Garamond" w:hAnsi="Garamond" w:cs="Tahoma"/>
          <w:szCs w:val="24"/>
        </w:rPr>
      </w:pPr>
      <w:r w:rsidRPr="0098411C">
        <w:rPr>
          <w:rFonts w:ascii="Garamond" w:hAnsi="Garamond" w:cs="Tahoma"/>
          <w:szCs w:val="24"/>
        </w:rPr>
        <w:t xml:space="preserve">Ofertę składamy na ................................ kolejno ponumerowanych stronach. </w:t>
      </w:r>
      <w:r w:rsidRPr="0098411C">
        <w:rPr>
          <w:rFonts w:ascii="Garamond" w:hAnsi="Garamond" w:cs="Verdana"/>
          <w:i/>
          <w:iCs/>
          <w:szCs w:val="24"/>
        </w:rPr>
        <w:t xml:space="preserve">                                                                          </w:t>
      </w:r>
    </w:p>
    <w:p w:rsidR="00D11833" w:rsidRPr="0098411C" w:rsidRDefault="00D11833" w:rsidP="00D11833">
      <w:pPr>
        <w:spacing w:line="360" w:lineRule="auto"/>
        <w:jc w:val="both"/>
        <w:rPr>
          <w:rFonts w:ascii="Garamond" w:hAnsi="Garamond" w:cs="Verdana"/>
          <w:i/>
          <w:iCs/>
          <w:szCs w:val="24"/>
        </w:rPr>
      </w:pP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p>
    <w:p w:rsidR="00D11833" w:rsidRPr="0098411C" w:rsidRDefault="00197F6F" w:rsidP="00197F6F">
      <w:pPr>
        <w:spacing w:line="240" w:lineRule="auto"/>
        <w:jc w:val="center"/>
        <w:rPr>
          <w:rFonts w:ascii="Garamond" w:hAnsi="Garamond" w:cs="Verdana"/>
          <w:i/>
          <w:iCs/>
          <w:szCs w:val="24"/>
        </w:rPr>
      </w:pPr>
      <w:r w:rsidRPr="0098411C">
        <w:rPr>
          <w:rFonts w:ascii="Garamond" w:hAnsi="Garamond" w:cs="Verdana"/>
          <w:i/>
          <w:iCs/>
          <w:szCs w:val="24"/>
        </w:rPr>
        <w:t>......</w:t>
      </w:r>
      <w:r w:rsidR="00D11833" w:rsidRPr="0098411C">
        <w:rPr>
          <w:rFonts w:ascii="Garamond" w:hAnsi="Garamond" w:cs="Verdana"/>
          <w:i/>
          <w:iCs/>
          <w:szCs w:val="24"/>
        </w:rPr>
        <w:t xml:space="preserve">.....................................................................      </w:t>
      </w:r>
      <w:r w:rsidRPr="0098411C">
        <w:rPr>
          <w:rFonts w:ascii="Garamond" w:hAnsi="Garamond" w:cs="Verdana"/>
          <w:i/>
          <w:iCs/>
          <w:szCs w:val="24"/>
        </w:rPr>
        <w:t xml:space="preserve">                              </w:t>
      </w:r>
      <w:r w:rsidR="00D11833" w:rsidRPr="0098411C">
        <w:rPr>
          <w:rFonts w:ascii="Garamond" w:hAnsi="Garamond" w:cs="Verdana"/>
          <w:i/>
          <w:iCs/>
          <w:szCs w:val="24"/>
        </w:rPr>
        <w:t xml:space="preserve">             </w:t>
      </w:r>
      <w:r w:rsidRPr="0098411C">
        <w:rPr>
          <w:rFonts w:ascii="Garamond" w:hAnsi="Garamond" w:cs="Verdana"/>
          <w:i/>
          <w:iCs/>
          <w:szCs w:val="24"/>
        </w:rPr>
        <w:t>..........</w:t>
      </w:r>
      <w:r w:rsidR="00D11833" w:rsidRPr="0098411C">
        <w:rPr>
          <w:rFonts w:ascii="Garamond" w:hAnsi="Garamond" w:cs="Verdana"/>
          <w:i/>
          <w:iCs/>
          <w:szCs w:val="24"/>
        </w:rPr>
        <w:t>..............................</w:t>
      </w:r>
      <w:r w:rsidRPr="0098411C">
        <w:rPr>
          <w:rFonts w:ascii="Garamond" w:hAnsi="Garamond" w:cs="Verdana"/>
          <w:i/>
          <w:iCs/>
          <w:szCs w:val="24"/>
        </w:rPr>
        <w:t xml:space="preserve"> </w:t>
      </w:r>
    </w:p>
    <w:p w:rsidR="00D11833" w:rsidRPr="0098411C" w:rsidRDefault="00D11833" w:rsidP="00197F6F">
      <w:pPr>
        <w:spacing w:line="240" w:lineRule="auto"/>
        <w:jc w:val="both"/>
        <w:rPr>
          <w:rFonts w:ascii="Garamond" w:hAnsi="Garamond" w:cs="Verdana"/>
          <w:i/>
          <w:iCs/>
          <w:sz w:val="20"/>
        </w:rPr>
      </w:pPr>
      <w:r w:rsidRPr="0098411C">
        <w:rPr>
          <w:rFonts w:ascii="Garamond" w:hAnsi="Garamond" w:cs="Verdana"/>
          <w:i/>
          <w:iCs/>
          <w:sz w:val="20"/>
        </w:rPr>
        <w:t>(pieczęć i podpis(y) osób uprawnionych do reprezentacji</w:t>
      </w:r>
      <w:r w:rsidR="00197F6F" w:rsidRPr="0098411C">
        <w:rPr>
          <w:rFonts w:ascii="Garamond" w:hAnsi="Garamond" w:cs="Verdana"/>
          <w:i/>
          <w:iCs/>
          <w:sz w:val="20"/>
        </w:rPr>
        <w:t xml:space="preserve">                                                                                         </w:t>
      </w:r>
      <w:r w:rsidR="00197F6F" w:rsidRPr="0098411C">
        <w:rPr>
          <w:rFonts w:ascii="Garamond" w:hAnsi="Garamond" w:cs="Verdana"/>
          <w:i/>
          <w:iCs/>
          <w:szCs w:val="24"/>
        </w:rPr>
        <w:t>(data)</w:t>
      </w:r>
    </w:p>
    <w:p w:rsidR="00D11833" w:rsidRPr="0098411C" w:rsidRDefault="00D11833" w:rsidP="00197F6F">
      <w:pPr>
        <w:spacing w:line="240" w:lineRule="auto"/>
        <w:jc w:val="both"/>
        <w:rPr>
          <w:rFonts w:ascii="Garamond" w:hAnsi="Garamond" w:cs="Verdana"/>
          <w:i/>
          <w:iCs/>
          <w:szCs w:val="24"/>
        </w:rPr>
      </w:pPr>
      <w:r w:rsidRPr="0098411C">
        <w:rPr>
          <w:rFonts w:ascii="Garamond" w:hAnsi="Garamond" w:cs="Verdana"/>
          <w:i/>
          <w:iCs/>
          <w:sz w:val="20"/>
        </w:rPr>
        <w:t xml:space="preserve"> wykonawcy lub pełnomocnika)</w:t>
      </w:r>
    </w:p>
    <w:p w:rsidR="00D11833" w:rsidRPr="0098411C" w:rsidRDefault="00D11833" w:rsidP="00D11833">
      <w:pPr>
        <w:pStyle w:val="Tekstpodstawowy"/>
        <w:jc w:val="both"/>
        <w:rPr>
          <w:rFonts w:ascii="Garamond" w:hAnsi="Garamond" w:cs="Verdana"/>
          <w:i/>
          <w:iCs/>
          <w:sz w:val="20"/>
        </w:rPr>
      </w:pPr>
    </w:p>
    <w:p w:rsidR="00D11833" w:rsidRPr="004830EF" w:rsidRDefault="00D11833" w:rsidP="00D11833">
      <w:pPr>
        <w:pStyle w:val="Tekstpodstawowy"/>
        <w:jc w:val="both"/>
        <w:rPr>
          <w:rFonts w:ascii="Garamond" w:hAnsi="Garamond" w:cs="Verdana"/>
          <w:i/>
          <w:iCs/>
          <w:color w:val="7030A0"/>
          <w:sz w:val="20"/>
        </w:rPr>
      </w:pPr>
    </w:p>
    <w:p w:rsidR="00D11833" w:rsidRPr="004830EF" w:rsidRDefault="00D11833" w:rsidP="00D11833">
      <w:pPr>
        <w:pStyle w:val="Nagwek4"/>
        <w:rPr>
          <w:rFonts w:ascii="Garamond" w:hAnsi="Garamond" w:cs="Verdana"/>
          <w:i w:val="0"/>
          <w:iCs w:val="0"/>
          <w:color w:val="7030A0"/>
          <w:sz w:val="20"/>
        </w:rPr>
      </w:pPr>
      <w:bookmarkStart w:id="3" w:name="_Toc389132644"/>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rPr>
          <w:color w:val="7030A0"/>
        </w:rPr>
      </w:pPr>
    </w:p>
    <w:p w:rsidR="00D11833" w:rsidRPr="004830EF" w:rsidRDefault="00D11833" w:rsidP="00D11833">
      <w:pPr>
        <w:pStyle w:val="Nagwek4"/>
        <w:rPr>
          <w:rFonts w:ascii="Garamond" w:hAnsi="Garamond" w:cs="Verdana"/>
          <w:i w:val="0"/>
          <w:iCs w:val="0"/>
          <w:color w:val="7030A0"/>
          <w:sz w:val="20"/>
        </w:rPr>
      </w:pPr>
    </w:p>
    <w:p w:rsidR="008E16F1" w:rsidRPr="004830EF" w:rsidRDefault="008E16F1" w:rsidP="008E16F1">
      <w:pPr>
        <w:rPr>
          <w:color w:val="7030A0"/>
        </w:rPr>
      </w:pPr>
    </w:p>
    <w:p w:rsidR="00AE3248" w:rsidRPr="004830EF" w:rsidRDefault="00AE3248" w:rsidP="008E16F1">
      <w:pPr>
        <w:rPr>
          <w:color w:val="7030A0"/>
        </w:rPr>
      </w:pPr>
    </w:p>
    <w:p w:rsidR="00AE3248" w:rsidRPr="004830EF" w:rsidRDefault="00AE3248" w:rsidP="008E16F1">
      <w:pPr>
        <w:rPr>
          <w:color w:val="7030A0"/>
        </w:rPr>
      </w:pPr>
    </w:p>
    <w:p w:rsidR="00AE3248" w:rsidRPr="004830EF" w:rsidRDefault="00AE3248" w:rsidP="008E16F1">
      <w:pPr>
        <w:rPr>
          <w:color w:val="7030A0"/>
        </w:rPr>
      </w:pPr>
    </w:p>
    <w:p w:rsidR="00AE3248" w:rsidRPr="004830EF" w:rsidRDefault="00AE3248" w:rsidP="008E16F1">
      <w:pPr>
        <w:rPr>
          <w:color w:val="7030A0"/>
        </w:rPr>
      </w:pPr>
    </w:p>
    <w:p w:rsidR="00AE3248" w:rsidRDefault="00AE3248" w:rsidP="008E16F1">
      <w:pPr>
        <w:rPr>
          <w:color w:val="7030A0"/>
        </w:rPr>
      </w:pPr>
    </w:p>
    <w:p w:rsidR="00586D4A" w:rsidRDefault="00586D4A" w:rsidP="008E16F1">
      <w:pPr>
        <w:rPr>
          <w:color w:val="7030A0"/>
        </w:rPr>
      </w:pPr>
    </w:p>
    <w:p w:rsidR="00586D4A" w:rsidRDefault="00586D4A" w:rsidP="008E16F1">
      <w:pPr>
        <w:rPr>
          <w:color w:val="7030A0"/>
        </w:rPr>
      </w:pPr>
    </w:p>
    <w:p w:rsidR="00586D4A" w:rsidRDefault="00586D4A" w:rsidP="008E16F1">
      <w:pPr>
        <w:rPr>
          <w:color w:val="7030A0"/>
        </w:rPr>
      </w:pPr>
    </w:p>
    <w:p w:rsidR="00586D4A" w:rsidRDefault="00586D4A" w:rsidP="008E16F1">
      <w:pPr>
        <w:rPr>
          <w:color w:val="7030A0"/>
        </w:rPr>
      </w:pPr>
    </w:p>
    <w:p w:rsidR="00586D4A" w:rsidRDefault="00586D4A" w:rsidP="008E16F1">
      <w:pPr>
        <w:rPr>
          <w:color w:val="7030A0"/>
        </w:rPr>
      </w:pPr>
    </w:p>
    <w:p w:rsidR="00586D4A" w:rsidRDefault="00586D4A" w:rsidP="008E16F1">
      <w:pPr>
        <w:rPr>
          <w:color w:val="7030A0"/>
        </w:rPr>
      </w:pPr>
    </w:p>
    <w:p w:rsidR="00586D4A" w:rsidRDefault="00586D4A" w:rsidP="008E16F1">
      <w:pPr>
        <w:rPr>
          <w:color w:val="7030A0"/>
        </w:rPr>
      </w:pPr>
    </w:p>
    <w:p w:rsidR="00586D4A" w:rsidRPr="004830EF" w:rsidRDefault="00586D4A" w:rsidP="008E16F1">
      <w:pPr>
        <w:rPr>
          <w:color w:val="7030A0"/>
        </w:rPr>
      </w:pPr>
    </w:p>
    <w:p w:rsidR="00D11833" w:rsidRPr="009A1C52" w:rsidRDefault="00D11833" w:rsidP="00D11833">
      <w:pPr>
        <w:pStyle w:val="Nagwek4"/>
        <w:rPr>
          <w:rFonts w:ascii="Garamond" w:hAnsi="Garamond" w:cs="Verdana"/>
          <w:i w:val="0"/>
          <w:iCs w:val="0"/>
          <w:sz w:val="20"/>
        </w:rPr>
      </w:pPr>
      <w:r w:rsidRPr="009A1C52">
        <w:rPr>
          <w:rFonts w:ascii="Garamond" w:hAnsi="Garamond" w:cs="Verdana"/>
          <w:i w:val="0"/>
          <w:iCs w:val="0"/>
          <w:sz w:val="20"/>
        </w:rPr>
        <w:t>Wzór Nr 2 - oświadczenie wykonawcy zgodnie z art. 22 ust. 1</w:t>
      </w:r>
      <w:bookmarkEnd w:id="3"/>
    </w:p>
    <w:p w:rsidR="00D11833" w:rsidRPr="004830EF" w:rsidRDefault="00D11833" w:rsidP="00D11833">
      <w:pPr>
        <w:spacing w:line="360" w:lineRule="auto"/>
        <w:rPr>
          <w:rFonts w:ascii="Garamond" w:hAnsi="Garamond" w:cs="Verdana"/>
          <w:color w:val="7030A0"/>
          <w:szCs w:val="24"/>
        </w:rPr>
      </w:pPr>
    </w:p>
    <w:tbl>
      <w:tblPr>
        <w:tblW w:w="0" w:type="auto"/>
        <w:jc w:val="center"/>
        <w:tblInd w:w="108" w:type="dxa"/>
        <w:tblLayout w:type="fixed"/>
        <w:tblLook w:val="0000"/>
      </w:tblPr>
      <w:tblGrid>
        <w:gridCol w:w="6079"/>
      </w:tblGrid>
      <w:tr w:rsidR="00D11833" w:rsidRPr="004830EF" w:rsidTr="00F20C84">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4830EF" w:rsidRDefault="00D11833" w:rsidP="00F20C84">
            <w:pPr>
              <w:snapToGrid w:val="0"/>
              <w:spacing w:line="240" w:lineRule="auto"/>
              <w:jc w:val="center"/>
              <w:rPr>
                <w:rFonts w:ascii="Garamond" w:eastAsiaTheme="minorEastAsia" w:hAnsi="Garamond" w:cs="Verdana"/>
                <w:b/>
                <w:bCs/>
                <w:color w:val="7030A0"/>
                <w:szCs w:val="24"/>
              </w:rPr>
            </w:pPr>
            <w:r w:rsidRPr="004830EF">
              <w:rPr>
                <w:rFonts w:ascii="Garamond" w:eastAsiaTheme="minorEastAsia" w:hAnsi="Garamond" w:cs="Verdana"/>
                <w:b/>
                <w:bCs/>
                <w:color w:val="7030A0"/>
                <w:szCs w:val="24"/>
              </w:rPr>
              <w:t>OŚWIADCZENIE</w:t>
            </w:r>
          </w:p>
          <w:p w:rsidR="00D11833" w:rsidRPr="004830EF" w:rsidRDefault="00D11833" w:rsidP="00F20C84">
            <w:pPr>
              <w:jc w:val="center"/>
              <w:rPr>
                <w:rFonts w:ascii="Garamond" w:eastAsiaTheme="minorEastAsia" w:hAnsi="Garamond" w:cs="Verdana"/>
                <w:b/>
                <w:bCs/>
                <w:color w:val="7030A0"/>
                <w:szCs w:val="24"/>
              </w:rPr>
            </w:pPr>
            <w:r w:rsidRPr="004830EF">
              <w:rPr>
                <w:rFonts w:ascii="Garamond" w:eastAsiaTheme="minorEastAsia" w:hAnsi="Garamond" w:cs="Verdana"/>
                <w:b/>
                <w:bCs/>
                <w:color w:val="7030A0"/>
                <w:szCs w:val="24"/>
              </w:rPr>
              <w:t>(zgodnie z art. 22 ust. 1)</w:t>
            </w:r>
          </w:p>
        </w:tc>
      </w:tr>
    </w:tbl>
    <w:p w:rsidR="00D11833" w:rsidRPr="004830EF" w:rsidRDefault="00D11833" w:rsidP="00D11833">
      <w:pPr>
        <w:jc w:val="both"/>
        <w:rPr>
          <w:rFonts w:ascii="Garamond" w:hAnsi="Garamond" w:cs="Verdana"/>
          <w:color w:val="7030A0"/>
          <w:szCs w:val="24"/>
        </w:rPr>
      </w:pPr>
    </w:p>
    <w:p w:rsidR="00D11833" w:rsidRPr="0098411C" w:rsidRDefault="00D11833" w:rsidP="00D11833">
      <w:pPr>
        <w:jc w:val="both"/>
        <w:rPr>
          <w:rFonts w:ascii="Garamond" w:hAnsi="Garamond" w:cs="Verdana"/>
          <w:szCs w:val="24"/>
        </w:rPr>
      </w:pPr>
      <w:r w:rsidRPr="0098411C">
        <w:rPr>
          <w:rFonts w:ascii="Garamond" w:hAnsi="Garamond" w:cs="Verdana"/>
          <w:szCs w:val="24"/>
        </w:rPr>
        <w:t>Przystępując do postępowania prowadzonego w trybie przetargu nieograniczonego w sprawie udzielenia zamówienia publicznego na:</w:t>
      </w:r>
    </w:p>
    <w:p w:rsidR="00D11833" w:rsidRPr="0098411C" w:rsidRDefault="008E16F1" w:rsidP="00D11833">
      <w:pPr>
        <w:spacing w:line="240" w:lineRule="auto"/>
        <w:rPr>
          <w:rFonts w:ascii="Garamond" w:hAnsi="Garamond" w:cs="Tahoma"/>
          <w:szCs w:val="24"/>
        </w:rPr>
      </w:pPr>
      <w:r w:rsidRPr="0098411C">
        <w:rPr>
          <w:rFonts w:ascii="Garamond" w:hAnsi="Garamond"/>
          <w:b/>
          <w:szCs w:val="24"/>
        </w:rPr>
        <w:t xml:space="preserve">„Dostawa </w:t>
      </w:r>
      <w:r w:rsidR="0098411C" w:rsidRPr="0098411C">
        <w:rPr>
          <w:rFonts w:ascii="Garamond" w:hAnsi="Garamond"/>
          <w:b/>
          <w:szCs w:val="24"/>
        </w:rPr>
        <w:t xml:space="preserve"> projektorów do tablic interaktywnych </w:t>
      </w:r>
      <w:r w:rsidRPr="0098411C">
        <w:rPr>
          <w:rFonts w:ascii="Garamond" w:hAnsi="Garamond"/>
          <w:b/>
          <w:szCs w:val="24"/>
        </w:rPr>
        <w:t xml:space="preserve">w ramach realizacji projektu pn. „Adaptacja obiektów w Twierdzy </w:t>
      </w:r>
      <w:proofErr w:type="spellStart"/>
      <w:r w:rsidRPr="0098411C">
        <w:rPr>
          <w:rFonts w:ascii="Garamond" w:hAnsi="Garamond"/>
          <w:b/>
          <w:szCs w:val="24"/>
        </w:rPr>
        <w:t>Boyen</w:t>
      </w:r>
      <w:proofErr w:type="spellEnd"/>
      <w:r w:rsidRPr="0098411C">
        <w:rPr>
          <w:rFonts w:ascii="Garamond" w:hAnsi="Garamond"/>
          <w:b/>
          <w:szCs w:val="24"/>
        </w:rPr>
        <w:t xml:space="preserve"> w Giżycku wraz z zagospodarowaniem terenów oraz zakupem wyposażenia wpływającego na ich unowocześnienie”</w:t>
      </w:r>
    </w:p>
    <w:p w:rsidR="008E16F1" w:rsidRPr="0098411C" w:rsidRDefault="008E16F1" w:rsidP="00D11833">
      <w:pPr>
        <w:spacing w:line="240" w:lineRule="auto"/>
        <w:ind w:firstLine="709"/>
        <w:rPr>
          <w:rFonts w:ascii="Garamond" w:hAnsi="Garamond" w:cs="Tahoma"/>
          <w:szCs w:val="24"/>
        </w:rPr>
      </w:pPr>
    </w:p>
    <w:p w:rsidR="00D11833" w:rsidRPr="0098411C" w:rsidRDefault="00D11833" w:rsidP="00D11833">
      <w:pPr>
        <w:spacing w:line="240" w:lineRule="auto"/>
        <w:ind w:firstLine="709"/>
        <w:rPr>
          <w:rFonts w:ascii="Garamond" w:hAnsi="Garamond" w:cs="Tahoma"/>
          <w:szCs w:val="24"/>
        </w:rPr>
      </w:pPr>
      <w:r w:rsidRPr="0098411C">
        <w:rPr>
          <w:rFonts w:ascii="Garamond" w:hAnsi="Garamond" w:cs="Tahoma"/>
          <w:szCs w:val="24"/>
        </w:rPr>
        <w:t xml:space="preserve">Ja (My), niżej podpisany (ni) ......................................................................................................................................................... </w:t>
      </w:r>
    </w:p>
    <w:p w:rsidR="00D11833" w:rsidRPr="0098411C" w:rsidRDefault="00D11833" w:rsidP="00D11833">
      <w:pPr>
        <w:spacing w:line="240" w:lineRule="auto"/>
        <w:rPr>
          <w:rFonts w:ascii="Garamond" w:hAnsi="Garamond" w:cs="Tahoma"/>
          <w:szCs w:val="24"/>
        </w:rPr>
      </w:pPr>
    </w:p>
    <w:p w:rsidR="00D11833" w:rsidRPr="0098411C" w:rsidRDefault="00D11833" w:rsidP="00D11833">
      <w:pPr>
        <w:spacing w:line="240" w:lineRule="auto"/>
        <w:rPr>
          <w:rFonts w:ascii="Garamond" w:hAnsi="Garamond" w:cs="Tahoma"/>
          <w:szCs w:val="24"/>
        </w:rPr>
      </w:pPr>
      <w:r w:rsidRPr="0098411C">
        <w:rPr>
          <w:rFonts w:ascii="Garamond" w:hAnsi="Garamond" w:cs="Tahoma"/>
          <w:szCs w:val="24"/>
        </w:rPr>
        <w:t>........................................................................................................................................................</w:t>
      </w:r>
    </w:p>
    <w:p w:rsidR="00D11833" w:rsidRPr="0098411C" w:rsidRDefault="00D11833" w:rsidP="00D11833">
      <w:pPr>
        <w:spacing w:line="240" w:lineRule="auto"/>
        <w:rPr>
          <w:rFonts w:ascii="Garamond" w:hAnsi="Garamond" w:cs="Tahoma"/>
          <w:szCs w:val="24"/>
        </w:rPr>
      </w:pPr>
      <w:r w:rsidRPr="0098411C">
        <w:rPr>
          <w:rFonts w:ascii="Garamond" w:hAnsi="Garamond" w:cs="Tahoma"/>
          <w:szCs w:val="24"/>
        </w:rPr>
        <w:t xml:space="preserve"> </w:t>
      </w:r>
    </w:p>
    <w:p w:rsidR="00D11833" w:rsidRPr="0098411C" w:rsidRDefault="00D11833" w:rsidP="00D11833">
      <w:pPr>
        <w:spacing w:line="240" w:lineRule="auto"/>
        <w:rPr>
          <w:rFonts w:ascii="Garamond" w:hAnsi="Garamond" w:cs="Tahoma"/>
          <w:szCs w:val="24"/>
        </w:rPr>
      </w:pPr>
      <w:r w:rsidRPr="0098411C">
        <w:rPr>
          <w:rFonts w:ascii="Garamond" w:hAnsi="Garamond" w:cs="Tahoma"/>
          <w:szCs w:val="24"/>
        </w:rPr>
        <w:t>działając w imieniu i na rzecz:</w:t>
      </w:r>
    </w:p>
    <w:p w:rsidR="00D11833" w:rsidRPr="0098411C" w:rsidRDefault="00D11833" w:rsidP="00D11833">
      <w:pPr>
        <w:spacing w:line="240" w:lineRule="auto"/>
        <w:rPr>
          <w:rFonts w:ascii="Garamond" w:hAnsi="Garamond" w:cs="Tahoma"/>
          <w:szCs w:val="24"/>
        </w:rPr>
      </w:pPr>
    </w:p>
    <w:p w:rsidR="00D11833" w:rsidRPr="0098411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98411C">
        <w:rPr>
          <w:rFonts w:ascii="Garamond" w:hAnsi="Garamond" w:cs="Verdana"/>
          <w:szCs w:val="24"/>
        </w:rPr>
        <w:t>...............................................................................................................................................................</w:t>
      </w:r>
    </w:p>
    <w:p w:rsidR="00D11833" w:rsidRPr="0098411C" w:rsidRDefault="00D11833" w:rsidP="00D11833">
      <w:pPr>
        <w:tabs>
          <w:tab w:val="left" w:pos="567"/>
        </w:tabs>
        <w:suppressAutoHyphens/>
        <w:spacing w:line="240" w:lineRule="auto"/>
        <w:ind w:left="426"/>
        <w:jc w:val="both"/>
        <w:rPr>
          <w:rFonts w:ascii="Garamond" w:hAnsi="Garamond" w:cs="Verdana"/>
          <w:szCs w:val="24"/>
        </w:rPr>
      </w:pPr>
    </w:p>
    <w:p w:rsidR="00D11833" w:rsidRPr="0098411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98411C">
        <w:rPr>
          <w:rFonts w:ascii="Garamond" w:hAnsi="Garamond" w:cs="Verdana"/>
          <w:szCs w:val="24"/>
        </w:rPr>
        <w:t xml:space="preserve"> ............................................................................................................................................................</w:t>
      </w:r>
    </w:p>
    <w:p w:rsidR="00D11833" w:rsidRPr="0098411C" w:rsidRDefault="00D11833" w:rsidP="00D11833">
      <w:pPr>
        <w:tabs>
          <w:tab w:val="left" w:pos="567"/>
        </w:tabs>
        <w:suppressAutoHyphens/>
        <w:spacing w:line="240" w:lineRule="auto"/>
        <w:ind w:left="426"/>
        <w:jc w:val="both"/>
        <w:rPr>
          <w:rFonts w:ascii="Garamond" w:hAnsi="Garamond" w:cs="Verdana"/>
          <w:szCs w:val="24"/>
        </w:rPr>
      </w:pPr>
    </w:p>
    <w:p w:rsidR="00D11833" w:rsidRPr="0098411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98411C">
        <w:rPr>
          <w:rFonts w:ascii="Garamond" w:hAnsi="Garamond" w:cs="Verdana"/>
          <w:szCs w:val="24"/>
        </w:rPr>
        <w:t>...............................................................................................................................................................</w:t>
      </w:r>
    </w:p>
    <w:p w:rsidR="00D11833" w:rsidRPr="0098411C" w:rsidRDefault="00D11833" w:rsidP="00D11833">
      <w:pPr>
        <w:spacing w:line="240" w:lineRule="auto"/>
        <w:jc w:val="center"/>
        <w:rPr>
          <w:rFonts w:ascii="Garamond" w:hAnsi="Garamond" w:cs="Verdana"/>
          <w:i/>
        </w:rPr>
      </w:pPr>
      <w:r w:rsidRPr="0098411C">
        <w:rPr>
          <w:rFonts w:ascii="Garamond" w:hAnsi="Garamond" w:cs="Verdana"/>
          <w:i/>
        </w:rPr>
        <w:t>(nazwa Wykonawcy, adres lub nazwy Wykonawców występujących wspólnie)</w:t>
      </w:r>
    </w:p>
    <w:p w:rsidR="00D11833" w:rsidRPr="0098411C" w:rsidRDefault="00D11833" w:rsidP="00D11833">
      <w:pPr>
        <w:spacing w:line="240" w:lineRule="auto"/>
        <w:jc w:val="both"/>
        <w:rPr>
          <w:rFonts w:ascii="Garamond" w:hAnsi="Garamond"/>
          <w:szCs w:val="24"/>
        </w:rPr>
      </w:pPr>
    </w:p>
    <w:p w:rsidR="00D11833" w:rsidRPr="0098411C" w:rsidRDefault="00D11833" w:rsidP="00D11833">
      <w:pPr>
        <w:spacing w:line="240" w:lineRule="auto"/>
        <w:jc w:val="center"/>
        <w:rPr>
          <w:rFonts w:ascii="Garamond" w:hAnsi="Garamond" w:cs="Verdana"/>
          <w:szCs w:val="24"/>
        </w:rPr>
      </w:pPr>
    </w:p>
    <w:p w:rsidR="00D11833" w:rsidRPr="0098411C" w:rsidRDefault="00D11833" w:rsidP="00D11833">
      <w:pPr>
        <w:widowControl w:val="0"/>
        <w:tabs>
          <w:tab w:val="left" w:pos="8460"/>
          <w:tab w:val="left" w:pos="8910"/>
        </w:tabs>
        <w:spacing w:line="240" w:lineRule="auto"/>
        <w:jc w:val="both"/>
        <w:rPr>
          <w:rFonts w:ascii="Garamond" w:hAnsi="Garamond" w:cs="Verdana"/>
          <w:szCs w:val="24"/>
        </w:rPr>
      </w:pPr>
      <w:r w:rsidRPr="0098411C">
        <w:rPr>
          <w:rFonts w:ascii="Garamond" w:hAnsi="Garamond" w:cs="Verdana"/>
          <w:szCs w:val="24"/>
        </w:rPr>
        <w:t>oświadczam(my), że Wykonawca(y), którego(</w:t>
      </w:r>
      <w:proofErr w:type="spellStart"/>
      <w:r w:rsidRPr="0098411C">
        <w:rPr>
          <w:rFonts w:ascii="Garamond" w:hAnsi="Garamond" w:cs="Verdana"/>
          <w:szCs w:val="24"/>
        </w:rPr>
        <w:t>ych</w:t>
      </w:r>
      <w:proofErr w:type="spellEnd"/>
      <w:r w:rsidRPr="0098411C">
        <w:rPr>
          <w:rFonts w:ascii="Garamond" w:hAnsi="Garamond" w:cs="Verdana"/>
          <w:szCs w:val="24"/>
        </w:rPr>
        <w:t>) reprezentuję(jemy): zgodnie z art. 22 ust. 1 spełnia(my) warunki określone w postępowaniu o udzielenie zamówienia publicznego w zakresie:</w:t>
      </w:r>
    </w:p>
    <w:p w:rsidR="00D11833" w:rsidRPr="0098411C" w:rsidRDefault="00D11833" w:rsidP="0052603B">
      <w:pPr>
        <w:numPr>
          <w:ilvl w:val="0"/>
          <w:numId w:val="24"/>
        </w:numPr>
        <w:suppressAutoHyphens/>
        <w:spacing w:line="240" w:lineRule="auto"/>
        <w:ind w:left="714" w:hanging="357"/>
        <w:jc w:val="both"/>
        <w:rPr>
          <w:rFonts w:ascii="Garamond" w:hAnsi="Garamond" w:cs="Verdana"/>
          <w:szCs w:val="24"/>
        </w:rPr>
      </w:pPr>
      <w:r w:rsidRPr="0098411C">
        <w:rPr>
          <w:rFonts w:ascii="Garamond" w:hAnsi="Garamond" w:cs="Verdana"/>
          <w:szCs w:val="24"/>
        </w:rPr>
        <w:t xml:space="preserve">posiadania uprawnień do wykonywania określonej działalności lub czynności, jeżeli przepisy prawa nakładają obowiązek ich posiadania, </w:t>
      </w:r>
    </w:p>
    <w:p w:rsidR="00D11833" w:rsidRPr="0098411C" w:rsidRDefault="00D11833" w:rsidP="0052603B">
      <w:pPr>
        <w:numPr>
          <w:ilvl w:val="0"/>
          <w:numId w:val="24"/>
        </w:numPr>
        <w:suppressAutoHyphens/>
        <w:spacing w:line="240" w:lineRule="auto"/>
        <w:ind w:left="714" w:hanging="357"/>
        <w:rPr>
          <w:rFonts w:ascii="Garamond" w:hAnsi="Garamond" w:cs="Verdana"/>
          <w:szCs w:val="24"/>
        </w:rPr>
      </w:pPr>
      <w:r w:rsidRPr="0098411C">
        <w:rPr>
          <w:rFonts w:ascii="Garamond" w:hAnsi="Garamond" w:cs="Verdana"/>
          <w:szCs w:val="24"/>
        </w:rPr>
        <w:t>posiadania wiedzy i doświadczenia;</w:t>
      </w:r>
    </w:p>
    <w:p w:rsidR="00D11833" w:rsidRPr="0098411C" w:rsidRDefault="00D11833" w:rsidP="0052603B">
      <w:pPr>
        <w:numPr>
          <w:ilvl w:val="0"/>
          <w:numId w:val="24"/>
        </w:numPr>
        <w:suppressAutoHyphens/>
        <w:spacing w:line="240" w:lineRule="auto"/>
        <w:ind w:left="714" w:hanging="357"/>
        <w:jc w:val="both"/>
        <w:rPr>
          <w:rFonts w:ascii="Garamond" w:hAnsi="Garamond" w:cs="Verdana"/>
          <w:szCs w:val="24"/>
        </w:rPr>
      </w:pPr>
      <w:r w:rsidRPr="0098411C">
        <w:rPr>
          <w:rFonts w:ascii="Garamond" w:hAnsi="Garamond" w:cs="Verdana"/>
          <w:szCs w:val="24"/>
        </w:rPr>
        <w:t xml:space="preserve">dysponowanie odpowiednim potencjałem technicznym oraz osobami zdolnymi do wykonania zamówienia </w:t>
      </w:r>
    </w:p>
    <w:p w:rsidR="00D11833" w:rsidRPr="0098411C" w:rsidRDefault="00D11833" w:rsidP="0052603B">
      <w:pPr>
        <w:numPr>
          <w:ilvl w:val="0"/>
          <w:numId w:val="24"/>
        </w:numPr>
        <w:suppressAutoHyphens/>
        <w:spacing w:line="240" w:lineRule="auto"/>
        <w:ind w:left="714" w:hanging="357"/>
        <w:rPr>
          <w:rFonts w:ascii="Garamond" w:hAnsi="Garamond" w:cs="Verdana"/>
          <w:szCs w:val="24"/>
        </w:rPr>
      </w:pPr>
      <w:r w:rsidRPr="0098411C">
        <w:rPr>
          <w:rFonts w:ascii="Garamond" w:hAnsi="Garamond" w:cs="Verdana"/>
          <w:szCs w:val="24"/>
        </w:rPr>
        <w:t>sytuacji ekonomicznej i finansowej</w:t>
      </w:r>
    </w:p>
    <w:p w:rsidR="00D11833" w:rsidRPr="0098411C" w:rsidRDefault="00D11833" w:rsidP="00D11833">
      <w:pPr>
        <w:spacing w:line="240" w:lineRule="auto"/>
        <w:jc w:val="both"/>
        <w:rPr>
          <w:rFonts w:ascii="Garamond" w:hAnsi="Garamond" w:cs="Verdana"/>
          <w:b/>
          <w:bCs/>
          <w:i/>
          <w:iCs/>
          <w:szCs w:val="24"/>
        </w:rPr>
      </w:pPr>
    </w:p>
    <w:p w:rsidR="00D11833" w:rsidRPr="0098411C" w:rsidRDefault="00D11833" w:rsidP="00D11833">
      <w:pPr>
        <w:spacing w:line="240" w:lineRule="auto"/>
        <w:rPr>
          <w:rFonts w:ascii="Garamond" w:hAnsi="Garamond" w:cs="Verdana"/>
          <w:i/>
          <w:iCs/>
          <w:szCs w:val="24"/>
        </w:rPr>
      </w:pP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t xml:space="preserve">                           .............................................</w:t>
      </w:r>
      <w:r w:rsidRPr="0098411C">
        <w:rPr>
          <w:rFonts w:ascii="Garamond" w:hAnsi="Garamond" w:cs="Verdana"/>
          <w:i/>
          <w:iCs/>
          <w:szCs w:val="24"/>
        </w:rPr>
        <w:tab/>
        <w:t xml:space="preserve">    </w:t>
      </w:r>
    </w:p>
    <w:p w:rsidR="00D11833" w:rsidRPr="0098411C" w:rsidRDefault="00D11833" w:rsidP="00D11833">
      <w:pPr>
        <w:spacing w:line="240" w:lineRule="auto"/>
        <w:rPr>
          <w:rFonts w:ascii="Garamond" w:hAnsi="Garamond" w:cs="Verdana"/>
          <w:i/>
          <w:iCs/>
          <w:szCs w:val="24"/>
        </w:rPr>
      </w:pP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r>
      <w:r w:rsidRPr="0098411C">
        <w:rPr>
          <w:rFonts w:ascii="Garamond" w:hAnsi="Garamond" w:cs="Verdana"/>
          <w:i/>
          <w:iCs/>
          <w:szCs w:val="24"/>
        </w:rPr>
        <w:tab/>
        <w:t xml:space="preserve">               (data)</w:t>
      </w:r>
      <w:r w:rsidRPr="0098411C">
        <w:rPr>
          <w:rFonts w:ascii="Garamond" w:hAnsi="Garamond" w:cs="Verdana"/>
          <w:i/>
          <w:iCs/>
          <w:szCs w:val="24"/>
        </w:rPr>
        <w:br/>
        <w:t xml:space="preserve"> .....................................................................</w:t>
      </w:r>
    </w:p>
    <w:p w:rsidR="00D11833" w:rsidRPr="0098411C" w:rsidRDefault="00D11833" w:rsidP="00D11833">
      <w:pPr>
        <w:pStyle w:val="Tekstpodstawowy"/>
        <w:rPr>
          <w:rFonts w:ascii="Garamond" w:hAnsi="Garamond" w:cs="Verdana"/>
          <w:i/>
          <w:iCs/>
          <w:sz w:val="20"/>
        </w:rPr>
      </w:pPr>
      <w:r w:rsidRPr="0098411C">
        <w:rPr>
          <w:rFonts w:ascii="Garamond" w:hAnsi="Garamond" w:cs="Verdana"/>
          <w:i/>
          <w:iCs/>
          <w:sz w:val="20"/>
        </w:rPr>
        <w:t xml:space="preserve">(pieczęć i podpis(y) osób uprawnionych </w:t>
      </w:r>
      <w:r w:rsidRPr="0098411C">
        <w:rPr>
          <w:rFonts w:ascii="Garamond" w:hAnsi="Garamond" w:cs="Verdana"/>
          <w:i/>
          <w:iCs/>
          <w:sz w:val="20"/>
        </w:rPr>
        <w:tab/>
      </w:r>
    </w:p>
    <w:p w:rsidR="00D11833" w:rsidRPr="0098411C" w:rsidRDefault="00D11833" w:rsidP="00D11833">
      <w:pPr>
        <w:pStyle w:val="Tekstpodstawowy"/>
        <w:rPr>
          <w:rFonts w:ascii="Garamond" w:hAnsi="Garamond" w:cs="Verdana"/>
          <w:i/>
          <w:iCs/>
          <w:sz w:val="20"/>
        </w:rPr>
      </w:pPr>
      <w:r w:rsidRPr="0098411C">
        <w:rPr>
          <w:rFonts w:ascii="Garamond" w:hAnsi="Garamond" w:cs="Verdana"/>
          <w:i/>
          <w:iCs/>
          <w:sz w:val="20"/>
        </w:rPr>
        <w:t>do reprezentacji wykonawcy lub pełnomocnika)</w:t>
      </w:r>
    </w:p>
    <w:p w:rsidR="00D11833" w:rsidRPr="004830EF" w:rsidRDefault="00D11833" w:rsidP="00D11833">
      <w:pPr>
        <w:rPr>
          <w:rFonts w:ascii="Garamond" w:hAnsi="Garamond" w:cs="Verdana"/>
          <w:b/>
          <w:i/>
          <w:iCs/>
          <w:color w:val="7030A0"/>
          <w:sz w:val="20"/>
          <w:szCs w:val="20"/>
        </w:rPr>
      </w:pPr>
      <w:r w:rsidRPr="004830EF">
        <w:rPr>
          <w:rFonts w:ascii="Garamond" w:hAnsi="Garamond" w:cs="Verdana"/>
          <w:i/>
          <w:iCs/>
          <w:color w:val="7030A0"/>
          <w:sz w:val="20"/>
        </w:rPr>
        <w:br w:type="page"/>
      </w:r>
    </w:p>
    <w:p w:rsidR="00D11833" w:rsidRPr="0098411C" w:rsidRDefault="00D11833" w:rsidP="00D11833">
      <w:pPr>
        <w:pStyle w:val="Nagwek4"/>
        <w:rPr>
          <w:rFonts w:ascii="Garamond" w:hAnsi="Garamond" w:cs="Verdana"/>
          <w:i w:val="0"/>
          <w:iCs w:val="0"/>
          <w:sz w:val="20"/>
        </w:rPr>
      </w:pPr>
      <w:bookmarkStart w:id="4" w:name="_Toc389132645"/>
      <w:r w:rsidRPr="0098411C">
        <w:rPr>
          <w:rFonts w:ascii="Garamond" w:hAnsi="Garamond" w:cs="Verdana"/>
          <w:i w:val="0"/>
          <w:iCs w:val="0"/>
          <w:sz w:val="20"/>
        </w:rPr>
        <w:lastRenderedPageBreak/>
        <w:t>Wzór Nr 2a - oświadczenie Wykonawcy o braku podstaw do wykluczenia</w:t>
      </w:r>
      <w:bookmarkEnd w:id="4"/>
    </w:p>
    <w:p w:rsidR="00D11833" w:rsidRPr="0098411C" w:rsidRDefault="00D11833" w:rsidP="00D11833">
      <w:pPr>
        <w:jc w:val="center"/>
        <w:rPr>
          <w:rFonts w:ascii="Garamond" w:hAnsi="Garamond" w:cs="Verdana"/>
          <w:b/>
          <w:bCs/>
          <w:szCs w:val="24"/>
        </w:rPr>
      </w:pPr>
    </w:p>
    <w:tbl>
      <w:tblPr>
        <w:tblW w:w="0" w:type="auto"/>
        <w:jc w:val="center"/>
        <w:tblInd w:w="108" w:type="dxa"/>
        <w:tblLayout w:type="fixed"/>
        <w:tblLook w:val="0000"/>
      </w:tblPr>
      <w:tblGrid>
        <w:gridCol w:w="6079"/>
      </w:tblGrid>
      <w:tr w:rsidR="00D11833" w:rsidRPr="0098411C" w:rsidTr="00F20C84">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8411C" w:rsidRDefault="00D11833" w:rsidP="00F20C84">
            <w:pPr>
              <w:snapToGrid w:val="0"/>
              <w:spacing w:line="240" w:lineRule="auto"/>
              <w:jc w:val="center"/>
              <w:rPr>
                <w:rFonts w:ascii="Garamond" w:eastAsiaTheme="minorEastAsia" w:hAnsi="Garamond" w:cs="Verdana"/>
                <w:b/>
                <w:bCs/>
                <w:szCs w:val="24"/>
              </w:rPr>
            </w:pPr>
            <w:r w:rsidRPr="0098411C">
              <w:rPr>
                <w:rFonts w:ascii="Garamond" w:eastAsiaTheme="minorEastAsia" w:hAnsi="Garamond" w:cs="Verdana"/>
                <w:b/>
                <w:bCs/>
                <w:szCs w:val="24"/>
              </w:rPr>
              <w:t>OŚWIADCZENIE</w:t>
            </w:r>
          </w:p>
          <w:p w:rsidR="00D11833" w:rsidRPr="0098411C" w:rsidRDefault="00D11833" w:rsidP="00F20C84">
            <w:pPr>
              <w:spacing w:line="240" w:lineRule="auto"/>
              <w:jc w:val="center"/>
              <w:rPr>
                <w:rFonts w:ascii="Garamond" w:eastAsiaTheme="minorEastAsia" w:hAnsi="Garamond" w:cs="Verdana"/>
                <w:b/>
                <w:bCs/>
                <w:szCs w:val="24"/>
              </w:rPr>
            </w:pPr>
            <w:r w:rsidRPr="0098411C">
              <w:rPr>
                <w:rFonts w:ascii="Garamond" w:eastAsiaTheme="minorEastAsia" w:hAnsi="Garamond" w:cs="Verdana"/>
                <w:b/>
                <w:bCs/>
                <w:szCs w:val="24"/>
              </w:rPr>
              <w:t>(o braku podstaw do wykluczenia)</w:t>
            </w:r>
          </w:p>
        </w:tc>
      </w:tr>
    </w:tbl>
    <w:p w:rsidR="00D11833" w:rsidRPr="0098411C" w:rsidRDefault="00D11833" w:rsidP="00D11833">
      <w:pPr>
        <w:jc w:val="both"/>
        <w:rPr>
          <w:rFonts w:ascii="Garamond" w:hAnsi="Garamond" w:cs="Verdana"/>
          <w:b/>
          <w:bCs/>
          <w:szCs w:val="24"/>
        </w:rPr>
      </w:pPr>
    </w:p>
    <w:p w:rsidR="00D11833" w:rsidRPr="0098411C" w:rsidRDefault="00D11833" w:rsidP="00D11833">
      <w:pPr>
        <w:jc w:val="both"/>
        <w:rPr>
          <w:rFonts w:ascii="Garamond" w:hAnsi="Garamond" w:cs="Verdana"/>
          <w:szCs w:val="24"/>
        </w:rPr>
      </w:pPr>
      <w:r w:rsidRPr="0098411C">
        <w:rPr>
          <w:rFonts w:ascii="Garamond" w:hAnsi="Garamond" w:cs="Verdana"/>
          <w:szCs w:val="24"/>
        </w:rPr>
        <w:t>Przystępując do postępowania prowadzonego w trybie przetargu nieograniczonego w sprawie udzielenia zamówienia publicznego na:</w:t>
      </w:r>
    </w:p>
    <w:p w:rsidR="00D11833" w:rsidRPr="0098411C" w:rsidRDefault="00D11833" w:rsidP="00D11833">
      <w:pPr>
        <w:jc w:val="both"/>
        <w:rPr>
          <w:rFonts w:ascii="Garamond" w:hAnsi="Garamond" w:cs="Verdana"/>
          <w:szCs w:val="24"/>
        </w:rPr>
      </w:pPr>
      <w:r w:rsidRPr="0098411C">
        <w:rPr>
          <w:rFonts w:ascii="Garamond" w:hAnsi="Garamond" w:cs="Arial"/>
          <w:b/>
          <w:bCs/>
          <w:szCs w:val="24"/>
        </w:rPr>
        <w:t>„</w:t>
      </w:r>
      <w:r w:rsidR="00AA1C53" w:rsidRPr="0098411C">
        <w:rPr>
          <w:rFonts w:ascii="Garamond" w:hAnsi="Garamond"/>
          <w:b/>
          <w:szCs w:val="24"/>
        </w:rPr>
        <w:t xml:space="preserve">Dostawa </w:t>
      </w:r>
      <w:r w:rsidR="0098411C" w:rsidRPr="0098411C">
        <w:rPr>
          <w:rFonts w:ascii="Garamond" w:hAnsi="Garamond"/>
          <w:b/>
          <w:szCs w:val="24"/>
        </w:rPr>
        <w:t xml:space="preserve">projektorów do tablic interaktywnych </w:t>
      </w:r>
      <w:r w:rsidR="00AA1C53" w:rsidRPr="0098411C">
        <w:rPr>
          <w:rFonts w:ascii="Garamond" w:hAnsi="Garamond"/>
          <w:b/>
          <w:szCs w:val="24"/>
        </w:rPr>
        <w:t xml:space="preserve">w ramach realizacji projektu pn. „Adaptacja obiektów w Twierdzy </w:t>
      </w:r>
      <w:proofErr w:type="spellStart"/>
      <w:r w:rsidR="00AA1C53" w:rsidRPr="0098411C">
        <w:rPr>
          <w:rFonts w:ascii="Garamond" w:hAnsi="Garamond"/>
          <w:b/>
          <w:szCs w:val="24"/>
        </w:rPr>
        <w:t>Boyen</w:t>
      </w:r>
      <w:proofErr w:type="spellEnd"/>
      <w:r w:rsidR="00AA1C53" w:rsidRPr="0098411C">
        <w:rPr>
          <w:rFonts w:ascii="Garamond" w:hAnsi="Garamond"/>
          <w:b/>
          <w:szCs w:val="24"/>
        </w:rPr>
        <w:t xml:space="preserve"> w Giżycku wraz z zagospodarowaniem terenów oraz zakupem wyposażenia wpływającego na ich unowocześnienie</w:t>
      </w:r>
    </w:p>
    <w:p w:rsidR="00D11833" w:rsidRPr="0098411C" w:rsidRDefault="00D11833" w:rsidP="00D11833">
      <w:pPr>
        <w:ind w:firstLine="709"/>
        <w:rPr>
          <w:rFonts w:ascii="Garamond" w:hAnsi="Garamond" w:cs="Tahoma"/>
          <w:szCs w:val="24"/>
        </w:rPr>
      </w:pPr>
      <w:r w:rsidRPr="0098411C">
        <w:rPr>
          <w:rFonts w:ascii="Garamond" w:hAnsi="Garamond" w:cs="Tahoma"/>
          <w:szCs w:val="24"/>
        </w:rPr>
        <w:t xml:space="preserve">Ja (My), niżej podpisany (ni) ........................................................................................................... </w:t>
      </w:r>
    </w:p>
    <w:p w:rsidR="00D11833" w:rsidRPr="0098411C" w:rsidRDefault="00D11833" w:rsidP="00D11833">
      <w:pPr>
        <w:rPr>
          <w:rFonts w:ascii="Garamond" w:hAnsi="Garamond" w:cs="Tahoma"/>
          <w:szCs w:val="24"/>
        </w:rPr>
      </w:pPr>
      <w:r w:rsidRPr="0098411C">
        <w:rPr>
          <w:rFonts w:ascii="Garamond" w:hAnsi="Garamond" w:cs="Tahoma"/>
          <w:szCs w:val="24"/>
        </w:rPr>
        <w:t>............................................................................................................................................................................</w:t>
      </w:r>
    </w:p>
    <w:p w:rsidR="00D11833" w:rsidRPr="0098411C" w:rsidRDefault="00D11833" w:rsidP="00D11833">
      <w:pPr>
        <w:rPr>
          <w:rFonts w:ascii="Garamond" w:hAnsi="Garamond" w:cs="Tahoma"/>
          <w:szCs w:val="24"/>
        </w:rPr>
      </w:pPr>
      <w:r w:rsidRPr="0098411C">
        <w:rPr>
          <w:rFonts w:ascii="Garamond" w:hAnsi="Garamond" w:cs="Tahoma"/>
          <w:szCs w:val="24"/>
        </w:rPr>
        <w:t>działając w imieniu i na rzecz*:</w:t>
      </w:r>
    </w:p>
    <w:p w:rsidR="00D11833" w:rsidRPr="0098411C" w:rsidRDefault="00D11833" w:rsidP="00D11833">
      <w:pPr>
        <w:spacing w:line="240" w:lineRule="auto"/>
        <w:rPr>
          <w:rFonts w:ascii="Garamond" w:hAnsi="Garamond" w:cs="Tahoma"/>
          <w:szCs w:val="24"/>
        </w:rPr>
      </w:pPr>
      <w:r w:rsidRPr="0098411C">
        <w:rPr>
          <w:rFonts w:ascii="Garamond" w:hAnsi="Garamond" w:cs="Tahoma"/>
          <w:szCs w:val="24"/>
        </w:rPr>
        <w:t>............................................................................................................................................................................</w:t>
      </w:r>
    </w:p>
    <w:p w:rsidR="00D11833" w:rsidRPr="0098411C" w:rsidRDefault="00D11833" w:rsidP="00D11833">
      <w:pPr>
        <w:spacing w:line="240" w:lineRule="auto"/>
        <w:jc w:val="center"/>
        <w:rPr>
          <w:rFonts w:ascii="Garamond" w:hAnsi="Garamond" w:cs="Tahoma"/>
          <w:sz w:val="20"/>
          <w:szCs w:val="20"/>
        </w:rPr>
      </w:pPr>
      <w:r w:rsidRPr="0098411C">
        <w:rPr>
          <w:rFonts w:ascii="Garamond" w:hAnsi="Garamond" w:cs="Tahoma"/>
          <w:szCs w:val="24"/>
        </w:rPr>
        <w:t>(</w:t>
      </w:r>
      <w:r w:rsidRPr="0098411C">
        <w:rPr>
          <w:rFonts w:ascii="Garamond" w:hAnsi="Garamond" w:cs="Tahoma"/>
          <w:sz w:val="20"/>
          <w:szCs w:val="20"/>
        </w:rPr>
        <w:t>nazwa /firma/ i adres Wykonawcy)</w:t>
      </w:r>
    </w:p>
    <w:p w:rsidR="00D11833" w:rsidRPr="0098411C" w:rsidRDefault="00D11833" w:rsidP="00D11833">
      <w:pPr>
        <w:spacing w:line="100" w:lineRule="atLeast"/>
        <w:jc w:val="both"/>
        <w:rPr>
          <w:rFonts w:ascii="Garamond" w:hAnsi="Garamond" w:cs="Verdana"/>
          <w:b/>
          <w:bCs/>
          <w:sz w:val="20"/>
          <w:szCs w:val="20"/>
          <w:u w:val="single"/>
        </w:rPr>
      </w:pPr>
    </w:p>
    <w:p w:rsidR="00D11833" w:rsidRPr="0098411C" w:rsidRDefault="00D11833" w:rsidP="00D11833">
      <w:pPr>
        <w:widowControl w:val="0"/>
        <w:tabs>
          <w:tab w:val="left" w:pos="8460"/>
          <w:tab w:val="left" w:pos="8910"/>
        </w:tabs>
        <w:spacing w:line="360" w:lineRule="auto"/>
        <w:jc w:val="both"/>
        <w:rPr>
          <w:rFonts w:ascii="Garamond" w:hAnsi="Garamond" w:cs="Verdana"/>
          <w:szCs w:val="24"/>
        </w:rPr>
      </w:pPr>
      <w:r w:rsidRPr="0098411C">
        <w:rPr>
          <w:rFonts w:ascii="Garamond" w:hAnsi="Garamond" w:cs="Verdana"/>
          <w:szCs w:val="24"/>
        </w:rPr>
        <w:t xml:space="preserve">Oświadczam(y), że Wykonawca, którego reprezentuję nie podlega(my) wykluczeniu </w:t>
      </w:r>
      <w:r w:rsidRPr="0098411C">
        <w:rPr>
          <w:rFonts w:ascii="Garamond" w:hAnsi="Garamond" w:cs="Verdana"/>
          <w:szCs w:val="24"/>
        </w:rPr>
        <w:br/>
        <w:t>z postępowania o udzielenie zamówienia na podstawie art. 24 ust. 1 ustawy Prawo zamówień publicznych.</w:t>
      </w:r>
    </w:p>
    <w:p w:rsidR="00D11833" w:rsidRPr="0098411C" w:rsidRDefault="00D11833" w:rsidP="00D11833">
      <w:pPr>
        <w:spacing w:line="240" w:lineRule="auto"/>
        <w:jc w:val="both"/>
        <w:rPr>
          <w:rFonts w:ascii="Garamond" w:hAnsi="Garamond" w:cs="Verdana"/>
          <w:i/>
          <w:iCs/>
          <w:sz w:val="20"/>
          <w:szCs w:val="20"/>
        </w:rPr>
      </w:pPr>
      <w:r w:rsidRPr="0098411C">
        <w:rPr>
          <w:rFonts w:ascii="Garamond" w:hAnsi="Garamond" w:cs="Verdana"/>
          <w:i/>
          <w:iCs/>
          <w:sz w:val="20"/>
          <w:szCs w:val="20"/>
        </w:rPr>
        <w:t>........................................................................</w:t>
      </w:r>
      <w:r w:rsidRPr="0098411C">
        <w:rPr>
          <w:rFonts w:ascii="Garamond" w:hAnsi="Garamond" w:cs="Verdana"/>
          <w:i/>
          <w:iCs/>
          <w:sz w:val="20"/>
          <w:szCs w:val="20"/>
        </w:rPr>
        <w:tab/>
      </w:r>
      <w:r w:rsidRPr="0098411C">
        <w:rPr>
          <w:rFonts w:ascii="Garamond" w:hAnsi="Garamond" w:cs="Verdana"/>
          <w:i/>
          <w:iCs/>
          <w:sz w:val="20"/>
          <w:szCs w:val="20"/>
        </w:rPr>
        <w:tab/>
        <w:t xml:space="preserve">                                   ……………………………………….                                                                                                   </w:t>
      </w:r>
    </w:p>
    <w:p w:rsidR="00D11833" w:rsidRPr="0098411C" w:rsidRDefault="00D11833" w:rsidP="00D11833">
      <w:pPr>
        <w:pStyle w:val="Tekstpodstawowy"/>
        <w:jc w:val="both"/>
        <w:rPr>
          <w:rFonts w:ascii="Garamond" w:hAnsi="Garamond" w:cs="Verdana"/>
          <w:i/>
          <w:iCs/>
          <w:sz w:val="20"/>
        </w:rPr>
      </w:pPr>
      <w:r w:rsidRPr="0098411C">
        <w:rPr>
          <w:rFonts w:ascii="Garamond" w:hAnsi="Garamond" w:cs="Verdana"/>
          <w:i/>
          <w:iCs/>
          <w:sz w:val="20"/>
        </w:rPr>
        <w:t xml:space="preserve">(pieczęć i podpis(y) osób uprawnionych </w:t>
      </w:r>
      <w:r w:rsidRPr="0098411C">
        <w:rPr>
          <w:rFonts w:ascii="Garamond" w:hAnsi="Garamond" w:cs="Verdana"/>
          <w:i/>
          <w:iCs/>
          <w:sz w:val="20"/>
        </w:rPr>
        <w:tab/>
        <w:t xml:space="preserve">                                                                           (data)</w:t>
      </w:r>
      <w:r w:rsidRPr="0098411C">
        <w:rPr>
          <w:rFonts w:ascii="Garamond" w:hAnsi="Garamond" w:cs="Verdana"/>
          <w:i/>
          <w:iCs/>
          <w:sz w:val="20"/>
        </w:rPr>
        <w:tab/>
        <w:t xml:space="preserve">                                                             </w:t>
      </w:r>
      <w:r w:rsidRPr="0098411C">
        <w:rPr>
          <w:rFonts w:ascii="Garamond" w:hAnsi="Garamond" w:cs="Verdana"/>
          <w:i/>
          <w:iCs/>
          <w:sz w:val="20"/>
        </w:rPr>
        <w:br/>
        <w:t>do reprezentacji Wykonawcy lub pełnomocnika)</w:t>
      </w:r>
    </w:p>
    <w:p w:rsidR="00D11833" w:rsidRPr="0098411C" w:rsidRDefault="00D11833" w:rsidP="00D11833">
      <w:pPr>
        <w:pStyle w:val="Nagwek4"/>
        <w:rPr>
          <w:rFonts w:ascii="Garamond" w:hAnsi="Garamond" w:cs="Verdana"/>
          <w:i w:val="0"/>
          <w:iCs w:val="0"/>
          <w:szCs w:val="24"/>
        </w:rPr>
      </w:pPr>
    </w:p>
    <w:p w:rsidR="00D11833" w:rsidRPr="0098411C" w:rsidRDefault="00D11833" w:rsidP="00D11833">
      <w:pPr>
        <w:rPr>
          <w:rFonts w:ascii="Garamond" w:hAnsi="Garamond"/>
          <w:szCs w:val="24"/>
        </w:rPr>
      </w:pPr>
    </w:p>
    <w:p w:rsidR="00D11833" w:rsidRPr="0098411C" w:rsidRDefault="00D11833" w:rsidP="00D11833">
      <w:pPr>
        <w:pStyle w:val="Tekstpodstawowy"/>
        <w:rPr>
          <w:rFonts w:ascii="Garamond" w:hAnsi="Garamond" w:cs="Verdana"/>
          <w:b w:val="0"/>
          <w:bCs/>
          <w:szCs w:val="24"/>
        </w:rPr>
      </w:pPr>
      <w:r w:rsidRPr="0098411C">
        <w:rPr>
          <w:rFonts w:ascii="Garamond" w:hAnsi="Garamond" w:cs="Verdana"/>
          <w:b w:val="0"/>
          <w:bCs/>
          <w:szCs w:val="24"/>
        </w:rPr>
        <w:t>UWAGA!:</w:t>
      </w:r>
    </w:p>
    <w:p w:rsidR="00D11833" w:rsidRPr="0098411C" w:rsidRDefault="00D11833" w:rsidP="00D11833">
      <w:pPr>
        <w:pStyle w:val="Tekstpodstawowy"/>
        <w:spacing w:before="120"/>
        <w:rPr>
          <w:rFonts w:ascii="Garamond" w:hAnsi="Garamond" w:cs="Verdana"/>
          <w:b w:val="0"/>
          <w:bCs/>
          <w:i/>
          <w:iCs/>
          <w:szCs w:val="24"/>
        </w:rPr>
      </w:pPr>
      <w:r w:rsidRPr="0098411C">
        <w:rPr>
          <w:rFonts w:ascii="Garamond" w:hAnsi="Garamond" w:cs="Verdana"/>
          <w:b w:val="0"/>
          <w:bCs/>
          <w:i/>
          <w:iCs/>
          <w:szCs w:val="24"/>
        </w:rPr>
        <w:t>* w przypadku ofert wspólnych (konsorcjum) z uwagi na art.24 bezwzględnie przedmiotowe oświadczenie w swoim imieniu składa każdy z Wykonawców.</w:t>
      </w:r>
    </w:p>
    <w:p w:rsidR="00D11833" w:rsidRPr="0098411C" w:rsidRDefault="00D11833" w:rsidP="00D11833">
      <w:pPr>
        <w:pStyle w:val="Tekstpodstawowy"/>
        <w:spacing w:before="120"/>
        <w:rPr>
          <w:rFonts w:ascii="Garamond" w:hAnsi="Garamond" w:cs="Verdana"/>
          <w:b w:val="0"/>
          <w:bCs/>
          <w:i/>
          <w:iCs/>
          <w:szCs w:val="24"/>
        </w:rPr>
      </w:pPr>
    </w:p>
    <w:p w:rsidR="00D11833" w:rsidRPr="004830EF" w:rsidRDefault="00D11833" w:rsidP="004A7A54">
      <w:pPr>
        <w:rPr>
          <w:rFonts w:ascii="Garamond" w:hAnsi="Garamond" w:cs="Verdana"/>
          <w:i/>
          <w:iCs/>
          <w:color w:val="7030A0"/>
          <w:sz w:val="20"/>
          <w:szCs w:val="20"/>
        </w:rPr>
      </w:pPr>
      <w:r w:rsidRPr="004830EF">
        <w:rPr>
          <w:rFonts w:ascii="Garamond" w:hAnsi="Garamond"/>
          <w:color w:val="7030A0"/>
          <w:szCs w:val="24"/>
        </w:rPr>
        <w:br w:type="page"/>
      </w:r>
    </w:p>
    <w:p w:rsidR="00D11833" w:rsidRPr="0098411C" w:rsidRDefault="004A7A54" w:rsidP="00D11833">
      <w:pPr>
        <w:pStyle w:val="Nagwek4"/>
        <w:rPr>
          <w:rFonts w:ascii="Garamond" w:hAnsi="Garamond" w:cs="Verdana"/>
          <w:i w:val="0"/>
          <w:iCs w:val="0"/>
          <w:sz w:val="20"/>
        </w:rPr>
      </w:pPr>
      <w:bookmarkStart w:id="5" w:name="_Toc389132648"/>
      <w:r w:rsidRPr="0098411C">
        <w:rPr>
          <w:rFonts w:ascii="Garamond" w:hAnsi="Garamond" w:cs="Verdana"/>
          <w:i w:val="0"/>
          <w:iCs w:val="0"/>
          <w:sz w:val="20"/>
        </w:rPr>
        <w:lastRenderedPageBreak/>
        <w:t xml:space="preserve">Wzór Nr 3 </w:t>
      </w:r>
      <w:r w:rsidR="00D11833" w:rsidRPr="0098411C">
        <w:rPr>
          <w:rFonts w:ascii="Garamond" w:hAnsi="Garamond" w:cs="Verdana"/>
          <w:i w:val="0"/>
          <w:iCs w:val="0"/>
          <w:sz w:val="20"/>
        </w:rPr>
        <w:t xml:space="preserve"> – informacja o przynależności do grupy kapitałowej</w:t>
      </w:r>
      <w:bookmarkEnd w:id="5"/>
    </w:p>
    <w:p w:rsidR="00D11833" w:rsidRPr="0098411C" w:rsidRDefault="00D11833" w:rsidP="00D11833">
      <w:pPr>
        <w:jc w:val="center"/>
        <w:rPr>
          <w:rFonts w:ascii="Garamond" w:hAnsi="Garamond"/>
          <w:b/>
          <w:szCs w:val="24"/>
        </w:rPr>
      </w:pPr>
    </w:p>
    <w:p w:rsidR="00D11833" w:rsidRPr="0098411C" w:rsidRDefault="00D11833" w:rsidP="00D11833">
      <w:pPr>
        <w:jc w:val="center"/>
        <w:rPr>
          <w:rFonts w:ascii="Garamond" w:hAnsi="Garamond"/>
          <w:b/>
          <w:szCs w:val="24"/>
        </w:rPr>
      </w:pPr>
    </w:p>
    <w:p w:rsidR="00D11833" w:rsidRPr="0098411C" w:rsidRDefault="00D11833" w:rsidP="00D11833">
      <w:pPr>
        <w:jc w:val="center"/>
        <w:rPr>
          <w:rFonts w:ascii="Garamond" w:hAnsi="Garamond"/>
          <w:b/>
          <w:szCs w:val="24"/>
        </w:rPr>
      </w:pPr>
      <w:r w:rsidRPr="0098411C">
        <w:rPr>
          <w:rFonts w:ascii="Garamond" w:hAnsi="Garamond"/>
          <w:b/>
          <w:szCs w:val="24"/>
        </w:rPr>
        <w:t>Lista podmiotów należących do tej samej grupy kapitałowej/</w:t>
      </w:r>
      <w:r w:rsidRPr="0098411C">
        <w:rPr>
          <w:rFonts w:ascii="Garamond" w:hAnsi="Garamond"/>
          <w:b/>
          <w:szCs w:val="24"/>
        </w:rPr>
        <w:br/>
        <w:t>informacja o tym, że wykonawca nie należy do grupy kapitałowej*.</w:t>
      </w:r>
    </w:p>
    <w:p w:rsidR="00D11833" w:rsidRPr="0098411C" w:rsidRDefault="00D11833" w:rsidP="00D11833">
      <w:pPr>
        <w:jc w:val="both"/>
        <w:rPr>
          <w:rFonts w:ascii="Garamond" w:hAnsi="Garamond" w:cs="Verdana"/>
          <w:szCs w:val="24"/>
        </w:rPr>
      </w:pPr>
      <w:r w:rsidRPr="0098411C">
        <w:rPr>
          <w:rFonts w:ascii="Garamond" w:hAnsi="Garamond" w:cs="Verdana"/>
          <w:szCs w:val="24"/>
        </w:rPr>
        <w:t>Przystępując do postępowania prowadzonego w trybie przetargu nieograniczonego w sprawie udzielenia zamówienia publicznego na:</w:t>
      </w:r>
    </w:p>
    <w:p w:rsidR="00D11833" w:rsidRPr="0098411C" w:rsidRDefault="00D11833" w:rsidP="00D11833">
      <w:pPr>
        <w:spacing w:line="240" w:lineRule="auto"/>
        <w:jc w:val="both"/>
        <w:rPr>
          <w:rFonts w:ascii="Garamond" w:hAnsi="Garamond" w:cs="Tahoma"/>
          <w:b/>
          <w:szCs w:val="24"/>
        </w:rPr>
      </w:pPr>
      <w:r w:rsidRPr="0098411C">
        <w:rPr>
          <w:rFonts w:ascii="Garamond" w:hAnsi="Garamond" w:cs="Arial"/>
          <w:b/>
          <w:bCs/>
          <w:szCs w:val="24"/>
        </w:rPr>
        <w:t>„</w:t>
      </w:r>
      <w:r w:rsidR="00AA1C53" w:rsidRPr="0098411C">
        <w:rPr>
          <w:rFonts w:ascii="Garamond" w:hAnsi="Garamond"/>
          <w:b/>
          <w:szCs w:val="24"/>
        </w:rPr>
        <w:t xml:space="preserve">Dostawa </w:t>
      </w:r>
      <w:r w:rsidR="0098411C" w:rsidRPr="0098411C">
        <w:rPr>
          <w:rFonts w:ascii="Garamond" w:hAnsi="Garamond"/>
          <w:b/>
          <w:szCs w:val="24"/>
        </w:rPr>
        <w:t xml:space="preserve">projektorów do tablic interaktywnych </w:t>
      </w:r>
      <w:r w:rsidR="00AA1C53" w:rsidRPr="0098411C">
        <w:rPr>
          <w:rFonts w:ascii="Garamond" w:hAnsi="Garamond"/>
          <w:b/>
          <w:szCs w:val="24"/>
        </w:rPr>
        <w:t xml:space="preserve">w ramach realizacji projektu pn. „Adaptacja obiektów w Twierdzy </w:t>
      </w:r>
      <w:proofErr w:type="spellStart"/>
      <w:r w:rsidR="00AA1C53" w:rsidRPr="0098411C">
        <w:rPr>
          <w:rFonts w:ascii="Garamond" w:hAnsi="Garamond"/>
          <w:b/>
          <w:szCs w:val="24"/>
        </w:rPr>
        <w:t>Boyen</w:t>
      </w:r>
      <w:proofErr w:type="spellEnd"/>
      <w:r w:rsidR="00AA1C53" w:rsidRPr="0098411C">
        <w:rPr>
          <w:rFonts w:ascii="Garamond" w:hAnsi="Garamond"/>
          <w:b/>
          <w:szCs w:val="24"/>
        </w:rPr>
        <w:t xml:space="preserve"> w Giżycku wraz z zagospodarowaniem terenów oraz zakupem wyposażenia wpływającego na ich unowocześnienie</w:t>
      </w:r>
    </w:p>
    <w:p w:rsidR="00D11833" w:rsidRPr="0098411C" w:rsidRDefault="00D11833" w:rsidP="00D11833">
      <w:pPr>
        <w:ind w:firstLine="709"/>
        <w:rPr>
          <w:rFonts w:ascii="Garamond" w:hAnsi="Garamond" w:cs="Tahoma"/>
          <w:szCs w:val="24"/>
        </w:rPr>
      </w:pPr>
    </w:p>
    <w:p w:rsidR="00D11833" w:rsidRPr="0098411C" w:rsidRDefault="00D11833" w:rsidP="00D11833">
      <w:pPr>
        <w:ind w:firstLine="709"/>
        <w:rPr>
          <w:rFonts w:ascii="Garamond" w:hAnsi="Garamond" w:cs="Tahoma"/>
          <w:szCs w:val="24"/>
        </w:rPr>
      </w:pPr>
      <w:r w:rsidRPr="0098411C">
        <w:rPr>
          <w:rFonts w:ascii="Garamond" w:hAnsi="Garamond" w:cs="Tahoma"/>
          <w:szCs w:val="24"/>
        </w:rPr>
        <w:t>Ja (My), niżej podpisany (ni) ..........................................................................................................................................................…………</w:t>
      </w:r>
    </w:p>
    <w:p w:rsidR="00D11833" w:rsidRPr="0098411C" w:rsidRDefault="00D11833" w:rsidP="00D11833">
      <w:pPr>
        <w:rPr>
          <w:rFonts w:ascii="Garamond" w:hAnsi="Garamond" w:cs="Tahoma"/>
          <w:szCs w:val="24"/>
        </w:rPr>
      </w:pPr>
      <w:r w:rsidRPr="0098411C">
        <w:rPr>
          <w:rFonts w:ascii="Garamond" w:hAnsi="Garamond" w:cs="Tahoma"/>
          <w:szCs w:val="24"/>
        </w:rPr>
        <w:t>............................................................................................................................................................................</w:t>
      </w:r>
    </w:p>
    <w:p w:rsidR="00D11833" w:rsidRPr="0098411C" w:rsidRDefault="00D11833" w:rsidP="00D11833">
      <w:pPr>
        <w:rPr>
          <w:rFonts w:ascii="Garamond" w:hAnsi="Garamond" w:cs="Tahoma"/>
          <w:szCs w:val="24"/>
        </w:rPr>
      </w:pPr>
      <w:r w:rsidRPr="0098411C">
        <w:rPr>
          <w:rFonts w:ascii="Garamond" w:hAnsi="Garamond" w:cs="Tahoma"/>
          <w:szCs w:val="24"/>
        </w:rPr>
        <w:t xml:space="preserve"> działając w imieniu i na rzecz**:</w:t>
      </w:r>
    </w:p>
    <w:p w:rsidR="00D11833" w:rsidRPr="0098411C" w:rsidRDefault="00D11833" w:rsidP="00D11833">
      <w:pPr>
        <w:spacing w:line="240" w:lineRule="auto"/>
        <w:rPr>
          <w:rFonts w:ascii="Garamond" w:hAnsi="Garamond" w:cs="Tahoma"/>
          <w:sz w:val="20"/>
          <w:szCs w:val="20"/>
        </w:rPr>
      </w:pPr>
      <w:r w:rsidRPr="0098411C">
        <w:rPr>
          <w:rFonts w:ascii="Garamond" w:hAnsi="Garamond" w:cs="Tahoma"/>
          <w:sz w:val="20"/>
          <w:szCs w:val="20"/>
        </w:rPr>
        <w:t>...........................................................................................................................................................................................................</w:t>
      </w:r>
    </w:p>
    <w:p w:rsidR="00D11833" w:rsidRPr="0098411C" w:rsidRDefault="00D11833" w:rsidP="00D11833">
      <w:pPr>
        <w:spacing w:line="240" w:lineRule="auto"/>
        <w:jc w:val="center"/>
        <w:rPr>
          <w:rFonts w:ascii="Garamond" w:hAnsi="Garamond" w:cs="Tahoma"/>
          <w:i/>
          <w:sz w:val="20"/>
          <w:szCs w:val="20"/>
        </w:rPr>
      </w:pPr>
      <w:r w:rsidRPr="0098411C">
        <w:rPr>
          <w:rFonts w:ascii="Garamond" w:hAnsi="Garamond" w:cs="Tahoma"/>
          <w:i/>
          <w:sz w:val="20"/>
          <w:szCs w:val="20"/>
        </w:rPr>
        <w:t>(nazwa /firma/ i adres Wykonawcy)</w:t>
      </w:r>
    </w:p>
    <w:p w:rsidR="00D11833" w:rsidRPr="0098411C" w:rsidRDefault="00D11833" w:rsidP="00D11833">
      <w:pPr>
        <w:pStyle w:val="Nagwek"/>
        <w:tabs>
          <w:tab w:val="clear" w:pos="4536"/>
          <w:tab w:val="clear" w:pos="9072"/>
        </w:tabs>
        <w:rPr>
          <w:rFonts w:ascii="Garamond" w:hAnsi="Garamond"/>
          <w:szCs w:val="24"/>
        </w:rPr>
      </w:pPr>
    </w:p>
    <w:p w:rsidR="00D11833" w:rsidRPr="0098411C" w:rsidRDefault="00D11833" w:rsidP="00D11833">
      <w:pPr>
        <w:jc w:val="both"/>
        <w:rPr>
          <w:rFonts w:ascii="Garamond" w:hAnsi="Garamond"/>
          <w:szCs w:val="24"/>
        </w:rPr>
      </w:pPr>
      <w:r w:rsidRPr="0098411C">
        <w:rPr>
          <w:rFonts w:ascii="Garamond" w:hAnsi="Garamond"/>
          <w:szCs w:val="24"/>
        </w:rPr>
        <w:t xml:space="preserve">zgodnie z art. 26 ust. 2 pkt. 2d ustawy z dnia 29 stycznia 2004 roku - Prawo zamówień publicznych (tekst jednolity Dz. U. z 2013 r., poz. 907 z </w:t>
      </w:r>
      <w:proofErr w:type="spellStart"/>
      <w:r w:rsidRPr="0098411C">
        <w:rPr>
          <w:rFonts w:ascii="Garamond" w:hAnsi="Garamond"/>
          <w:szCs w:val="24"/>
        </w:rPr>
        <w:t>późn</w:t>
      </w:r>
      <w:proofErr w:type="spellEnd"/>
      <w:r w:rsidRPr="0098411C">
        <w:rPr>
          <w:rFonts w:ascii="Garamond" w:hAnsi="Garamond"/>
          <w:szCs w:val="24"/>
        </w:rPr>
        <w:t>. zm.)</w:t>
      </w:r>
    </w:p>
    <w:p w:rsidR="00D11833" w:rsidRPr="0098411C" w:rsidRDefault="00D11833" w:rsidP="0052603B">
      <w:pPr>
        <w:widowControl w:val="0"/>
        <w:numPr>
          <w:ilvl w:val="0"/>
          <w:numId w:val="27"/>
        </w:numPr>
        <w:tabs>
          <w:tab w:val="clear" w:pos="720"/>
          <w:tab w:val="num" w:pos="0"/>
        </w:tabs>
        <w:suppressAutoHyphens/>
        <w:spacing w:line="240" w:lineRule="auto"/>
        <w:ind w:left="426" w:hanging="426"/>
        <w:jc w:val="both"/>
        <w:textAlignment w:val="baseline"/>
        <w:rPr>
          <w:rFonts w:ascii="Garamond" w:hAnsi="Garamond"/>
          <w:szCs w:val="24"/>
        </w:rPr>
      </w:pPr>
      <w:r w:rsidRPr="0098411C">
        <w:rPr>
          <w:rFonts w:ascii="Garamond" w:hAnsi="Garamond"/>
          <w:b/>
          <w:szCs w:val="24"/>
          <w:u w:val="single"/>
        </w:rPr>
        <w:t>składamy listę podmiotów*</w:t>
      </w:r>
      <w:r w:rsidRPr="0098411C">
        <w:rPr>
          <w:rFonts w:ascii="Garamond" w:hAnsi="Garamond"/>
          <w:szCs w:val="24"/>
        </w:rPr>
        <w:t xml:space="preserve">, razem, z którymi należymy do tej samej grupy kapitałowej w rozumieniu ustawy z dnia 16 lutego 2007 r. o ochronie konkurencji i konsumentów </w:t>
      </w:r>
      <w:r w:rsidRPr="0098411C">
        <w:rPr>
          <w:rFonts w:ascii="Garamond" w:hAnsi="Garamond"/>
          <w:szCs w:val="24"/>
        </w:rPr>
        <w:br/>
        <w:t xml:space="preserve">(Dz. U. nr 50 poz. 331 z </w:t>
      </w:r>
      <w:proofErr w:type="spellStart"/>
      <w:r w:rsidRPr="0098411C">
        <w:rPr>
          <w:rFonts w:ascii="Garamond" w:hAnsi="Garamond"/>
          <w:szCs w:val="24"/>
        </w:rPr>
        <w:t>późn</w:t>
      </w:r>
      <w:proofErr w:type="spellEnd"/>
      <w:r w:rsidRPr="0098411C">
        <w:rPr>
          <w:rFonts w:ascii="Garamond" w:hAnsi="Garamond"/>
          <w:szCs w:val="24"/>
        </w:rPr>
        <w:t>. zm.).</w:t>
      </w:r>
    </w:p>
    <w:tbl>
      <w:tblPr>
        <w:tblW w:w="0" w:type="auto"/>
        <w:tblInd w:w="-5" w:type="dxa"/>
        <w:tblLayout w:type="fixed"/>
        <w:tblLook w:val="0000"/>
      </w:tblPr>
      <w:tblGrid>
        <w:gridCol w:w="543"/>
        <w:gridCol w:w="2693"/>
        <w:gridCol w:w="5995"/>
      </w:tblGrid>
      <w:tr w:rsidR="00D11833" w:rsidRPr="0098411C" w:rsidTr="00F20C84">
        <w:tc>
          <w:tcPr>
            <w:tcW w:w="54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Lp.</w:t>
            </w:r>
          </w:p>
        </w:tc>
        <w:tc>
          <w:tcPr>
            <w:tcW w:w="269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Adres podmiotu</w:t>
            </w:r>
          </w:p>
        </w:tc>
      </w:tr>
      <w:tr w:rsidR="00D11833" w:rsidRPr="0098411C" w:rsidTr="00F20C84">
        <w:tc>
          <w:tcPr>
            <w:tcW w:w="54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1.</w:t>
            </w:r>
          </w:p>
        </w:tc>
        <w:tc>
          <w:tcPr>
            <w:tcW w:w="269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r>
      <w:tr w:rsidR="00D11833" w:rsidRPr="0098411C" w:rsidTr="00F20C84">
        <w:tc>
          <w:tcPr>
            <w:tcW w:w="54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2.</w:t>
            </w:r>
          </w:p>
        </w:tc>
        <w:tc>
          <w:tcPr>
            <w:tcW w:w="269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r>
      <w:tr w:rsidR="00D11833" w:rsidRPr="0098411C" w:rsidTr="00F20C84">
        <w:tc>
          <w:tcPr>
            <w:tcW w:w="54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r w:rsidRPr="0098411C">
              <w:rPr>
                <w:rFonts w:ascii="Garamond" w:eastAsiaTheme="minorEastAsia" w:hAnsi="Garamond" w:cstheme="minorBidi"/>
                <w:szCs w:val="24"/>
              </w:rPr>
              <w:t>….</w:t>
            </w:r>
          </w:p>
        </w:tc>
        <w:tc>
          <w:tcPr>
            <w:tcW w:w="2693"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8411C" w:rsidRDefault="00D11833" w:rsidP="00F20C84">
            <w:pPr>
              <w:snapToGrid w:val="0"/>
              <w:rPr>
                <w:rFonts w:ascii="Garamond" w:eastAsiaTheme="minorEastAsia" w:hAnsi="Garamond" w:cstheme="minorBidi"/>
                <w:szCs w:val="24"/>
              </w:rPr>
            </w:pPr>
          </w:p>
        </w:tc>
      </w:tr>
    </w:tbl>
    <w:p w:rsidR="00D11833" w:rsidRPr="0098411C" w:rsidRDefault="00D11833" w:rsidP="00D11833">
      <w:pPr>
        <w:rPr>
          <w:rFonts w:ascii="Garamond" w:hAnsi="Garamond"/>
          <w:i/>
          <w:szCs w:val="24"/>
        </w:rPr>
      </w:pPr>
    </w:p>
    <w:p w:rsidR="00D11833" w:rsidRPr="0098411C" w:rsidRDefault="00D11833" w:rsidP="00D11833">
      <w:pPr>
        <w:spacing w:line="240" w:lineRule="auto"/>
        <w:rPr>
          <w:rFonts w:ascii="Garamond" w:hAnsi="Garamond" w:cs="Verdana"/>
          <w:i/>
          <w:iCs/>
          <w:sz w:val="20"/>
          <w:szCs w:val="20"/>
        </w:rPr>
      </w:pPr>
      <w:r w:rsidRPr="0098411C">
        <w:rPr>
          <w:rFonts w:ascii="Garamond" w:hAnsi="Garamond" w:cs="Verdana"/>
          <w:i/>
          <w:iCs/>
          <w:sz w:val="20"/>
          <w:szCs w:val="20"/>
        </w:rPr>
        <w:t>......................................................................................</w:t>
      </w:r>
      <w:r w:rsidRPr="0098411C">
        <w:rPr>
          <w:rFonts w:ascii="Garamond" w:hAnsi="Garamond" w:cs="Verdana"/>
          <w:i/>
          <w:iCs/>
          <w:sz w:val="20"/>
          <w:szCs w:val="20"/>
        </w:rPr>
        <w:tab/>
        <w:t xml:space="preserve">       </w:t>
      </w:r>
      <w:r w:rsidRPr="0098411C">
        <w:rPr>
          <w:rFonts w:ascii="Garamond" w:hAnsi="Garamond" w:cs="Verdana"/>
          <w:i/>
          <w:iCs/>
          <w:sz w:val="20"/>
          <w:szCs w:val="20"/>
        </w:rPr>
        <w:tab/>
        <w:t xml:space="preserve">                      …….........................................</w:t>
      </w:r>
    </w:p>
    <w:p w:rsidR="00D11833" w:rsidRPr="0098411C" w:rsidRDefault="00D11833" w:rsidP="00D11833">
      <w:pPr>
        <w:pStyle w:val="Tekstpodstawowy"/>
        <w:rPr>
          <w:rFonts w:ascii="Garamond" w:hAnsi="Garamond" w:cs="Verdana"/>
          <w:i/>
          <w:iCs/>
          <w:sz w:val="20"/>
        </w:rPr>
      </w:pPr>
      <w:r w:rsidRPr="0098411C">
        <w:rPr>
          <w:rFonts w:ascii="Garamond" w:hAnsi="Garamond" w:cs="Verdana"/>
          <w:i/>
          <w:iCs/>
          <w:sz w:val="20"/>
        </w:rPr>
        <w:t xml:space="preserve">(pieczęć i podpis(y) osób uprawnionych </w:t>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t xml:space="preserve">                     (data)</w:t>
      </w:r>
      <w:r w:rsidRPr="0098411C">
        <w:rPr>
          <w:rFonts w:ascii="Garamond" w:hAnsi="Garamond" w:cs="Verdana"/>
          <w:i/>
          <w:iCs/>
          <w:sz w:val="20"/>
        </w:rPr>
        <w:br/>
        <w:t>do reprezentacji wykonawcy lub pełnomocnika)</w:t>
      </w:r>
    </w:p>
    <w:p w:rsidR="00D11833" w:rsidRPr="0098411C" w:rsidRDefault="00D11833" w:rsidP="00D11833">
      <w:pPr>
        <w:rPr>
          <w:rFonts w:ascii="Garamond" w:hAnsi="Garamond"/>
          <w:szCs w:val="24"/>
        </w:rPr>
      </w:pPr>
    </w:p>
    <w:p w:rsidR="00D11833" w:rsidRPr="0098411C" w:rsidRDefault="00D11833" w:rsidP="00D11833">
      <w:pPr>
        <w:rPr>
          <w:rFonts w:ascii="Garamond" w:hAnsi="Garamond"/>
          <w:szCs w:val="24"/>
        </w:rPr>
      </w:pPr>
    </w:p>
    <w:p w:rsidR="00D11833" w:rsidRPr="0098411C" w:rsidRDefault="002B0E42" w:rsidP="00D11833">
      <w:pPr>
        <w:rPr>
          <w:rFonts w:ascii="Garamond" w:hAnsi="Garamond"/>
          <w:b/>
          <w:szCs w:val="24"/>
          <w:u w:val="single"/>
        </w:rPr>
      </w:pPr>
      <w:r w:rsidRPr="002B0E42">
        <w:rPr>
          <w:rFonts w:ascii="Garamond" w:hAnsi="Garamond"/>
          <w:noProof/>
          <w:szCs w:val="24"/>
        </w:rPr>
      </w:r>
      <w:r w:rsidRPr="002B0E42">
        <w:rPr>
          <w:rFonts w:ascii="Garamond" w:hAnsi="Garamond"/>
          <w:noProof/>
          <w:szCs w:val="24"/>
        </w:rPr>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fillcolor="#aca899" stroked="f">
            <v:stroke joinstyle="round"/>
            <w10:wrap type="none"/>
            <w10:anchorlock/>
          </v:rect>
        </w:pict>
      </w:r>
    </w:p>
    <w:p w:rsidR="00D11833" w:rsidRPr="0098411C" w:rsidRDefault="00D11833" w:rsidP="0052603B">
      <w:pPr>
        <w:widowControl w:val="0"/>
        <w:numPr>
          <w:ilvl w:val="0"/>
          <w:numId w:val="27"/>
        </w:numPr>
        <w:tabs>
          <w:tab w:val="clear" w:pos="720"/>
          <w:tab w:val="num" w:pos="0"/>
        </w:tabs>
        <w:suppressAutoHyphens/>
        <w:spacing w:line="360" w:lineRule="atLeast"/>
        <w:ind w:left="446"/>
        <w:jc w:val="both"/>
        <w:textAlignment w:val="baseline"/>
        <w:rPr>
          <w:rFonts w:ascii="Garamond" w:hAnsi="Garamond"/>
          <w:szCs w:val="24"/>
        </w:rPr>
      </w:pPr>
      <w:r w:rsidRPr="0098411C">
        <w:rPr>
          <w:rFonts w:ascii="Garamond" w:hAnsi="Garamond"/>
          <w:b/>
          <w:szCs w:val="24"/>
          <w:u w:val="single"/>
        </w:rPr>
        <w:t>informujemy, że nie należymy do grupy kapitałowej*</w:t>
      </w:r>
      <w:r w:rsidRPr="0098411C">
        <w:rPr>
          <w:rFonts w:ascii="Garamond" w:hAnsi="Garamond"/>
          <w:szCs w:val="24"/>
          <w:u w:val="single"/>
        </w:rPr>
        <w:t>,</w:t>
      </w:r>
      <w:r w:rsidRPr="0098411C">
        <w:rPr>
          <w:rFonts w:ascii="Garamond" w:hAnsi="Garamond"/>
          <w:szCs w:val="24"/>
        </w:rPr>
        <w:t xml:space="preserve"> o której mowa w art. 24 ust. 2 pkt. 5 ustawy Prawo zamówień publicznych.</w:t>
      </w:r>
    </w:p>
    <w:p w:rsidR="00D11833" w:rsidRPr="0098411C" w:rsidRDefault="00D11833" w:rsidP="00D11833">
      <w:pPr>
        <w:rPr>
          <w:rFonts w:ascii="Garamond" w:hAnsi="Garamond"/>
          <w:szCs w:val="24"/>
        </w:rPr>
      </w:pPr>
    </w:p>
    <w:p w:rsidR="00D11833" w:rsidRPr="0098411C" w:rsidRDefault="00D11833" w:rsidP="00D11833">
      <w:pPr>
        <w:spacing w:line="240" w:lineRule="auto"/>
        <w:rPr>
          <w:rFonts w:ascii="Garamond" w:hAnsi="Garamond" w:cs="Verdana"/>
          <w:i/>
          <w:iCs/>
          <w:sz w:val="20"/>
          <w:szCs w:val="20"/>
        </w:rPr>
      </w:pPr>
      <w:r w:rsidRPr="0098411C">
        <w:rPr>
          <w:rFonts w:ascii="Garamond" w:hAnsi="Garamond" w:cs="Verdana"/>
          <w:i/>
          <w:iCs/>
          <w:sz w:val="20"/>
          <w:szCs w:val="20"/>
        </w:rPr>
        <w:t xml:space="preserve">......................................................................................        </w:t>
      </w:r>
      <w:r w:rsidRPr="0098411C">
        <w:rPr>
          <w:rFonts w:ascii="Garamond" w:hAnsi="Garamond" w:cs="Verdana"/>
          <w:i/>
          <w:iCs/>
          <w:sz w:val="20"/>
          <w:szCs w:val="20"/>
        </w:rPr>
        <w:tab/>
      </w:r>
      <w:r w:rsidRPr="0098411C">
        <w:rPr>
          <w:rFonts w:ascii="Garamond" w:hAnsi="Garamond" w:cs="Verdana"/>
          <w:i/>
          <w:iCs/>
          <w:sz w:val="20"/>
          <w:szCs w:val="20"/>
        </w:rPr>
        <w:tab/>
      </w:r>
      <w:r w:rsidRPr="0098411C">
        <w:rPr>
          <w:rFonts w:ascii="Garamond" w:hAnsi="Garamond" w:cs="Verdana"/>
          <w:i/>
          <w:iCs/>
          <w:sz w:val="20"/>
          <w:szCs w:val="20"/>
        </w:rPr>
        <w:tab/>
        <w:t>........................................</w:t>
      </w:r>
    </w:p>
    <w:p w:rsidR="00D11833" w:rsidRPr="0098411C" w:rsidRDefault="00D11833" w:rsidP="00D11833">
      <w:pPr>
        <w:pStyle w:val="Tekstpodstawowy"/>
        <w:rPr>
          <w:rFonts w:ascii="Garamond" w:hAnsi="Garamond" w:cs="Verdana"/>
          <w:i/>
          <w:iCs/>
          <w:sz w:val="20"/>
        </w:rPr>
      </w:pPr>
      <w:r w:rsidRPr="0098411C">
        <w:rPr>
          <w:rFonts w:ascii="Garamond" w:hAnsi="Garamond" w:cs="Verdana"/>
          <w:i/>
          <w:iCs/>
          <w:sz w:val="20"/>
        </w:rPr>
        <w:t xml:space="preserve">(pieczęć i podpis(y) osób uprawnionych </w:t>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t>(data)</w:t>
      </w:r>
      <w:r w:rsidRPr="0098411C">
        <w:rPr>
          <w:rFonts w:ascii="Garamond" w:hAnsi="Garamond" w:cs="Verdana"/>
          <w:i/>
          <w:iCs/>
          <w:sz w:val="20"/>
        </w:rPr>
        <w:tab/>
      </w:r>
      <w:r w:rsidRPr="0098411C">
        <w:rPr>
          <w:rFonts w:ascii="Garamond" w:hAnsi="Garamond" w:cs="Verdana"/>
          <w:i/>
          <w:iCs/>
          <w:sz w:val="20"/>
        </w:rPr>
        <w:tab/>
        <w:t xml:space="preserve">                 </w:t>
      </w:r>
      <w:r w:rsidRPr="0098411C">
        <w:rPr>
          <w:rFonts w:ascii="Garamond" w:hAnsi="Garamond" w:cs="Verdana"/>
          <w:i/>
          <w:iCs/>
          <w:sz w:val="20"/>
        </w:rPr>
        <w:br/>
        <w:t>do reprezentacji wykonawcy lub pełnomocnika)</w:t>
      </w:r>
    </w:p>
    <w:p w:rsidR="00D11833" w:rsidRPr="0098411C" w:rsidRDefault="00D11833" w:rsidP="00D11833">
      <w:pPr>
        <w:pStyle w:val="Tekstpodstawowy"/>
        <w:rPr>
          <w:rFonts w:ascii="Garamond" w:hAnsi="Garamond" w:cs="Verdana"/>
          <w:i/>
          <w:iCs/>
          <w:sz w:val="20"/>
        </w:rPr>
      </w:pPr>
    </w:p>
    <w:p w:rsidR="00D11833" w:rsidRPr="0098411C" w:rsidRDefault="00D11833" w:rsidP="00D11833">
      <w:pPr>
        <w:pStyle w:val="Tekstpodstawowy"/>
        <w:ind w:left="4248" w:firstLine="708"/>
        <w:jc w:val="center"/>
        <w:rPr>
          <w:rFonts w:ascii="Garamond" w:hAnsi="Garamond"/>
          <w:b w:val="0"/>
          <w:szCs w:val="24"/>
          <w:vertAlign w:val="superscript"/>
        </w:rPr>
      </w:pPr>
    </w:p>
    <w:p w:rsidR="00D11833" w:rsidRPr="0098411C" w:rsidRDefault="00D11833" w:rsidP="00D11833">
      <w:pPr>
        <w:pStyle w:val="Tekstpodstawowy"/>
        <w:rPr>
          <w:rFonts w:ascii="Garamond" w:hAnsi="Garamond"/>
          <w:b w:val="0"/>
          <w:szCs w:val="24"/>
          <w:vertAlign w:val="superscript"/>
        </w:rPr>
      </w:pPr>
      <w:r w:rsidRPr="0098411C">
        <w:rPr>
          <w:rFonts w:ascii="Garamond" w:hAnsi="Garamond"/>
          <w:b w:val="0"/>
          <w:szCs w:val="24"/>
          <w:vertAlign w:val="superscript"/>
        </w:rPr>
        <w:t xml:space="preserve">* - należy wypełnić pkt. 1 </w:t>
      </w:r>
      <w:r w:rsidRPr="0098411C">
        <w:rPr>
          <w:rFonts w:ascii="Garamond" w:hAnsi="Garamond"/>
          <w:b w:val="0"/>
          <w:szCs w:val="24"/>
          <w:u w:val="single"/>
          <w:vertAlign w:val="superscript"/>
        </w:rPr>
        <w:t>lub</w:t>
      </w:r>
      <w:r w:rsidRPr="0098411C">
        <w:rPr>
          <w:rFonts w:ascii="Garamond" w:hAnsi="Garamond"/>
          <w:b w:val="0"/>
          <w:szCs w:val="24"/>
          <w:vertAlign w:val="superscript"/>
        </w:rPr>
        <w:t xml:space="preserve"> pkt. 2</w:t>
      </w:r>
    </w:p>
    <w:p w:rsidR="00D11833" w:rsidRPr="0098411C" w:rsidRDefault="004A7A54" w:rsidP="00D11833">
      <w:pPr>
        <w:pStyle w:val="Nagwek4"/>
        <w:pageBreakBefore/>
        <w:rPr>
          <w:rFonts w:ascii="Garamond" w:hAnsi="Garamond" w:cs="Tahoma"/>
          <w:i w:val="0"/>
          <w:iCs w:val="0"/>
          <w:sz w:val="20"/>
        </w:rPr>
      </w:pPr>
      <w:bookmarkStart w:id="6" w:name="_Toc389132649"/>
      <w:r w:rsidRPr="0098411C">
        <w:rPr>
          <w:rFonts w:ascii="Garamond" w:hAnsi="Garamond" w:cs="Tahoma"/>
          <w:i w:val="0"/>
          <w:iCs w:val="0"/>
          <w:sz w:val="20"/>
        </w:rPr>
        <w:lastRenderedPageBreak/>
        <w:t>wzór nr 4</w:t>
      </w:r>
      <w:r w:rsidR="00D11833" w:rsidRPr="0098411C">
        <w:rPr>
          <w:rFonts w:ascii="Garamond" w:hAnsi="Garamond" w:cs="Tahoma"/>
          <w:i w:val="0"/>
          <w:iCs w:val="0"/>
          <w:sz w:val="20"/>
        </w:rPr>
        <w:t xml:space="preserve"> – części zamówienia powierzone podwykonawcom</w:t>
      </w:r>
      <w:bookmarkEnd w:id="6"/>
    </w:p>
    <w:p w:rsidR="00D11833" w:rsidRPr="004830EF" w:rsidRDefault="00D11833" w:rsidP="00D11833">
      <w:pPr>
        <w:pStyle w:val="Tekstpodstawowy"/>
        <w:spacing w:line="360" w:lineRule="auto"/>
        <w:jc w:val="center"/>
        <w:rPr>
          <w:rFonts w:ascii="Garamond" w:hAnsi="Garamond" w:cs="Tahoma"/>
          <w:b w:val="0"/>
          <w:color w:val="7030A0"/>
          <w:sz w:val="20"/>
        </w:rPr>
      </w:pPr>
    </w:p>
    <w:tbl>
      <w:tblPr>
        <w:tblW w:w="0" w:type="auto"/>
        <w:jc w:val="center"/>
        <w:tblInd w:w="108" w:type="dxa"/>
        <w:tblLayout w:type="fixed"/>
        <w:tblLook w:val="0000"/>
      </w:tblPr>
      <w:tblGrid>
        <w:gridCol w:w="6079"/>
      </w:tblGrid>
      <w:tr w:rsidR="00D11833" w:rsidRPr="0098411C" w:rsidTr="00F20C84">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8411C" w:rsidRDefault="00D11833" w:rsidP="00F20C84">
            <w:pPr>
              <w:snapToGrid w:val="0"/>
              <w:jc w:val="center"/>
              <w:rPr>
                <w:rFonts w:ascii="Garamond" w:eastAsiaTheme="minorEastAsia" w:hAnsi="Garamond" w:cs="Tahoma"/>
                <w:b/>
                <w:szCs w:val="24"/>
              </w:rPr>
            </w:pPr>
            <w:r w:rsidRPr="0098411C">
              <w:rPr>
                <w:rFonts w:ascii="Garamond" w:eastAsiaTheme="minorEastAsia" w:hAnsi="Garamond" w:cs="Tahoma"/>
                <w:b/>
                <w:szCs w:val="24"/>
              </w:rPr>
              <w:t>PODYWKONAWCY</w:t>
            </w:r>
          </w:p>
        </w:tc>
      </w:tr>
    </w:tbl>
    <w:p w:rsidR="00D11833" w:rsidRPr="0098411C" w:rsidRDefault="00D11833" w:rsidP="00D11833">
      <w:pPr>
        <w:spacing w:line="360" w:lineRule="auto"/>
        <w:ind w:firstLine="709"/>
        <w:rPr>
          <w:rFonts w:ascii="Garamond" w:hAnsi="Garamond" w:cs="Tahoma"/>
          <w:szCs w:val="24"/>
        </w:rPr>
      </w:pPr>
    </w:p>
    <w:p w:rsidR="00D11833" w:rsidRPr="0098411C" w:rsidRDefault="00D11833" w:rsidP="00D11833">
      <w:pPr>
        <w:spacing w:line="360" w:lineRule="auto"/>
        <w:ind w:firstLine="709"/>
        <w:rPr>
          <w:rFonts w:ascii="Garamond" w:hAnsi="Garamond" w:cs="Tahoma"/>
          <w:szCs w:val="24"/>
        </w:rPr>
      </w:pPr>
      <w:r w:rsidRPr="0098411C">
        <w:rPr>
          <w:rFonts w:ascii="Garamond" w:hAnsi="Garamond" w:cs="Tahoma"/>
          <w:szCs w:val="24"/>
        </w:rPr>
        <w:t>Ja (My), niżej podpisany (ni) ...........................................................................................................</w:t>
      </w:r>
    </w:p>
    <w:p w:rsidR="00D11833" w:rsidRPr="0098411C" w:rsidRDefault="00D11833" w:rsidP="00D11833">
      <w:pPr>
        <w:rPr>
          <w:rFonts w:ascii="Garamond" w:hAnsi="Garamond" w:cs="Tahoma"/>
          <w:szCs w:val="24"/>
        </w:rPr>
      </w:pPr>
      <w:r w:rsidRPr="0098411C">
        <w:rPr>
          <w:rFonts w:ascii="Garamond" w:hAnsi="Garamond" w:cs="Tahoma"/>
          <w:szCs w:val="24"/>
        </w:rPr>
        <w:t>............................................................................................................................................................................</w:t>
      </w:r>
    </w:p>
    <w:p w:rsidR="00D11833" w:rsidRPr="0098411C" w:rsidRDefault="00D11833" w:rsidP="00D11833">
      <w:pPr>
        <w:rPr>
          <w:rFonts w:ascii="Garamond" w:hAnsi="Garamond" w:cs="Tahoma"/>
          <w:szCs w:val="24"/>
        </w:rPr>
      </w:pPr>
      <w:r w:rsidRPr="0098411C">
        <w:rPr>
          <w:rFonts w:ascii="Garamond" w:hAnsi="Garamond" w:cs="Tahoma"/>
          <w:szCs w:val="24"/>
        </w:rPr>
        <w:t>działając w imieniu i na rzecz:</w:t>
      </w:r>
    </w:p>
    <w:p w:rsidR="00D11833" w:rsidRPr="0098411C" w:rsidRDefault="00D11833" w:rsidP="0052603B">
      <w:pPr>
        <w:numPr>
          <w:ilvl w:val="0"/>
          <w:numId w:val="28"/>
        </w:numPr>
        <w:suppressAutoHyphens/>
        <w:spacing w:line="360" w:lineRule="auto"/>
        <w:jc w:val="both"/>
        <w:rPr>
          <w:rFonts w:ascii="Garamond" w:hAnsi="Garamond" w:cs="Verdana"/>
          <w:szCs w:val="24"/>
        </w:rPr>
      </w:pPr>
      <w:r w:rsidRPr="0098411C">
        <w:rPr>
          <w:rFonts w:ascii="Garamond" w:hAnsi="Garamond" w:cs="Verdana"/>
          <w:szCs w:val="24"/>
        </w:rPr>
        <w:t>..............................................................................................................................................................</w:t>
      </w:r>
    </w:p>
    <w:p w:rsidR="00D11833" w:rsidRPr="0098411C" w:rsidRDefault="00D11833" w:rsidP="00D11833">
      <w:pPr>
        <w:suppressAutoHyphens/>
        <w:spacing w:line="360" w:lineRule="auto"/>
        <w:ind w:left="720"/>
        <w:jc w:val="both"/>
        <w:rPr>
          <w:rFonts w:ascii="Garamond" w:hAnsi="Garamond" w:cs="Verdana"/>
          <w:szCs w:val="24"/>
        </w:rPr>
      </w:pPr>
    </w:p>
    <w:p w:rsidR="00D11833" w:rsidRPr="0098411C" w:rsidRDefault="00D11833" w:rsidP="0052603B">
      <w:pPr>
        <w:numPr>
          <w:ilvl w:val="0"/>
          <w:numId w:val="28"/>
        </w:numPr>
        <w:suppressAutoHyphens/>
        <w:spacing w:line="240" w:lineRule="auto"/>
        <w:jc w:val="both"/>
        <w:rPr>
          <w:rFonts w:ascii="Garamond" w:hAnsi="Garamond" w:cs="Verdana"/>
          <w:szCs w:val="24"/>
        </w:rPr>
      </w:pPr>
      <w:r w:rsidRPr="0098411C">
        <w:rPr>
          <w:rFonts w:ascii="Garamond" w:hAnsi="Garamond" w:cs="Verdana"/>
          <w:szCs w:val="24"/>
        </w:rPr>
        <w:t>...............................................................................................................................................................</w:t>
      </w:r>
    </w:p>
    <w:p w:rsidR="00D11833" w:rsidRPr="0098411C" w:rsidRDefault="00D11833" w:rsidP="00D11833">
      <w:pPr>
        <w:pStyle w:val="Tekstpodstawowy"/>
        <w:spacing w:line="360" w:lineRule="auto"/>
        <w:jc w:val="center"/>
        <w:rPr>
          <w:rFonts w:ascii="Garamond" w:hAnsi="Garamond" w:cs="Verdana"/>
          <w:i/>
          <w:sz w:val="20"/>
        </w:rPr>
      </w:pPr>
      <w:r w:rsidRPr="0098411C">
        <w:rPr>
          <w:rFonts w:ascii="Garamond" w:hAnsi="Garamond" w:cs="Verdana"/>
          <w:i/>
          <w:sz w:val="20"/>
        </w:rPr>
        <w:t>(nazwa Wykonawcy lub nazwy Wykonawców występujących wspólnie)</w:t>
      </w:r>
    </w:p>
    <w:p w:rsidR="00D11833" w:rsidRPr="0098411C" w:rsidRDefault="00D11833" w:rsidP="00D11833">
      <w:pPr>
        <w:pStyle w:val="Tekstpodstawowy"/>
        <w:spacing w:line="360" w:lineRule="auto"/>
        <w:rPr>
          <w:rFonts w:ascii="Garamond" w:hAnsi="Garamond" w:cs="Tahoma"/>
          <w:szCs w:val="24"/>
        </w:rPr>
      </w:pPr>
    </w:p>
    <w:p w:rsidR="00D11833" w:rsidRPr="0098411C" w:rsidRDefault="00D11833" w:rsidP="00D11833">
      <w:pPr>
        <w:pStyle w:val="Tekstpodstawowy"/>
        <w:spacing w:line="360" w:lineRule="auto"/>
        <w:rPr>
          <w:rFonts w:ascii="Garamond" w:hAnsi="Garamond" w:cs="Tahoma"/>
          <w:szCs w:val="24"/>
        </w:rPr>
      </w:pPr>
      <w:r w:rsidRPr="0098411C">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D11833" w:rsidRPr="0098411C" w:rsidTr="00F20C84">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D11833" w:rsidRPr="0098411C" w:rsidRDefault="00D11833" w:rsidP="00F20C84">
            <w:pPr>
              <w:snapToGrid w:val="0"/>
              <w:jc w:val="center"/>
              <w:rPr>
                <w:rFonts w:ascii="Garamond" w:eastAsiaTheme="minorEastAsia" w:hAnsi="Garamond" w:cs="Tahoma"/>
                <w:b/>
                <w:szCs w:val="24"/>
              </w:rPr>
            </w:pPr>
            <w:r w:rsidRPr="0098411C">
              <w:rPr>
                <w:rFonts w:ascii="Garamond" w:eastAsiaTheme="minorEastAsia" w:hAnsi="Garamond" w:cs="Tahoma"/>
                <w:b/>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D11833" w:rsidRPr="0098411C" w:rsidRDefault="00D11833" w:rsidP="00F20C84">
            <w:pPr>
              <w:snapToGrid w:val="0"/>
              <w:jc w:val="center"/>
              <w:rPr>
                <w:rFonts w:ascii="Garamond" w:eastAsiaTheme="minorEastAsia" w:hAnsi="Garamond" w:cs="Tahoma"/>
                <w:b/>
                <w:szCs w:val="24"/>
              </w:rPr>
            </w:pPr>
            <w:r w:rsidRPr="0098411C">
              <w:rPr>
                <w:rFonts w:ascii="Garamond" w:eastAsiaTheme="minorEastAsia" w:hAnsi="Garamond" w:cs="Tahoma"/>
                <w:b/>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D11833" w:rsidRPr="0098411C" w:rsidRDefault="00D11833" w:rsidP="00F20C84">
            <w:pPr>
              <w:snapToGrid w:val="0"/>
              <w:spacing w:line="240" w:lineRule="auto"/>
              <w:jc w:val="center"/>
              <w:rPr>
                <w:rFonts w:ascii="Garamond" w:eastAsiaTheme="minorEastAsia" w:hAnsi="Garamond" w:cstheme="minorBidi"/>
                <w:b/>
                <w:szCs w:val="24"/>
              </w:rPr>
            </w:pPr>
            <w:r w:rsidRPr="0098411C">
              <w:rPr>
                <w:rFonts w:ascii="Garamond" w:eastAsiaTheme="minorEastAsia" w:hAnsi="Garamond" w:cstheme="minorBidi"/>
                <w:b/>
                <w:szCs w:val="24"/>
              </w:rPr>
              <w:t>Nazwy (firm) podwykonawców,</w:t>
            </w:r>
          </w:p>
          <w:p w:rsidR="00D11833" w:rsidRPr="0098411C" w:rsidRDefault="00D11833" w:rsidP="00F20C84">
            <w:pPr>
              <w:snapToGrid w:val="0"/>
              <w:spacing w:line="240" w:lineRule="auto"/>
              <w:jc w:val="center"/>
              <w:rPr>
                <w:rFonts w:ascii="Garamond" w:eastAsiaTheme="minorEastAsia" w:hAnsi="Garamond" w:cstheme="minorBidi"/>
                <w:b/>
                <w:szCs w:val="24"/>
              </w:rPr>
            </w:pPr>
            <w:r w:rsidRPr="0098411C">
              <w:rPr>
                <w:rFonts w:ascii="Garamond" w:eastAsiaTheme="minorEastAsia" w:hAnsi="Garamond" w:cstheme="minorBidi"/>
                <w:b/>
                <w:szCs w:val="24"/>
              </w:rPr>
              <w:t xml:space="preserve">na których zasoby wykonawca powołuje się na zasadach określonych w art.26 ust. 2b, </w:t>
            </w:r>
            <w:r w:rsidRPr="0098411C">
              <w:rPr>
                <w:rFonts w:ascii="Garamond" w:eastAsiaTheme="minorEastAsia" w:hAnsi="Garamond" w:cstheme="minorBidi"/>
                <w:b/>
                <w:szCs w:val="24"/>
              </w:rPr>
              <w:br/>
              <w:t>w celu wykazania spełniania warunków udziału w postępowaniu, o których mowa w art. 22 ust. 1</w:t>
            </w:r>
          </w:p>
        </w:tc>
      </w:tr>
      <w:tr w:rsidR="00D11833" w:rsidRPr="0098411C" w:rsidTr="00F20C84">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ahoma"/>
                <w:b/>
                <w:szCs w:val="24"/>
              </w:rPr>
            </w:pPr>
          </w:p>
        </w:tc>
        <w:tc>
          <w:tcPr>
            <w:tcW w:w="2520" w:type="dxa"/>
            <w:tcBorders>
              <w:top w:val="single" w:sz="4" w:space="0" w:color="000000"/>
              <w:left w:val="single" w:sz="4" w:space="0" w:color="000000"/>
              <w:bottom w:val="single" w:sz="4"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heme="minorBidi"/>
                <w:szCs w:val="24"/>
              </w:rPr>
            </w:pPr>
          </w:p>
        </w:tc>
      </w:tr>
      <w:tr w:rsidR="00D11833" w:rsidRPr="0098411C" w:rsidTr="00F20C84">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heme="minorBidi"/>
                <w:szCs w:val="24"/>
              </w:rPr>
            </w:pPr>
          </w:p>
        </w:tc>
        <w:tc>
          <w:tcPr>
            <w:tcW w:w="2520" w:type="dxa"/>
            <w:tcBorders>
              <w:top w:val="single" w:sz="4" w:space="0" w:color="000000"/>
              <w:left w:val="single" w:sz="4" w:space="0" w:color="000000"/>
              <w:bottom w:val="double" w:sz="1"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D11833" w:rsidRPr="0098411C" w:rsidRDefault="00D11833" w:rsidP="00F20C84">
            <w:pPr>
              <w:snapToGrid w:val="0"/>
              <w:spacing w:line="260" w:lineRule="atLeast"/>
              <w:jc w:val="both"/>
              <w:rPr>
                <w:rFonts w:ascii="Garamond" w:eastAsiaTheme="minorEastAsia" w:hAnsi="Garamond" w:cstheme="minorBidi"/>
                <w:szCs w:val="24"/>
              </w:rPr>
            </w:pPr>
          </w:p>
        </w:tc>
      </w:tr>
    </w:tbl>
    <w:p w:rsidR="00D11833" w:rsidRPr="0098411C" w:rsidRDefault="00D11833" w:rsidP="00D11833">
      <w:pPr>
        <w:spacing w:line="340" w:lineRule="atLeast"/>
        <w:rPr>
          <w:rFonts w:ascii="Garamond" w:hAnsi="Garamond" w:cs="Verdana"/>
          <w:szCs w:val="24"/>
        </w:rPr>
      </w:pPr>
    </w:p>
    <w:p w:rsidR="00D11833" w:rsidRPr="0098411C" w:rsidRDefault="00D11833" w:rsidP="00D11833">
      <w:pPr>
        <w:spacing w:line="240" w:lineRule="auto"/>
        <w:rPr>
          <w:rFonts w:ascii="Garamond" w:hAnsi="Garamond" w:cs="Verdana"/>
          <w:i/>
          <w:iCs/>
          <w:sz w:val="20"/>
          <w:szCs w:val="20"/>
        </w:rPr>
      </w:pPr>
      <w:r w:rsidRPr="0098411C">
        <w:rPr>
          <w:rFonts w:ascii="Garamond" w:hAnsi="Garamond" w:cs="Verdana"/>
          <w:i/>
          <w:iCs/>
          <w:sz w:val="20"/>
          <w:szCs w:val="20"/>
        </w:rPr>
        <w:t>.....................................................................................</w:t>
      </w:r>
      <w:r w:rsidRPr="0098411C">
        <w:rPr>
          <w:rFonts w:ascii="Garamond" w:hAnsi="Garamond" w:cs="Verdana"/>
          <w:i/>
          <w:iCs/>
          <w:sz w:val="20"/>
          <w:szCs w:val="20"/>
        </w:rPr>
        <w:tab/>
      </w:r>
      <w:r w:rsidRPr="0098411C">
        <w:rPr>
          <w:rFonts w:ascii="Garamond" w:hAnsi="Garamond" w:cs="Verdana"/>
          <w:i/>
          <w:iCs/>
          <w:sz w:val="20"/>
          <w:szCs w:val="20"/>
        </w:rPr>
        <w:tab/>
      </w:r>
      <w:r w:rsidRPr="0098411C">
        <w:rPr>
          <w:rFonts w:ascii="Garamond" w:hAnsi="Garamond" w:cs="Verdana"/>
          <w:i/>
          <w:iCs/>
          <w:sz w:val="20"/>
          <w:szCs w:val="20"/>
        </w:rPr>
        <w:tab/>
      </w:r>
      <w:r w:rsidRPr="0098411C">
        <w:rPr>
          <w:rFonts w:ascii="Garamond" w:hAnsi="Garamond" w:cs="Verdana"/>
          <w:i/>
          <w:iCs/>
          <w:sz w:val="20"/>
          <w:szCs w:val="20"/>
        </w:rPr>
        <w:tab/>
        <w:t>….........................................</w:t>
      </w:r>
    </w:p>
    <w:p w:rsidR="00D11833" w:rsidRPr="0098411C" w:rsidRDefault="00D11833" w:rsidP="00D11833">
      <w:pPr>
        <w:pStyle w:val="Tekstpodstawowy"/>
        <w:rPr>
          <w:rFonts w:ascii="Garamond" w:hAnsi="Garamond" w:cs="Verdana"/>
          <w:i/>
          <w:iCs/>
          <w:sz w:val="20"/>
        </w:rPr>
      </w:pPr>
      <w:r w:rsidRPr="0098411C">
        <w:rPr>
          <w:rFonts w:ascii="Garamond" w:hAnsi="Garamond" w:cs="Verdana"/>
          <w:i/>
          <w:iCs/>
          <w:sz w:val="20"/>
        </w:rPr>
        <w:t xml:space="preserve">(pieczęć i podpis(y) osób uprawnionych </w:t>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r>
      <w:r w:rsidRPr="0098411C">
        <w:rPr>
          <w:rFonts w:ascii="Garamond" w:hAnsi="Garamond" w:cs="Verdana"/>
          <w:i/>
          <w:iCs/>
          <w:sz w:val="20"/>
        </w:rPr>
        <w:tab/>
        <w:t xml:space="preserve">       </w:t>
      </w:r>
      <w:r w:rsidRPr="0098411C">
        <w:rPr>
          <w:rFonts w:ascii="Garamond" w:hAnsi="Garamond" w:cs="Verdana"/>
          <w:i/>
          <w:iCs/>
          <w:sz w:val="20"/>
        </w:rPr>
        <w:tab/>
        <w:t xml:space="preserve">       (data)</w:t>
      </w:r>
      <w:r w:rsidRPr="0098411C">
        <w:rPr>
          <w:rFonts w:ascii="Garamond" w:hAnsi="Garamond" w:cs="Verdana"/>
          <w:i/>
          <w:iCs/>
          <w:sz w:val="20"/>
        </w:rPr>
        <w:br/>
        <w:t>do reprezentacji wykonawcy lub pełnomocnika</w:t>
      </w:r>
    </w:p>
    <w:p w:rsidR="00D11833" w:rsidRPr="0098411C" w:rsidRDefault="00D11833" w:rsidP="00D11833">
      <w:r w:rsidRPr="0098411C">
        <w:br w:type="page"/>
      </w:r>
    </w:p>
    <w:p w:rsidR="00B37700" w:rsidRPr="00852D53" w:rsidRDefault="00B37700" w:rsidP="00B37700">
      <w:pPr>
        <w:jc w:val="right"/>
        <w:rPr>
          <w:szCs w:val="24"/>
        </w:rPr>
      </w:pPr>
      <w:r w:rsidRPr="00852D53">
        <w:rPr>
          <w:szCs w:val="24"/>
        </w:rPr>
        <w:lastRenderedPageBreak/>
        <w:t>Załącznik nr 2 do SI</w:t>
      </w:r>
      <w:r w:rsidR="00852D53" w:rsidRPr="00852D53">
        <w:rPr>
          <w:szCs w:val="24"/>
        </w:rPr>
        <w:t>WZ – projekt umowy.</w:t>
      </w:r>
    </w:p>
    <w:p w:rsidR="00B37700" w:rsidRPr="0098411C" w:rsidRDefault="00B37700" w:rsidP="00B37700">
      <w:pPr>
        <w:jc w:val="both"/>
        <w:rPr>
          <w:b/>
          <w:szCs w:val="24"/>
        </w:rPr>
      </w:pPr>
    </w:p>
    <w:p w:rsidR="00B37700" w:rsidRPr="0098411C" w:rsidRDefault="00B37700" w:rsidP="00B37700">
      <w:pPr>
        <w:jc w:val="center"/>
        <w:rPr>
          <w:b/>
          <w:szCs w:val="24"/>
        </w:rPr>
      </w:pPr>
      <w:r w:rsidRPr="0098411C">
        <w:rPr>
          <w:b/>
          <w:szCs w:val="24"/>
        </w:rPr>
        <w:t>UMOWA</w:t>
      </w:r>
    </w:p>
    <w:p w:rsidR="00B37700" w:rsidRPr="0098411C" w:rsidRDefault="00B37700" w:rsidP="00B37700">
      <w:pPr>
        <w:jc w:val="both"/>
        <w:rPr>
          <w:rFonts w:ascii="Garamond" w:hAnsi="Garamond" w:cs="Tahoma"/>
          <w:szCs w:val="24"/>
        </w:rPr>
      </w:pPr>
      <w:r w:rsidRPr="0098411C">
        <w:rPr>
          <w:rFonts w:ascii="Garamond" w:hAnsi="Garamond" w:cs="Tahoma"/>
          <w:szCs w:val="24"/>
        </w:rPr>
        <w:t xml:space="preserve">zawarta w dniu……………… w Giżycku pomiędzy Gminą Miejską Giżycko, z siedzibą </w:t>
      </w:r>
      <w:r w:rsidRPr="0098411C">
        <w:rPr>
          <w:rFonts w:ascii="Garamond" w:hAnsi="Garamond" w:cs="Tahoma"/>
          <w:szCs w:val="24"/>
        </w:rPr>
        <w:br/>
      </w:r>
      <w:r w:rsidR="00852D53" w:rsidRPr="0098411C">
        <w:rPr>
          <w:rFonts w:ascii="Garamond" w:hAnsi="Garamond" w:cs="Tahoma"/>
          <w:szCs w:val="24"/>
        </w:rPr>
        <w:t>A</w:t>
      </w:r>
      <w:r w:rsidRPr="0098411C">
        <w:rPr>
          <w:rFonts w:ascii="Garamond" w:hAnsi="Garamond" w:cs="Tahoma"/>
          <w:szCs w:val="24"/>
        </w:rPr>
        <w:t xml:space="preserve">l. 1 Maja 14, 11-500 Giżycko (NIP 845-19-51-457) zwanym dalej „Zamawiającym”, reprezentowaną przez: </w:t>
      </w:r>
    </w:p>
    <w:p w:rsidR="00B37700" w:rsidRPr="0098411C" w:rsidRDefault="00B37700" w:rsidP="00B37700">
      <w:pPr>
        <w:jc w:val="both"/>
        <w:rPr>
          <w:rFonts w:ascii="Garamond" w:hAnsi="Garamond" w:cs="Tahoma"/>
          <w:szCs w:val="24"/>
        </w:rPr>
      </w:pPr>
      <w:r w:rsidRPr="0098411C">
        <w:rPr>
          <w:rFonts w:ascii="Garamond" w:hAnsi="Garamond" w:cs="Tahoma"/>
          <w:szCs w:val="24"/>
        </w:rPr>
        <w:t>Z-ca Burmistrza Miasta Giżycka – ........................................................</w:t>
      </w:r>
    </w:p>
    <w:p w:rsidR="00B37700" w:rsidRPr="0098411C" w:rsidRDefault="00B37700" w:rsidP="00B37700">
      <w:pPr>
        <w:jc w:val="both"/>
        <w:rPr>
          <w:rFonts w:ascii="Garamond" w:hAnsi="Garamond" w:cs="Tahoma"/>
          <w:szCs w:val="24"/>
        </w:rPr>
      </w:pPr>
      <w:r w:rsidRPr="0098411C">
        <w:rPr>
          <w:rFonts w:ascii="Garamond" w:hAnsi="Garamond" w:cs="Tahoma"/>
          <w:szCs w:val="24"/>
        </w:rPr>
        <w:t>przy kontrasygnacie Skarbnika Miasta Giżycka .....................................</w:t>
      </w:r>
    </w:p>
    <w:p w:rsidR="00B37700" w:rsidRPr="0098411C" w:rsidRDefault="00B37700" w:rsidP="00B37700">
      <w:pPr>
        <w:spacing w:line="360" w:lineRule="auto"/>
        <w:jc w:val="both"/>
        <w:rPr>
          <w:rFonts w:ascii="Garamond" w:hAnsi="Garamond" w:cs="Tahoma"/>
          <w:szCs w:val="24"/>
        </w:rPr>
      </w:pPr>
      <w:r w:rsidRPr="0098411C">
        <w:rPr>
          <w:rFonts w:ascii="Garamond" w:hAnsi="Garamond" w:cs="Tahoma"/>
          <w:szCs w:val="24"/>
        </w:rPr>
        <w:t>a ....................................................................................................................................</w:t>
      </w:r>
    </w:p>
    <w:p w:rsidR="00B37700" w:rsidRPr="0098411C" w:rsidRDefault="00B37700" w:rsidP="00B37700">
      <w:pPr>
        <w:jc w:val="both"/>
        <w:rPr>
          <w:rFonts w:ascii="Garamond" w:hAnsi="Garamond" w:cs="Tahoma"/>
          <w:szCs w:val="24"/>
        </w:rPr>
      </w:pPr>
      <w:r w:rsidRPr="0098411C">
        <w:rPr>
          <w:rFonts w:ascii="Garamond" w:hAnsi="Garamond" w:cs="Tahoma"/>
          <w:szCs w:val="24"/>
        </w:rPr>
        <w:t>.............................................................. nr KRS ......................................................</w:t>
      </w:r>
    </w:p>
    <w:p w:rsidR="00B37700" w:rsidRPr="0098411C" w:rsidRDefault="00B37700" w:rsidP="00B37700">
      <w:pPr>
        <w:jc w:val="both"/>
        <w:rPr>
          <w:rFonts w:ascii="Garamond" w:hAnsi="Garamond" w:cs="Tahoma"/>
          <w:szCs w:val="24"/>
        </w:rPr>
      </w:pPr>
      <w:r w:rsidRPr="0098411C">
        <w:rPr>
          <w:rFonts w:ascii="Garamond" w:hAnsi="Garamond" w:cs="Tahoma"/>
          <w:szCs w:val="24"/>
        </w:rPr>
        <w:t>zwanym dalej „Wykonawcą” reprezentowanym przez:</w:t>
      </w:r>
    </w:p>
    <w:p w:rsidR="00B37700" w:rsidRPr="0098411C" w:rsidRDefault="00B37700" w:rsidP="00B37700">
      <w:pPr>
        <w:numPr>
          <w:ilvl w:val="0"/>
          <w:numId w:val="40"/>
        </w:numPr>
        <w:tabs>
          <w:tab w:val="left" w:pos="360"/>
        </w:tabs>
        <w:suppressAutoHyphens/>
        <w:spacing w:line="360" w:lineRule="auto"/>
        <w:ind w:left="360"/>
        <w:jc w:val="both"/>
        <w:rPr>
          <w:rFonts w:ascii="Garamond" w:hAnsi="Garamond" w:cs="Tahoma"/>
          <w:szCs w:val="24"/>
        </w:rPr>
      </w:pPr>
      <w:r w:rsidRPr="0098411C">
        <w:rPr>
          <w:rFonts w:ascii="Garamond" w:hAnsi="Garamond" w:cs="Tahoma"/>
          <w:szCs w:val="24"/>
        </w:rPr>
        <w:t>............................................................................</w:t>
      </w:r>
    </w:p>
    <w:p w:rsidR="00B37700" w:rsidRPr="0098411C" w:rsidRDefault="00B37700" w:rsidP="00B37700">
      <w:pPr>
        <w:numPr>
          <w:ilvl w:val="0"/>
          <w:numId w:val="40"/>
        </w:numPr>
        <w:tabs>
          <w:tab w:val="left" w:pos="360"/>
        </w:tabs>
        <w:suppressAutoHyphens/>
        <w:spacing w:line="240" w:lineRule="auto"/>
        <w:ind w:left="360"/>
        <w:jc w:val="both"/>
        <w:rPr>
          <w:rFonts w:ascii="Garamond" w:hAnsi="Garamond" w:cs="Tahoma"/>
          <w:szCs w:val="24"/>
        </w:rPr>
      </w:pPr>
      <w:r w:rsidRPr="0098411C">
        <w:rPr>
          <w:rFonts w:ascii="Garamond" w:hAnsi="Garamond" w:cs="Tahoma"/>
          <w:szCs w:val="24"/>
        </w:rPr>
        <w:t>............................................................................</w:t>
      </w:r>
    </w:p>
    <w:p w:rsidR="00B37700" w:rsidRPr="0098411C" w:rsidRDefault="00B37700" w:rsidP="00B37700">
      <w:pPr>
        <w:autoSpaceDE w:val="0"/>
        <w:autoSpaceDN w:val="0"/>
        <w:adjustRightInd w:val="0"/>
        <w:spacing w:line="240" w:lineRule="auto"/>
        <w:ind w:left="720"/>
        <w:rPr>
          <w:rFonts w:ascii="Garamond" w:hAnsi="Garamond" w:cs="Tahoma"/>
          <w:szCs w:val="24"/>
        </w:rPr>
      </w:pPr>
    </w:p>
    <w:p w:rsidR="00B37700" w:rsidRPr="0098411C" w:rsidRDefault="00B37700" w:rsidP="00B37700">
      <w:pPr>
        <w:numPr>
          <w:ilvl w:val="0"/>
          <w:numId w:val="26"/>
        </w:numPr>
        <w:suppressAutoHyphens/>
        <w:spacing w:line="360" w:lineRule="auto"/>
        <w:jc w:val="center"/>
        <w:rPr>
          <w:rFonts w:ascii="Garamond" w:hAnsi="Garamond" w:cs="Tahoma"/>
          <w:b/>
          <w:szCs w:val="24"/>
        </w:rPr>
      </w:pPr>
      <w:r w:rsidRPr="0098411C">
        <w:rPr>
          <w:rFonts w:ascii="Garamond" w:hAnsi="Garamond" w:cs="Tahoma"/>
          <w:b/>
          <w:szCs w:val="24"/>
        </w:rPr>
        <w:t xml:space="preserve"> Przedmiot umowy</w:t>
      </w:r>
    </w:p>
    <w:p w:rsidR="00B37700" w:rsidRPr="00C728F8" w:rsidRDefault="00B37700" w:rsidP="009A1C52">
      <w:pPr>
        <w:numPr>
          <w:ilvl w:val="0"/>
          <w:numId w:val="46"/>
        </w:numPr>
        <w:tabs>
          <w:tab w:val="left" w:pos="360"/>
        </w:tabs>
        <w:suppressAutoHyphens/>
        <w:spacing w:line="240" w:lineRule="auto"/>
        <w:ind w:left="360"/>
        <w:jc w:val="both"/>
        <w:rPr>
          <w:rFonts w:ascii="Garamond" w:hAnsi="Garamond" w:cs="Tahoma"/>
          <w:szCs w:val="24"/>
        </w:rPr>
      </w:pPr>
      <w:r w:rsidRPr="00C728F8">
        <w:rPr>
          <w:rFonts w:ascii="Garamond" w:hAnsi="Garamond" w:cs="Tahoma"/>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w:t>
      </w:r>
      <w:proofErr w:type="spellStart"/>
      <w:r w:rsidRPr="00C728F8">
        <w:rPr>
          <w:rFonts w:ascii="Garamond" w:hAnsi="Garamond" w:cs="Tahoma"/>
          <w:szCs w:val="24"/>
        </w:rPr>
        <w:t>późn</w:t>
      </w:r>
      <w:proofErr w:type="spellEnd"/>
      <w:r w:rsidRPr="00C728F8">
        <w:rPr>
          <w:rFonts w:ascii="Garamond" w:hAnsi="Garamond" w:cs="Tahoma"/>
          <w:szCs w:val="24"/>
        </w:rPr>
        <w:t xml:space="preserve">. zm.). </w:t>
      </w:r>
    </w:p>
    <w:p w:rsidR="00B14CBD" w:rsidRDefault="00B37700" w:rsidP="009A1C52">
      <w:pPr>
        <w:autoSpaceDE w:val="0"/>
        <w:autoSpaceDN w:val="0"/>
        <w:adjustRightInd w:val="0"/>
        <w:spacing w:line="240" w:lineRule="auto"/>
        <w:jc w:val="both"/>
        <w:rPr>
          <w:rFonts w:ascii="Garamond" w:hAnsi="Garamond" w:cs="Tahoma"/>
          <w:szCs w:val="24"/>
        </w:rPr>
      </w:pPr>
      <w:r w:rsidRPr="00C728F8">
        <w:rPr>
          <w:rFonts w:ascii="Garamond" w:hAnsi="Garamond" w:cs="Tahoma"/>
          <w:szCs w:val="24"/>
        </w:rPr>
        <w:t xml:space="preserve">Na podstawie postępowania znak: </w:t>
      </w:r>
      <w:r w:rsidR="00852D53" w:rsidRPr="00852D53">
        <w:rPr>
          <w:rFonts w:ascii="Garamond" w:hAnsi="Garamond" w:cs="Tahoma"/>
          <w:szCs w:val="24"/>
        </w:rPr>
        <w:t>ZP.271.1.14.2015.GW</w:t>
      </w:r>
      <w:r w:rsidRPr="00C728F8">
        <w:rPr>
          <w:rFonts w:ascii="Garamond" w:hAnsi="Garamond" w:cs="Tahoma"/>
          <w:szCs w:val="24"/>
        </w:rPr>
        <w:t xml:space="preserve"> Zamawiający zleca a Wykonawc</w:t>
      </w:r>
      <w:r w:rsidR="00C728F8" w:rsidRPr="00C728F8">
        <w:rPr>
          <w:rFonts w:ascii="Garamond" w:hAnsi="Garamond" w:cs="Tahoma"/>
          <w:szCs w:val="24"/>
        </w:rPr>
        <w:t>a przyjmuje do wykonania dostawę oraz montaż</w:t>
      </w:r>
      <w:r w:rsidR="00B14CBD">
        <w:rPr>
          <w:rFonts w:ascii="Garamond" w:hAnsi="Garamond" w:cs="Tahoma"/>
          <w:szCs w:val="24"/>
        </w:rPr>
        <w:t>:</w:t>
      </w:r>
    </w:p>
    <w:p w:rsidR="00B14CBD" w:rsidRDefault="00C728F8" w:rsidP="009A1C52">
      <w:pPr>
        <w:pStyle w:val="Akapitzlist"/>
        <w:numPr>
          <w:ilvl w:val="1"/>
          <w:numId w:val="46"/>
        </w:numPr>
        <w:spacing w:line="240" w:lineRule="auto"/>
        <w:ind w:left="709" w:hanging="709"/>
        <w:contextualSpacing w:val="0"/>
        <w:jc w:val="both"/>
        <w:outlineLvl w:val="0"/>
        <w:rPr>
          <w:rFonts w:ascii="Garamond" w:hAnsi="Garamond"/>
        </w:rPr>
      </w:pPr>
      <w:r w:rsidRPr="00C728F8">
        <w:rPr>
          <w:rFonts w:ascii="Garamond" w:hAnsi="Garamond" w:cs="Tahoma"/>
          <w:szCs w:val="24"/>
        </w:rPr>
        <w:t xml:space="preserve"> </w:t>
      </w:r>
      <w:r w:rsidR="00B14CBD" w:rsidRPr="008B69E3">
        <w:rPr>
          <w:rFonts w:ascii="Garamond" w:hAnsi="Garamond"/>
          <w:b/>
        </w:rPr>
        <w:t>Dwóch</w:t>
      </w:r>
      <w:r w:rsidR="00B14CBD">
        <w:rPr>
          <w:rFonts w:ascii="Garamond" w:hAnsi="Garamond"/>
          <w:color w:val="7030A0"/>
        </w:rPr>
        <w:t xml:space="preserve"> </w:t>
      </w:r>
      <w:r w:rsidR="00B14CBD" w:rsidRPr="006B29CB">
        <w:rPr>
          <w:rFonts w:ascii="Garamond" w:hAnsi="Garamond" w:cs="TimesNewRomanPSMT"/>
          <w:b/>
          <w:szCs w:val="24"/>
        </w:rPr>
        <w:t>projektorów</w:t>
      </w:r>
      <w:r w:rsidR="00B14CBD">
        <w:rPr>
          <w:rFonts w:ascii="Garamond" w:hAnsi="Garamond" w:cs="TimesNewRomanPSMT"/>
          <w:b/>
          <w:szCs w:val="24"/>
        </w:rPr>
        <w:t xml:space="preserve"> ultra - krótkoogniskowych</w:t>
      </w:r>
      <w:r w:rsidR="00B14CBD" w:rsidRPr="006B29CB">
        <w:rPr>
          <w:rFonts w:ascii="Garamond" w:hAnsi="Garamond" w:cs="TimesNewRomanPSMT"/>
          <w:b/>
          <w:szCs w:val="24"/>
        </w:rPr>
        <w:t xml:space="preserve"> do tablic interaktywnych</w:t>
      </w:r>
      <w:r w:rsidR="00B14CBD">
        <w:rPr>
          <w:rFonts w:ascii="Garamond" w:hAnsi="Garamond" w:cs="TimesNewRomanPSMT"/>
          <w:b/>
          <w:szCs w:val="24"/>
        </w:rPr>
        <w:t xml:space="preserve">  </w:t>
      </w:r>
      <w:r w:rsidR="00B14CBD" w:rsidRPr="003E1793">
        <w:rPr>
          <w:rFonts w:ascii="Garamond" w:hAnsi="Garamond" w:cs="TimesNewRomanPSMT"/>
          <w:b/>
          <w:szCs w:val="24"/>
          <w:u w:val="single"/>
        </w:rPr>
        <w:t xml:space="preserve">„2x3Esprit Dual </w:t>
      </w:r>
      <w:proofErr w:type="spellStart"/>
      <w:r w:rsidR="00B14CBD" w:rsidRPr="003E1793">
        <w:rPr>
          <w:rFonts w:ascii="Garamond" w:hAnsi="Garamond" w:cs="TimesNewRomanPSMT"/>
          <w:b/>
          <w:szCs w:val="24"/>
          <w:u w:val="single"/>
        </w:rPr>
        <w:t>Touch</w:t>
      </w:r>
      <w:proofErr w:type="spellEnd"/>
      <w:r w:rsidR="00B14CBD" w:rsidRPr="003E1793">
        <w:rPr>
          <w:rFonts w:ascii="Garamond" w:hAnsi="Garamond" w:cs="TimesNewRomanPSMT"/>
          <w:b/>
          <w:szCs w:val="24"/>
          <w:u w:val="single"/>
        </w:rPr>
        <w:t xml:space="preserve"> 80 cali”</w:t>
      </w:r>
      <w:r w:rsidR="00B14CBD">
        <w:rPr>
          <w:rFonts w:ascii="Garamond" w:hAnsi="Garamond" w:cs="TimesNewRomanPSMT"/>
          <w:b/>
          <w:color w:val="FF0000"/>
          <w:szCs w:val="24"/>
        </w:rPr>
        <w:t xml:space="preserve"> </w:t>
      </w:r>
      <w:r w:rsidR="00B14CBD" w:rsidRPr="008B69E3">
        <w:rPr>
          <w:rFonts w:ascii="Garamond" w:hAnsi="Garamond"/>
        </w:rPr>
        <w:t>wraz z ich  montażem i uruchomieniem</w:t>
      </w:r>
      <w:r w:rsidR="00B14CBD">
        <w:rPr>
          <w:rFonts w:ascii="Garamond" w:hAnsi="Garamond"/>
        </w:rPr>
        <w:t>.</w:t>
      </w:r>
      <w:r w:rsidR="00B14CBD" w:rsidRPr="008B69E3">
        <w:rPr>
          <w:rFonts w:ascii="Garamond" w:hAnsi="Garamond"/>
        </w:rPr>
        <w:t xml:space="preserve"> </w:t>
      </w:r>
      <w:r w:rsidR="00B14CBD">
        <w:rPr>
          <w:rFonts w:ascii="Garamond" w:hAnsi="Garamond"/>
        </w:rPr>
        <w:t xml:space="preserve">   </w:t>
      </w:r>
    </w:p>
    <w:p w:rsidR="00B14CBD" w:rsidRPr="009A1C52" w:rsidRDefault="00B14CBD" w:rsidP="009A1C52">
      <w:pPr>
        <w:pStyle w:val="Akapitzlist"/>
        <w:numPr>
          <w:ilvl w:val="1"/>
          <w:numId w:val="46"/>
        </w:numPr>
        <w:spacing w:line="240" w:lineRule="auto"/>
        <w:ind w:left="709" w:hanging="709"/>
        <w:contextualSpacing w:val="0"/>
        <w:jc w:val="both"/>
        <w:outlineLvl w:val="0"/>
        <w:rPr>
          <w:rFonts w:ascii="Garamond" w:hAnsi="Garamond"/>
        </w:rPr>
      </w:pPr>
      <w:r w:rsidRPr="00B14CBD">
        <w:rPr>
          <w:rFonts w:ascii="Garamond" w:hAnsi="Garamond"/>
          <w:b/>
        </w:rPr>
        <w:t xml:space="preserve"> Jednego statywu mobilnego do tablicy interaktywnej </w:t>
      </w:r>
      <w:r w:rsidRPr="00B14CBD">
        <w:rPr>
          <w:rFonts w:ascii="Garamond" w:hAnsi="Garamond" w:cs="TimesNewRomanPSMT"/>
          <w:b/>
          <w:szCs w:val="24"/>
          <w:u w:val="single"/>
        </w:rPr>
        <w:t xml:space="preserve">„2x3Esprit Dual </w:t>
      </w:r>
      <w:proofErr w:type="spellStart"/>
      <w:r w:rsidRPr="00B14CBD">
        <w:rPr>
          <w:rFonts w:ascii="Garamond" w:hAnsi="Garamond" w:cs="TimesNewRomanPSMT"/>
          <w:b/>
          <w:szCs w:val="24"/>
          <w:u w:val="single"/>
        </w:rPr>
        <w:t>Touch</w:t>
      </w:r>
      <w:proofErr w:type="spellEnd"/>
      <w:r w:rsidRPr="00B14CBD">
        <w:rPr>
          <w:rFonts w:ascii="Garamond" w:hAnsi="Garamond" w:cs="TimesNewRomanPSMT"/>
          <w:b/>
          <w:szCs w:val="24"/>
          <w:u w:val="single"/>
        </w:rPr>
        <w:t xml:space="preserve"> 80 cali”.</w:t>
      </w:r>
    </w:p>
    <w:p w:rsidR="00B37700" w:rsidRPr="00852D53" w:rsidRDefault="00C728F8" w:rsidP="009A1C52">
      <w:pPr>
        <w:autoSpaceDE w:val="0"/>
        <w:autoSpaceDN w:val="0"/>
        <w:adjustRightInd w:val="0"/>
        <w:spacing w:line="240" w:lineRule="auto"/>
        <w:jc w:val="both"/>
        <w:rPr>
          <w:rFonts w:ascii="Garamond" w:hAnsi="Garamond" w:cs="Tahoma"/>
          <w:strike/>
          <w:szCs w:val="24"/>
        </w:rPr>
      </w:pPr>
      <w:r w:rsidRPr="00C728F8">
        <w:rPr>
          <w:rFonts w:ascii="Garamond" w:hAnsi="Garamond" w:cs="Tahoma"/>
          <w:szCs w:val="24"/>
        </w:rPr>
        <w:t>w</w:t>
      </w:r>
      <w:r w:rsidR="00852D53">
        <w:rPr>
          <w:rFonts w:ascii="Garamond" w:hAnsi="Garamond" w:cs="Tahoma"/>
          <w:szCs w:val="24"/>
        </w:rPr>
        <w:t xml:space="preserve"> </w:t>
      </w:r>
      <w:r w:rsidRPr="00C728F8">
        <w:rPr>
          <w:rFonts w:ascii="Garamond" w:hAnsi="Garamond" w:cs="Tahoma"/>
          <w:szCs w:val="24"/>
        </w:rPr>
        <w:t>ramach</w:t>
      </w:r>
      <w:r w:rsidR="00B37700" w:rsidRPr="00C728F8">
        <w:rPr>
          <w:rFonts w:ascii="Garamond" w:hAnsi="Garamond" w:cs="Tahoma"/>
          <w:szCs w:val="24"/>
        </w:rPr>
        <w:t xml:space="preserve"> realizacji projektu pn. </w:t>
      </w:r>
      <w:r w:rsidR="00B37700" w:rsidRPr="00C728F8">
        <w:rPr>
          <w:rFonts w:ascii="Garamond" w:hAnsi="Garamond" w:cs="Tahoma"/>
          <w:b/>
          <w:szCs w:val="24"/>
        </w:rPr>
        <w:t xml:space="preserve">„Adaptacja obiektów w Twierdzy </w:t>
      </w:r>
      <w:proofErr w:type="spellStart"/>
      <w:r w:rsidR="00B37700" w:rsidRPr="00C728F8">
        <w:rPr>
          <w:rFonts w:ascii="Garamond" w:hAnsi="Garamond" w:cs="Tahoma"/>
          <w:b/>
          <w:szCs w:val="24"/>
        </w:rPr>
        <w:t>Boyen</w:t>
      </w:r>
      <w:proofErr w:type="spellEnd"/>
      <w:r w:rsidR="00B37700" w:rsidRPr="00C728F8">
        <w:rPr>
          <w:rFonts w:ascii="Garamond" w:hAnsi="Garamond" w:cs="Tahoma"/>
          <w:b/>
          <w:szCs w:val="24"/>
        </w:rPr>
        <w:t xml:space="preserve"> w Giżycku wraz z zagospodarowaniem terenów oraz zakupem wyposażenia wpływającego na ich unowocześnienie”</w:t>
      </w:r>
      <w:r w:rsidR="00B37700" w:rsidRPr="00C728F8">
        <w:rPr>
          <w:rFonts w:ascii="Garamond" w:hAnsi="Garamond" w:cs="Tahoma"/>
          <w:szCs w:val="24"/>
        </w:rPr>
        <w:t xml:space="preserve"> zwanej dalej </w:t>
      </w:r>
      <w:r w:rsidR="00B37700" w:rsidRPr="00852D53">
        <w:rPr>
          <w:rFonts w:ascii="Garamond" w:hAnsi="Garamond" w:cs="Tahoma"/>
          <w:szCs w:val="24"/>
        </w:rPr>
        <w:t>„p</w:t>
      </w:r>
      <w:r w:rsidR="00074D81">
        <w:rPr>
          <w:rFonts w:ascii="Garamond" w:hAnsi="Garamond" w:cs="Tahoma"/>
          <w:szCs w:val="24"/>
        </w:rPr>
        <w:t>rzedmiotem umowy”.</w:t>
      </w:r>
      <w:r w:rsidR="00B37700" w:rsidRPr="00852D53">
        <w:rPr>
          <w:rFonts w:ascii="Garamond" w:hAnsi="Garamond" w:cs="Tahoma"/>
          <w:szCs w:val="24"/>
        </w:rPr>
        <w:t xml:space="preserve"> </w:t>
      </w:r>
    </w:p>
    <w:p w:rsidR="00B37700" w:rsidRPr="00074D81" w:rsidRDefault="00B37700" w:rsidP="009A1C52">
      <w:pPr>
        <w:numPr>
          <w:ilvl w:val="0"/>
          <w:numId w:val="46"/>
        </w:numPr>
        <w:tabs>
          <w:tab w:val="left" w:pos="360"/>
        </w:tabs>
        <w:suppressAutoHyphens/>
        <w:spacing w:line="240" w:lineRule="auto"/>
        <w:ind w:left="360"/>
        <w:jc w:val="both"/>
        <w:rPr>
          <w:rFonts w:ascii="Garamond" w:hAnsi="Garamond" w:cs="Tahoma"/>
          <w:szCs w:val="24"/>
        </w:rPr>
      </w:pPr>
      <w:r w:rsidRPr="00074D81">
        <w:rPr>
          <w:rFonts w:ascii="Garamond" w:hAnsi="Garamond" w:cs="Tahoma"/>
          <w:szCs w:val="24"/>
        </w:rPr>
        <w:t xml:space="preserve">Przedmiot umowy zostanie wykonany na terenie Twierdzy </w:t>
      </w:r>
      <w:proofErr w:type="spellStart"/>
      <w:r w:rsidRPr="00074D81">
        <w:rPr>
          <w:rFonts w:ascii="Garamond" w:hAnsi="Garamond" w:cs="Tahoma"/>
          <w:szCs w:val="24"/>
        </w:rPr>
        <w:t>Boyen</w:t>
      </w:r>
      <w:proofErr w:type="spellEnd"/>
      <w:r w:rsidRPr="00074D81">
        <w:rPr>
          <w:rFonts w:ascii="Garamond" w:hAnsi="Garamond" w:cs="Tahoma"/>
          <w:szCs w:val="24"/>
        </w:rPr>
        <w:t xml:space="preserve"> w Giżycku zgodnie ze Szczegółowym Opisem Przedmiotu Zamówienia, stanowiącym</w:t>
      </w:r>
      <w:r w:rsidR="00074D81" w:rsidRPr="00074D81">
        <w:rPr>
          <w:rFonts w:ascii="Garamond" w:hAnsi="Garamond" w:cs="Tahoma"/>
          <w:szCs w:val="24"/>
        </w:rPr>
        <w:t xml:space="preserve"> Załącznik nr </w:t>
      </w:r>
      <w:r w:rsidR="00074D81">
        <w:rPr>
          <w:rFonts w:ascii="Garamond" w:hAnsi="Garamond" w:cs="Tahoma"/>
          <w:szCs w:val="24"/>
        </w:rPr>
        <w:t xml:space="preserve">1 </w:t>
      </w:r>
      <w:r w:rsidR="00074D81" w:rsidRPr="00074D81">
        <w:rPr>
          <w:rFonts w:ascii="Garamond" w:hAnsi="Garamond" w:cs="Tahoma"/>
          <w:szCs w:val="24"/>
        </w:rPr>
        <w:t xml:space="preserve">do niniejszej umowy </w:t>
      </w:r>
      <w:r w:rsidRPr="00074D81">
        <w:rPr>
          <w:rFonts w:ascii="Garamond" w:hAnsi="Garamond" w:cs="Tahoma"/>
          <w:szCs w:val="24"/>
        </w:rPr>
        <w:t xml:space="preserve"> </w:t>
      </w:r>
      <w:r w:rsidR="00074D81" w:rsidRPr="00074D81">
        <w:rPr>
          <w:rFonts w:ascii="Garamond" w:hAnsi="Garamond" w:cs="Tahoma"/>
          <w:szCs w:val="24"/>
        </w:rPr>
        <w:t>(</w:t>
      </w:r>
      <w:r w:rsidRPr="00074D81">
        <w:rPr>
          <w:rFonts w:ascii="Garamond" w:hAnsi="Garamond" w:cs="Tahoma"/>
          <w:szCs w:val="24"/>
        </w:rPr>
        <w:t>Załącznik 3 do SIWZ</w:t>
      </w:r>
      <w:r w:rsidR="00074D81" w:rsidRPr="00074D81">
        <w:rPr>
          <w:rFonts w:ascii="Garamond" w:hAnsi="Garamond" w:cs="Tahoma"/>
          <w:szCs w:val="24"/>
        </w:rPr>
        <w:t>)</w:t>
      </w:r>
      <w:r w:rsidRPr="00074D81">
        <w:rPr>
          <w:rFonts w:ascii="Garamond" w:hAnsi="Garamond" w:cs="Tahoma"/>
          <w:szCs w:val="24"/>
        </w:rPr>
        <w:t>.</w:t>
      </w:r>
    </w:p>
    <w:p w:rsidR="00B37700" w:rsidRPr="00C728F8" w:rsidRDefault="00B37700" w:rsidP="009A1C52">
      <w:pPr>
        <w:numPr>
          <w:ilvl w:val="0"/>
          <w:numId w:val="46"/>
        </w:numPr>
        <w:tabs>
          <w:tab w:val="left" w:pos="360"/>
        </w:tabs>
        <w:suppressAutoHyphens/>
        <w:spacing w:line="240" w:lineRule="auto"/>
        <w:ind w:left="360"/>
        <w:jc w:val="both"/>
        <w:rPr>
          <w:rFonts w:ascii="Garamond" w:hAnsi="Garamond" w:cs="Arial"/>
          <w:szCs w:val="24"/>
        </w:rPr>
      </w:pPr>
      <w:r w:rsidRPr="00C728F8">
        <w:rPr>
          <w:rFonts w:ascii="Garamond" w:hAnsi="Garamond" w:cs="Arial"/>
          <w:szCs w:val="24"/>
        </w:rPr>
        <w:t>Um</w:t>
      </w:r>
      <w:r w:rsidR="00C728F8" w:rsidRPr="00C728F8">
        <w:rPr>
          <w:rFonts w:ascii="Garamond" w:hAnsi="Garamond" w:cs="Arial"/>
          <w:szCs w:val="24"/>
        </w:rPr>
        <w:t xml:space="preserve">owa obejmuje również montaż </w:t>
      </w:r>
      <w:r w:rsidRPr="00C728F8">
        <w:rPr>
          <w:rFonts w:ascii="Garamond" w:hAnsi="Garamond" w:cs="Arial"/>
          <w:szCs w:val="24"/>
        </w:rPr>
        <w:t>i uruchomienie dostarczonego sp</w:t>
      </w:r>
      <w:r w:rsidR="00C728F8" w:rsidRPr="00C728F8">
        <w:rPr>
          <w:rFonts w:ascii="Garamond" w:hAnsi="Garamond" w:cs="Arial"/>
          <w:szCs w:val="24"/>
        </w:rPr>
        <w:t>rzętu</w:t>
      </w:r>
      <w:r w:rsidR="00126CC7" w:rsidRPr="00C728F8">
        <w:rPr>
          <w:rFonts w:ascii="Garamond" w:hAnsi="Garamond" w:cs="Arial"/>
          <w:szCs w:val="24"/>
        </w:rPr>
        <w:t xml:space="preserve"> </w:t>
      </w:r>
      <w:r w:rsidRPr="00C728F8">
        <w:rPr>
          <w:rFonts w:ascii="Garamond" w:hAnsi="Garamond" w:cs="Arial"/>
          <w:szCs w:val="24"/>
        </w:rPr>
        <w:t>we wskazanym przez Zamawiającego m</w:t>
      </w:r>
      <w:r w:rsidR="00074D81">
        <w:rPr>
          <w:rFonts w:ascii="Garamond" w:hAnsi="Garamond" w:cs="Arial"/>
          <w:szCs w:val="24"/>
        </w:rPr>
        <w:t xml:space="preserve">iejscu tj. jeden projektor w budynku Stajni z Wozownią oraz jeden w budynku Laboratorium prochowego na terenie twierdzy </w:t>
      </w:r>
      <w:proofErr w:type="spellStart"/>
      <w:r w:rsidR="00074D81">
        <w:rPr>
          <w:rFonts w:ascii="Garamond" w:hAnsi="Garamond" w:cs="Arial"/>
          <w:szCs w:val="24"/>
        </w:rPr>
        <w:t>Boyen</w:t>
      </w:r>
      <w:proofErr w:type="spellEnd"/>
      <w:r w:rsidR="00074D81">
        <w:rPr>
          <w:rFonts w:ascii="Garamond" w:hAnsi="Garamond" w:cs="Arial"/>
          <w:szCs w:val="24"/>
        </w:rPr>
        <w:t xml:space="preserve"> w Giżycku przy ul. Turystycznej 1.</w:t>
      </w:r>
    </w:p>
    <w:p w:rsidR="00B37700" w:rsidRPr="00C728F8" w:rsidRDefault="00B37700" w:rsidP="009A1C52">
      <w:pPr>
        <w:numPr>
          <w:ilvl w:val="0"/>
          <w:numId w:val="46"/>
        </w:numPr>
        <w:tabs>
          <w:tab w:val="left" w:pos="360"/>
        </w:tabs>
        <w:suppressAutoHyphens/>
        <w:spacing w:line="240" w:lineRule="auto"/>
        <w:ind w:left="360"/>
        <w:jc w:val="both"/>
        <w:rPr>
          <w:rFonts w:ascii="Garamond" w:hAnsi="Garamond" w:cs="Arial"/>
          <w:szCs w:val="24"/>
        </w:rPr>
      </w:pPr>
      <w:r w:rsidRPr="00C728F8">
        <w:rPr>
          <w:rFonts w:ascii="Garamond" w:hAnsi="Garamond" w:cs="Arial"/>
          <w:szCs w:val="24"/>
        </w:rPr>
        <w:t xml:space="preserve">Zakres i sposób wykonania przedmiotu umowy określają: </w:t>
      </w:r>
    </w:p>
    <w:p w:rsidR="00074D81" w:rsidRDefault="00B37700" w:rsidP="009A1C52">
      <w:pPr>
        <w:numPr>
          <w:ilvl w:val="1"/>
          <w:numId w:val="45"/>
        </w:numPr>
        <w:suppressAutoHyphens/>
        <w:autoSpaceDE w:val="0"/>
        <w:spacing w:line="240" w:lineRule="auto"/>
        <w:jc w:val="both"/>
        <w:rPr>
          <w:rFonts w:ascii="Garamond" w:hAnsi="Garamond" w:cs="Arial"/>
          <w:szCs w:val="24"/>
        </w:rPr>
      </w:pPr>
      <w:r w:rsidRPr="00C728F8">
        <w:rPr>
          <w:rFonts w:ascii="Garamond" w:hAnsi="Garamond" w:cs="Arial"/>
          <w:szCs w:val="24"/>
        </w:rPr>
        <w:t>Niniejsza umowa.</w:t>
      </w:r>
    </w:p>
    <w:p w:rsidR="00074D81" w:rsidRDefault="00B37700" w:rsidP="009A1C52">
      <w:pPr>
        <w:numPr>
          <w:ilvl w:val="1"/>
          <w:numId w:val="45"/>
        </w:numPr>
        <w:suppressAutoHyphens/>
        <w:autoSpaceDE w:val="0"/>
        <w:spacing w:line="240" w:lineRule="auto"/>
        <w:jc w:val="both"/>
        <w:rPr>
          <w:rFonts w:ascii="Garamond" w:hAnsi="Garamond" w:cs="Arial"/>
          <w:szCs w:val="24"/>
        </w:rPr>
      </w:pPr>
      <w:r w:rsidRPr="00074D81">
        <w:rPr>
          <w:rFonts w:ascii="Garamond" w:hAnsi="Garamond" w:cs="Tahoma"/>
          <w:szCs w:val="24"/>
        </w:rPr>
        <w:t>Specyfikacja  Istotnych Warunków Zamówienia (SIWZ) z załącznikami.</w:t>
      </w:r>
    </w:p>
    <w:p w:rsidR="00074D81" w:rsidRPr="00074D81" w:rsidRDefault="00074D81" w:rsidP="009A1C52">
      <w:pPr>
        <w:numPr>
          <w:ilvl w:val="1"/>
          <w:numId w:val="45"/>
        </w:numPr>
        <w:suppressAutoHyphens/>
        <w:autoSpaceDE w:val="0"/>
        <w:spacing w:line="240" w:lineRule="auto"/>
        <w:jc w:val="both"/>
        <w:rPr>
          <w:rFonts w:ascii="Garamond" w:hAnsi="Garamond" w:cs="Arial"/>
          <w:szCs w:val="24"/>
        </w:rPr>
      </w:pPr>
      <w:r w:rsidRPr="00074D81">
        <w:rPr>
          <w:rFonts w:ascii="Garamond" w:hAnsi="Garamond" w:cs="Tahoma"/>
          <w:szCs w:val="24"/>
        </w:rPr>
        <w:t xml:space="preserve">Szczegółowy Opis Przedmiotu Zamówienia - Załącznik nr 1 do niniejszej umowy.  </w:t>
      </w:r>
    </w:p>
    <w:p w:rsidR="00B37700" w:rsidRPr="00C728F8" w:rsidRDefault="00B37700" w:rsidP="009A1C52">
      <w:pPr>
        <w:numPr>
          <w:ilvl w:val="1"/>
          <w:numId w:val="45"/>
        </w:numPr>
        <w:suppressAutoHyphens/>
        <w:autoSpaceDE w:val="0"/>
        <w:spacing w:line="240" w:lineRule="auto"/>
        <w:jc w:val="both"/>
        <w:rPr>
          <w:rFonts w:ascii="Garamond" w:hAnsi="Garamond" w:cs="Arial"/>
          <w:szCs w:val="24"/>
        </w:rPr>
      </w:pPr>
      <w:r w:rsidRPr="00C728F8">
        <w:rPr>
          <w:rFonts w:ascii="Garamond" w:hAnsi="Garamond" w:cs="Arial"/>
          <w:szCs w:val="24"/>
        </w:rPr>
        <w:t>Oferta Wykonawcy</w:t>
      </w:r>
      <w:r w:rsidR="00074D81">
        <w:rPr>
          <w:rFonts w:ascii="Garamond" w:hAnsi="Garamond" w:cs="Arial"/>
          <w:szCs w:val="24"/>
        </w:rPr>
        <w:t>.</w:t>
      </w:r>
    </w:p>
    <w:p w:rsidR="00B37700" w:rsidRPr="00C728F8" w:rsidRDefault="00B37700" w:rsidP="009A1C52">
      <w:pPr>
        <w:tabs>
          <w:tab w:val="left" w:pos="360"/>
        </w:tabs>
        <w:spacing w:line="240" w:lineRule="auto"/>
        <w:ind w:left="357"/>
        <w:jc w:val="both"/>
        <w:rPr>
          <w:rFonts w:ascii="Garamond" w:hAnsi="Garamond" w:cs="Arial"/>
          <w:szCs w:val="24"/>
        </w:rPr>
      </w:pPr>
      <w:r w:rsidRPr="00C728F8">
        <w:rPr>
          <w:rFonts w:ascii="Garamond" w:hAnsi="Garamond" w:cs="Arial"/>
          <w:szCs w:val="24"/>
        </w:rPr>
        <w:t>- dokumenty te stanowią integralną część umowy</w:t>
      </w:r>
    </w:p>
    <w:p w:rsidR="00B37700" w:rsidRPr="00C728F8" w:rsidRDefault="00B37700" w:rsidP="009A1C52">
      <w:pPr>
        <w:numPr>
          <w:ilvl w:val="0"/>
          <w:numId w:val="46"/>
        </w:numPr>
        <w:tabs>
          <w:tab w:val="left" w:pos="360"/>
        </w:tabs>
        <w:suppressAutoHyphens/>
        <w:spacing w:line="240" w:lineRule="auto"/>
        <w:ind w:left="360"/>
        <w:jc w:val="both"/>
        <w:rPr>
          <w:rFonts w:ascii="Garamond" w:hAnsi="Garamond" w:cs="Arial"/>
          <w:szCs w:val="24"/>
        </w:rPr>
      </w:pPr>
      <w:r w:rsidRPr="00C728F8">
        <w:rPr>
          <w:rFonts w:ascii="Garamond" w:hAnsi="Garamond" w:cs="Arial"/>
          <w:szCs w:val="24"/>
        </w:rPr>
        <w:t>Wykonawca dostarczy sprzęt fabrycznie nowy, nieużywany,</w:t>
      </w:r>
      <w:r w:rsidR="00C728F8" w:rsidRPr="00C728F8">
        <w:rPr>
          <w:rFonts w:ascii="Garamond" w:hAnsi="Garamond" w:cs="Arial"/>
          <w:szCs w:val="24"/>
        </w:rPr>
        <w:t xml:space="preserve"> kompletny, sprawny technicznie.</w:t>
      </w:r>
    </w:p>
    <w:p w:rsidR="00B37700" w:rsidRPr="004830EF" w:rsidRDefault="00B37700" w:rsidP="009A1C52">
      <w:pPr>
        <w:spacing w:line="240" w:lineRule="auto"/>
        <w:jc w:val="both"/>
        <w:rPr>
          <w:rFonts w:ascii="Garamond" w:hAnsi="Garamond" w:cs="Tahoma"/>
          <w:color w:val="7030A0"/>
          <w:szCs w:val="24"/>
        </w:rPr>
      </w:pPr>
    </w:p>
    <w:p w:rsidR="00B37700" w:rsidRPr="00C728F8" w:rsidRDefault="00B37700" w:rsidP="00B37700">
      <w:pPr>
        <w:numPr>
          <w:ilvl w:val="0"/>
          <w:numId w:val="26"/>
        </w:numPr>
        <w:suppressAutoHyphens/>
        <w:jc w:val="center"/>
        <w:rPr>
          <w:rFonts w:ascii="Garamond" w:hAnsi="Garamond" w:cs="Tahoma"/>
          <w:b/>
          <w:szCs w:val="24"/>
          <w:u w:val="single"/>
        </w:rPr>
      </w:pPr>
      <w:r w:rsidRPr="00C728F8">
        <w:rPr>
          <w:rFonts w:ascii="Garamond" w:hAnsi="Garamond" w:cs="Tahoma"/>
          <w:b/>
          <w:szCs w:val="24"/>
        </w:rPr>
        <w:t xml:space="preserve"> Terminy</w:t>
      </w:r>
    </w:p>
    <w:p w:rsidR="00B37700" w:rsidRPr="00C728F8" w:rsidRDefault="00B37700" w:rsidP="00B37700">
      <w:pPr>
        <w:pStyle w:val="Tekstpodstawowy"/>
        <w:numPr>
          <w:ilvl w:val="0"/>
          <w:numId w:val="47"/>
        </w:numPr>
        <w:suppressAutoHyphens/>
        <w:jc w:val="both"/>
        <w:rPr>
          <w:rFonts w:ascii="Garamond" w:hAnsi="Garamond" w:cs="Tahoma"/>
          <w:b w:val="0"/>
          <w:szCs w:val="24"/>
        </w:rPr>
      </w:pPr>
      <w:r w:rsidRPr="00C728F8">
        <w:rPr>
          <w:rFonts w:ascii="Garamond" w:hAnsi="Garamond" w:cs="Tahoma"/>
          <w:b w:val="0"/>
          <w:szCs w:val="24"/>
        </w:rPr>
        <w:t>Termin rozpoczęcia realizacji przedmiotu umowy - od dnia podpisania umowy.</w:t>
      </w:r>
    </w:p>
    <w:p w:rsidR="00B37700" w:rsidRPr="00C728F8" w:rsidRDefault="00B37700" w:rsidP="00B37700">
      <w:pPr>
        <w:pStyle w:val="Tekstpodstawowy"/>
        <w:numPr>
          <w:ilvl w:val="0"/>
          <w:numId w:val="47"/>
        </w:numPr>
        <w:suppressAutoHyphens/>
        <w:jc w:val="both"/>
        <w:rPr>
          <w:rFonts w:ascii="Garamond" w:hAnsi="Garamond" w:cs="Tahoma"/>
          <w:szCs w:val="24"/>
        </w:rPr>
      </w:pPr>
      <w:r w:rsidRPr="00C728F8">
        <w:rPr>
          <w:rFonts w:ascii="Garamond" w:hAnsi="Garamond" w:cs="Tahoma"/>
          <w:b w:val="0"/>
          <w:szCs w:val="24"/>
        </w:rPr>
        <w:t xml:space="preserve">Termin zakończenia realizacji przedmiotu umowy – </w:t>
      </w:r>
      <w:r w:rsidR="00074D81">
        <w:rPr>
          <w:rFonts w:ascii="Garamond" w:hAnsi="Garamond" w:cs="Tahoma"/>
          <w:szCs w:val="24"/>
        </w:rPr>
        <w:t>5 (pięć)</w:t>
      </w:r>
      <w:r w:rsidR="00C728F8" w:rsidRPr="00C728F8">
        <w:rPr>
          <w:rFonts w:ascii="Garamond" w:hAnsi="Garamond" w:cs="Tahoma"/>
          <w:szCs w:val="24"/>
        </w:rPr>
        <w:t xml:space="preserve"> dni od dnia podpisania umowy.</w:t>
      </w:r>
    </w:p>
    <w:p w:rsidR="00B37700" w:rsidRDefault="00B37700" w:rsidP="00B37700">
      <w:pPr>
        <w:pStyle w:val="Tekstpodstawowy"/>
        <w:suppressAutoHyphens/>
        <w:ind w:left="360"/>
        <w:jc w:val="both"/>
        <w:rPr>
          <w:rFonts w:ascii="Garamond" w:hAnsi="Garamond" w:cs="Tahoma"/>
          <w:szCs w:val="24"/>
        </w:rPr>
      </w:pPr>
    </w:p>
    <w:p w:rsidR="009A1C52" w:rsidRPr="00C728F8" w:rsidRDefault="009A1C52" w:rsidP="00B37700">
      <w:pPr>
        <w:pStyle w:val="Tekstpodstawowy"/>
        <w:suppressAutoHyphens/>
        <w:ind w:left="360"/>
        <w:jc w:val="both"/>
        <w:rPr>
          <w:rFonts w:ascii="Garamond" w:hAnsi="Garamond" w:cs="Tahoma"/>
          <w:szCs w:val="24"/>
        </w:rPr>
      </w:pPr>
    </w:p>
    <w:p w:rsidR="00B37700" w:rsidRPr="00C728F8" w:rsidRDefault="00B37700" w:rsidP="00B37700">
      <w:pPr>
        <w:numPr>
          <w:ilvl w:val="0"/>
          <w:numId w:val="26"/>
        </w:numPr>
        <w:suppressAutoHyphens/>
        <w:jc w:val="center"/>
        <w:rPr>
          <w:rFonts w:ascii="Garamond" w:hAnsi="Garamond" w:cs="Tahoma"/>
          <w:b/>
          <w:szCs w:val="24"/>
        </w:rPr>
      </w:pPr>
      <w:r w:rsidRPr="00C728F8">
        <w:rPr>
          <w:rFonts w:ascii="Garamond" w:hAnsi="Garamond" w:cs="Tahoma"/>
          <w:b/>
          <w:szCs w:val="24"/>
        </w:rPr>
        <w:lastRenderedPageBreak/>
        <w:t xml:space="preserve"> Zobowiązania Wykonawcy</w:t>
      </w:r>
    </w:p>
    <w:p w:rsidR="00B37700" w:rsidRPr="00C728F8" w:rsidRDefault="00B37700" w:rsidP="009A1C52">
      <w:pPr>
        <w:numPr>
          <w:ilvl w:val="1"/>
          <w:numId w:val="87"/>
        </w:numPr>
        <w:suppressAutoHyphens/>
        <w:spacing w:line="240" w:lineRule="auto"/>
        <w:jc w:val="both"/>
        <w:rPr>
          <w:rFonts w:ascii="Garamond" w:hAnsi="Garamond" w:cs="Arial"/>
          <w:szCs w:val="24"/>
        </w:rPr>
      </w:pPr>
      <w:r w:rsidRPr="00C728F8">
        <w:rPr>
          <w:rFonts w:ascii="Garamond" w:hAnsi="Garamond" w:cs="Arial"/>
          <w:szCs w:val="24"/>
        </w:rPr>
        <w:t>Wykonawca zobowiązuje się wykonać Zamówienie:</w:t>
      </w:r>
    </w:p>
    <w:p w:rsidR="00B37700" w:rsidRPr="00C728F8" w:rsidRDefault="00B37700" w:rsidP="009A1C52">
      <w:pPr>
        <w:numPr>
          <w:ilvl w:val="2"/>
          <w:numId w:val="87"/>
        </w:numPr>
        <w:suppressAutoHyphens/>
        <w:spacing w:line="240" w:lineRule="auto"/>
        <w:jc w:val="both"/>
        <w:rPr>
          <w:rFonts w:ascii="Garamond" w:hAnsi="Garamond" w:cs="Arial"/>
          <w:szCs w:val="24"/>
        </w:rPr>
      </w:pPr>
      <w:r w:rsidRPr="00C728F8">
        <w:rPr>
          <w:rFonts w:ascii="Garamond" w:hAnsi="Garamond" w:cs="Arial"/>
          <w:szCs w:val="24"/>
        </w:rPr>
        <w:t>w zakresie zgodnym ze Szczegółowym Opisem Przedmiotu Zamówienia, stanowiącym Załącznik nr 3 do SIWZ oraz Ofertą Wykonawcy. Dokumenty te staną integralną część Umowy;</w:t>
      </w:r>
    </w:p>
    <w:p w:rsidR="00B37700" w:rsidRPr="00C728F8" w:rsidRDefault="00B37700" w:rsidP="009A1C52">
      <w:pPr>
        <w:numPr>
          <w:ilvl w:val="2"/>
          <w:numId w:val="87"/>
        </w:numPr>
        <w:suppressAutoHyphens/>
        <w:spacing w:line="240" w:lineRule="auto"/>
        <w:jc w:val="both"/>
        <w:rPr>
          <w:rFonts w:ascii="Garamond" w:hAnsi="Garamond" w:cs="Arial"/>
          <w:szCs w:val="24"/>
        </w:rPr>
      </w:pPr>
      <w:r w:rsidRPr="00C728F8">
        <w:rPr>
          <w:rFonts w:ascii="Garamond" w:hAnsi="Garamond" w:cs="Arial"/>
          <w:szCs w:val="24"/>
        </w:rPr>
        <w:t>z zachowaniem należytej staranności i profesjonalizmem, wynikającymi z zawodowego charakteru prowadzonej przez Wykonawcę działalności;</w:t>
      </w:r>
    </w:p>
    <w:p w:rsidR="00B37700" w:rsidRPr="00C728F8" w:rsidRDefault="00B37700" w:rsidP="009A1C52">
      <w:pPr>
        <w:numPr>
          <w:ilvl w:val="2"/>
          <w:numId w:val="87"/>
        </w:numPr>
        <w:suppressAutoHyphens/>
        <w:spacing w:line="240" w:lineRule="auto"/>
        <w:jc w:val="both"/>
        <w:rPr>
          <w:rFonts w:ascii="Garamond" w:hAnsi="Garamond" w:cs="Arial"/>
          <w:szCs w:val="24"/>
        </w:rPr>
      </w:pPr>
      <w:r w:rsidRPr="00C728F8">
        <w:rPr>
          <w:rFonts w:ascii="Garamond" w:hAnsi="Garamond" w:cs="Arial"/>
          <w:szCs w:val="24"/>
        </w:rPr>
        <w:t>przy ścisłej współpracy z Zamawiającym;</w:t>
      </w:r>
    </w:p>
    <w:p w:rsidR="00B37700" w:rsidRPr="00C728F8" w:rsidRDefault="00B37700" w:rsidP="009A1C52">
      <w:pPr>
        <w:numPr>
          <w:ilvl w:val="2"/>
          <w:numId w:val="87"/>
        </w:numPr>
        <w:suppressAutoHyphens/>
        <w:spacing w:line="240" w:lineRule="auto"/>
        <w:jc w:val="both"/>
        <w:rPr>
          <w:rFonts w:ascii="Garamond" w:hAnsi="Garamond" w:cs="Arial"/>
          <w:szCs w:val="24"/>
        </w:rPr>
      </w:pPr>
      <w:r w:rsidRPr="00C728F8">
        <w:rPr>
          <w:rFonts w:ascii="Garamond" w:hAnsi="Garamond" w:cs="Tahoma"/>
          <w:szCs w:val="24"/>
        </w:rPr>
        <w:t>zgodnie z warunkami przetargu zawartymi w SIWZ.</w:t>
      </w:r>
    </w:p>
    <w:p w:rsidR="00B37700" w:rsidRPr="00C728F8" w:rsidRDefault="00B37700" w:rsidP="009A1C52">
      <w:pPr>
        <w:numPr>
          <w:ilvl w:val="1"/>
          <w:numId w:val="87"/>
        </w:numPr>
        <w:suppressAutoHyphens/>
        <w:spacing w:line="240" w:lineRule="auto"/>
        <w:jc w:val="both"/>
        <w:rPr>
          <w:rFonts w:ascii="Garamond" w:hAnsi="Garamond" w:cs="Arial"/>
          <w:szCs w:val="24"/>
        </w:rPr>
      </w:pPr>
      <w:r w:rsidRPr="00C728F8">
        <w:rPr>
          <w:rFonts w:ascii="Garamond" w:hAnsi="Garamond" w:cs="Arial"/>
          <w:szCs w:val="24"/>
        </w:rPr>
        <w:t xml:space="preserve">Wykonawca ponosi odpowiedzialność za braki i wady przedmiotu umowy powstałe w czasie transportu, a koszt transportu do miejsca odbioru, podłączenia, uruchomienia sprzętu </w:t>
      </w:r>
      <w:r w:rsidRPr="00C728F8">
        <w:rPr>
          <w:rFonts w:ascii="Garamond" w:hAnsi="Garamond" w:cs="Arial"/>
          <w:szCs w:val="24"/>
        </w:rPr>
        <w:br/>
        <w:t>i oprogramowania zawarty jest</w:t>
      </w:r>
      <w:r w:rsidR="00074D81">
        <w:rPr>
          <w:rFonts w:ascii="Garamond" w:hAnsi="Garamond" w:cs="Arial"/>
          <w:szCs w:val="24"/>
        </w:rPr>
        <w:t xml:space="preserve"> w cenie wynagrodzenia, o której</w:t>
      </w:r>
      <w:r w:rsidRPr="00C728F8">
        <w:rPr>
          <w:rFonts w:ascii="Garamond" w:hAnsi="Garamond" w:cs="Arial"/>
          <w:szCs w:val="24"/>
        </w:rPr>
        <w:t xml:space="preserve"> mowa w § 6 ust.1 niniejszej umowy. </w:t>
      </w:r>
    </w:p>
    <w:p w:rsidR="00B37700" w:rsidRPr="004830EF" w:rsidRDefault="00B37700" w:rsidP="00B37700">
      <w:pPr>
        <w:rPr>
          <w:rFonts w:ascii="Garamond" w:hAnsi="Garamond" w:cs="Tahoma"/>
          <w:b/>
          <w:color w:val="7030A0"/>
          <w:szCs w:val="24"/>
          <w:u w:val="single"/>
        </w:rPr>
      </w:pPr>
    </w:p>
    <w:p w:rsidR="00B37700" w:rsidRPr="00C728F8" w:rsidRDefault="00B37700" w:rsidP="00B37700">
      <w:pPr>
        <w:numPr>
          <w:ilvl w:val="0"/>
          <w:numId w:val="26"/>
        </w:numPr>
        <w:suppressAutoHyphens/>
        <w:jc w:val="center"/>
        <w:rPr>
          <w:rFonts w:ascii="Garamond" w:hAnsi="Garamond" w:cs="Tahoma"/>
          <w:b/>
          <w:szCs w:val="24"/>
          <w:u w:val="single"/>
        </w:rPr>
      </w:pPr>
      <w:r w:rsidRPr="00C728F8">
        <w:rPr>
          <w:rFonts w:ascii="Garamond" w:hAnsi="Garamond" w:cs="Tahoma"/>
          <w:b/>
          <w:szCs w:val="24"/>
        </w:rPr>
        <w:t xml:space="preserve"> Zobowiązania Zamawiającego</w:t>
      </w:r>
    </w:p>
    <w:p w:rsidR="00B37700" w:rsidRPr="00C728F8" w:rsidRDefault="00B37700" w:rsidP="009A1C52">
      <w:pPr>
        <w:spacing w:line="240" w:lineRule="auto"/>
        <w:jc w:val="both"/>
        <w:rPr>
          <w:rFonts w:ascii="Garamond" w:hAnsi="Garamond" w:cs="Tahoma"/>
          <w:szCs w:val="24"/>
        </w:rPr>
      </w:pPr>
      <w:r w:rsidRPr="00C728F8">
        <w:rPr>
          <w:rFonts w:ascii="Garamond" w:hAnsi="Garamond" w:cs="Tahoma"/>
          <w:szCs w:val="24"/>
        </w:rPr>
        <w:t>Zamawiający zobowiązuje się do:</w:t>
      </w:r>
    </w:p>
    <w:p w:rsidR="00B37700" w:rsidRPr="00C728F8" w:rsidRDefault="00B37700" w:rsidP="009A1C52">
      <w:pPr>
        <w:numPr>
          <w:ilvl w:val="0"/>
          <w:numId w:val="34"/>
        </w:numPr>
        <w:tabs>
          <w:tab w:val="left" w:pos="792"/>
        </w:tabs>
        <w:suppressAutoHyphens/>
        <w:spacing w:line="240" w:lineRule="auto"/>
        <w:jc w:val="both"/>
        <w:rPr>
          <w:rFonts w:ascii="Garamond" w:hAnsi="Garamond" w:cs="Tahoma"/>
          <w:szCs w:val="24"/>
        </w:rPr>
      </w:pPr>
      <w:r w:rsidRPr="00C728F8">
        <w:rPr>
          <w:rFonts w:ascii="Garamond" w:hAnsi="Garamond" w:cs="Tahoma"/>
          <w:szCs w:val="24"/>
        </w:rPr>
        <w:t>Zabezpieczenia środków finansowych na przedmiot umowy określony w § 1.</w:t>
      </w:r>
    </w:p>
    <w:p w:rsidR="00B37700" w:rsidRPr="00C728F8" w:rsidRDefault="00B37700" w:rsidP="009A1C52">
      <w:pPr>
        <w:numPr>
          <w:ilvl w:val="0"/>
          <w:numId w:val="34"/>
        </w:numPr>
        <w:tabs>
          <w:tab w:val="left" w:pos="792"/>
        </w:tabs>
        <w:suppressAutoHyphens/>
        <w:spacing w:line="240" w:lineRule="auto"/>
        <w:jc w:val="both"/>
        <w:rPr>
          <w:rFonts w:ascii="Garamond" w:hAnsi="Garamond" w:cs="Tahoma"/>
          <w:szCs w:val="24"/>
        </w:rPr>
      </w:pPr>
      <w:r w:rsidRPr="00C728F8">
        <w:rPr>
          <w:rFonts w:ascii="Garamond" w:hAnsi="Garamond" w:cs="Tahoma"/>
          <w:szCs w:val="24"/>
        </w:rPr>
        <w:t>Współpracy z Wykonawcą w miarę posiadanych przez Zamawiającego kompetencji nad sprawnym przebiegiem realizacji przedmiotu umowy.</w:t>
      </w:r>
    </w:p>
    <w:p w:rsidR="00B37700" w:rsidRPr="004830EF" w:rsidRDefault="00B37700" w:rsidP="009A1C52">
      <w:pPr>
        <w:spacing w:line="240" w:lineRule="auto"/>
        <w:rPr>
          <w:rFonts w:ascii="Garamond" w:hAnsi="Garamond" w:cs="Tahoma"/>
          <w:color w:val="7030A0"/>
          <w:szCs w:val="24"/>
        </w:rPr>
      </w:pPr>
    </w:p>
    <w:p w:rsidR="00B37700" w:rsidRPr="00C728F8" w:rsidRDefault="00B37700" w:rsidP="00B37700">
      <w:pPr>
        <w:numPr>
          <w:ilvl w:val="0"/>
          <w:numId w:val="26"/>
        </w:numPr>
        <w:suppressAutoHyphens/>
        <w:jc w:val="center"/>
        <w:rPr>
          <w:rFonts w:ascii="Garamond" w:hAnsi="Garamond" w:cs="Tahoma"/>
          <w:b/>
          <w:szCs w:val="24"/>
          <w:u w:val="single"/>
        </w:rPr>
      </w:pPr>
      <w:r w:rsidRPr="00C728F8">
        <w:rPr>
          <w:rFonts w:ascii="Garamond" w:hAnsi="Garamond" w:cs="Tahoma"/>
          <w:b/>
          <w:bCs/>
          <w:szCs w:val="24"/>
        </w:rPr>
        <w:t xml:space="preserve"> Rękojmia</w:t>
      </w:r>
      <w:r w:rsidR="00F97157" w:rsidRPr="00C728F8">
        <w:rPr>
          <w:rFonts w:ascii="Garamond" w:hAnsi="Garamond" w:cs="Tahoma"/>
          <w:b/>
          <w:bCs/>
          <w:szCs w:val="24"/>
        </w:rPr>
        <w:t xml:space="preserve"> </w:t>
      </w:r>
    </w:p>
    <w:p w:rsidR="00B37700" w:rsidRPr="00C728F8" w:rsidRDefault="00B37700" w:rsidP="009A1C52">
      <w:pPr>
        <w:numPr>
          <w:ilvl w:val="1"/>
          <w:numId w:val="26"/>
        </w:numPr>
        <w:spacing w:line="240" w:lineRule="auto"/>
        <w:jc w:val="both"/>
        <w:rPr>
          <w:rFonts w:ascii="Garamond" w:hAnsi="Garamond" w:cs="Tahoma"/>
          <w:bCs/>
          <w:szCs w:val="24"/>
        </w:rPr>
      </w:pPr>
      <w:r w:rsidRPr="00C728F8">
        <w:rPr>
          <w:rFonts w:ascii="Garamond" w:hAnsi="Garamond"/>
        </w:rPr>
        <w:t xml:space="preserve">Rękojmia </w:t>
      </w:r>
      <w:r w:rsidR="00F97157" w:rsidRPr="00C728F8">
        <w:rPr>
          <w:rFonts w:ascii="Garamond" w:hAnsi="Garamond"/>
        </w:rPr>
        <w:t xml:space="preserve"> </w:t>
      </w:r>
      <w:r w:rsidRPr="00C728F8">
        <w:rPr>
          <w:rFonts w:ascii="Garamond" w:hAnsi="Garamond"/>
        </w:rPr>
        <w:t>zgodnie z ofertą Wykonawcy  przysługuje na okres ………………….</w:t>
      </w:r>
      <w:r w:rsidR="00706E23" w:rsidRPr="00C728F8">
        <w:rPr>
          <w:rFonts w:ascii="Garamond" w:hAnsi="Garamond"/>
        </w:rPr>
        <w:t xml:space="preserve"> </w:t>
      </w:r>
      <w:r w:rsidRPr="00C728F8">
        <w:rPr>
          <w:rFonts w:ascii="Garamond" w:hAnsi="Garamond"/>
        </w:rPr>
        <w:t xml:space="preserve"> </w:t>
      </w:r>
    </w:p>
    <w:p w:rsidR="00F97157" w:rsidRPr="00C728F8" w:rsidRDefault="00B37700" w:rsidP="009A1C52">
      <w:pPr>
        <w:numPr>
          <w:ilvl w:val="1"/>
          <w:numId w:val="26"/>
        </w:numPr>
        <w:spacing w:line="240" w:lineRule="auto"/>
        <w:jc w:val="both"/>
        <w:rPr>
          <w:rFonts w:ascii="Garamond" w:hAnsi="Garamond" w:cs="Tahoma"/>
          <w:bCs/>
          <w:szCs w:val="24"/>
        </w:rPr>
      </w:pPr>
      <w:r w:rsidRPr="00C728F8">
        <w:rPr>
          <w:rFonts w:ascii="Garamond" w:hAnsi="Garamond"/>
        </w:rPr>
        <w:t xml:space="preserve">Bieg rękojmi </w:t>
      </w:r>
      <w:r w:rsidR="00F97157" w:rsidRPr="00C728F8">
        <w:rPr>
          <w:rFonts w:ascii="Garamond" w:hAnsi="Garamond"/>
        </w:rPr>
        <w:t xml:space="preserve">rozpoczyna </w:t>
      </w:r>
      <w:r w:rsidRPr="00C728F8">
        <w:rPr>
          <w:rFonts w:ascii="Garamond" w:hAnsi="Garamond"/>
        </w:rPr>
        <w:t>się od dnia podpisania protokołu zdawczo – odbiorczego.</w:t>
      </w:r>
    </w:p>
    <w:p w:rsidR="001F49A7" w:rsidRPr="00C728F8" w:rsidRDefault="001F49A7" w:rsidP="009A1C52">
      <w:pPr>
        <w:numPr>
          <w:ilvl w:val="1"/>
          <w:numId w:val="26"/>
        </w:numPr>
        <w:spacing w:line="240" w:lineRule="auto"/>
        <w:jc w:val="both"/>
        <w:rPr>
          <w:rFonts w:ascii="Garamond" w:hAnsi="Garamond" w:cs="Tahoma"/>
          <w:bCs/>
          <w:szCs w:val="24"/>
        </w:rPr>
      </w:pPr>
      <w:r w:rsidRPr="00C728F8">
        <w:rPr>
          <w:rFonts w:ascii="Garamond" w:hAnsi="Garamond" w:cs="TT2924o00"/>
          <w:szCs w:val="24"/>
          <w:lang w:eastAsia="pl-PL" w:bidi="ar-SA"/>
        </w:rPr>
        <w:t xml:space="preserve">Wykonawca </w:t>
      </w:r>
      <w:r w:rsidR="00A55240" w:rsidRPr="00C728F8">
        <w:rPr>
          <w:rFonts w:ascii="Garamond" w:hAnsi="Garamond" w:cs="TT2924o00"/>
          <w:szCs w:val="24"/>
          <w:lang w:eastAsia="pl-PL" w:bidi="ar-SA"/>
        </w:rPr>
        <w:t>zobowiązu</w:t>
      </w:r>
      <w:r w:rsidRPr="00C728F8">
        <w:rPr>
          <w:rFonts w:ascii="Garamond" w:hAnsi="Garamond" w:cs="TT2924o00"/>
          <w:szCs w:val="24"/>
          <w:lang w:eastAsia="pl-PL" w:bidi="ar-SA"/>
        </w:rPr>
        <w:t xml:space="preserve">je się </w:t>
      </w:r>
      <w:r w:rsidR="00A55240" w:rsidRPr="00C728F8">
        <w:rPr>
          <w:rFonts w:ascii="Garamond" w:hAnsi="Garamond" w:cs="TT2924o00"/>
          <w:szCs w:val="24"/>
          <w:lang w:eastAsia="pl-PL" w:bidi="ar-SA"/>
        </w:rPr>
        <w:t>do usunięcia</w:t>
      </w:r>
      <w:r w:rsidRPr="00C728F8">
        <w:rPr>
          <w:rFonts w:ascii="Garamond" w:hAnsi="Garamond" w:cs="Tahoma"/>
          <w:bCs/>
          <w:szCs w:val="24"/>
        </w:rPr>
        <w:t xml:space="preserve"> </w:t>
      </w:r>
      <w:r w:rsidR="00A55240" w:rsidRPr="00C728F8">
        <w:rPr>
          <w:rFonts w:ascii="Garamond" w:hAnsi="Garamond" w:cs="TT2924o00"/>
          <w:szCs w:val="24"/>
          <w:lang w:eastAsia="pl-PL" w:bidi="ar-SA"/>
        </w:rPr>
        <w:t>wady fizycznej towaru lub do dostarczenia towaru wolnego od w</w:t>
      </w:r>
      <w:r w:rsidR="00706E23" w:rsidRPr="00C728F8">
        <w:rPr>
          <w:rFonts w:ascii="Garamond" w:hAnsi="Garamond" w:cs="TT2924o00"/>
          <w:szCs w:val="24"/>
          <w:lang w:eastAsia="pl-PL" w:bidi="ar-SA"/>
        </w:rPr>
        <w:t>ad, jeżeli wady te ujawnią się w terminie obowiązywania</w:t>
      </w:r>
      <w:r w:rsidRPr="00C728F8">
        <w:rPr>
          <w:rFonts w:ascii="Garamond" w:hAnsi="Garamond" w:cs="TT2924o00"/>
          <w:szCs w:val="24"/>
          <w:lang w:eastAsia="pl-PL" w:bidi="ar-SA"/>
        </w:rPr>
        <w:t xml:space="preserve"> rękojmi</w:t>
      </w:r>
      <w:r w:rsidR="00A55240" w:rsidRPr="00C728F8">
        <w:rPr>
          <w:rFonts w:ascii="Garamond" w:hAnsi="Garamond" w:cs="TT2924o00"/>
          <w:szCs w:val="24"/>
          <w:lang w:eastAsia="pl-PL" w:bidi="ar-SA"/>
        </w:rPr>
        <w:t>.</w:t>
      </w:r>
    </w:p>
    <w:p w:rsidR="001F49A7" w:rsidRPr="00C728F8" w:rsidRDefault="00A55240" w:rsidP="009A1C52">
      <w:pPr>
        <w:numPr>
          <w:ilvl w:val="1"/>
          <w:numId w:val="26"/>
        </w:numPr>
        <w:spacing w:line="240" w:lineRule="auto"/>
        <w:jc w:val="both"/>
        <w:rPr>
          <w:rFonts w:ascii="Garamond" w:hAnsi="Garamond" w:cs="Tahoma"/>
          <w:bCs/>
          <w:szCs w:val="24"/>
        </w:rPr>
      </w:pPr>
      <w:r w:rsidRPr="00C728F8">
        <w:rPr>
          <w:rFonts w:ascii="Garamond" w:hAnsi="Garamond" w:cs="TT2924o00"/>
          <w:szCs w:val="24"/>
          <w:lang w:eastAsia="pl-PL" w:bidi="ar-SA"/>
        </w:rPr>
        <w:t>Czas naprawy wyłączo</w:t>
      </w:r>
      <w:r w:rsidR="00706E23" w:rsidRPr="00C728F8">
        <w:rPr>
          <w:rFonts w:ascii="Garamond" w:hAnsi="Garamond" w:cs="TT2924o00"/>
          <w:szCs w:val="24"/>
          <w:lang w:eastAsia="pl-PL" w:bidi="ar-SA"/>
        </w:rPr>
        <w:t>ny będzie z okresu rękojmi. Czas trwania</w:t>
      </w:r>
      <w:r w:rsidR="001F49A7" w:rsidRPr="00C728F8">
        <w:rPr>
          <w:rFonts w:ascii="Garamond" w:hAnsi="Garamond" w:cs="TT2924o00"/>
          <w:szCs w:val="24"/>
          <w:lang w:eastAsia="pl-PL" w:bidi="ar-SA"/>
        </w:rPr>
        <w:t xml:space="preserve"> rękojmi</w:t>
      </w:r>
      <w:r w:rsidRPr="00C728F8">
        <w:rPr>
          <w:rFonts w:ascii="Garamond" w:hAnsi="Garamond" w:cs="TT2924o00"/>
          <w:szCs w:val="24"/>
          <w:lang w:eastAsia="pl-PL" w:bidi="ar-SA"/>
        </w:rPr>
        <w:t xml:space="preserve"> zostanie</w:t>
      </w:r>
      <w:r w:rsidR="00706E23" w:rsidRPr="00C728F8">
        <w:rPr>
          <w:rFonts w:ascii="Garamond" w:hAnsi="Garamond" w:cs="Tahoma"/>
          <w:bCs/>
          <w:szCs w:val="24"/>
        </w:rPr>
        <w:t xml:space="preserve"> </w:t>
      </w:r>
      <w:r w:rsidRPr="00C728F8">
        <w:rPr>
          <w:rFonts w:ascii="Garamond" w:hAnsi="Garamond" w:cs="TT2924o00"/>
          <w:szCs w:val="24"/>
          <w:lang w:eastAsia="pl-PL" w:bidi="ar-SA"/>
        </w:rPr>
        <w:t>automatycznie wydłużony o czas trwania naprawy.</w:t>
      </w:r>
    </w:p>
    <w:p w:rsidR="001F49A7" w:rsidRPr="00C728F8" w:rsidRDefault="00706E23" w:rsidP="009A1C52">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C728F8">
        <w:rPr>
          <w:rFonts w:ascii="Garamond" w:hAnsi="Garamond" w:cs="TT2924o00"/>
          <w:szCs w:val="24"/>
          <w:lang w:eastAsia="pl-PL" w:bidi="ar-SA"/>
        </w:rPr>
        <w:t xml:space="preserve"> W okresie rękojmi</w:t>
      </w:r>
      <w:r w:rsidR="00A55240" w:rsidRPr="00C728F8">
        <w:rPr>
          <w:rFonts w:ascii="Garamond" w:hAnsi="Garamond" w:cs="TT2924o00"/>
          <w:szCs w:val="24"/>
          <w:lang w:eastAsia="pl-PL" w:bidi="ar-SA"/>
        </w:rPr>
        <w:t xml:space="preserve">, wszelkie koszty związane z usunięciem awarii obciążają </w:t>
      </w:r>
      <w:r w:rsidR="001F49A7" w:rsidRPr="00C728F8">
        <w:rPr>
          <w:rFonts w:ascii="Garamond" w:hAnsi="Garamond" w:cs="TT2924o00"/>
          <w:szCs w:val="24"/>
          <w:lang w:eastAsia="pl-PL" w:bidi="ar-SA"/>
        </w:rPr>
        <w:t>W</w:t>
      </w:r>
      <w:r w:rsidR="00A55240" w:rsidRPr="00C728F8">
        <w:rPr>
          <w:rFonts w:ascii="Garamond" w:hAnsi="Garamond" w:cs="TT2924o00"/>
          <w:szCs w:val="24"/>
          <w:lang w:eastAsia="pl-PL" w:bidi="ar-SA"/>
        </w:rPr>
        <w:t>ykonawcę.</w:t>
      </w:r>
    </w:p>
    <w:p w:rsidR="001F49A7" w:rsidRPr="00C728F8" w:rsidRDefault="00706E23" w:rsidP="009A1C52">
      <w:pPr>
        <w:pStyle w:val="Akapitzlist"/>
        <w:numPr>
          <w:ilvl w:val="1"/>
          <w:numId w:val="26"/>
        </w:numPr>
        <w:autoSpaceDE w:val="0"/>
        <w:autoSpaceDN w:val="0"/>
        <w:adjustRightInd w:val="0"/>
        <w:spacing w:line="240" w:lineRule="auto"/>
        <w:jc w:val="both"/>
        <w:rPr>
          <w:rFonts w:ascii="Garamond" w:hAnsi="Garamond" w:cs="TT2924o00"/>
          <w:b/>
          <w:szCs w:val="24"/>
          <w:lang w:eastAsia="pl-PL" w:bidi="ar-SA"/>
        </w:rPr>
      </w:pPr>
      <w:r w:rsidRPr="00C728F8">
        <w:rPr>
          <w:rFonts w:ascii="Garamond" w:hAnsi="Garamond" w:cs="TT2924o00"/>
          <w:b/>
          <w:szCs w:val="24"/>
          <w:lang w:eastAsia="pl-PL" w:bidi="ar-SA"/>
        </w:rPr>
        <w:t>Rękojmia</w:t>
      </w:r>
      <w:r w:rsidR="00A55240" w:rsidRPr="00C728F8">
        <w:rPr>
          <w:rFonts w:ascii="Garamond" w:hAnsi="Garamond" w:cs="TT2924o00"/>
          <w:b/>
          <w:szCs w:val="24"/>
          <w:lang w:eastAsia="pl-PL" w:bidi="ar-SA"/>
        </w:rPr>
        <w:t xml:space="preserve"> obejmie wszystkie wykryte podczas eksploatacji sprzętu usterki</w:t>
      </w:r>
      <w:r w:rsidR="001F49A7" w:rsidRPr="00C728F8">
        <w:rPr>
          <w:rFonts w:ascii="Garamond" w:hAnsi="Garamond" w:cs="TT2924o00"/>
          <w:b/>
          <w:szCs w:val="24"/>
          <w:lang w:eastAsia="pl-PL" w:bidi="ar-SA"/>
        </w:rPr>
        <w:t xml:space="preserve"> </w:t>
      </w:r>
      <w:r w:rsidR="00A55240" w:rsidRPr="00C728F8">
        <w:rPr>
          <w:rFonts w:ascii="Garamond" w:hAnsi="Garamond" w:cs="TT2924o00"/>
          <w:b/>
          <w:szCs w:val="24"/>
          <w:lang w:eastAsia="pl-PL" w:bidi="ar-SA"/>
        </w:rPr>
        <w:t>i wady oraz uszkodzenia powstałe w czasie poprawnego</w:t>
      </w:r>
      <w:r w:rsidRPr="00C728F8">
        <w:rPr>
          <w:rFonts w:ascii="Garamond" w:hAnsi="Garamond" w:cs="TT2924o00"/>
          <w:b/>
          <w:szCs w:val="24"/>
          <w:lang w:eastAsia="pl-PL" w:bidi="ar-SA"/>
        </w:rPr>
        <w:t xml:space="preserve"> i </w:t>
      </w:r>
      <w:r w:rsidR="00A55240" w:rsidRPr="00C728F8">
        <w:rPr>
          <w:rFonts w:ascii="Garamond" w:hAnsi="Garamond" w:cs="TT2924o00"/>
          <w:b/>
          <w:szCs w:val="24"/>
          <w:lang w:eastAsia="pl-PL" w:bidi="ar-SA"/>
        </w:rPr>
        <w:t xml:space="preserve"> zgodnego z instrukcją użytkowania.</w:t>
      </w:r>
    </w:p>
    <w:p w:rsidR="00A55240" w:rsidRPr="00E307FF" w:rsidRDefault="00A55240" w:rsidP="009A1C52">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E307FF">
        <w:rPr>
          <w:rFonts w:ascii="Garamond" w:hAnsi="Garamond" w:cs="TT2924o00"/>
          <w:szCs w:val="24"/>
          <w:lang w:eastAsia="pl-PL" w:bidi="ar-SA"/>
        </w:rPr>
        <w:t xml:space="preserve">Zasady eksploatacji i konserwacji urządzeń zostaną określone w przekazanej przez </w:t>
      </w:r>
      <w:r w:rsidR="001F49A7" w:rsidRPr="00E307FF">
        <w:rPr>
          <w:rFonts w:ascii="Garamond" w:hAnsi="Garamond" w:cs="TT2924o00"/>
          <w:szCs w:val="24"/>
          <w:lang w:eastAsia="pl-PL" w:bidi="ar-SA"/>
        </w:rPr>
        <w:t>W</w:t>
      </w:r>
      <w:r w:rsidRPr="00E307FF">
        <w:rPr>
          <w:rFonts w:ascii="Garamond" w:hAnsi="Garamond" w:cs="TT2924o00"/>
          <w:szCs w:val="24"/>
          <w:lang w:eastAsia="pl-PL" w:bidi="ar-SA"/>
        </w:rPr>
        <w:t>ykonawcę</w:t>
      </w:r>
    </w:p>
    <w:p w:rsidR="00E307FF" w:rsidRPr="00E307FF" w:rsidRDefault="00A55240" w:rsidP="009A1C52">
      <w:pPr>
        <w:pStyle w:val="Akapitzlist"/>
        <w:autoSpaceDE w:val="0"/>
        <w:autoSpaceDN w:val="0"/>
        <w:adjustRightInd w:val="0"/>
        <w:spacing w:line="240" w:lineRule="auto"/>
        <w:ind w:left="357"/>
        <w:jc w:val="both"/>
        <w:rPr>
          <w:rFonts w:ascii="Garamond" w:hAnsi="Garamond" w:cs="TT2924o00"/>
          <w:szCs w:val="24"/>
          <w:lang w:eastAsia="pl-PL" w:bidi="ar-SA"/>
        </w:rPr>
      </w:pPr>
      <w:r w:rsidRPr="00E307FF">
        <w:rPr>
          <w:rFonts w:ascii="Garamond" w:hAnsi="Garamond" w:cs="TT2924o00"/>
          <w:szCs w:val="24"/>
          <w:lang w:eastAsia="pl-PL" w:bidi="ar-SA"/>
        </w:rPr>
        <w:t>„Instrukcji użytkowania i eksploatacji urządzeń”</w:t>
      </w:r>
      <w:r w:rsidR="00E307FF" w:rsidRPr="00E307FF">
        <w:rPr>
          <w:rFonts w:ascii="Garamond" w:hAnsi="Garamond" w:cs="TT2924o00"/>
          <w:szCs w:val="24"/>
          <w:lang w:eastAsia="pl-PL" w:bidi="ar-SA"/>
        </w:rPr>
        <w:t>.</w:t>
      </w:r>
      <w:r w:rsidRPr="00E307FF">
        <w:rPr>
          <w:rFonts w:ascii="Garamond" w:hAnsi="Garamond" w:cs="TT2924o00"/>
          <w:szCs w:val="24"/>
          <w:lang w:eastAsia="pl-PL" w:bidi="ar-SA"/>
        </w:rPr>
        <w:t xml:space="preserve"> </w:t>
      </w:r>
    </w:p>
    <w:p w:rsidR="00A55240" w:rsidRPr="00E307FF" w:rsidRDefault="00A55240" w:rsidP="009A1C52">
      <w:pPr>
        <w:pStyle w:val="Akapitzlist"/>
        <w:autoSpaceDE w:val="0"/>
        <w:autoSpaceDN w:val="0"/>
        <w:adjustRightInd w:val="0"/>
        <w:spacing w:line="240" w:lineRule="auto"/>
        <w:ind w:left="357"/>
        <w:jc w:val="both"/>
        <w:rPr>
          <w:rFonts w:ascii="Garamond" w:hAnsi="Garamond" w:cs="TT2924o00"/>
          <w:szCs w:val="24"/>
          <w:lang w:eastAsia="pl-PL" w:bidi="ar-SA"/>
        </w:rPr>
      </w:pPr>
      <w:r w:rsidRPr="00E307FF">
        <w:rPr>
          <w:rFonts w:ascii="Garamond" w:hAnsi="Garamond" w:cs="TT2924o00"/>
          <w:szCs w:val="24"/>
          <w:lang w:eastAsia="pl-PL" w:bidi="ar-SA"/>
        </w:rPr>
        <w:t>W przypadku awarii sprzętu, która nie została usunięta w terminie 30 dni, Wykonawca</w:t>
      </w:r>
      <w:r w:rsidR="001F49A7" w:rsidRPr="00E307FF">
        <w:rPr>
          <w:rFonts w:ascii="Garamond" w:hAnsi="Garamond" w:cs="TT2924o00"/>
          <w:szCs w:val="24"/>
          <w:lang w:eastAsia="pl-PL" w:bidi="ar-SA"/>
        </w:rPr>
        <w:t xml:space="preserve"> </w:t>
      </w:r>
      <w:r w:rsidRPr="00E307FF">
        <w:rPr>
          <w:rFonts w:ascii="Garamond" w:hAnsi="Garamond" w:cs="TT2924o00"/>
          <w:szCs w:val="24"/>
          <w:lang w:eastAsia="pl-PL" w:bidi="ar-SA"/>
        </w:rPr>
        <w:t>zobowiązuje się do wymiany sprzętu na nowy o parametrach nie gorszych od sprzętu</w:t>
      </w:r>
      <w:r w:rsidR="001F49A7" w:rsidRPr="00E307FF">
        <w:rPr>
          <w:rFonts w:ascii="Garamond" w:hAnsi="Garamond" w:cs="TT2924o00"/>
          <w:szCs w:val="24"/>
          <w:lang w:eastAsia="pl-PL" w:bidi="ar-SA"/>
        </w:rPr>
        <w:t xml:space="preserve"> </w:t>
      </w:r>
      <w:r w:rsidRPr="00E307FF">
        <w:rPr>
          <w:rFonts w:ascii="Garamond" w:hAnsi="Garamond" w:cs="TT2924o00"/>
          <w:szCs w:val="24"/>
          <w:lang w:eastAsia="pl-PL" w:bidi="ar-SA"/>
        </w:rPr>
        <w:t>uszkodzonego. Wymiana sprzętu na nowy nastąpi najpóźniej w 35 dniu od zgłoszenia.</w:t>
      </w:r>
    </w:p>
    <w:p w:rsidR="00A55240" w:rsidRPr="00E307FF" w:rsidRDefault="00A55240" w:rsidP="009A1C52">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E307FF">
        <w:rPr>
          <w:rFonts w:ascii="Garamond" w:hAnsi="Garamond" w:cs="TT2924o00"/>
          <w:szCs w:val="24"/>
          <w:lang w:eastAsia="pl-PL" w:bidi="ar-SA"/>
        </w:rPr>
        <w:t>W przypadku stwierdzenia wady ukrytej sprzętu (towaru) wykonawca musi wymienić go na nowy,</w:t>
      </w:r>
    </w:p>
    <w:p w:rsidR="00A55240" w:rsidRPr="00E307FF" w:rsidRDefault="00136F41" w:rsidP="009A1C52">
      <w:pPr>
        <w:pStyle w:val="Akapitzlist"/>
        <w:autoSpaceDE w:val="0"/>
        <w:autoSpaceDN w:val="0"/>
        <w:adjustRightInd w:val="0"/>
        <w:spacing w:line="240" w:lineRule="auto"/>
        <w:ind w:left="357"/>
        <w:jc w:val="both"/>
        <w:rPr>
          <w:rFonts w:ascii="Garamond" w:hAnsi="Garamond" w:cs="TT2924o00"/>
          <w:szCs w:val="24"/>
          <w:lang w:eastAsia="pl-PL" w:bidi="ar-SA"/>
        </w:rPr>
      </w:pPr>
      <w:r w:rsidRPr="00E307FF">
        <w:rPr>
          <w:rFonts w:ascii="Garamond" w:hAnsi="Garamond" w:cs="TT2924o00"/>
          <w:szCs w:val="24"/>
          <w:lang w:eastAsia="pl-PL" w:bidi="ar-SA"/>
        </w:rPr>
        <w:t xml:space="preserve">w ciągu 14 dni </w:t>
      </w:r>
      <w:r w:rsidR="00A55240" w:rsidRPr="00E307FF">
        <w:rPr>
          <w:rFonts w:ascii="Garamond" w:hAnsi="Garamond" w:cs="TT2924o00"/>
          <w:szCs w:val="24"/>
          <w:lang w:eastAsia="pl-PL" w:bidi="ar-SA"/>
        </w:rPr>
        <w:t xml:space="preserve"> od daty zgłoszenia tej wady.</w:t>
      </w:r>
    </w:p>
    <w:p w:rsidR="00A55240" w:rsidRPr="00E307FF" w:rsidRDefault="00A55240" w:rsidP="009A1C52">
      <w:pPr>
        <w:autoSpaceDE w:val="0"/>
        <w:autoSpaceDN w:val="0"/>
        <w:adjustRightInd w:val="0"/>
        <w:spacing w:line="240" w:lineRule="auto"/>
        <w:jc w:val="both"/>
        <w:rPr>
          <w:rFonts w:ascii="Garamond" w:hAnsi="Garamond" w:cs="TT2924o00"/>
          <w:szCs w:val="24"/>
          <w:lang w:eastAsia="pl-PL" w:bidi="ar-SA"/>
        </w:rPr>
      </w:pPr>
      <w:r w:rsidRPr="00E307FF">
        <w:rPr>
          <w:rFonts w:ascii="Garamond" w:hAnsi="Garamond" w:cs="TT2924o00"/>
          <w:szCs w:val="24"/>
          <w:lang w:eastAsia="pl-PL" w:bidi="ar-SA"/>
        </w:rPr>
        <w:t>12. W przypadku, kiedy Wykonawca uzna za konieczn</w:t>
      </w:r>
      <w:r w:rsidR="001F49A7" w:rsidRPr="00E307FF">
        <w:rPr>
          <w:rFonts w:ascii="Garamond" w:hAnsi="Garamond" w:cs="TT2924o00"/>
          <w:szCs w:val="24"/>
          <w:lang w:eastAsia="pl-PL" w:bidi="ar-SA"/>
        </w:rPr>
        <w:t>ą</w:t>
      </w:r>
      <w:r w:rsidRPr="00E307FF">
        <w:rPr>
          <w:rFonts w:ascii="Garamond" w:hAnsi="Garamond" w:cs="TT2924o00"/>
          <w:szCs w:val="24"/>
          <w:lang w:eastAsia="pl-PL" w:bidi="ar-SA"/>
        </w:rPr>
        <w:t xml:space="preserve"> napra</w:t>
      </w:r>
      <w:r w:rsidR="001F49A7" w:rsidRPr="00E307FF">
        <w:rPr>
          <w:rFonts w:ascii="Garamond" w:hAnsi="Garamond" w:cs="TT2924o00"/>
          <w:szCs w:val="24"/>
          <w:lang w:eastAsia="pl-PL" w:bidi="ar-SA"/>
        </w:rPr>
        <w:t>wę sprzętu w serwisie,</w:t>
      </w:r>
      <w:r w:rsidR="00136F41" w:rsidRPr="00E307FF">
        <w:rPr>
          <w:rFonts w:ascii="Garamond" w:hAnsi="Garamond" w:cs="TT2924o00"/>
          <w:szCs w:val="24"/>
          <w:lang w:eastAsia="pl-PL" w:bidi="ar-SA"/>
        </w:rPr>
        <w:t xml:space="preserve"> </w:t>
      </w:r>
      <w:r w:rsidRPr="00E307FF">
        <w:rPr>
          <w:rFonts w:ascii="Garamond" w:hAnsi="Garamond" w:cs="TT2924o00"/>
          <w:szCs w:val="24"/>
          <w:lang w:eastAsia="pl-PL" w:bidi="ar-SA"/>
        </w:rPr>
        <w:t>zapewni:</w:t>
      </w:r>
    </w:p>
    <w:p w:rsidR="00A55240" w:rsidRPr="00E307FF" w:rsidRDefault="00A55240" w:rsidP="009A1C52">
      <w:pPr>
        <w:pStyle w:val="Akapitzlist"/>
        <w:autoSpaceDE w:val="0"/>
        <w:autoSpaceDN w:val="0"/>
        <w:adjustRightInd w:val="0"/>
        <w:spacing w:line="240" w:lineRule="auto"/>
        <w:ind w:left="357"/>
        <w:jc w:val="both"/>
        <w:rPr>
          <w:rFonts w:ascii="Garamond" w:hAnsi="Garamond" w:cs="TT2924o00"/>
          <w:szCs w:val="24"/>
          <w:lang w:eastAsia="pl-PL" w:bidi="ar-SA"/>
        </w:rPr>
      </w:pPr>
      <w:r w:rsidRPr="00E307FF">
        <w:rPr>
          <w:rFonts w:ascii="Garamond" w:hAnsi="Garamond" w:cs="TT2924o00"/>
          <w:szCs w:val="24"/>
          <w:lang w:eastAsia="pl-PL" w:bidi="ar-SA"/>
        </w:rPr>
        <w:t>1) odbiór na własny koszt wadliwego sprzętu (towaru) w terminie nieprzekraczającym 2 dni</w:t>
      </w:r>
      <w:r w:rsidR="00136F41" w:rsidRPr="00E307FF">
        <w:rPr>
          <w:rFonts w:ascii="Garamond" w:hAnsi="Garamond" w:cs="TT2924o00"/>
          <w:szCs w:val="24"/>
          <w:lang w:eastAsia="pl-PL" w:bidi="ar-SA"/>
        </w:rPr>
        <w:t xml:space="preserve"> </w:t>
      </w:r>
      <w:r w:rsidRPr="00E307FF">
        <w:rPr>
          <w:rFonts w:ascii="Garamond" w:hAnsi="Garamond" w:cs="TT2924o00"/>
          <w:szCs w:val="24"/>
          <w:lang w:eastAsia="pl-PL" w:bidi="ar-SA"/>
        </w:rPr>
        <w:t>roboczych;</w:t>
      </w:r>
    </w:p>
    <w:p w:rsidR="00136F41" w:rsidRPr="00E307FF" w:rsidRDefault="00A55240" w:rsidP="009A1C52">
      <w:pPr>
        <w:autoSpaceDE w:val="0"/>
        <w:autoSpaceDN w:val="0"/>
        <w:adjustRightInd w:val="0"/>
        <w:spacing w:line="240" w:lineRule="auto"/>
        <w:ind w:left="426"/>
        <w:jc w:val="both"/>
        <w:rPr>
          <w:rFonts w:ascii="Garamond" w:hAnsi="Garamond" w:cs="TT2924o00"/>
          <w:szCs w:val="24"/>
          <w:lang w:eastAsia="pl-PL" w:bidi="ar-SA"/>
        </w:rPr>
      </w:pPr>
      <w:r w:rsidRPr="00E307FF">
        <w:rPr>
          <w:rFonts w:ascii="Garamond" w:hAnsi="Garamond" w:cs="TT2924o00"/>
          <w:szCs w:val="24"/>
          <w:lang w:eastAsia="pl-PL" w:bidi="ar-SA"/>
        </w:rPr>
        <w:t>2) dostawę naprawionego sprzętu na własny koszt w terminie nie przekraczającym 2 dni</w:t>
      </w:r>
    </w:p>
    <w:p w:rsidR="00136F41" w:rsidRPr="00E307FF" w:rsidRDefault="00A55240" w:rsidP="009A1C52">
      <w:pPr>
        <w:autoSpaceDE w:val="0"/>
        <w:autoSpaceDN w:val="0"/>
        <w:adjustRightInd w:val="0"/>
        <w:spacing w:line="240" w:lineRule="auto"/>
        <w:ind w:left="426"/>
        <w:jc w:val="both"/>
        <w:rPr>
          <w:rFonts w:ascii="Garamond" w:hAnsi="Garamond" w:cs="TT2924o00"/>
          <w:szCs w:val="24"/>
          <w:lang w:eastAsia="pl-PL" w:bidi="ar-SA"/>
        </w:rPr>
      </w:pPr>
      <w:r w:rsidRPr="00E307FF">
        <w:rPr>
          <w:rFonts w:ascii="Garamond" w:hAnsi="Garamond" w:cs="TT2924o00"/>
          <w:szCs w:val="24"/>
          <w:lang w:eastAsia="pl-PL" w:bidi="ar-SA"/>
        </w:rPr>
        <w:t>roboczych od dnia usunięcia awarii przez serwis, a w uzasadnionych przypadkach</w:t>
      </w:r>
      <w:r w:rsidR="00136F41" w:rsidRPr="00E307FF">
        <w:rPr>
          <w:rFonts w:ascii="Garamond" w:hAnsi="Garamond" w:cs="TT2924o00"/>
          <w:szCs w:val="24"/>
          <w:lang w:eastAsia="pl-PL" w:bidi="ar-SA"/>
        </w:rPr>
        <w:t xml:space="preserve"> </w:t>
      </w:r>
      <w:r w:rsidRPr="00E307FF">
        <w:rPr>
          <w:rFonts w:ascii="Garamond" w:hAnsi="Garamond" w:cs="TT2924o00"/>
          <w:szCs w:val="24"/>
          <w:lang w:eastAsia="pl-PL" w:bidi="ar-SA"/>
        </w:rPr>
        <w:t>w terminie n</w:t>
      </w:r>
      <w:r w:rsidR="00136F41" w:rsidRPr="00E307FF">
        <w:rPr>
          <w:rFonts w:ascii="Garamond" w:hAnsi="Garamond" w:cs="TT2924o00"/>
          <w:szCs w:val="24"/>
          <w:lang w:eastAsia="pl-PL" w:bidi="ar-SA"/>
        </w:rPr>
        <w:t xml:space="preserve">ie dłuższym niż 14 dni </w:t>
      </w:r>
      <w:r w:rsidRPr="00E307FF">
        <w:rPr>
          <w:rFonts w:ascii="Garamond" w:hAnsi="Garamond" w:cs="TT2924o00"/>
          <w:szCs w:val="24"/>
          <w:lang w:eastAsia="pl-PL" w:bidi="ar-SA"/>
        </w:rPr>
        <w:t xml:space="preserve"> od odebrania sprzętu z siedziby </w:t>
      </w:r>
      <w:r w:rsidR="00136F41" w:rsidRPr="00E307FF">
        <w:rPr>
          <w:rFonts w:ascii="Garamond" w:hAnsi="Garamond" w:cs="TT2924o00"/>
          <w:szCs w:val="24"/>
          <w:lang w:eastAsia="pl-PL" w:bidi="ar-SA"/>
        </w:rPr>
        <w:t>Z</w:t>
      </w:r>
      <w:r w:rsidRPr="00E307FF">
        <w:rPr>
          <w:rFonts w:ascii="Garamond" w:hAnsi="Garamond" w:cs="TT2924o00"/>
          <w:szCs w:val="24"/>
          <w:lang w:eastAsia="pl-PL" w:bidi="ar-SA"/>
        </w:rPr>
        <w:t>amawiającego</w:t>
      </w:r>
      <w:r w:rsidR="00136F41" w:rsidRPr="00E307FF">
        <w:rPr>
          <w:rFonts w:ascii="Garamond" w:hAnsi="Garamond" w:cs="TT2924o00"/>
          <w:szCs w:val="24"/>
          <w:lang w:eastAsia="pl-PL" w:bidi="ar-SA"/>
        </w:rPr>
        <w:t>,</w:t>
      </w:r>
    </w:p>
    <w:p w:rsidR="00136F41" w:rsidRPr="00E307FF" w:rsidRDefault="00A55240" w:rsidP="009A1C52">
      <w:pPr>
        <w:pStyle w:val="Akapitzlist"/>
        <w:numPr>
          <w:ilvl w:val="1"/>
          <w:numId w:val="45"/>
        </w:numPr>
        <w:autoSpaceDE w:val="0"/>
        <w:autoSpaceDN w:val="0"/>
        <w:adjustRightInd w:val="0"/>
        <w:spacing w:line="240" w:lineRule="auto"/>
        <w:jc w:val="both"/>
        <w:rPr>
          <w:rFonts w:ascii="Garamond" w:hAnsi="Garamond" w:cs="TT2924o00"/>
          <w:szCs w:val="24"/>
          <w:lang w:eastAsia="pl-PL" w:bidi="ar-SA"/>
        </w:rPr>
      </w:pPr>
      <w:r w:rsidRPr="00E307FF">
        <w:rPr>
          <w:rFonts w:ascii="Garamond" w:hAnsi="Garamond" w:cs="TT2924o00"/>
          <w:szCs w:val="24"/>
          <w:lang w:eastAsia="pl-PL" w:bidi="ar-SA"/>
        </w:rPr>
        <w:t>w przypadku braku możliwości usunięcia awa</w:t>
      </w:r>
      <w:r w:rsidR="00136F41" w:rsidRPr="00E307FF">
        <w:rPr>
          <w:rFonts w:ascii="Garamond" w:hAnsi="Garamond" w:cs="TT2924o00"/>
          <w:szCs w:val="24"/>
          <w:lang w:eastAsia="pl-PL" w:bidi="ar-SA"/>
        </w:rPr>
        <w:t xml:space="preserve">rii w terminie 14 dni </w:t>
      </w:r>
      <w:r w:rsidRPr="00E307FF">
        <w:rPr>
          <w:rFonts w:ascii="Garamond" w:hAnsi="Garamond" w:cs="TT2924o00"/>
          <w:szCs w:val="24"/>
          <w:lang w:eastAsia="pl-PL" w:bidi="ar-SA"/>
        </w:rPr>
        <w:t>od dnia odebrania</w:t>
      </w:r>
    </w:p>
    <w:p w:rsidR="00136F41" w:rsidRPr="00E307FF" w:rsidRDefault="00A55240" w:rsidP="009A1C52">
      <w:pPr>
        <w:pStyle w:val="Akapitzlist"/>
        <w:autoSpaceDE w:val="0"/>
        <w:autoSpaceDN w:val="0"/>
        <w:adjustRightInd w:val="0"/>
        <w:spacing w:line="240" w:lineRule="auto"/>
        <w:ind w:left="717"/>
        <w:jc w:val="both"/>
        <w:rPr>
          <w:rFonts w:ascii="Garamond" w:hAnsi="Garamond" w:cs="TT2924o00"/>
          <w:szCs w:val="24"/>
          <w:lang w:eastAsia="pl-PL" w:bidi="ar-SA"/>
        </w:rPr>
      </w:pPr>
      <w:r w:rsidRPr="00E307FF">
        <w:rPr>
          <w:rFonts w:ascii="Garamond" w:hAnsi="Garamond" w:cs="TT2924o00"/>
          <w:szCs w:val="24"/>
          <w:lang w:eastAsia="pl-PL" w:bidi="ar-SA"/>
        </w:rPr>
        <w:t xml:space="preserve">wadliwego sprzętu (towaru) z siedziby </w:t>
      </w:r>
      <w:r w:rsidR="00136F41" w:rsidRPr="00E307FF">
        <w:rPr>
          <w:rFonts w:ascii="Garamond" w:hAnsi="Garamond" w:cs="TT2924o00"/>
          <w:szCs w:val="24"/>
          <w:lang w:eastAsia="pl-PL" w:bidi="ar-SA"/>
        </w:rPr>
        <w:t>Z</w:t>
      </w:r>
      <w:r w:rsidRPr="00E307FF">
        <w:rPr>
          <w:rFonts w:ascii="Garamond" w:hAnsi="Garamond" w:cs="TT2924o00"/>
          <w:szCs w:val="24"/>
          <w:lang w:eastAsia="pl-PL" w:bidi="ar-SA"/>
        </w:rPr>
        <w:t xml:space="preserve">amawiającego, </w:t>
      </w:r>
      <w:r w:rsidR="00136F41" w:rsidRPr="00E307FF">
        <w:rPr>
          <w:rFonts w:ascii="Garamond" w:hAnsi="Garamond" w:cs="TT2924o00"/>
          <w:szCs w:val="24"/>
          <w:lang w:eastAsia="pl-PL" w:bidi="ar-SA"/>
        </w:rPr>
        <w:t>W</w:t>
      </w:r>
      <w:r w:rsidRPr="00E307FF">
        <w:rPr>
          <w:rFonts w:ascii="Garamond" w:hAnsi="Garamond" w:cs="TT2924o00"/>
          <w:szCs w:val="24"/>
          <w:lang w:eastAsia="pl-PL" w:bidi="ar-SA"/>
        </w:rPr>
        <w:t>ykonawca zobowiąże się do</w:t>
      </w:r>
    </w:p>
    <w:p w:rsidR="00136F41" w:rsidRPr="00E307FF" w:rsidRDefault="00A55240" w:rsidP="009A1C52">
      <w:pPr>
        <w:pStyle w:val="Akapitzlist"/>
        <w:autoSpaceDE w:val="0"/>
        <w:autoSpaceDN w:val="0"/>
        <w:adjustRightInd w:val="0"/>
        <w:spacing w:line="240" w:lineRule="auto"/>
        <w:ind w:left="717"/>
        <w:jc w:val="both"/>
        <w:rPr>
          <w:rFonts w:ascii="Garamond" w:hAnsi="Garamond" w:cs="TT2924o00"/>
          <w:szCs w:val="24"/>
          <w:lang w:eastAsia="pl-PL" w:bidi="ar-SA"/>
        </w:rPr>
      </w:pPr>
      <w:r w:rsidRPr="00E307FF">
        <w:rPr>
          <w:rFonts w:ascii="Garamond" w:hAnsi="Garamond" w:cs="TT2924o00"/>
          <w:szCs w:val="24"/>
          <w:lang w:eastAsia="pl-PL" w:bidi="ar-SA"/>
        </w:rPr>
        <w:t>bezpłatnego dostarczenia i uruchomienia nowego sprzętu zastępczego</w:t>
      </w:r>
      <w:r w:rsidR="00136F41" w:rsidRPr="00E307FF">
        <w:rPr>
          <w:rFonts w:ascii="Garamond" w:hAnsi="Garamond" w:cs="TT2924o00"/>
          <w:szCs w:val="24"/>
          <w:lang w:eastAsia="pl-PL" w:bidi="ar-SA"/>
        </w:rPr>
        <w:t xml:space="preserve"> </w:t>
      </w:r>
      <w:r w:rsidRPr="00E307FF">
        <w:rPr>
          <w:rFonts w:ascii="Garamond" w:hAnsi="Garamond" w:cs="TT2924o00"/>
          <w:szCs w:val="24"/>
          <w:lang w:eastAsia="pl-PL" w:bidi="ar-SA"/>
        </w:rPr>
        <w:t xml:space="preserve">o parametrach równoważnych z oferowanymi. </w:t>
      </w:r>
    </w:p>
    <w:p w:rsidR="00136F41" w:rsidRPr="00E307FF" w:rsidRDefault="00A55240" w:rsidP="009A1C52">
      <w:pPr>
        <w:pStyle w:val="Akapitzlist"/>
        <w:numPr>
          <w:ilvl w:val="3"/>
          <w:numId w:val="8"/>
        </w:numPr>
        <w:autoSpaceDE w:val="0"/>
        <w:autoSpaceDN w:val="0"/>
        <w:adjustRightInd w:val="0"/>
        <w:spacing w:line="240" w:lineRule="auto"/>
        <w:ind w:left="426" w:hanging="426"/>
        <w:jc w:val="both"/>
        <w:rPr>
          <w:rFonts w:ascii="Garamond" w:hAnsi="Garamond" w:cs="TT2924o00"/>
          <w:szCs w:val="24"/>
          <w:lang w:eastAsia="pl-PL" w:bidi="ar-SA"/>
        </w:rPr>
      </w:pPr>
      <w:r w:rsidRPr="00E307FF">
        <w:rPr>
          <w:rFonts w:ascii="Garamond" w:hAnsi="Garamond" w:cs="TT2924o00"/>
          <w:szCs w:val="24"/>
          <w:lang w:eastAsia="pl-PL" w:bidi="ar-SA"/>
        </w:rPr>
        <w:t>Koszt dojazdu ekipy serwisow</w:t>
      </w:r>
      <w:r w:rsidR="00706E23" w:rsidRPr="00E307FF">
        <w:rPr>
          <w:rFonts w:ascii="Garamond" w:hAnsi="Garamond" w:cs="TT2924o00"/>
          <w:szCs w:val="24"/>
          <w:lang w:eastAsia="pl-PL" w:bidi="ar-SA"/>
        </w:rPr>
        <w:t>ej w ramach napraw w okresie rękojmi oraz</w:t>
      </w:r>
      <w:r w:rsidRPr="00E307FF">
        <w:rPr>
          <w:rFonts w:ascii="Garamond" w:hAnsi="Garamond" w:cs="TT2924o00"/>
          <w:szCs w:val="24"/>
          <w:lang w:eastAsia="pl-PL" w:bidi="ar-SA"/>
        </w:rPr>
        <w:t xml:space="preserve"> koszty transportu sprzętu</w:t>
      </w:r>
    </w:p>
    <w:p w:rsidR="00A55240" w:rsidRPr="00E307FF" w:rsidRDefault="00253831" w:rsidP="009A1C52">
      <w:pPr>
        <w:pStyle w:val="Akapitzlist"/>
        <w:autoSpaceDE w:val="0"/>
        <w:autoSpaceDN w:val="0"/>
        <w:adjustRightInd w:val="0"/>
        <w:spacing w:line="240" w:lineRule="auto"/>
        <w:ind w:left="360"/>
        <w:jc w:val="both"/>
        <w:rPr>
          <w:rFonts w:ascii="Garamond" w:hAnsi="Garamond" w:cs="TT2924o00"/>
          <w:szCs w:val="24"/>
          <w:lang w:eastAsia="pl-PL" w:bidi="ar-SA"/>
        </w:rPr>
      </w:pPr>
      <w:r w:rsidRPr="00E307FF">
        <w:rPr>
          <w:rFonts w:ascii="Garamond" w:hAnsi="Garamond" w:cs="TT2924o00"/>
          <w:szCs w:val="24"/>
          <w:lang w:eastAsia="pl-PL" w:bidi="ar-SA"/>
        </w:rPr>
        <w:t>naprawianego</w:t>
      </w:r>
      <w:r w:rsidR="00A55240" w:rsidRPr="00E307FF">
        <w:rPr>
          <w:rFonts w:ascii="Garamond" w:hAnsi="Garamond" w:cs="TT2924o00"/>
          <w:szCs w:val="24"/>
          <w:lang w:eastAsia="pl-PL" w:bidi="ar-SA"/>
        </w:rPr>
        <w:t xml:space="preserve"> pokryje </w:t>
      </w:r>
      <w:r w:rsidR="00136F41" w:rsidRPr="00E307FF">
        <w:rPr>
          <w:rFonts w:ascii="Garamond" w:hAnsi="Garamond" w:cs="TT2924o00"/>
          <w:szCs w:val="24"/>
          <w:lang w:eastAsia="pl-PL" w:bidi="ar-SA"/>
        </w:rPr>
        <w:t>W</w:t>
      </w:r>
      <w:r w:rsidR="00A55240" w:rsidRPr="00E307FF">
        <w:rPr>
          <w:rFonts w:ascii="Garamond" w:hAnsi="Garamond" w:cs="TT2924o00"/>
          <w:szCs w:val="24"/>
          <w:lang w:eastAsia="pl-PL" w:bidi="ar-SA"/>
        </w:rPr>
        <w:t>ykonawca.</w:t>
      </w:r>
    </w:p>
    <w:p w:rsidR="00B37700" w:rsidRDefault="00B37700" w:rsidP="009A1C52">
      <w:pPr>
        <w:spacing w:line="240" w:lineRule="auto"/>
        <w:jc w:val="both"/>
        <w:rPr>
          <w:rFonts w:ascii="Garamond" w:hAnsi="Garamond" w:cs="Tahoma"/>
          <w:bCs/>
          <w:color w:val="7030A0"/>
          <w:szCs w:val="24"/>
        </w:rPr>
      </w:pPr>
    </w:p>
    <w:p w:rsidR="009650FD" w:rsidRPr="004830EF" w:rsidRDefault="009650FD" w:rsidP="009A1C52">
      <w:pPr>
        <w:spacing w:line="240" w:lineRule="auto"/>
        <w:jc w:val="both"/>
        <w:rPr>
          <w:rFonts w:ascii="Garamond" w:hAnsi="Garamond" w:cs="Tahoma"/>
          <w:bCs/>
          <w:color w:val="7030A0"/>
          <w:szCs w:val="24"/>
        </w:rPr>
      </w:pPr>
    </w:p>
    <w:p w:rsidR="00B37700" w:rsidRPr="00E307FF" w:rsidRDefault="00B37700" w:rsidP="00B37700">
      <w:pPr>
        <w:numPr>
          <w:ilvl w:val="0"/>
          <w:numId w:val="26"/>
        </w:numPr>
        <w:suppressAutoHyphens/>
        <w:jc w:val="center"/>
        <w:rPr>
          <w:rFonts w:ascii="Garamond" w:hAnsi="Garamond" w:cs="Arial"/>
          <w:b/>
          <w:szCs w:val="24"/>
        </w:rPr>
      </w:pPr>
      <w:r w:rsidRPr="00E307FF">
        <w:rPr>
          <w:rFonts w:ascii="Garamond" w:hAnsi="Garamond" w:cs="Arial"/>
          <w:b/>
          <w:szCs w:val="24"/>
        </w:rPr>
        <w:t xml:space="preserve"> Warunki płatności i rozliczenia</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Wynagrodzenie ryczałtowe należne wykonawcy za cały przedmiot umowy płatne jednorazowo po podpisaniu protokołu dokonania odbioru ostatecznego na podstawie faktury VAT wynosi brutto (w tym należny podatek VAT)  …………………. zł</w:t>
      </w:r>
    </w:p>
    <w:p w:rsidR="00B37700" w:rsidRPr="00E307FF" w:rsidRDefault="00B37700" w:rsidP="009A1C52">
      <w:pPr>
        <w:tabs>
          <w:tab w:val="left" w:pos="369"/>
        </w:tabs>
        <w:spacing w:line="240" w:lineRule="auto"/>
        <w:ind w:left="340"/>
        <w:jc w:val="both"/>
        <w:rPr>
          <w:rFonts w:ascii="Garamond" w:hAnsi="Garamond" w:cs="Tahoma"/>
          <w:szCs w:val="24"/>
        </w:rPr>
      </w:pPr>
      <w:r w:rsidRPr="00E307FF">
        <w:rPr>
          <w:rFonts w:ascii="Garamond" w:hAnsi="Garamond" w:cs="Tahoma"/>
          <w:szCs w:val="24"/>
        </w:rPr>
        <w:t>Słownie brutto:…………………………………………………………………… złotych, netto........................... (słownie netto...................................................).</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 xml:space="preserve">Dokumentem potwierdzającym odbiór przedmiotu umowy będzie </w:t>
      </w:r>
      <w:r w:rsidRPr="00E307FF">
        <w:rPr>
          <w:rFonts w:ascii="Garamond" w:hAnsi="Garamond" w:cs="Tahoma"/>
          <w:b/>
          <w:szCs w:val="24"/>
        </w:rPr>
        <w:t>Protokół Odbioru</w:t>
      </w:r>
      <w:r w:rsidR="00E307FF" w:rsidRPr="00E307FF">
        <w:rPr>
          <w:rFonts w:ascii="Garamond" w:hAnsi="Garamond" w:cs="Tahoma"/>
          <w:szCs w:val="24"/>
        </w:rPr>
        <w:t>.</w:t>
      </w:r>
    </w:p>
    <w:p w:rsidR="00B37700" w:rsidRPr="00E307FF" w:rsidRDefault="00E307FF"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Integralną częścią protokołu odbioru stanowić będzie</w:t>
      </w:r>
      <w:r w:rsidR="00B37700" w:rsidRPr="00E307FF">
        <w:rPr>
          <w:rFonts w:ascii="Garamond" w:hAnsi="Garamond" w:cs="Tahoma"/>
          <w:szCs w:val="24"/>
        </w:rPr>
        <w:t xml:space="preserve"> instrukcj</w:t>
      </w:r>
      <w:r w:rsidRPr="00E307FF">
        <w:rPr>
          <w:rFonts w:ascii="Garamond" w:hAnsi="Garamond" w:cs="Tahoma"/>
          <w:szCs w:val="24"/>
        </w:rPr>
        <w:t>a</w:t>
      </w:r>
      <w:r w:rsidR="00B37700" w:rsidRPr="00E307FF">
        <w:rPr>
          <w:rFonts w:ascii="Garamond" w:hAnsi="Garamond" w:cs="Tahoma"/>
          <w:szCs w:val="24"/>
        </w:rPr>
        <w:t xml:space="preserve"> obsługi w języku polskim oraz instrukcje dotyczące eksploatacji.</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W przypadku stwierdzenia, że dostarczony przedmiot umowy jest:</w:t>
      </w:r>
    </w:p>
    <w:p w:rsidR="00B37700" w:rsidRPr="00E307FF" w:rsidRDefault="00B37700" w:rsidP="009A1C52">
      <w:pPr>
        <w:pStyle w:val="Tekstpodstawowy"/>
        <w:numPr>
          <w:ilvl w:val="2"/>
          <w:numId w:val="43"/>
        </w:numPr>
        <w:spacing w:after="60" w:line="240" w:lineRule="auto"/>
        <w:jc w:val="both"/>
        <w:rPr>
          <w:rFonts w:ascii="Garamond" w:hAnsi="Garamond" w:cs="Tahoma"/>
          <w:szCs w:val="24"/>
        </w:rPr>
      </w:pPr>
      <w:r w:rsidRPr="00E307FF">
        <w:rPr>
          <w:rFonts w:ascii="Garamond" w:hAnsi="Garamond" w:cs="Tahoma"/>
          <w:szCs w:val="24"/>
        </w:rPr>
        <w:t>Niezgodny z opisem zawierającym specyfikację techniczną oferowanego sprzętu (załącznik nr 3 do SIWZ) lub niekompletny,</w:t>
      </w:r>
    </w:p>
    <w:p w:rsidR="00B37700" w:rsidRPr="00E307FF" w:rsidRDefault="00B37700" w:rsidP="009A1C52">
      <w:pPr>
        <w:pStyle w:val="Tekstpodstawowy"/>
        <w:numPr>
          <w:ilvl w:val="2"/>
          <w:numId w:val="43"/>
        </w:numPr>
        <w:spacing w:after="60" w:line="240" w:lineRule="auto"/>
        <w:jc w:val="both"/>
        <w:rPr>
          <w:rFonts w:ascii="Garamond" w:hAnsi="Garamond" w:cs="Tahoma"/>
          <w:szCs w:val="24"/>
        </w:rPr>
      </w:pPr>
      <w:r w:rsidRPr="00E307FF">
        <w:rPr>
          <w:rFonts w:ascii="Garamond" w:hAnsi="Garamond" w:cs="Tahoma"/>
          <w:szCs w:val="24"/>
        </w:rPr>
        <w:t>Posiada ślady zewnętrznego uszkodzenia lub użytkowania</w:t>
      </w:r>
    </w:p>
    <w:p w:rsidR="00B37700" w:rsidRPr="00E307FF" w:rsidRDefault="00B37700" w:rsidP="009A1C52">
      <w:pPr>
        <w:pStyle w:val="Tekstpodstawowy"/>
        <w:spacing w:after="60" w:line="240" w:lineRule="auto"/>
        <w:ind w:left="357"/>
        <w:jc w:val="both"/>
        <w:rPr>
          <w:rFonts w:ascii="Garamond" w:hAnsi="Garamond" w:cs="Tahoma"/>
          <w:szCs w:val="24"/>
        </w:rPr>
      </w:pPr>
      <w:r w:rsidRPr="00E307FF">
        <w:rPr>
          <w:rFonts w:ascii="Garamond" w:hAnsi="Garamond" w:cs="Tahoma"/>
          <w:szCs w:val="24"/>
        </w:rPr>
        <w:t>Zamawiający odmówi odbioru części lub całości przedmiotu umowy, sporządzając protokół zawierający przyczyny odmowy odbioru. Zamawiający wyznaczy następnie termin dostarczenia przedmiotu umowy fabrycznie nowego, wolnego od wad. Procedura czynności odbioru zostanie powtórzona.</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Wykonawca zobowiązany jest do pełnego zainstalowania i konfiguracji dostarczonego sprzętu  oraz oprogramowania i sprawdzenia jego prawidłowego funkcjonowani</w:t>
      </w:r>
      <w:r w:rsidR="00E307FF" w:rsidRPr="00E307FF">
        <w:rPr>
          <w:rFonts w:ascii="Garamond" w:hAnsi="Garamond" w:cs="Tahoma"/>
          <w:szCs w:val="24"/>
        </w:rPr>
        <w:t>a razem z tablicą interaktywną.</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Za dzień zapłaty uważany będzie dzień złożenia przez Zamawiającego dyspozycji obciążenia rachunku Zamawiającego kwotą wynagrodzenia umownego po podpisaniu protokołu odbioru ostatecznego.</w:t>
      </w:r>
    </w:p>
    <w:p w:rsidR="00B37700" w:rsidRPr="00074D81" w:rsidRDefault="00B37700" w:rsidP="009A1C52">
      <w:pPr>
        <w:numPr>
          <w:ilvl w:val="0"/>
          <w:numId w:val="1"/>
        </w:numPr>
        <w:tabs>
          <w:tab w:val="num" w:pos="357"/>
          <w:tab w:val="left" w:pos="792"/>
        </w:tabs>
        <w:suppressAutoHyphens/>
        <w:spacing w:line="240" w:lineRule="auto"/>
        <w:ind w:left="357" w:hanging="357"/>
        <w:jc w:val="both"/>
        <w:rPr>
          <w:rFonts w:ascii="Garamond" w:hAnsi="Garamond" w:cs="Tahoma"/>
          <w:szCs w:val="24"/>
        </w:rPr>
      </w:pPr>
      <w:r w:rsidRPr="00E307FF">
        <w:rPr>
          <w:rFonts w:ascii="Garamond" w:hAnsi="Garamond" w:cs="Tahoma"/>
          <w:szCs w:val="24"/>
        </w:rPr>
        <w:t>Podatek VAT zostanie zapłacony zgodnie z obowiązującymi przepisami, ustawodawstwem.</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Należność będąca przedmiotem umowy, zapłacona będzie w terminie 30 dni licząc od dnia przekazania Zamawiającemu prawidłowo wystawionej faktury VAT, na konto ……………………………………………….. …………………………………………  .</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 xml:space="preserve">Kwota określona w §6 ust. 1 zawiera całkowity koszt realizacji przedmiotu umowy jest stała </w:t>
      </w:r>
      <w:r w:rsidRPr="00E307FF">
        <w:rPr>
          <w:rFonts w:ascii="Garamond" w:hAnsi="Garamond" w:cs="Tahoma"/>
          <w:szCs w:val="24"/>
        </w:rPr>
        <w:br/>
        <w:t>i obowią</w:t>
      </w:r>
      <w:r w:rsidR="00E307FF" w:rsidRPr="00E307FF">
        <w:rPr>
          <w:rFonts w:ascii="Garamond" w:hAnsi="Garamond" w:cs="Tahoma"/>
          <w:szCs w:val="24"/>
        </w:rPr>
        <w:t xml:space="preserve">zuje do końca jej realizacji. </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Wynagrodzenie Wykonawcy jest wynagrodzeniem ryczałtowym, zgodnym z ceną przedstawioną w ofercie. Cena ryczałtowa obejmuje wszystkie koszty niezbędne do całkowitego i efektywnego wykonania przedmiotu umowy.</w:t>
      </w:r>
    </w:p>
    <w:p w:rsidR="00B37700" w:rsidRPr="00E307FF" w:rsidRDefault="00B37700" w:rsidP="009A1C52">
      <w:pPr>
        <w:numPr>
          <w:ilvl w:val="0"/>
          <w:numId w:val="1"/>
        </w:numPr>
        <w:tabs>
          <w:tab w:val="num" w:pos="357"/>
        </w:tabs>
        <w:suppressAutoHyphens/>
        <w:spacing w:line="240" w:lineRule="auto"/>
        <w:ind w:left="357" w:hanging="357"/>
        <w:jc w:val="both"/>
        <w:rPr>
          <w:rFonts w:ascii="Garamond" w:hAnsi="Garamond" w:cs="Tahoma"/>
          <w:szCs w:val="24"/>
        </w:rPr>
      </w:pPr>
      <w:r w:rsidRPr="00E307FF">
        <w:rPr>
          <w:rFonts w:ascii="Garamond" w:hAnsi="Garamond" w:cs="Tahoma"/>
          <w:szCs w:val="24"/>
        </w:rPr>
        <w:t>Wierzytelności związane z realizacją niniejszej umowy nie mogą być przedmiotem przelewu.</w:t>
      </w:r>
    </w:p>
    <w:p w:rsidR="00B37700" w:rsidRPr="004830EF" w:rsidRDefault="00B37700" w:rsidP="009A1C52">
      <w:pPr>
        <w:spacing w:line="240" w:lineRule="auto"/>
        <w:jc w:val="both"/>
        <w:rPr>
          <w:rFonts w:ascii="Garamond" w:hAnsi="Garamond" w:cs="Tahoma"/>
          <w:bCs/>
          <w:color w:val="7030A0"/>
          <w:szCs w:val="24"/>
        </w:rPr>
      </w:pPr>
    </w:p>
    <w:p w:rsidR="00B37700" w:rsidRPr="003857E9" w:rsidRDefault="00B37700" w:rsidP="00B37700">
      <w:pPr>
        <w:suppressAutoHyphens/>
        <w:jc w:val="center"/>
        <w:rPr>
          <w:rFonts w:ascii="Garamond" w:hAnsi="Garamond" w:cs="Arial"/>
          <w:b/>
          <w:szCs w:val="24"/>
        </w:rPr>
      </w:pPr>
      <w:r w:rsidRPr="003857E9">
        <w:rPr>
          <w:rFonts w:ascii="Garamond" w:hAnsi="Garamond" w:cs="Arial"/>
          <w:b/>
          <w:szCs w:val="24"/>
        </w:rPr>
        <w:t>§7. Podwykonawstwo</w:t>
      </w:r>
    </w:p>
    <w:p w:rsidR="00B37700" w:rsidRPr="003857E9" w:rsidRDefault="00B37700" w:rsidP="009A1C52">
      <w:pPr>
        <w:numPr>
          <w:ilvl w:val="0"/>
          <w:numId w:val="37"/>
        </w:numPr>
        <w:suppressAutoHyphens/>
        <w:spacing w:line="240" w:lineRule="auto"/>
        <w:jc w:val="both"/>
        <w:rPr>
          <w:rFonts w:ascii="Garamond" w:hAnsi="Garamond" w:cs="Arial"/>
          <w:szCs w:val="24"/>
        </w:rPr>
      </w:pPr>
      <w:r w:rsidRPr="003857E9">
        <w:rPr>
          <w:rFonts w:ascii="Garamond" w:hAnsi="Garamond" w:cs="Arial"/>
          <w:szCs w:val="24"/>
        </w:rPr>
        <w:t xml:space="preserve">Wykonawca zobowiązany jest do uzyskania uprzedniej zgody Zamawiającego na powierzenie części przedmiotu zamówienia do wykonania podwykonawcom innym, niż wskazani </w:t>
      </w:r>
      <w:r w:rsidRPr="003857E9">
        <w:rPr>
          <w:rFonts w:ascii="Garamond" w:hAnsi="Garamond" w:cs="Arial"/>
          <w:szCs w:val="24"/>
        </w:rPr>
        <w:br/>
        <w:t>w ofercie. Zgoda dotyczyć musi zarówno osoby podwykonawcy jak i zakresu powierzonych mu do wykonania zadań.</w:t>
      </w:r>
    </w:p>
    <w:p w:rsidR="00B37700" w:rsidRPr="003857E9" w:rsidRDefault="00B37700" w:rsidP="009A1C52">
      <w:pPr>
        <w:numPr>
          <w:ilvl w:val="0"/>
          <w:numId w:val="37"/>
        </w:numPr>
        <w:suppressAutoHyphens/>
        <w:spacing w:line="240" w:lineRule="auto"/>
        <w:jc w:val="both"/>
        <w:rPr>
          <w:rFonts w:ascii="Garamond" w:hAnsi="Garamond" w:cs="Arial"/>
          <w:szCs w:val="24"/>
        </w:rPr>
      </w:pPr>
      <w:r w:rsidRPr="003857E9">
        <w:rPr>
          <w:rFonts w:ascii="Garamond" w:hAnsi="Garamond" w:cs="Arial"/>
          <w:szCs w:val="24"/>
        </w:rPr>
        <w:t>Wykonawca ponosi odpowiedzialność za działania i zaniechania podwykonawców jak również osób, którymi posługuje się przy wykonywaniu zamówienia, jak za swoje własne działania i zaniechania.</w:t>
      </w:r>
    </w:p>
    <w:p w:rsidR="00B37700" w:rsidRPr="003857E9" w:rsidRDefault="00B37700" w:rsidP="009A1C52">
      <w:pPr>
        <w:suppressAutoHyphens/>
        <w:spacing w:line="240" w:lineRule="auto"/>
        <w:jc w:val="both"/>
        <w:rPr>
          <w:rFonts w:ascii="Garamond" w:hAnsi="Garamond" w:cs="Arial"/>
          <w:szCs w:val="24"/>
        </w:rPr>
      </w:pPr>
    </w:p>
    <w:p w:rsidR="00B37700" w:rsidRPr="003857E9" w:rsidRDefault="00B37700" w:rsidP="00B37700">
      <w:pPr>
        <w:suppressAutoHyphens/>
        <w:jc w:val="center"/>
        <w:rPr>
          <w:rFonts w:ascii="Garamond" w:hAnsi="Garamond" w:cs="Tahoma"/>
          <w:b/>
          <w:szCs w:val="24"/>
        </w:rPr>
      </w:pPr>
      <w:r w:rsidRPr="003857E9">
        <w:rPr>
          <w:rFonts w:ascii="Garamond" w:hAnsi="Garamond" w:cs="Tahoma"/>
          <w:b/>
          <w:szCs w:val="24"/>
        </w:rPr>
        <w:t>§ 8. Kary umowne</w:t>
      </w:r>
    </w:p>
    <w:p w:rsidR="00B37700" w:rsidRPr="003857E9" w:rsidRDefault="00B37700" w:rsidP="00B37700">
      <w:pPr>
        <w:numPr>
          <w:ilvl w:val="0"/>
          <w:numId w:val="41"/>
        </w:numPr>
        <w:suppressAutoHyphens/>
        <w:jc w:val="both"/>
        <w:rPr>
          <w:rFonts w:ascii="Garamond" w:hAnsi="Garamond"/>
          <w:szCs w:val="24"/>
        </w:rPr>
      </w:pPr>
      <w:r w:rsidRPr="003857E9">
        <w:rPr>
          <w:rFonts w:ascii="Garamond" w:hAnsi="Garamond"/>
          <w:szCs w:val="24"/>
        </w:rPr>
        <w:t>Wykonawca zapłaci Zamawiającemu karę umowną:</w:t>
      </w:r>
    </w:p>
    <w:p w:rsidR="00B37700" w:rsidRPr="003857E9" w:rsidRDefault="00B37700" w:rsidP="009A1C52">
      <w:pPr>
        <w:numPr>
          <w:ilvl w:val="0"/>
          <w:numId w:val="38"/>
        </w:numPr>
        <w:suppressAutoHyphens/>
        <w:spacing w:line="240" w:lineRule="auto"/>
        <w:jc w:val="both"/>
        <w:rPr>
          <w:rFonts w:ascii="Garamond" w:hAnsi="Garamond"/>
          <w:b/>
          <w:szCs w:val="24"/>
        </w:rPr>
      </w:pPr>
      <w:r w:rsidRPr="003857E9">
        <w:rPr>
          <w:rFonts w:ascii="Garamond" w:hAnsi="Garamond"/>
          <w:szCs w:val="24"/>
        </w:rPr>
        <w:lastRenderedPageBreak/>
        <w:t>w wysokości 0,1% całkowitej ceny brutto za realizację przedmiotu umowy uwidocznionej w §6  ust.1 niniejszej umowy za każdy dzień zwłoki w realizacji umowy</w:t>
      </w:r>
      <w:r w:rsidRPr="003857E9">
        <w:rPr>
          <w:rFonts w:ascii="Garamond" w:hAnsi="Garamond"/>
          <w:b/>
          <w:szCs w:val="24"/>
        </w:rPr>
        <w:t>.</w:t>
      </w:r>
    </w:p>
    <w:p w:rsidR="00B37700" w:rsidRPr="003857E9" w:rsidRDefault="00B37700" w:rsidP="009A1C52">
      <w:pPr>
        <w:numPr>
          <w:ilvl w:val="0"/>
          <w:numId w:val="38"/>
        </w:numPr>
        <w:suppressAutoHyphens/>
        <w:spacing w:line="240" w:lineRule="auto"/>
        <w:jc w:val="both"/>
        <w:rPr>
          <w:rFonts w:ascii="Garamond" w:hAnsi="Garamond"/>
          <w:szCs w:val="24"/>
        </w:rPr>
      </w:pPr>
      <w:r w:rsidRPr="003857E9">
        <w:rPr>
          <w:rFonts w:ascii="Garamond" w:hAnsi="Garamond"/>
          <w:szCs w:val="24"/>
        </w:rPr>
        <w:t>W przypadku nieuzasadnionego zerwania umowy przez Wykonawcę, w wysokości 10% całkowitej ceny brutto za realizację przedmiotu umowy uwidocznionej w §6 ust.1 niniejszej umowy;</w:t>
      </w:r>
    </w:p>
    <w:p w:rsidR="00B37700" w:rsidRPr="003857E9" w:rsidRDefault="00B37700" w:rsidP="009A1C52">
      <w:pPr>
        <w:numPr>
          <w:ilvl w:val="0"/>
          <w:numId w:val="38"/>
        </w:numPr>
        <w:suppressAutoHyphens/>
        <w:spacing w:line="240" w:lineRule="auto"/>
        <w:jc w:val="both"/>
        <w:rPr>
          <w:rFonts w:ascii="Garamond" w:hAnsi="Garamond"/>
          <w:szCs w:val="24"/>
        </w:rPr>
      </w:pPr>
      <w:r w:rsidRPr="003857E9">
        <w:rPr>
          <w:rFonts w:ascii="Garamond" w:hAnsi="Garamond"/>
          <w:szCs w:val="24"/>
        </w:rPr>
        <w:t xml:space="preserve">kara umowna z tytułu zwłoki przysługuje za każdy rozpoczęty dzień zwłoki i jest wymagalna od dnia następnego po upływie terminu jej zapłaty. </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Zamawiającemu przysługuje prawo do odszkodowania w pełnej wysokości poniesionej szkody na zasadach ogólnych, jeżeli wartość kary umownej jest wyższa od poniesionej szkody.</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Zamawiający zapłaci Wykonawcy kary umowne:</w:t>
      </w:r>
    </w:p>
    <w:p w:rsidR="00B37700" w:rsidRPr="003857E9" w:rsidRDefault="00B37700" w:rsidP="009A1C52">
      <w:pPr>
        <w:numPr>
          <w:ilvl w:val="0"/>
          <w:numId w:val="3"/>
        </w:numPr>
        <w:tabs>
          <w:tab w:val="clear" w:pos="360"/>
          <w:tab w:val="num" w:pos="0"/>
        </w:tabs>
        <w:suppressAutoHyphens/>
        <w:spacing w:line="240" w:lineRule="auto"/>
        <w:ind w:left="717"/>
        <w:jc w:val="both"/>
        <w:rPr>
          <w:rFonts w:ascii="Garamond" w:hAnsi="Garamond" w:cs="Tahoma"/>
          <w:szCs w:val="24"/>
        </w:rPr>
      </w:pPr>
      <w:r w:rsidRPr="003857E9">
        <w:rPr>
          <w:rFonts w:ascii="Garamond" w:hAnsi="Garamond" w:cs="Tahoma"/>
          <w:szCs w:val="24"/>
        </w:rPr>
        <w:t xml:space="preserve">z tytułu odstąpienia od umowy z przyczyn leżących po stronie Zamawiającego </w:t>
      </w:r>
      <w:r w:rsidRPr="003857E9">
        <w:rPr>
          <w:rFonts w:ascii="Garamond" w:hAnsi="Garamond" w:cs="Tahoma"/>
          <w:szCs w:val="24"/>
        </w:rPr>
        <w:br/>
        <w:t xml:space="preserve">w wysokości 10% wynagrodzenia. Kara nie przysługuje, jeżeli odstąpienie od Umowy nastąpi z przyczyn, o których mowa w art. 145 ustawy </w:t>
      </w:r>
      <w:proofErr w:type="spellStart"/>
      <w:r w:rsidRPr="003857E9">
        <w:rPr>
          <w:rFonts w:ascii="Garamond" w:hAnsi="Garamond" w:cs="Tahoma"/>
          <w:szCs w:val="24"/>
        </w:rPr>
        <w:t>Pzp</w:t>
      </w:r>
      <w:proofErr w:type="spellEnd"/>
      <w:r w:rsidRPr="003857E9">
        <w:rPr>
          <w:rFonts w:ascii="Garamond" w:hAnsi="Garamond" w:cs="Tahoma"/>
          <w:szCs w:val="24"/>
        </w:rPr>
        <w:t xml:space="preserve">, </w:t>
      </w:r>
    </w:p>
    <w:p w:rsidR="00B37700" w:rsidRPr="003857E9" w:rsidRDefault="00B37700" w:rsidP="009A1C52">
      <w:pPr>
        <w:numPr>
          <w:ilvl w:val="0"/>
          <w:numId w:val="3"/>
        </w:numPr>
        <w:tabs>
          <w:tab w:val="clear" w:pos="360"/>
          <w:tab w:val="num" w:pos="0"/>
        </w:tabs>
        <w:suppressAutoHyphens/>
        <w:spacing w:line="240" w:lineRule="auto"/>
        <w:ind w:left="717"/>
        <w:jc w:val="both"/>
        <w:rPr>
          <w:rFonts w:ascii="Garamond" w:hAnsi="Garamond" w:cs="Tahoma"/>
          <w:szCs w:val="24"/>
        </w:rPr>
      </w:pPr>
      <w:r w:rsidRPr="003857E9">
        <w:rPr>
          <w:rFonts w:ascii="Garamond" w:hAnsi="Garamond" w:cs="Tahoma"/>
          <w:szCs w:val="24"/>
        </w:rPr>
        <w:t>za każdy dzień zwłoki w zapłacie należności za prace będące przedmiotem umowy określone w §1 zapłaci Wykonawcy odsetki ustawowe.</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Termin zapłaty kary umownej wynosi 14 dni od dnia wezwania.</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Należności z tytułu kar umownych Zamawiający ma prawo potrącić z wierzytelnościami wynikającymi z faktur wystawionych przez Wykonawcę.</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Zapłata kary przez Wykonawcę lub odliczenie przez Zamawiającego kwoty kary z płatności należnej Wykonawcy nie zwalnia Wykonawcy z obowiązku ukończenia prac lub innych zobowiązań wynikających z Umowy.</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Wykonawca nie może odmówić usunięcia wad, bez względu na wysokość związanych z tym kosztów.</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W przypadku uzgodnienia zmiany terminów realizacji kara umowna będzie liczona od nowych terminów.</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Stronom przysługuje ponadto prawo dochodzenia odszkodowania na zasadach ogólnych prawa cywilnego, jeżeli poniesiona szkoda przekroczy wysokość zastrzeżonych kar umownych.</w:t>
      </w:r>
    </w:p>
    <w:p w:rsidR="00B37700" w:rsidRPr="003857E9" w:rsidRDefault="00B37700" w:rsidP="009A1C52">
      <w:pPr>
        <w:numPr>
          <w:ilvl w:val="0"/>
          <w:numId w:val="41"/>
        </w:numPr>
        <w:suppressAutoHyphens/>
        <w:spacing w:line="240" w:lineRule="auto"/>
        <w:jc w:val="both"/>
        <w:rPr>
          <w:rFonts w:ascii="Garamond" w:hAnsi="Garamond" w:cs="Tahoma"/>
          <w:szCs w:val="24"/>
        </w:rPr>
      </w:pPr>
      <w:r w:rsidRPr="003857E9">
        <w:rPr>
          <w:rFonts w:ascii="Garamond" w:hAnsi="Garamond" w:cs="Tahoma"/>
          <w:szCs w:val="24"/>
        </w:rPr>
        <w:t>Wykonawca wyraża zgodę na potracenie kar z sum należnych Wykonawcy.</w:t>
      </w:r>
    </w:p>
    <w:p w:rsidR="00B37700" w:rsidRPr="004830EF" w:rsidRDefault="00B37700" w:rsidP="009A1C52">
      <w:pPr>
        <w:suppressAutoHyphens/>
        <w:spacing w:line="240" w:lineRule="auto"/>
        <w:ind w:left="360"/>
        <w:jc w:val="both"/>
        <w:rPr>
          <w:rFonts w:ascii="Garamond" w:hAnsi="Garamond" w:cs="Tahoma"/>
          <w:color w:val="7030A0"/>
          <w:szCs w:val="24"/>
        </w:rPr>
      </w:pPr>
    </w:p>
    <w:p w:rsidR="00B37700" w:rsidRPr="003857E9" w:rsidRDefault="00B37700" w:rsidP="009A1C52">
      <w:pPr>
        <w:suppressAutoHyphens/>
        <w:spacing w:line="240" w:lineRule="auto"/>
        <w:jc w:val="center"/>
        <w:rPr>
          <w:rFonts w:ascii="Garamond" w:hAnsi="Garamond" w:cs="Tahoma"/>
          <w:b/>
          <w:szCs w:val="24"/>
        </w:rPr>
      </w:pPr>
      <w:r w:rsidRPr="003857E9">
        <w:rPr>
          <w:rFonts w:ascii="Garamond" w:hAnsi="Garamond" w:cs="Tahoma"/>
          <w:b/>
          <w:szCs w:val="24"/>
        </w:rPr>
        <w:t>§ 9. Zmiana umowy</w:t>
      </w:r>
    </w:p>
    <w:p w:rsidR="00B37700" w:rsidRPr="003857E9" w:rsidRDefault="00B37700" w:rsidP="009A1C52">
      <w:pPr>
        <w:pStyle w:val="Akapitzlist"/>
        <w:numPr>
          <w:ilvl w:val="0"/>
          <w:numId w:val="59"/>
        </w:numPr>
        <w:suppressAutoHyphens/>
        <w:spacing w:line="240" w:lineRule="auto"/>
        <w:jc w:val="both"/>
        <w:rPr>
          <w:rFonts w:ascii="Garamond" w:hAnsi="Garamond" w:cs="Tahoma"/>
          <w:szCs w:val="24"/>
        </w:rPr>
      </w:pPr>
      <w:r w:rsidRPr="003857E9">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B37700" w:rsidRPr="003857E9" w:rsidRDefault="00B37700" w:rsidP="009A1C52">
      <w:pPr>
        <w:pStyle w:val="Akapitzlist"/>
        <w:numPr>
          <w:ilvl w:val="0"/>
          <w:numId w:val="59"/>
        </w:numPr>
        <w:suppressAutoHyphens/>
        <w:spacing w:line="240" w:lineRule="auto"/>
        <w:jc w:val="both"/>
        <w:rPr>
          <w:rFonts w:ascii="Garamond" w:hAnsi="Garamond" w:cs="ClassGarmndEU"/>
          <w:szCs w:val="24"/>
        </w:rPr>
      </w:pPr>
      <w:r w:rsidRPr="003857E9">
        <w:rPr>
          <w:rFonts w:ascii="Garamond" w:hAnsi="Garamond"/>
          <w:szCs w:val="24"/>
        </w:rPr>
        <w:t xml:space="preserve">Zamawiający działając w oparciu o art. 144 ust 1 ustawy Prawo zamówień publicznych określa następujące okoliczności zmiany terminu </w:t>
      </w:r>
      <w:r w:rsidRPr="003857E9">
        <w:rPr>
          <w:rFonts w:ascii="Garamond" w:hAnsi="Garamond" w:cs="ClassGarmndEU"/>
          <w:szCs w:val="24"/>
        </w:rPr>
        <w:t xml:space="preserve">ustalonego w  §2 niniejszej umowy, w szczególności: </w:t>
      </w:r>
    </w:p>
    <w:p w:rsidR="00B37700" w:rsidRPr="003857E9" w:rsidRDefault="00B37700" w:rsidP="009A1C52">
      <w:pPr>
        <w:suppressAutoHyphens/>
        <w:spacing w:line="240" w:lineRule="auto"/>
        <w:ind w:left="357"/>
        <w:jc w:val="both"/>
        <w:rPr>
          <w:rFonts w:ascii="Garamond" w:hAnsi="Garamond" w:cs="ClassGarmndEU"/>
          <w:szCs w:val="24"/>
        </w:rPr>
      </w:pPr>
      <w:r w:rsidRPr="003857E9">
        <w:rPr>
          <w:rFonts w:ascii="Garamond" w:hAnsi="Garamond" w:cs="ClassGarmndEU"/>
          <w:szCs w:val="24"/>
        </w:rPr>
        <w:t xml:space="preserve">1) wstrzymania realizacji umowy przez </w:t>
      </w:r>
      <w:r w:rsidR="00074D81" w:rsidRPr="003857E9">
        <w:rPr>
          <w:rFonts w:ascii="Garamond" w:hAnsi="Garamond" w:cs="ClassGarmndEU"/>
          <w:szCs w:val="24"/>
        </w:rPr>
        <w:t>Z</w:t>
      </w:r>
      <w:r w:rsidRPr="003857E9">
        <w:rPr>
          <w:rFonts w:ascii="Garamond" w:hAnsi="Garamond" w:cs="ClassGarmndEU"/>
          <w:szCs w:val="24"/>
        </w:rPr>
        <w:t>amawiającego,</w:t>
      </w:r>
    </w:p>
    <w:p w:rsidR="00B37700" w:rsidRPr="003857E9" w:rsidRDefault="00B37700" w:rsidP="009A1C52">
      <w:pPr>
        <w:suppressAutoHyphens/>
        <w:spacing w:line="240" w:lineRule="auto"/>
        <w:ind w:left="357"/>
        <w:jc w:val="both"/>
        <w:rPr>
          <w:rFonts w:ascii="Garamond" w:hAnsi="Garamond" w:cs="ClassGarmndEU"/>
          <w:szCs w:val="24"/>
        </w:rPr>
      </w:pPr>
      <w:r w:rsidRPr="003857E9">
        <w:rPr>
          <w:rFonts w:ascii="Garamond" w:hAnsi="Garamond" w:cs="ClassGarmndEU"/>
          <w:szCs w:val="24"/>
        </w:rPr>
        <w:t xml:space="preserve">2) działania siły wyższej (np. klęski żywiołowe, strajki generalne lub lokalne), mającej bezpośredni wpływ na terminowość wykonywania prac, </w:t>
      </w:r>
    </w:p>
    <w:p w:rsidR="00B37700" w:rsidRPr="003857E9" w:rsidRDefault="00B37700" w:rsidP="009A1C52">
      <w:pPr>
        <w:suppressAutoHyphens/>
        <w:spacing w:line="240" w:lineRule="auto"/>
        <w:ind w:left="357"/>
        <w:jc w:val="both"/>
        <w:rPr>
          <w:rFonts w:ascii="Garamond" w:hAnsi="Garamond" w:cs="ClassGarmndEU"/>
          <w:szCs w:val="24"/>
        </w:rPr>
      </w:pPr>
      <w:r w:rsidRPr="003857E9">
        <w:rPr>
          <w:rFonts w:ascii="Garamond" w:hAnsi="Garamond" w:cs="ClassGarmndEU"/>
          <w:szCs w:val="24"/>
        </w:rPr>
        <w:t xml:space="preserve">3) wystąpienia okoliczności, których strony umowy nie były w stanie przewidzieć, pomimo zachowania należytej staranności, </w:t>
      </w:r>
    </w:p>
    <w:p w:rsidR="00B37700" w:rsidRPr="003857E9" w:rsidRDefault="00B37700" w:rsidP="009A1C52">
      <w:pPr>
        <w:suppressAutoHyphens/>
        <w:spacing w:line="240" w:lineRule="auto"/>
        <w:ind w:left="357"/>
        <w:jc w:val="both"/>
        <w:rPr>
          <w:rFonts w:ascii="Garamond" w:hAnsi="Garamond" w:cs="ClassGarmndEU"/>
          <w:szCs w:val="24"/>
        </w:rPr>
      </w:pPr>
      <w:r w:rsidRPr="003857E9">
        <w:rPr>
          <w:rFonts w:ascii="Garamond" w:hAnsi="Garamond" w:cs="ClassGarmndEU"/>
          <w:szCs w:val="24"/>
        </w:rPr>
        <w:t xml:space="preserve">4) w przypadku zmiany technologii, jakości lub parametrów charakterystycznych dla danego elementu, wprowadzanych na wniosek </w:t>
      </w:r>
      <w:r w:rsidR="00074D81" w:rsidRPr="003857E9">
        <w:rPr>
          <w:rFonts w:ascii="Garamond" w:hAnsi="Garamond" w:cs="ClassGarmndEU"/>
          <w:szCs w:val="24"/>
        </w:rPr>
        <w:t>W</w:t>
      </w:r>
      <w:r w:rsidRPr="003857E9">
        <w:rPr>
          <w:rFonts w:ascii="Garamond" w:hAnsi="Garamond" w:cs="ClassGarmndEU"/>
          <w:szCs w:val="24"/>
        </w:rPr>
        <w:t>ykonawcy,</w:t>
      </w:r>
    </w:p>
    <w:p w:rsidR="00B37700" w:rsidRPr="003857E9" w:rsidRDefault="00B37700" w:rsidP="009A1C52">
      <w:pPr>
        <w:pStyle w:val="Akapitzlist"/>
        <w:numPr>
          <w:ilvl w:val="0"/>
          <w:numId w:val="57"/>
        </w:numPr>
        <w:suppressAutoHyphens/>
        <w:spacing w:line="240" w:lineRule="auto"/>
        <w:ind w:hanging="223"/>
        <w:jc w:val="both"/>
        <w:rPr>
          <w:rFonts w:ascii="Garamond" w:hAnsi="Garamond" w:cs="ClassGarmndEU"/>
          <w:szCs w:val="24"/>
        </w:rPr>
      </w:pPr>
      <w:r w:rsidRPr="003857E9">
        <w:rPr>
          <w:rFonts w:ascii="Garamond" w:hAnsi="Garamond" w:cs="ClassGarmndEU"/>
          <w:szCs w:val="24"/>
        </w:rPr>
        <w:t xml:space="preserve">na skutek działań osób trzecich lub organów władzy publicznej, które spowodują przerwanie lub czasowe zawieszenie realizacji zamówienia, </w:t>
      </w:r>
    </w:p>
    <w:p w:rsidR="00B37700" w:rsidRPr="003857E9" w:rsidRDefault="00B37700" w:rsidP="009A1C52">
      <w:pPr>
        <w:pStyle w:val="Akapitzlist"/>
        <w:numPr>
          <w:ilvl w:val="0"/>
          <w:numId w:val="59"/>
        </w:numPr>
        <w:suppressAutoHyphens/>
        <w:spacing w:line="240" w:lineRule="auto"/>
        <w:jc w:val="both"/>
        <w:rPr>
          <w:rFonts w:ascii="Garamond" w:hAnsi="Garamond"/>
          <w:szCs w:val="24"/>
        </w:rPr>
      </w:pPr>
      <w:r w:rsidRPr="003857E9">
        <w:rPr>
          <w:rFonts w:ascii="Garamond" w:hAnsi="Garamond"/>
          <w:szCs w:val="24"/>
        </w:rPr>
        <w:t>Zakazuje się istotnych zmian postanowień zawartej umowy w stosunku do treści oferty na podstawie, której dokonano wyboru wykonawcy, chyba że zmiana będzie dotyczyła następujących zdarzeń:</w:t>
      </w:r>
    </w:p>
    <w:p w:rsidR="00B37700" w:rsidRPr="003857E9" w:rsidRDefault="00B37700" w:rsidP="009A1C52">
      <w:pPr>
        <w:suppressAutoHyphens/>
        <w:spacing w:line="240" w:lineRule="auto"/>
        <w:ind w:left="357"/>
        <w:jc w:val="both"/>
        <w:rPr>
          <w:rFonts w:ascii="Garamond" w:hAnsi="Garamond"/>
          <w:szCs w:val="24"/>
        </w:rPr>
      </w:pPr>
      <w:r w:rsidRPr="003857E9">
        <w:rPr>
          <w:rFonts w:ascii="Garamond" w:hAnsi="Garamond"/>
          <w:szCs w:val="24"/>
        </w:rPr>
        <w:t xml:space="preserve">1) Wystąpienia zmian powszechnie obowiązujących przepisów prawa w zakresie mającym wpływ na realizację przedmiotu umowy, </w:t>
      </w:r>
    </w:p>
    <w:p w:rsidR="00B37700" w:rsidRPr="003857E9" w:rsidRDefault="00B37700" w:rsidP="009A1C52">
      <w:pPr>
        <w:suppressAutoHyphens/>
        <w:spacing w:line="240" w:lineRule="auto"/>
        <w:ind w:left="357"/>
        <w:rPr>
          <w:rFonts w:ascii="Garamond" w:hAnsi="Garamond"/>
          <w:szCs w:val="24"/>
        </w:rPr>
      </w:pPr>
      <w:r w:rsidRPr="003857E9">
        <w:rPr>
          <w:rFonts w:ascii="Garamond" w:hAnsi="Garamond"/>
          <w:szCs w:val="24"/>
        </w:rPr>
        <w:t xml:space="preserve">2)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B37700" w:rsidRPr="003857E9" w:rsidRDefault="00B37700" w:rsidP="009A1C52">
      <w:pPr>
        <w:suppressAutoHyphens/>
        <w:spacing w:line="240" w:lineRule="auto"/>
        <w:ind w:left="357"/>
        <w:jc w:val="both"/>
        <w:rPr>
          <w:rFonts w:ascii="Garamond" w:hAnsi="Garamond" w:cs="Tahoma"/>
          <w:szCs w:val="24"/>
        </w:rPr>
      </w:pPr>
      <w:r w:rsidRPr="003857E9">
        <w:rPr>
          <w:rFonts w:ascii="Garamond" w:hAnsi="Garamond"/>
          <w:szCs w:val="24"/>
        </w:rPr>
        <w:lastRenderedPageBreak/>
        <w:t>3) w przypadku urzędowej zmiany stawki VAT strony zobowiązują się do zawarcia aneksu do umowy regulującego wysokość VAT</w:t>
      </w:r>
      <w:r w:rsidRPr="003857E9">
        <w:rPr>
          <w:rFonts w:ascii="Garamond" w:hAnsi="Garamond" w:cs="Tahoma"/>
          <w:szCs w:val="24"/>
        </w:rPr>
        <w:t>, tym samym zmiany wynagrodzenia określonego w §6 ust.1 niniejszej umowy. Koszty wzrostu podatku VAT obciążają Wykonawcę.</w:t>
      </w:r>
    </w:p>
    <w:p w:rsidR="00B37700" w:rsidRPr="003857E9" w:rsidRDefault="00B37700" w:rsidP="009A1C52">
      <w:pPr>
        <w:suppressAutoHyphens/>
        <w:spacing w:line="240" w:lineRule="auto"/>
        <w:ind w:left="357"/>
        <w:jc w:val="both"/>
        <w:rPr>
          <w:rFonts w:ascii="Garamond" w:hAnsi="Garamond"/>
          <w:szCs w:val="24"/>
        </w:rPr>
      </w:pPr>
      <w:r w:rsidRPr="003857E9">
        <w:rPr>
          <w:rFonts w:ascii="Garamond" w:hAnsi="Garamond"/>
          <w:szCs w:val="24"/>
        </w:rPr>
        <w:t>4) wystąpienia oczywistych omyłek pisarskich i rachunkowych w treści umowy.</w:t>
      </w:r>
    </w:p>
    <w:p w:rsidR="00B37700" w:rsidRPr="003857E9" w:rsidRDefault="003C4DF6" w:rsidP="009A1C52">
      <w:pPr>
        <w:suppressAutoHyphens/>
        <w:spacing w:line="240" w:lineRule="auto"/>
        <w:ind w:left="357"/>
        <w:jc w:val="both"/>
        <w:rPr>
          <w:rFonts w:ascii="Garamond" w:hAnsi="Garamond"/>
          <w:szCs w:val="24"/>
        </w:rPr>
      </w:pPr>
      <w:r w:rsidRPr="003857E9">
        <w:rPr>
          <w:rFonts w:ascii="Garamond" w:hAnsi="Garamond"/>
          <w:szCs w:val="24"/>
        </w:rPr>
        <w:t xml:space="preserve">5) </w:t>
      </w:r>
      <w:r w:rsidR="00074D81">
        <w:rPr>
          <w:rFonts w:ascii="Garamond" w:hAnsi="Garamond"/>
          <w:szCs w:val="24"/>
        </w:rPr>
        <w:t>Wykonawca za zgodą</w:t>
      </w:r>
      <w:r w:rsidR="00B37700" w:rsidRPr="003857E9">
        <w:rPr>
          <w:rFonts w:ascii="Garamond" w:hAnsi="Garamond"/>
          <w:szCs w:val="24"/>
        </w:rPr>
        <w:t xml:space="preserve"> Zamawiającego może: </w:t>
      </w:r>
    </w:p>
    <w:p w:rsidR="00B37700" w:rsidRPr="003857E9" w:rsidRDefault="00B37700" w:rsidP="009A1C52">
      <w:pPr>
        <w:pStyle w:val="Akapitzlist"/>
        <w:numPr>
          <w:ilvl w:val="5"/>
          <w:numId w:val="43"/>
        </w:numPr>
        <w:spacing w:line="240" w:lineRule="auto"/>
        <w:jc w:val="both"/>
        <w:rPr>
          <w:rFonts w:ascii="Garamond" w:hAnsi="Garamond"/>
          <w:szCs w:val="24"/>
        </w:rPr>
      </w:pPr>
      <w:r w:rsidRPr="003857E9">
        <w:rPr>
          <w:rFonts w:ascii="Garamond" w:hAnsi="Garamond"/>
          <w:szCs w:val="24"/>
        </w:rPr>
        <w:t xml:space="preserve">powierzyć realizację części zamówienia Podwykonawcom, mimo nie wskazania </w:t>
      </w:r>
      <w:r w:rsidRPr="003857E9">
        <w:rPr>
          <w:rFonts w:ascii="Garamond" w:hAnsi="Garamond"/>
          <w:szCs w:val="24"/>
        </w:rPr>
        <w:br/>
        <w:t xml:space="preserve">w ofercie takiej części do powierzenia podwykonawcom; </w:t>
      </w:r>
    </w:p>
    <w:p w:rsidR="00B37700" w:rsidRPr="003857E9" w:rsidRDefault="00B37700" w:rsidP="009A1C52">
      <w:pPr>
        <w:pStyle w:val="Akapitzlist"/>
        <w:numPr>
          <w:ilvl w:val="5"/>
          <w:numId w:val="43"/>
        </w:numPr>
        <w:spacing w:line="240" w:lineRule="auto"/>
        <w:jc w:val="both"/>
        <w:rPr>
          <w:rFonts w:ascii="Garamond" w:hAnsi="Garamond"/>
          <w:szCs w:val="24"/>
        </w:rPr>
      </w:pPr>
      <w:r w:rsidRPr="003857E9">
        <w:rPr>
          <w:rFonts w:ascii="Garamond" w:hAnsi="Garamond"/>
          <w:szCs w:val="24"/>
        </w:rPr>
        <w:t xml:space="preserve">wskazać inny zakres Podwykonawstwa, niż przedstawiony w ofercie; </w:t>
      </w:r>
    </w:p>
    <w:p w:rsidR="00B37700" w:rsidRPr="003857E9" w:rsidRDefault="00B37700" w:rsidP="009A1C52">
      <w:pPr>
        <w:pStyle w:val="Akapitzlist"/>
        <w:numPr>
          <w:ilvl w:val="5"/>
          <w:numId w:val="43"/>
        </w:numPr>
        <w:spacing w:line="240" w:lineRule="auto"/>
        <w:jc w:val="both"/>
        <w:rPr>
          <w:rFonts w:ascii="Garamond" w:hAnsi="Garamond"/>
          <w:szCs w:val="24"/>
        </w:rPr>
      </w:pPr>
      <w:r w:rsidRPr="003857E9">
        <w:rPr>
          <w:rFonts w:ascii="Garamond" w:hAnsi="Garamond"/>
          <w:szCs w:val="24"/>
        </w:rPr>
        <w:t xml:space="preserve">wskazać innych Podwykonawców niż przedstawieni w ofercie; </w:t>
      </w:r>
    </w:p>
    <w:p w:rsidR="00B37700" w:rsidRPr="003857E9" w:rsidRDefault="00B37700" w:rsidP="009A1C52">
      <w:pPr>
        <w:pStyle w:val="Akapitzlist"/>
        <w:numPr>
          <w:ilvl w:val="5"/>
          <w:numId w:val="43"/>
        </w:numPr>
        <w:spacing w:line="240" w:lineRule="auto"/>
        <w:jc w:val="both"/>
        <w:rPr>
          <w:rFonts w:ascii="Garamond" w:hAnsi="Garamond"/>
          <w:szCs w:val="24"/>
        </w:rPr>
      </w:pPr>
      <w:r w:rsidRPr="003857E9">
        <w:rPr>
          <w:rFonts w:ascii="Garamond" w:hAnsi="Garamond"/>
          <w:szCs w:val="24"/>
        </w:rPr>
        <w:t>zrezygnować z Podwykonawstwa</w:t>
      </w:r>
    </w:p>
    <w:p w:rsidR="00B37700" w:rsidRPr="003857E9" w:rsidRDefault="00B37700" w:rsidP="009A1C52">
      <w:pPr>
        <w:pStyle w:val="Akapitzlist"/>
        <w:numPr>
          <w:ilvl w:val="0"/>
          <w:numId w:val="59"/>
        </w:numPr>
        <w:suppressAutoHyphens/>
        <w:spacing w:line="240" w:lineRule="auto"/>
        <w:jc w:val="both"/>
        <w:rPr>
          <w:rFonts w:ascii="Garamond" w:hAnsi="Garamond"/>
          <w:szCs w:val="24"/>
        </w:rPr>
      </w:pPr>
      <w:r w:rsidRPr="003857E9">
        <w:rPr>
          <w:rFonts w:ascii="Garamond" w:hAnsi="Garamond"/>
          <w:szCs w:val="24"/>
        </w:rPr>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22315D" w:rsidRPr="003857E9">
        <w:rPr>
          <w:rFonts w:ascii="Garamond" w:hAnsi="Garamond"/>
          <w:szCs w:val="24"/>
        </w:rPr>
        <w:t>W</w:t>
      </w:r>
      <w:r w:rsidRPr="003857E9">
        <w:rPr>
          <w:rFonts w:ascii="Garamond" w:hAnsi="Garamond"/>
          <w:szCs w:val="24"/>
        </w:rPr>
        <w:t xml:space="preserve">ykonawcę i zaakceptowane przez </w:t>
      </w:r>
      <w:r w:rsidR="0022315D" w:rsidRPr="003857E9">
        <w:rPr>
          <w:rFonts w:ascii="Garamond" w:hAnsi="Garamond"/>
          <w:szCs w:val="24"/>
        </w:rPr>
        <w:t>Z</w:t>
      </w:r>
      <w:r w:rsidRPr="003857E9">
        <w:rPr>
          <w:rFonts w:ascii="Garamond" w:hAnsi="Garamond"/>
          <w:szCs w:val="24"/>
        </w:rPr>
        <w:t>amawiającego, z wyjątkiem zaistnienia okoliczności, o których mowa w ust. 2 pkt.1) umowy.</w:t>
      </w:r>
    </w:p>
    <w:p w:rsidR="00B37700" w:rsidRPr="003857E9" w:rsidRDefault="00B37700" w:rsidP="009A1C52">
      <w:pPr>
        <w:pStyle w:val="Akapitzlist"/>
        <w:numPr>
          <w:ilvl w:val="0"/>
          <w:numId w:val="59"/>
        </w:numPr>
        <w:suppressAutoHyphens/>
        <w:spacing w:line="240" w:lineRule="auto"/>
        <w:jc w:val="both"/>
        <w:rPr>
          <w:rFonts w:ascii="Garamond" w:hAnsi="Garamond"/>
          <w:szCs w:val="24"/>
        </w:rPr>
      </w:pPr>
      <w:r w:rsidRPr="003857E9">
        <w:rPr>
          <w:rFonts w:ascii="Garamond" w:hAnsi="Garamond"/>
          <w:szCs w:val="24"/>
        </w:rPr>
        <w:t xml:space="preserve">Nie stanowią zmiany umowy w rozumieniu art. 144 ust. 1 ustawy </w:t>
      </w:r>
      <w:proofErr w:type="spellStart"/>
      <w:r w:rsidRPr="003857E9">
        <w:rPr>
          <w:rFonts w:ascii="Garamond" w:hAnsi="Garamond"/>
          <w:szCs w:val="24"/>
        </w:rPr>
        <w:t>Pzp</w:t>
      </w:r>
      <w:proofErr w:type="spellEnd"/>
      <w:r w:rsidRPr="003857E9">
        <w:rPr>
          <w:rFonts w:ascii="Garamond" w:hAnsi="Garamond"/>
          <w:szCs w:val="24"/>
        </w:rPr>
        <w:t xml:space="preserve"> następujące zmiany: </w:t>
      </w:r>
    </w:p>
    <w:p w:rsidR="00B37700" w:rsidRPr="003857E9" w:rsidRDefault="00B37700" w:rsidP="009A1C52">
      <w:pPr>
        <w:spacing w:line="240" w:lineRule="auto"/>
        <w:ind w:firstLine="567"/>
        <w:jc w:val="both"/>
        <w:rPr>
          <w:rFonts w:ascii="Garamond" w:hAnsi="Garamond" w:cs="Tahoma"/>
          <w:szCs w:val="24"/>
        </w:rPr>
      </w:pPr>
      <w:r w:rsidRPr="003857E9">
        <w:rPr>
          <w:rFonts w:ascii="Garamond" w:hAnsi="Garamond" w:cs="Tahoma"/>
          <w:szCs w:val="24"/>
        </w:rPr>
        <w:t xml:space="preserve">1. danych związanych z obsługą administracyjno-organizacyjną Umowy, w szczególności zmiana numeru rachunku bankowego, </w:t>
      </w:r>
    </w:p>
    <w:p w:rsidR="00B37700" w:rsidRPr="003857E9" w:rsidRDefault="00B37700" w:rsidP="009A1C52">
      <w:pPr>
        <w:spacing w:line="240" w:lineRule="auto"/>
        <w:ind w:left="709" w:hanging="142"/>
        <w:jc w:val="both"/>
        <w:rPr>
          <w:rFonts w:ascii="Garamond" w:hAnsi="Garamond" w:cs="Tahoma"/>
          <w:szCs w:val="24"/>
        </w:rPr>
      </w:pPr>
      <w:r w:rsidRPr="003857E9">
        <w:rPr>
          <w:rFonts w:ascii="Garamond" w:hAnsi="Garamond" w:cs="Tahoma"/>
          <w:szCs w:val="24"/>
        </w:rPr>
        <w:t xml:space="preserve">2. danych teleadresowych, </w:t>
      </w:r>
    </w:p>
    <w:p w:rsidR="00B37700" w:rsidRPr="003857E9" w:rsidRDefault="00B37700" w:rsidP="009A1C52">
      <w:pPr>
        <w:spacing w:line="240" w:lineRule="auto"/>
        <w:ind w:firstLine="567"/>
        <w:jc w:val="both"/>
        <w:rPr>
          <w:rFonts w:ascii="Garamond" w:hAnsi="Garamond" w:cs="Tahoma"/>
          <w:szCs w:val="24"/>
        </w:rPr>
      </w:pPr>
      <w:r w:rsidRPr="003857E9">
        <w:rPr>
          <w:rFonts w:ascii="Garamond" w:hAnsi="Garamond" w:cs="Tahoma"/>
          <w:szCs w:val="24"/>
        </w:rPr>
        <w:t xml:space="preserve">3. danych rejestrowych, </w:t>
      </w:r>
    </w:p>
    <w:p w:rsidR="00B37700" w:rsidRPr="003857E9" w:rsidRDefault="00B37700" w:rsidP="009A1C52">
      <w:pPr>
        <w:spacing w:line="240" w:lineRule="auto"/>
        <w:ind w:firstLine="567"/>
        <w:jc w:val="both"/>
        <w:rPr>
          <w:rFonts w:ascii="Garamond" w:hAnsi="Garamond"/>
          <w:szCs w:val="24"/>
        </w:rPr>
      </w:pPr>
      <w:r w:rsidRPr="003857E9">
        <w:rPr>
          <w:rFonts w:ascii="Garamond" w:hAnsi="Garamond" w:cs="Tahoma"/>
          <w:szCs w:val="24"/>
        </w:rPr>
        <w:t>4. będące następstwem sukcesji uniwersalnej po jednej ze stron Umowy</w:t>
      </w:r>
    </w:p>
    <w:p w:rsidR="00B37700" w:rsidRPr="003857E9" w:rsidRDefault="00B37700" w:rsidP="009A1C52">
      <w:pPr>
        <w:spacing w:line="240" w:lineRule="auto"/>
        <w:jc w:val="center"/>
        <w:rPr>
          <w:rFonts w:ascii="Garamond" w:hAnsi="Garamond" w:cs="Tahoma"/>
          <w:b/>
          <w:szCs w:val="24"/>
          <w:u w:val="single"/>
        </w:rPr>
      </w:pPr>
    </w:p>
    <w:p w:rsidR="00B37700" w:rsidRPr="003857E9" w:rsidRDefault="00B37700" w:rsidP="009A1C52">
      <w:pPr>
        <w:suppressAutoHyphens/>
        <w:spacing w:line="240" w:lineRule="auto"/>
        <w:jc w:val="center"/>
        <w:rPr>
          <w:rFonts w:ascii="Garamond" w:hAnsi="Garamond" w:cs="Tahoma"/>
          <w:b/>
          <w:szCs w:val="24"/>
        </w:rPr>
      </w:pPr>
      <w:r w:rsidRPr="003857E9">
        <w:rPr>
          <w:rFonts w:ascii="Garamond" w:hAnsi="Garamond" w:cs="Tahoma"/>
          <w:b/>
          <w:szCs w:val="24"/>
        </w:rPr>
        <w:t>§10. Odstąpienie od umowy</w:t>
      </w:r>
    </w:p>
    <w:p w:rsidR="00B37700" w:rsidRPr="003857E9" w:rsidRDefault="00B37700" w:rsidP="009A1C52">
      <w:pPr>
        <w:numPr>
          <w:ilvl w:val="6"/>
          <w:numId w:val="36"/>
        </w:numPr>
        <w:tabs>
          <w:tab w:val="clear" w:pos="360"/>
        </w:tabs>
        <w:suppressAutoHyphens/>
        <w:spacing w:line="240" w:lineRule="auto"/>
        <w:jc w:val="both"/>
        <w:rPr>
          <w:rFonts w:ascii="Garamond" w:hAnsi="Garamond" w:cs="Tahoma"/>
          <w:szCs w:val="24"/>
        </w:rPr>
      </w:pPr>
      <w:r w:rsidRPr="003857E9">
        <w:rPr>
          <w:rFonts w:ascii="Garamond" w:hAnsi="Garamond" w:cs="Tahoma"/>
          <w:szCs w:val="24"/>
        </w:rPr>
        <w:t xml:space="preserve">Zamawiający jest uprawniony do odstąpienia od Umowy, jeżeli Wykonawca: </w:t>
      </w:r>
    </w:p>
    <w:p w:rsidR="00B37700" w:rsidRPr="003857E9" w:rsidRDefault="00B37700" w:rsidP="009A1C52">
      <w:pPr>
        <w:numPr>
          <w:ilvl w:val="0"/>
          <w:numId w:val="44"/>
        </w:numPr>
        <w:suppressAutoHyphens/>
        <w:spacing w:line="240" w:lineRule="auto"/>
        <w:jc w:val="both"/>
        <w:rPr>
          <w:rFonts w:ascii="Garamond" w:hAnsi="Garamond" w:cs="Tahoma"/>
          <w:szCs w:val="24"/>
        </w:rPr>
      </w:pPr>
      <w:r w:rsidRPr="003857E9">
        <w:rPr>
          <w:rFonts w:ascii="Garamond" w:hAnsi="Garamond" w:cs="Tahoma"/>
          <w:szCs w:val="24"/>
        </w:rPr>
        <w:t xml:space="preserve">wykonuje prace niezgodnie z umową, powodując ich wadliwość, i nie dokona ich naprawy, pomimo pisemnego powiadomienia Zamawiającego określającego ich rodzaj </w:t>
      </w:r>
      <w:r w:rsidRPr="003857E9">
        <w:rPr>
          <w:rFonts w:ascii="Garamond" w:hAnsi="Garamond" w:cs="Tahoma"/>
          <w:szCs w:val="24"/>
        </w:rPr>
        <w:br/>
        <w:t xml:space="preserve">i wyznaczającego odpowiedni termin do ich usunięcia; </w:t>
      </w:r>
    </w:p>
    <w:p w:rsidR="00B37700" w:rsidRPr="003857E9" w:rsidRDefault="00B37700" w:rsidP="009A1C52">
      <w:pPr>
        <w:numPr>
          <w:ilvl w:val="0"/>
          <w:numId w:val="44"/>
        </w:numPr>
        <w:suppressAutoHyphens/>
        <w:spacing w:line="240" w:lineRule="auto"/>
        <w:jc w:val="both"/>
        <w:rPr>
          <w:rFonts w:ascii="Garamond" w:hAnsi="Garamond" w:cs="Tahoma"/>
          <w:szCs w:val="24"/>
        </w:rPr>
      </w:pPr>
      <w:r w:rsidRPr="003857E9">
        <w:rPr>
          <w:rFonts w:ascii="Garamond" w:hAnsi="Garamond" w:cs="Tahoma"/>
          <w:szCs w:val="24"/>
        </w:rPr>
        <w:t xml:space="preserve">jeżeli suma kar umownych za zwłokę, należnych od Wykonawcy przekroczy 20% ceny ofertowej brutto; </w:t>
      </w:r>
    </w:p>
    <w:p w:rsidR="00B37700" w:rsidRPr="003857E9" w:rsidRDefault="00B37700" w:rsidP="009A1C52">
      <w:pPr>
        <w:numPr>
          <w:ilvl w:val="0"/>
          <w:numId w:val="44"/>
        </w:numPr>
        <w:suppressAutoHyphens/>
        <w:spacing w:line="240" w:lineRule="auto"/>
        <w:jc w:val="both"/>
        <w:rPr>
          <w:rFonts w:ascii="Garamond" w:hAnsi="Garamond" w:cs="Tahoma"/>
          <w:szCs w:val="24"/>
        </w:rPr>
      </w:pPr>
      <w:r w:rsidRPr="003857E9">
        <w:rPr>
          <w:rFonts w:ascii="Garamond" w:hAnsi="Garamond" w:cs="Tahoma"/>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sidRPr="003857E9">
        <w:rPr>
          <w:rFonts w:ascii="Garamond" w:hAnsi="Garamond" w:cs="Tahoma"/>
          <w:szCs w:val="24"/>
        </w:rPr>
        <w:br/>
        <w:t>o powyższych okolicznościach; w tym przypadku Wykonawca może żądać wyłącznie wynagrodzenia należnego z tytułu wykonania części Umowy.</w:t>
      </w:r>
    </w:p>
    <w:p w:rsidR="00B37700" w:rsidRPr="003857E9" w:rsidRDefault="00B37700" w:rsidP="009A1C52">
      <w:pPr>
        <w:numPr>
          <w:ilvl w:val="0"/>
          <w:numId w:val="44"/>
        </w:numPr>
        <w:suppressAutoHyphens/>
        <w:spacing w:line="240" w:lineRule="auto"/>
        <w:jc w:val="both"/>
        <w:rPr>
          <w:rFonts w:ascii="Garamond" w:hAnsi="Garamond" w:cs="Tahoma"/>
          <w:szCs w:val="24"/>
        </w:rPr>
      </w:pPr>
      <w:r w:rsidRPr="003857E9">
        <w:rPr>
          <w:rFonts w:ascii="Garamond" w:hAnsi="Garamond" w:cs="Tahoma"/>
          <w:szCs w:val="24"/>
        </w:rPr>
        <w:t>zostanie wydany nakaz zajęcia całego majątku Wykonawcy.</w:t>
      </w:r>
    </w:p>
    <w:p w:rsidR="00B37700" w:rsidRPr="003857E9" w:rsidRDefault="00B37700" w:rsidP="009A1C52">
      <w:pPr>
        <w:numPr>
          <w:ilvl w:val="6"/>
          <w:numId w:val="36"/>
        </w:numPr>
        <w:tabs>
          <w:tab w:val="clear" w:pos="360"/>
        </w:tabs>
        <w:suppressAutoHyphens/>
        <w:spacing w:line="240" w:lineRule="auto"/>
        <w:jc w:val="both"/>
        <w:rPr>
          <w:rFonts w:ascii="Garamond" w:hAnsi="Garamond" w:cs="Tahoma"/>
          <w:szCs w:val="24"/>
        </w:rPr>
      </w:pPr>
      <w:r w:rsidRPr="003857E9">
        <w:rPr>
          <w:rFonts w:ascii="Garamond" w:hAnsi="Garamond" w:cs="Tahoma"/>
          <w:szCs w:val="24"/>
        </w:rPr>
        <w:t xml:space="preserve">Odstąpienie od umowy następuje listem poleconym za potwierdzeniem odbioru lub pismem złożonym w siedzibie Wykonawcy za pokwitowaniem, z chwilą otrzymania oświadczenia </w:t>
      </w:r>
      <w:r w:rsidRPr="003857E9">
        <w:rPr>
          <w:rFonts w:ascii="Garamond" w:hAnsi="Garamond" w:cs="Tahoma"/>
          <w:szCs w:val="24"/>
        </w:rPr>
        <w:br/>
        <w:t xml:space="preserve">o odstąpieniu przez Wykonawcę. </w:t>
      </w:r>
    </w:p>
    <w:p w:rsidR="00B37700" w:rsidRPr="003857E9" w:rsidRDefault="00B37700" w:rsidP="009A1C52">
      <w:pPr>
        <w:numPr>
          <w:ilvl w:val="6"/>
          <w:numId w:val="36"/>
        </w:numPr>
        <w:tabs>
          <w:tab w:val="clear" w:pos="360"/>
        </w:tabs>
        <w:suppressAutoHyphens/>
        <w:spacing w:line="240" w:lineRule="auto"/>
        <w:jc w:val="both"/>
        <w:rPr>
          <w:rFonts w:ascii="Garamond" w:hAnsi="Garamond" w:cs="Tahoma"/>
          <w:szCs w:val="24"/>
        </w:rPr>
      </w:pPr>
      <w:r w:rsidRPr="003857E9">
        <w:rPr>
          <w:rFonts w:ascii="Garamond" w:hAnsi="Garamond" w:cs="Tahoma"/>
          <w:szCs w:val="24"/>
        </w:rPr>
        <w:t xml:space="preserve">Wykonawca będzie uprawniony do odstąpienia od umowy, jeżeli: </w:t>
      </w:r>
    </w:p>
    <w:p w:rsidR="00B37700" w:rsidRPr="003857E9" w:rsidRDefault="00B37700" w:rsidP="009A1C52">
      <w:pPr>
        <w:numPr>
          <w:ilvl w:val="0"/>
          <w:numId w:val="39"/>
        </w:numPr>
        <w:suppressAutoHyphens/>
        <w:spacing w:line="240" w:lineRule="auto"/>
        <w:jc w:val="both"/>
        <w:rPr>
          <w:rFonts w:ascii="Garamond" w:hAnsi="Garamond" w:cs="Tahoma"/>
          <w:szCs w:val="24"/>
        </w:rPr>
      </w:pPr>
      <w:r w:rsidRPr="003857E9">
        <w:rPr>
          <w:rFonts w:ascii="Garamond" w:hAnsi="Garamond" w:cs="Tahoma"/>
          <w:szCs w:val="24"/>
        </w:rPr>
        <w:t xml:space="preserve">Wykonawca nie otrzyma należnej kwoty w terminie 30 dni od upływu terminu płatności, z wyjątkiem uzasadnionych potrąceń w szczególności z tytułu roszczeń Zamawiającego lub kar umownych; </w:t>
      </w:r>
    </w:p>
    <w:p w:rsidR="00B37700" w:rsidRPr="003857E9" w:rsidRDefault="00B37700" w:rsidP="009A1C52">
      <w:pPr>
        <w:numPr>
          <w:ilvl w:val="0"/>
          <w:numId w:val="39"/>
        </w:numPr>
        <w:suppressAutoHyphens/>
        <w:spacing w:line="240" w:lineRule="auto"/>
        <w:jc w:val="both"/>
        <w:rPr>
          <w:rFonts w:ascii="Garamond" w:hAnsi="Garamond" w:cs="Tahoma"/>
          <w:szCs w:val="24"/>
        </w:rPr>
      </w:pPr>
      <w:r w:rsidRPr="003857E9">
        <w:rPr>
          <w:rFonts w:ascii="Garamond" w:hAnsi="Garamond" w:cs="Tahoma"/>
          <w:szCs w:val="24"/>
        </w:rPr>
        <w:t xml:space="preserve">Wykonawca może odstąpić od Umowy w terminie 30 dni od dnia powzięcia wiadomości </w:t>
      </w:r>
      <w:r w:rsidR="003C4DF6" w:rsidRPr="003857E9">
        <w:rPr>
          <w:rFonts w:ascii="Garamond" w:hAnsi="Garamond" w:cs="Tahoma"/>
          <w:szCs w:val="24"/>
        </w:rPr>
        <w:t xml:space="preserve">             </w:t>
      </w:r>
      <w:r w:rsidRPr="003857E9">
        <w:rPr>
          <w:rFonts w:ascii="Garamond" w:hAnsi="Garamond" w:cs="Tahoma"/>
          <w:szCs w:val="24"/>
        </w:rPr>
        <w:t xml:space="preserve">o przyczynie odstąpienia oraz po bezskutecznym upływie terminu dodatkowego wyznaczonego w wezwaniu Zamawiającemu do spełnienia zobowiązania. </w:t>
      </w:r>
    </w:p>
    <w:p w:rsidR="00B37700" w:rsidRPr="003857E9" w:rsidRDefault="00B37700" w:rsidP="009A1C52">
      <w:pPr>
        <w:numPr>
          <w:ilvl w:val="6"/>
          <w:numId w:val="36"/>
        </w:numPr>
        <w:tabs>
          <w:tab w:val="clear" w:pos="360"/>
        </w:tabs>
        <w:suppressAutoHyphens/>
        <w:spacing w:line="240" w:lineRule="auto"/>
        <w:jc w:val="both"/>
        <w:rPr>
          <w:rFonts w:ascii="Garamond" w:hAnsi="Garamond" w:cs="Tahoma"/>
          <w:szCs w:val="24"/>
        </w:rPr>
      </w:pPr>
      <w:r w:rsidRPr="003857E9">
        <w:rPr>
          <w:rFonts w:ascii="Garamond" w:hAnsi="Garamond" w:cs="Tahoma"/>
          <w:szCs w:val="24"/>
        </w:rPr>
        <w:t xml:space="preserve">Odstąpienie od Umowy następuje listem poleconym za potwierdzeniem odbioru lub pismem złożonym w siedzibie Zamawiającego za pokwitowaniem, z chwilą otrzymania oświadczeni </w:t>
      </w:r>
      <w:r w:rsidRPr="003857E9">
        <w:rPr>
          <w:rFonts w:ascii="Garamond" w:hAnsi="Garamond" w:cs="Tahoma"/>
          <w:szCs w:val="24"/>
        </w:rPr>
        <w:br/>
        <w:t>o odstąpieniu przez Zamawiającego</w:t>
      </w:r>
    </w:p>
    <w:p w:rsidR="00B37700" w:rsidRPr="004830EF" w:rsidRDefault="00B37700" w:rsidP="009A1C52">
      <w:pPr>
        <w:suppressAutoHyphens/>
        <w:spacing w:line="240" w:lineRule="auto"/>
        <w:jc w:val="both"/>
        <w:rPr>
          <w:rFonts w:ascii="Garamond" w:hAnsi="Garamond" w:cs="Tahoma"/>
          <w:color w:val="7030A0"/>
          <w:szCs w:val="24"/>
        </w:rPr>
      </w:pPr>
    </w:p>
    <w:p w:rsidR="00B37700" w:rsidRPr="003857E9" w:rsidRDefault="00B37700" w:rsidP="009A1C52">
      <w:pPr>
        <w:suppressAutoHyphens/>
        <w:spacing w:line="240" w:lineRule="auto"/>
        <w:jc w:val="center"/>
        <w:rPr>
          <w:rFonts w:ascii="Garamond" w:hAnsi="Garamond" w:cs="Tahoma"/>
          <w:b/>
          <w:szCs w:val="24"/>
        </w:rPr>
      </w:pPr>
      <w:r w:rsidRPr="003857E9">
        <w:rPr>
          <w:rFonts w:ascii="Garamond" w:eastAsia="MS Mincho" w:hAnsi="Garamond" w:cs="MS Mincho"/>
          <w:b/>
          <w:szCs w:val="24"/>
        </w:rPr>
        <w:lastRenderedPageBreak/>
        <w:t xml:space="preserve">§ 15. </w:t>
      </w:r>
      <w:r w:rsidRPr="003857E9">
        <w:rPr>
          <w:rFonts w:ascii="Garamond" w:hAnsi="Garamond" w:cs="Tahoma"/>
          <w:b/>
          <w:szCs w:val="24"/>
        </w:rPr>
        <w:t>Postanowienia końcowe</w:t>
      </w:r>
    </w:p>
    <w:p w:rsidR="00B37700" w:rsidRPr="003857E9" w:rsidRDefault="00B37700" w:rsidP="009A1C52">
      <w:pPr>
        <w:numPr>
          <w:ilvl w:val="0"/>
          <w:numId w:val="33"/>
        </w:numPr>
        <w:suppressAutoHyphens/>
        <w:spacing w:line="240" w:lineRule="auto"/>
        <w:jc w:val="both"/>
        <w:rPr>
          <w:rFonts w:ascii="Garamond" w:hAnsi="Garamond" w:cs="Tahoma"/>
          <w:szCs w:val="24"/>
        </w:rPr>
      </w:pPr>
      <w:r w:rsidRPr="003857E9">
        <w:rPr>
          <w:rFonts w:ascii="Garamond" w:hAnsi="Garamond" w:cs="Tahoma"/>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B37700" w:rsidRPr="003857E9" w:rsidRDefault="00B37700" w:rsidP="009A1C52">
      <w:pPr>
        <w:numPr>
          <w:ilvl w:val="0"/>
          <w:numId w:val="33"/>
        </w:numPr>
        <w:suppressAutoHyphens/>
        <w:spacing w:line="240" w:lineRule="auto"/>
        <w:jc w:val="both"/>
        <w:rPr>
          <w:rFonts w:ascii="Garamond" w:hAnsi="Garamond" w:cs="Tahoma"/>
          <w:szCs w:val="24"/>
        </w:rPr>
      </w:pPr>
      <w:r w:rsidRPr="003857E9">
        <w:rPr>
          <w:rFonts w:ascii="Garamond" w:hAnsi="Garamond" w:cs="Tahoma"/>
          <w:szCs w:val="24"/>
        </w:rPr>
        <w:t>Wszelkie polecenia wydawane Wykonawcy przez Zamawiającego, jak również zapytania i odpowiedzi dotyczące realizacji niniejszej umowy wymagają formy pisemnej.</w:t>
      </w:r>
    </w:p>
    <w:p w:rsidR="00B37700" w:rsidRPr="003857E9" w:rsidRDefault="00B37700" w:rsidP="009A1C52">
      <w:pPr>
        <w:numPr>
          <w:ilvl w:val="0"/>
          <w:numId w:val="33"/>
        </w:numPr>
        <w:suppressAutoHyphens/>
        <w:spacing w:line="240" w:lineRule="auto"/>
        <w:jc w:val="both"/>
        <w:rPr>
          <w:rFonts w:ascii="Garamond" w:hAnsi="Garamond" w:cs="Tahoma"/>
          <w:szCs w:val="24"/>
        </w:rPr>
      </w:pPr>
      <w:r w:rsidRPr="003857E9">
        <w:rPr>
          <w:rFonts w:ascii="Garamond" w:hAnsi="Garamond" w:cs="Tahoma"/>
          <w:szCs w:val="24"/>
        </w:rPr>
        <w:t>W sprawach, których nie reguluje niniejsza umowa będą miły zastosowanie przepisy Kodeksu cywilnego, ustawy Prawo budowlane i Prawo zamówień publicznych wraz z aktami wykonawczymi do tych ustaw.</w:t>
      </w:r>
    </w:p>
    <w:p w:rsidR="00B37700" w:rsidRPr="003857E9" w:rsidRDefault="00B37700" w:rsidP="009A1C52">
      <w:pPr>
        <w:numPr>
          <w:ilvl w:val="0"/>
          <w:numId w:val="33"/>
        </w:numPr>
        <w:suppressAutoHyphens/>
        <w:spacing w:line="240" w:lineRule="auto"/>
        <w:jc w:val="both"/>
        <w:rPr>
          <w:rFonts w:ascii="Garamond" w:hAnsi="Garamond" w:cs="Tahoma"/>
          <w:szCs w:val="24"/>
        </w:rPr>
      </w:pPr>
      <w:r w:rsidRPr="003857E9">
        <w:rPr>
          <w:rFonts w:ascii="Garamond" w:hAnsi="Garamond" w:cs="Tahoma"/>
          <w:szCs w:val="24"/>
        </w:rPr>
        <w:t>Integralną częścią umowy jest Specyfikacja Istotnych Warunków Zamówienia wraz z za</w:t>
      </w:r>
      <w:r w:rsidR="00882E98">
        <w:rPr>
          <w:rFonts w:ascii="Garamond" w:hAnsi="Garamond" w:cs="Tahoma"/>
          <w:szCs w:val="24"/>
        </w:rPr>
        <w:t>łącznikami oraz</w:t>
      </w:r>
      <w:r w:rsidRPr="003857E9">
        <w:rPr>
          <w:rFonts w:ascii="Garamond" w:hAnsi="Garamond" w:cs="Tahoma"/>
          <w:szCs w:val="24"/>
        </w:rPr>
        <w:t xml:space="preserve"> oferta złożona przez Wykonawcę.</w:t>
      </w:r>
    </w:p>
    <w:p w:rsidR="00B37700" w:rsidRPr="003857E9" w:rsidRDefault="00B37700" w:rsidP="009A1C52">
      <w:pPr>
        <w:numPr>
          <w:ilvl w:val="0"/>
          <w:numId w:val="33"/>
        </w:numPr>
        <w:suppressAutoHyphens/>
        <w:spacing w:line="240" w:lineRule="auto"/>
        <w:jc w:val="both"/>
        <w:rPr>
          <w:rFonts w:ascii="Garamond" w:hAnsi="Garamond" w:cs="Tahoma"/>
          <w:szCs w:val="24"/>
        </w:rPr>
      </w:pPr>
      <w:r w:rsidRPr="003857E9">
        <w:rPr>
          <w:rFonts w:ascii="Garamond" w:hAnsi="Garamond" w:cs="Tahoma"/>
          <w:szCs w:val="24"/>
        </w:rPr>
        <w:t>Umowa została sporządzona w trzech jednobrzmiących egzemplarzach w języku polskim, jeden egzemplarz dla Wykonawcy i dwa egzemplarze dla Zamawiającego.</w:t>
      </w:r>
    </w:p>
    <w:p w:rsidR="00B37700" w:rsidRDefault="00B37700" w:rsidP="00B37700">
      <w:pPr>
        <w:pStyle w:val="Nagwek"/>
        <w:rPr>
          <w:rFonts w:ascii="Garamond" w:hAnsi="Garamond"/>
          <w:color w:val="7030A0"/>
          <w:szCs w:val="24"/>
        </w:rPr>
      </w:pPr>
    </w:p>
    <w:p w:rsidR="00B14CBD" w:rsidRDefault="00B14CBD" w:rsidP="00B37700">
      <w:pPr>
        <w:pStyle w:val="Nagwek"/>
        <w:rPr>
          <w:rFonts w:ascii="Garamond" w:hAnsi="Garamond"/>
          <w:color w:val="7030A0"/>
          <w:szCs w:val="24"/>
        </w:rPr>
      </w:pPr>
    </w:p>
    <w:p w:rsidR="00B14CBD" w:rsidRPr="004830EF" w:rsidRDefault="00B14CBD" w:rsidP="00B37700">
      <w:pPr>
        <w:pStyle w:val="Nagwek"/>
        <w:rPr>
          <w:rFonts w:ascii="Garamond" w:hAnsi="Garamond"/>
          <w:color w:val="7030A0"/>
          <w:szCs w:val="24"/>
        </w:rPr>
      </w:pPr>
    </w:p>
    <w:p w:rsidR="00B37700" w:rsidRPr="0022315D" w:rsidRDefault="0022315D" w:rsidP="00B37700">
      <w:pPr>
        <w:jc w:val="both"/>
        <w:rPr>
          <w:szCs w:val="24"/>
        </w:rPr>
      </w:pPr>
      <w:r w:rsidRPr="0022315D">
        <w:rPr>
          <w:szCs w:val="24"/>
        </w:rPr>
        <w:t>Załączniki do umowy:</w:t>
      </w:r>
    </w:p>
    <w:p w:rsidR="0022315D" w:rsidRPr="0022315D" w:rsidRDefault="0022315D" w:rsidP="0022315D">
      <w:pPr>
        <w:pStyle w:val="Akapitzlist"/>
        <w:numPr>
          <w:ilvl w:val="3"/>
          <w:numId w:val="59"/>
        </w:numPr>
        <w:tabs>
          <w:tab w:val="clear" w:pos="2520"/>
        </w:tabs>
        <w:ind w:left="284" w:hanging="284"/>
        <w:jc w:val="both"/>
        <w:rPr>
          <w:szCs w:val="24"/>
        </w:rPr>
      </w:pPr>
      <w:r w:rsidRPr="0022315D">
        <w:rPr>
          <w:szCs w:val="24"/>
        </w:rPr>
        <w:t xml:space="preserve">Szczegółowy </w:t>
      </w:r>
      <w:r>
        <w:rPr>
          <w:szCs w:val="24"/>
        </w:rPr>
        <w:t>opis przedmiotu zamó</w:t>
      </w:r>
      <w:r w:rsidRPr="0022315D">
        <w:rPr>
          <w:szCs w:val="24"/>
        </w:rPr>
        <w:t>wienia.</w:t>
      </w:r>
    </w:p>
    <w:p w:rsidR="00B37700" w:rsidRPr="004830EF" w:rsidRDefault="00B37700" w:rsidP="00B37700">
      <w:pPr>
        <w:jc w:val="both"/>
        <w:rPr>
          <w:rFonts w:ascii="Garamond" w:hAnsi="Garamond" w:cs="Tahoma"/>
          <w:b/>
          <w:color w:val="7030A0"/>
          <w:szCs w:val="24"/>
        </w:rPr>
      </w:pPr>
    </w:p>
    <w:p w:rsidR="00B37700" w:rsidRPr="003857E9" w:rsidRDefault="00B37700" w:rsidP="00B37700">
      <w:pPr>
        <w:jc w:val="center"/>
        <w:rPr>
          <w:rFonts w:ascii="Garamond" w:hAnsi="Garamond"/>
          <w:szCs w:val="24"/>
        </w:rPr>
      </w:pPr>
      <w:r w:rsidRPr="003857E9">
        <w:rPr>
          <w:rFonts w:ascii="Garamond" w:hAnsi="Garamond" w:cs="Tahoma"/>
          <w:b/>
          <w:szCs w:val="24"/>
        </w:rPr>
        <w:t xml:space="preserve">WYKONAWCA </w:t>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t>ZAMAWIAJĄCY</w:t>
      </w:r>
    </w:p>
    <w:p w:rsidR="00B37700" w:rsidRPr="004830EF" w:rsidRDefault="00B37700" w:rsidP="00B37700">
      <w:pPr>
        <w:rPr>
          <w:color w:val="7030A0"/>
        </w:rPr>
      </w:pPr>
    </w:p>
    <w:p w:rsidR="00DD7B60" w:rsidRDefault="00DD7B60"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Default="009A1C52" w:rsidP="0097657E">
      <w:pPr>
        <w:rPr>
          <w:color w:val="7030A0"/>
        </w:rPr>
      </w:pPr>
    </w:p>
    <w:p w:rsidR="009A1C52" w:rsidRPr="004830EF" w:rsidRDefault="009A1C52" w:rsidP="0097657E">
      <w:pPr>
        <w:rPr>
          <w:color w:val="7030A0"/>
        </w:rPr>
      </w:pPr>
    </w:p>
    <w:p w:rsidR="0022481E" w:rsidRPr="009A1C52" w:rsidRDefault="0022481E" w:rsidP="0022481E">
      <w:pPr>
        <w:jc w:val="right"/>
        <w:rPr>
          <w:i/>
        </w:rPr>
      </w:pPr>
      <w:r w:rsidRPr="009A1C52">
        <w:rPr>
          <w:i/>
          <w:sz w:val="28"/>
        </w:rPr>
        <w:lastRenderedPageBreak/>
        <w:t>Z</w:t>
      </w:r>
      <w:r w:rsidRPr="009A1C52">
        <w:rPr>
          <w:i/>
        </w:rPr>
        <w:t>ałącznik nr</w:t>
      </w:r>
      <w:r w:rsidR="002A141B" w:rsidRPr="009A1C52">
        <w:rPr>
          <w:i/>
        </w:rPr>
        <w:t xml:space="preserve"> 3</w:t>
      </w:r>
      <w:r w:rsidRPr="009A1C52">
        <w:rPr>
          <w:i/>
        </w:rPr>
        <w:t xml:space="preserve">  SIWZ</w:t>
      </w:r>
    </w:p>
    <w:p w:rsidR="002A141B" w:rsidRPr="009A1C52" w:rsidRDefault="002A141B" w:rsidP="002A141B">
      <w:pPr>
        <w:pStyle w:val="Akapitzlist"/>
        <w:ind w:left="360"/>
        <w:contextualSpacing w:val="0"/>
        <w:jc w:val="center"/>
        <w:outlineLvl w:val="0"/>
        <w:rPr>
          <w:rFonts w:ascii="Garamond" w:hAnsi="Garamond"/>
          <w:b/>
          <w:sz w:val="28"/>
          <w:szCs w:val="28"/>
        </w:rPr>
      </w:pPr>
    </w:p>
    <w:p w:rsidR="002A141B" w:rsidRPr="009A1C52" w:rsidRDefault="002A141B" w:rsidP="002A141B">
      <w:pPr>
        <w:pStyle w:val="Akapitzlist"/>
        <w:ind w:left="360"/>
        <w:contextualSpacing w:val="0"/>
        <w:jc w:val="center"/>
        <w:outlineLvl w:val="0"/>
        <w:rPr>
          <w:rFonts w:ascii="Garamond" w:hAnsi="Garamond"/>
          <w:b/>
          <w:sz w:val="28"/>
          <w:szCs w:val="28"/>
        </w:rPr>
      </w:pPr>
    </w:p>
    <w:p w:rsidR="002A141B" w:rsidRPr="009A1C52" w:rsidRDefault="002A141B" w:rsidP="002A141B">
      <w:pPr>
        <w:pStyle w:val="Akapitzlist"/>
        <w:ind w:left="360"/>
        <w:contextualSpacing w:val="0"/>
        <w:jc w:val="center"/>
        <w:outlineLvl w:val="0"/>
        <w:rPr>
          <w:rFonts w:ascii="Garamond" w:hAnsi="Garamond"/>
          <w:b/>
          <w:sz w:val="28"/>
          <w:szCs w:val="28"/>
        </w:rPr>
      </w:pPr>
      <w:r w:rsidRPr="009A1C52">
        <w:rPr>
          <w:rFonts w:ascii="Garamond" w:hAnsi="Garamond"/>
          <w:b/>
          <w:sz w:val="28"/>
          <w:szCs w:val="28"/>
        </w:rPr>
        <w:t>SZCZEGÓŁOWY OPIS PRZEDMIOTU ZAMÓWIENIA</w:t>
      </w:r>
    </w:p>
    <w:p w:rsidR="0022481E" w:rsidRPr="004830EF" w:rsidRDefault="0022481E" w:rsidP="0022481E">
      <w:pPr>
        <w:tabs>
          <w:tab w:val="left" w:pos="2093"/>
        </w:tabs>
        <w:jc w:val="center"/>
        <w:rPr>
          <w:b/>
          <w:color w:val="7030A0"/>
          <w:sz w:val="28"/>
          <w:szCs w:val="28"/>
        </w:rPr>
      </w:pPr>
    </w:p>
    <w:p w:rsidR="0022315D" w:rsidRDefault="0022315D" w:rsidP="0022315D">
      <w:pPr>
        <w:jc w:val="both"/>
        <w:outlineLvl w:val="0"/>
        <w:rPr>
          <w:rFonts w:ascii="Garamond" w:hAnsi="Garamond"/>
          <w:b/>
        </w:rPr>
      </w:pPr>
      <w:r w:rsidRPr="0022315D">
        <w:rPr>
          <w:rFonts w:ascii="Garamond" w:hAnsi="Garamond"/>
        </w:rPr>
        <w:t xml:space="preserve">Nazwa zamówienia: </w:t>
      </w:r>
      <w:r w:rsidRPr="0022315D">
        <w:rPr>
          <w:rFonts w:ascii="Garamond" w:hAnsi="Garamond"/>
          <w:b/>
          <w:szCs w:val="24"/>
        </w:rPr>
        <w:t xml:space="preserve"> </w:t>
      </w:r>
      <w:r w:rsidRPr="0022315D">
        <w:rPr>
          <w:rFonts w:ascii="Garamond" w:hAnsi="Garamond" w:cs="TimesNewRomanPSMT"/>
          <w:b/>
          <w:szCs w:val="24"/>
        </w:rPr>
        <w:t>Dostawa projektorów do tablic interaktywnych</w:t>
      </w:r>
      <w:r w:rsidRPr="0022315D">
        <w:rPr>
          <w:rFonts w:ascii="Garamond" w:hAnsi="Garamond"/>
          <w:b/>
          <w:szCs w:val="24"/>
        </w:rPr>
        <w:t xml:space="preserve"> w ramach realizacji projektu pn. „Adaptacja obiektów w Twierdzy </w:t>
      </w:r>
      <w:proofErr w:type="spellStart"/>
      <w:r w:rsidRPr="0022315D">
        <w:rPr>
          <w:rFonts w:ascii="Garamond" w:hAnsi="Garamond"/>
          <w:b/>
          <w:szCs w:val="24"/>
        </w:rPr>
        <w:t>Boyen</w:t>
      </w:r>
      <w:proofErr w:type="spellEnd"/>
      <w:r w:rsidRPr="0022315D">
        <w:rPr>
          <w:rFonts w:ascii="Garamond" w:hAnsi="Garamond"/>
          <w:b/>
          <w:szCs w:val="24"/>
        </w:rPr>
        <w:t xml:space="preserve"> w Giżycku wraz z zagospodarowaniem terenów oraz zakupem wyposażenia wpływającego na ich unowocześnienie</w:t>
      </w:r>
      <w:r w:rsidRPr="0022315D">
        <w:rPr>
          <w:rFonts w:ascii="Garamond" w:hAnsi="Garamond"/>
          <w:b/>
        </w:rPr>
        <w:t>”.</w:t>
      </w:r>
    </w:p>
    <w:p w:rsidR="00963F91" w:rsidRPr="0022315D" w:rsidRDefault="00963F91" w:rsidP="0022315D">
      <w:pPr>
        <w:jc w:val="both"/>
        <w:outlineLvl w:val="0"/>
        <w:rPr>
          <w:rFonts w:ascii="Garamond" w:hAnsi="Garamond"/>
          <w:b/>
        </w:rPr>
      </w:pPr>
    </w:p>
    <w:p w:rsidR="009A1C52" w:rsidRPr="009A1C52" w:rsidRDefault="0022315D" w:rsidP="009A1C52">
      <w:pPr>
        <w:jc w:val="both"/>
        <w:outlineLvl w:val="0"/>
        <w:rPr>
          <w:rFonts w:ascii="Garamond" w:hAnsi="Garamond"/>
          <w:b/>
        </w:rPr>
      </w:pPr>
      <w:r w:rsidRPr="0022315D">
        <w:rPr>
          <w:rFonts w:ascii="Garamond" w:hAnsi="Garamond"/>
        </w:rPr>
        <w:t>Przedmiotem zamówienia jest</w:t>
      </w:r>
      <w:r w:rsidR="009A1C52">
        <w:rPr>
          <w:rFonts w:ascii="Garamond" w:hAnsi="Garamond"/>
          <w:b/>
        </w:rPr>
        <w:t>:</w:t>
      </w:r>
    </w:p>
    <w:p w:rsidR="009A1C52" w:rsidRDefault="009A1C52" w:rsidP="009A1C52">
      <w:pPr>
        <w:pStyle w:val="Akapitzlist"/>
        <w:numPr>
          <w:ilvl w:val="2"/>
          <w:numId w:val="26"/>
        </w:numPr>
        <w:spacing w:line="240" w:lineRule="auto"/>
        <w:jc w:val="both"/>
        <w:outlineLvl w:val="0"/>
        <w:rPr>
          <w:rFonts w:ascii="Garamond" w:hAnsi="Garamond"/>
        </w:rPr>
      </w:pPr>
      <w:r>
        <w:rPr>
          <w:rFonts w:ascii="Garamond" w:hAnsi="Garamond"/>
          <w:b/>
        </w:rPr>
        <w:t xml:space="preserve"> </w:t>
      </w:r>
      <w:r w:rsidRPr="009A1C52">
        <w:rPr>
          <w:rFonts w:ascii="Garamond" w:hAnsi="Garamond"/>
          <w:b/>
        </w:rPr>
        <w:t>Dostawa oraz montaż dwóch</w:t>
      </w:r>
      <w:r w:rsidRPr="009A1C52">
        <w:rPr>
          <w:rFonts w:ascii="Garamond" w:hAnsi="Garamond"/>
          <w:color w:val="7030A0"/>
        </w:rPr>
        <w:t xml:space="preserve"> </w:t>
      </w:r>
      <w:r w:rsidRPr="009A1C52">
        <w:rPr>
          <w:rFonts w:ascii="Garamond" w:hAnsi="Garamond" w:cs="TimesNewRomanPSMT"/>
          <w:b/>
          <w:szCs w:val="24"/>
        </w:rPr>
        <w:t xml:space="preserve">projektorów ultra - krótkoogniskowych do tablic interaktywnych  </w:t>
      </w:r>
      <w:r w:rsidRPr="009A1C52">
        <w:rPr>
          <w:rFonts w:ascii="Garamond" w:hAnsi="Garamond" w:cs="TimesNewRomanPSMT"/>
          <w:b/>
          <w:szCs w:val="24"/>
          <w:u w:val="single"/>
        </w:rPr>
        <w:t xml:space="preserve">„2x3Esprit Dual </w:t>
      </w:r>
      <w:proofErr w:type="spellStart"/>
      <w:r w:rsidRPr="009A1C52">
        <w:rPr>
          <w:rFonts w:ascii="Garamond" w:hAnsi="Garamond" w:cs="TimesNewRomanPSMT"/>
          <w:b/>
          <w:szCs w:val="24"/>
          <w:u w:val="single"/>
        </w:rPr>
        <w:t>Touch</w:t>
      </w:r>
      <w:proofErr w:type="spellEnd"/>
      <w:r w:rsidRPr="009A1C52">
        <w:rPr>
          <w:rFonts w:ascii="Garamond" w:hAnsi="Garamond" w:cs="TimesNewRomanPSMT"/>
          <w:b/>
          <w:szCs w:val="24"/>
          <w:u w:val="single"/>
        </w:rPr>
        <w:t xml:space="preserve"> 80 cali”</w:t>
      </w:r>
      <w:r w:rsidRPr="009A1C52">
        <w:rPr>
          <w:rFonts w:ascii="Garamond" w:hAnsi="Garamond" w:cs="TimesNewRomanPSMT"/>
          <w:b/>
          <w:color w:val="FF0000"/>
          <w:szCs w:val="24"/>
        </w:rPr>
        <w:t xml:space="preserve"> </w:t>
      </w:r>
      <w:r w:rsidRPr="009A1C52">
        <w:rPr>
          <w:rFonts w:ascii="Garamond" w:hAnsi="Garamond"/>
        </w:rPr>
        <w:t xml:space="preserve">wraz z ich  montażem i uruchomieniem                 w budynku Stajni z Wozownią oraz Laboratorium Prochowego na terenie Twierdzy </w:t>
      </w:r>
      <w:proofErr w:type="spellStart"/>
      <w:r w:rsidRPr="009A1C52">
        <w:rPr>
          <w:rFonts w:ascii="Garamond" w:hAnsi="Garamond"/>
        </w:rPr>
        <w:t>Boyen</w:t>
      </w:r>
      <w:proofErr w:type="spellEnd"/>
      <w:r w:rsidRPr="009A1C52">
        <w:rPr>
          <w:rFonts w:ascii="Garamond" w:hAnsi="Garamond"/>
        </w:rPr>
        <w:t xml:space="preserve">                    w Giżycku.</w:t>
      </w:r>
    </w:p>
    <w:p w:rsidR="009A1C52" w:rsidRPr="009A1C52" w:rsidRDefault="009A1C52" w:rsidP="009A1C52">
      <w:pPr>
        <w:pStyle w:val="Akapitzlist"/>
        <w:numPr>
          <w:ilvl w:val="2"/>
          <w:numId w:val="26"/>
        </w:numPr>
        <w:spacing w:line="240" w:lineRule="auto"/>
        <w:jc w:val="both"/>
        <w:outlineLvl w:val="0"/>
        <w:rPr>
          <w:rFonts w:ascii="Garamond" w:hAnsi="Garamond"/>
        </w:rPr>
      </w:pPr>
      <w:r w:rsidRPr="009A1C52">
        <w:rPr>
          <w:rFonts w:ascii="Garamond" w:hAnsi="Garamond"/>
          <w:b/>
        </w:rPr>
        <w:t xml:space="preserve">Dostawa oraz montaż jednego statywu mobilnego do tablicy interaktywnej </w:t>
      </w:r>
      <w:r w:rsidRPr="009A1C52">
        <w:rPr>
          <w:rFonts w:ascii="Garamond" w:hAnsi="Garamond" w:cs="TimesNewRomanPSMT"/>
          <w:b/>
          <w:szCs w:val="24"/>
          <w:u w:val="single"/>
        </w:rPr>
        <w:t xml:space="preserve">„2x3Esprit Dual </w:t>
      </w:r>
      <w:proofErr w:type="spellStart"/>
      <w:r w:rsidRPr="009A1C52">
        <w:rPr>
          <w:rFonts w:ascii="Garamond" w:hAnsi="Garamond" w:cs="TimesNewRomanPSMT"/>
          <w:b/>
          <w:szCs w:val="24"/>
          <w:u w:val="single"/>
        </w:rPr>
        <w:t>Touch</w:t>
      </w:r>
      <w:proofErr w:type="spellEnd"/>
      <w:r w:rsidRPr="009A1C52">
        <w:rPr>
          <w:rFonts w:ascii="Garamond" w:hAnsi="Garamond" w:cs="TimesNewRomanPSMT"/>
          <w:b/>
          <w:szCs w:val="24"/>
          <w:u w:val="single"/>
        </w:rPr>
        <w:t xml:space="preserve"> 80 cali”.</w:t>
      </w:r>
    </w:p>
    <w:p w:rsidR="009A1C52" w:rsidRPr="00814F24" w:rsidRDefault="009A1C52" w:rsidP="009A1C52">
      <w:pPr>
        <w:pStyle w:val="Akapitzlist"/>
        <w:widowControl w:val="0"/>
        <w:numPr>
          <w:ilvl w:val="1"/>
          <w:numId w:val="61"/>
        </w:numPr>
        <w:tabs>
          <w:tab w:val="left" w:pos="0"/>
        </w:tabs>
        <w:suppressAutoHyphens/>
        <w:spacing w:line="240" w:lineRule="auto"/>
        <w:contextualSpacing w:val="0"/>
        <w:jc w:val="both"/>
        <w:outlineLvl w:val="0"/>
        <w:rPr>
          <w:rFonts w:ascii="Garamond" w:hAnsi="Garamond"/>
          <w:b/>
          <w:color w:val="7030A0"/>
        </w:rPr>
      </w:pPr>
      <w:r w:rsidRPr="00814F24">
        <w:rPr>
          <w:rFonts w:ascii="Garamond" w:hAnsi="Garamond"/>
        </w:rPr>
        <w:t>Urządzenia stanowiące przedmiot zamówienia muszą być fabrycznie nowe i posiadać oznakowanie CE.</w:t>
      </w:r>
    </w:p>
    <w:p w:rsidR="009A1C52" w:rsidRPr="00882E98" w:rsidRDefault="009A1C52" w:rsidP="009A1C52">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814F24">
        <w:rPr>
          <w:rFonts w:ascii="Garamond" w:hAnsi="Garamond"/>
        </w:rPr>
        <w:t>Urządzenia muszą posiadać instrukcję obsługi w języku polskim.</w:t>
      </w:r>
    </w:p>
    <w:p w:rsidR="009A1C52" w:rsidRPr="00553E78" w:rsidRDefault="009A1C52" w:rsidP="009A1C52">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814F24">
        <w:rPr>
          <w:rFonts w:ascii="Garamond" w:hAnsi="Garamond"/>
        </w:rPr>
        <w:t xml:space="preserve">Wykonawca dokona </w:t>
      </w:r>
      <w:r>
        <w:rPr>
          <w:rFonts w:ascii="Garamond" w:hAnsi="Garamond"/>
        </w:rPr>
        <w:t>zamontowania projektorów w miejscu wskazanym przez Zamawiającego oraz</w:t>
      </w:r>
      <w:r w:rsidRPr="00814F24">
        <w:rPr>
          <w:rFonts w:ascii="Garamond" w:hAnsi="Garamond"/>
        </w:rPr>
        <w:t xml:space="preserve"> </w:t>
      </w:r>
      <w:r>
        <w:rPr>
          <w:rFonts w:ascii="Garamond" w:hAnsi="Garamond"/>
        </w:rPr>
        <w:t>ich skonfigurowania ze sprzętem  Zamawiającego  tak, aby projektory były gotowe</w:t>
      </w:r>
      <w:r w:rsidRPr="00814F24">
        <w:rPr>
          <w:rFonts w:ascii="Garamond" w:hAnsi="Garamond"/>
        </w:rPr>
        <w:t xml:space="preserve"> do pracy po przekazaniu </w:t>
      </w:r>
      <w:r>
        <w:rPr>
          <w:rFonts w:ascii="Garamond" w:hAnsi="Garamond"/>
        </w:rPr>
        <w:t xml:space="preserve">ich </w:t>
      </w:r>
      <w:r w:rsidRPr="00814F24">
        <w:rPr>
          <w:rFonts w:ascii="Garamond" w:hAnsi="Garamond"/>
        </w:rPr>
        <w:t>Zamawiającemu.</w:t>
      </w:r>
    </w:p>
    <w:p w:rsidR="009A1C52" w:rsidRDefault="009A1C52" w:rsidP="0022315D">
      <w:pPr>
        <w:jc w:val="both"/>
        <w:outlineLvl w:val="0"/>
        <w:rPr>
          <w:rFonts w:ascii="Garamond" w:hAnsi="Garamond"/>
          <w:b/>
        </w:rPr>
      </w:pPr>
    </w:p>
    <w:p w:rsidR="00963F91" w:rsidRDefault="00963F91" w:rsidP="0022315D">
      <w:pPr>
        <w:jc w:val="both"/>
        <w:outlineLvl w:val="0"/>
        <w:rPr>
          <w:rFonts w:ascii="Garamond" w:hAnsi="Garamond"/>
        </w:rPr>
      </w:pPr>
    </w:p>
    <w:p w:rsidR="00963F91" w:rsidRDefault="00963F91" w:rsidP="0022315D">
      <w:pPr>
        <w:jc w:val="both"/>
        <w:outlineLvl w:val="0"/>
        <w:rPr>
          <w:rFonts w:ascii="Garamond" w:hAnsi="Garamond"/>
          <w:b/>
        </w:rPr>
      </w:pPr>
      <w:r w:rsidRPr="00963F91">
        <w:rPr>
          <w:rFonts w:ascii="Garamond" w:hAnsi="Garamond"/>
          <w:b/>
        </w:rPr>
        <w:t>DOSTARCZONY SPRZĘT MA BYĆ KOMPATYBILNY ZE SPRZĘTEM POSIADANYM PRZEZ ZAMAWIAJĄCEGO:</w:t>
      </w:r>
    </w:p>
    <w:p w:rsidR="00963F91" w:rsidRPr="00963F91" w:rsidRDefault="00963F91" w:rsidP="0022315D">
      <w:pPr>
        <w:jc w:val="both"/>
        <w:outlineLvl w:val="0"/>
        <w:rPr>
          <w:rFonts w:ascii="Garamond" w:hAnsi="Garamond"/>
          <w:b/>
        </w:rPr>
      </w:pPr>
    </w:p>
    <w:p w:rsidR="00963F91" w:rsidRPr="00963F91" w:rsidRDefault="00963F91" w:rsidP="00963F91">
      <w:pPr>
        <w:pStyle w:val="Akapitzlist"/>
        <w:numPr>
          <w:ilvl w:val="6"/>
          <w:numId w:val="59"/>
        </w:numPr>
        <w:jc w:val="both"/>
        <w:outlineLvl w:val="0"/>
        <w:rPr>
          <w:rFonts w:ascii="Garamond" w:hAnsi="Garamond"/>
          <w:b/>
          <w:lang w:val="en-US"/>
        </w:rPr>
      </w:pPr>
      <w:proofErr w:type="spellStart"/>
      <w:r w:rsidRPr="00963F91">
        <w:rPr>
          <w:rFonts w:ascii="Garamond" w:hAnsi="Garamond" w:cs="TimesNewRomanPSMT"/>
          <w:b/>
          <w:szCs w:val="24"/>
          <w:lang w:val="en-US"/>
        </w:rPr>
        <w:t>Tablica</w:t>
      </w:r>
      <w:proofErr w:type="spellEnd"/>
      <w:r w:rsidRPr="00963F91">
        <w:rPr>
          <w:rFonts w:ascii="Garamond" w:hAnsi="Garamond" w:cs="TimesNewRomanPSMT"/>
          <w:b/>
          <w:szCs w:val="24"/>
          <w:lang w:val="en-US"/>
        </w:rPr>
        <w:t xml:space="preserve"> </w:t>
      </w:r>
      <w:proofErr w:type="spellStart"/>
      <w:r w:rsidRPr="00963F91">
        <w:rPr>
          <w:rFonts w:ascii="Garamond" w:hAnsi="Garamond" w:cs="TimesNewRomanPSMT"/>
          <w:b/>
          <w:szCs w:val="24"/>
          <w:lang w:val="en-US"/>
        </w:rPr>
        <w:t>interaktywna</w:t>
      </w:r>
      <w:proofErr w:type="spellEnd"/>
      <w:r w:rsidRPr="00963F91">
        <w:rPr>
          <w:rFonts w:ascii="Garamond" w:hAnsi="Garamond" w:cs="TimesNewRomanPSMT"/>
          <w:b/>
          <w:szCs w:val="24"/>
          <w:lang w:val="en-US"/>
        </w:rPr>
        <w:t xml:space="preserve">  „2x3 Esprit Dual Touch 80 </w:t>
      </w:r>
      <w:proofErr w:type="spellStart"/>
      <w:r w:rsidRPr="00963F91">
        <w:rPr>
          <w:rFonts w:ascii="Garamond" w:hAnsi="Garamond" w:cs="TimesNewRomanPSMT"/>
          <w:b/>
          <w:szCs w:val="24"/>
          <w:lang w:val="en-US"/>
        </w:rPr>
        <w:t>cali</w:t>
      </w:r>
      <w:proofErr w:type="spellEnd"/>
      <w:r w:rsidRPr="00963F91">
        <w:rPr>
          <w:rFonts w:ascii="Garamond" w:hAnsi="Garamond" w:cs="TimesNewRomanPSMT"/>
          <w:b/>
          <w:szCs w:val="24"/>
          <w:lang w:val="en-US"/>
        </w:rPr>
        <w:t>”</w:t>
      </w:r>
      <w:r>
        <w:rPr>
          <w:rFonts w:ascii="Garamond" w:hAnsi="Garamond" w:cs="TimesNewRomanPSMT"/>
          <w:b/>
          <w:szCs w:val="24"/>
          <w:lang w:val="en-US"/>
        </w:rPr>
        <w:t>.</w:t>
      </w:r>
    </w:p>
    <w:p w:rsidR="00963F91" w:rsidRDefault="00963F91" w:rsidP="00963F91">
      <w:pPr>
        <w:pStyle w:val="Akapitzlist"/>
        <w:numPr>
          <w:ilvl w:val="6"/>
          <w:numId w:val="59"/>
        </w:numPr>
        <w:jc w:val="both"/>
        <w:outlineLvl w:val="0"/>
        <w:rPr>
          <w:rFonts w:ascii="Garamond" w:hAnsi="Garamond"/>
          <w:b/>
        </w:rPr>
      </w:pPr>
      <w:r>
        <w:rPr>
          <w:rFonts w:ascii="Garamond" w:hAnsi="Garamond"/>
          <w:b/>
        </w:rPr>
        <w:t xml:space="preserve">Zestaw komputerowy przenośny HP Z </w:t>
      </w:r>
      <w:proofErr w:type="spellStart"/>
      <w:r>
        <w:rPr>
          <w:rFonts w:ascii="Garamond" w:hAnsi="Garamond"/>
          <w:b/>
        </w:rPr>
        <w:t>Book</w:t>
      </w:r>
      <w:proofErr w:type="spellEnd"/>
      <w:r>
        <w:rPr>
          <w:rFonts w:ascii="Garamond" w:hAnsi="Garamond"/>
          <w:b/>
        </w:rPr>
        <w:t xml:space="preserve"> (F0V53EA).</w:t>
      </w:r>
    </w:p>
    <w:p w:rsidR="00963F91" w:rsidRPr="00963F91" w:rsidRDefault="00963F91" w:rsidP="009A1C52">
      <w:pPr>
        <w:pStyle w:val="Akapitzlist"/>
        <w:ind w:left="1440"/>
        <w:jc w:val="both"/>
        <w:outlineLvl w:val="0"/>
        <w:rPr>
          <w:rFonts w:ascii="Garamond" w:hAnsi="Garamond"/>
          <w:b/>
        </w:rPr>
      </w:pPr>
    </w:p>
    <w:p w:rsidR="003857E9" w:rsidRPr="003857E9" w:rsidRDefault="003857E9" w:rsidP="003857E9">
      <w:pPr>
        <w:numPr>
          <w:ilvl w:val="0"/>
          <w:numId w:val="73"/>
        </w:numPr>
        <w:ind w:left="426" w:hanging="426"/>
        <w:rPr>
          <w:b/>
        </w:rPr>
      </w:pPr>
      <w:r w:rsidRPr="003857E9">
        <w:rPr>
          <w:b/>
        </w:rPr>
        <w:t>OPIS WYMAGAŃ DLA  PROJEKTORÓW DO TABLIC INTERAKTYWNYCH.</w:t>
      </w:r>
    </w:p>
    <w:p w:rsidR="00017412" w:rsidRPr="00B71EFE" w:rsidRDefault="00017412" w:rsidP="00017412">
      <w:pPr>
        <w:autoSpaceDE w:val="0"/>
        <w:autoSpaceDN w:val="0"/>
        <w:adjustRightInd w:val="0"/>
        <w:spacing w:line="240" w:lineRule="auto"/>
        <w:ind w:left="360"/>
        <w:rPr>
          <w:b/>
          <w:szCs w:val="24"/>
          <w:u w:val="single"/>
          <w:lang w:eastAsia="pl-PL" w:bidi="ar-SA"/>
        </w:rPr>
      </w:pPr>
      <w:r w:rsidRPr="00B71EFE">
        <w:rPr>
          <w:b/>
          <w:szCs w:val="24"/>
          <w:u w:val="single"/>
          <w:lang w:eastAsia="pl-PL" w:bidi="ar-SA"/>
        </w:rPr>
        <w:t>Projektor ultra-krótkoogniskowy</w:t>
      </w:r>
    </w:p>
    <w:p w:rsidR="00017412" w:rsidRPr="00017412" w:rsidRDefault="00017412" w:rsidP="00017412">
      <w:pPr>
        <w:pStyle w:val="Akapitzlist"/>
        <w:autoSpaceDE w:val="0"/>
        <w:autoSpaceDN w:val="0"/>
        <w:adjustRightInd w:val="0"/>
        <w:spacing w:line="240" w:lineRule="auto"/>
        <w:ind w:left="1080"/>
        <w:rPr>
          <w:b/>
          <w:szCs w:val="24"/>
          <w:lang w:eastAsia="pl-PL" w:bidi="ar-SA"/>
        </w:rPr>
      </w:pPr>
      <w:r w:rsidRPr="00017412">
        <w:rPr>
          <w:b/>
          <w:szCs w:val="24"/>
          <w:lang w:eastAsia="pl-PL" w:bidi="ar-SA"/>
        </w:rPr>
        <w:t>• Kompatybilny z posiadaną przez Zamawiającego tablicą interaktywną:</w:t>
      </w:r>
    </w:p>
    <w:p w:rsidR="00017412" w:rsidRPr="005D02CA" w:rsidRDefault="00EC2E2F" w:rsidP="00017412">
      <w:pPr>
        <w:pStyle w:val="Akapitzlist"/>
        <w:autoSpaceDE w:val="0"/>
        <w:autoSpaceDN w:val="0"/>
        <w:adjustRightInd w:val="0"/>
        <w:spacing w:line="240" w:lineRule="auto"/>
        <w:ind w:left="1080"/>
        <w:rPr>
          <w:b/>
          <w:szCs w:val="24"/>
          <w:lang w:eastAsia="pl-PL" w:bidi="ar-SA"/>
        </w:rPr>
      </w:pPr>
      <w:r w:rsidRPr="005D02CA">
        <w:rPr>
          <w:b/>
          <w:szCs w:val="24"/>
          <w:lang w:eastAsia="pl-PL" w:bidi="ar-SA"/>
        </w:rPr>
        <w:t>„</w:t>
      </w:r>
      <w:r w:rsidR="00017412" w:rsidRPr="005D02CA">
        <w:rPr>
          <w:b/>
          <w:szCs w:val="24"/>
          <w:lang w:eastAsia="pl-PL" w:bidi="ar-SA"/>
        </w:rPr>
        <w:t xml:space="preserve">2x3 Esprit Dual </w:t>
      </w:r>
      <w:proofErr w:type="spellStart"/>
      <w:r w:rsidR="00017412" w:rsidRPr="005D02CA">
        <w:rPr>
          <w:b/>
          <w:szCs w:val="24"/>
          <w:lang w:eastAsia="pl-PL" w:bidi="ar-SA"/>
        </w:rPr>
        <w:t>Touch</w:t>
      </w:r>
      <w:proofErr w:type="spellEnd"/>
      <w:r w:rsidR="00017412" w:rsidRPr="005D02CA">
        <w:rPr>
          <w:b/>
          <w:szCs w:val="24"/>
          <w:lang w:eastAsia="pl-PL" w:bidi="ar-SA"/>
        </w:rPr>
        <w:t xml:space="preserve"> 80”</w:t>
      </w:r>
    </w:p>
    <w:p w:rsidR="00017412" w:rsidRPr="005D02CA" w:rsidRDefault="00017412" w:rsidP="00017412">
      <w:pPr>
        <w:pStyle w:val="Akapitzlist"/>
        <w:autoSpaceDE w:val="0"/>
        <w:autoSpaceDN w:val="0"/>
        <w:adjustRightInd w:val="0"/>
        <w:spacing w:line="240" w:lineRule="auto"/>
        <w:ind w:left="1080"/>
        <w:rPr>
          <w:szCs w:val="24"/>
          <w:lang w:eastAsia="pl-PL" w:bidi="ar-SA"/>
        </w:rPr>
      </w:pPr>
      <w:r w:rsidRPr="005D02CA">
        <w:rPr>
          <w:szCs w:val="24"/>
          <w:lang w:eastAsia="pl-PL" w:bidi="ar-SA"/>
        </w:rPr>
        <w:t>• Technologia projekcji: 3LCD Technology</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Jasność: min. 3300 ANSI lumenów</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Rozdzielczość natywna: min. 1280 x 800 (WXGA)</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Moc Lampy: min. 245 W</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xml:space="preserve">• Żywotność lampy </w:t>
      </w:r>
      <w:r>
        <w:rPr>
          <w:szCs w:val="24"/>
          <w:lang w:eastAsia="pl-PL" w:bidi="ar-SA"/>
        </w:rPr>
        <w:t xml:space="preserve">min. </w:t>
      </w:r>
      <w:r w:rsidRPr="00017412">
        <w:rPr>
          <w:szCs w:val="24"/>
          <w:lang w:eastAsia="pl-PL" w:bidi="ar-SA"/>
        </w:rPr>
        <w:t>[</w:t>
      </w:r>
      <w:proofErr w:type="spellStart"/>
      <w:r w:rsidRPr="00017412">
        <w:rPr>
          <w:szCs w:val="24"/>
          <w:lang w:eastAsia="pl-PL" w:bidi="ar-SA"/>
        </w:rPr>
        <w:t>godz</w:t>
      </w:r>
      <w:proofErr w:type="spellEnd"/>
      <w:r w:rsidRPr="00017412">
        <w:rPr>
          <w:szCs w:val="24"/>
          <w:lang w:eastAsia="pl-PL" w:bidi="ar-SA"/>
        </w:rPr>
        <w:t xml:space="preserve">]: </w:t>
      </w:r>
      <w:r w:rsidR="00963F91">
        <w:rPr>
          <w:szCs w:val="24"/>
          <w:lang w:eastAsia="pl-PL" w:bidi="ar-SA"/>
        </w:rPr>
        <w:t>5</w:t>
      </w:r>
      <w:r w:rsidRPr="00017412">
        <w:rPr>
          <w:szCs w:val="24"/>
          <w:lang w:eastAsia="pl-PL" w:bidi="ar-SA"/>
        </w:rPr>
        <w:t xml:space="preserve">000 w trybie </w:t>
      </w:r>
      <w:proofErr w:type="spellStart"/>
      <w:r w:rsidRPr="00017412">
        <w:rPr>
          <w:szCs w:val="24"/>
          <w:lang w:eastAsia="pl-PL" w:bidi="ar-SA"/>
        </w:rPr>
        <w:t>eko</w:t>
      </w:r>
      <w:proofErr w:type="spellEnd"/>
      <w:r w:rsidRPr="00017412">
        <w:rPr>
          <w:szCs w:val="24"/>
          <w:lang w:eastAsia="pl-PL" w:bidi="ar-SA"/>
        </w:rPr>
        <w:t xml:space="preserve"> / 3</w:t>
      </w:r>
      <w:r w:rsidR="00963F91">
        <w:rPr>
          <w:szCs w:val="24"/>
          <w:lang w:eastAsia="pl-PL" w:bidi="ar-SA"/>
        </w:rPr>
        <w:t>0</w:t>
      </w:r>
      <w:r w:rsidRPr="00017412">
        <w:rPr>
          <w:szCs w:val="24"/>
          <w:lang w:eastAsia="pl-PL" w:bidi="ar-SA"/>
        </w:rPr>
        <w:t>00 w trybie wysokiej jasności</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Współczynnik p</w:t>
      </w:r>
      <w:r w:rsidR="00963F91">
        <w:rPr>
          <w:szCs w:val="24"/>
          <w:lang w:eastAsia="pl-PL" w:bidi="ar-SA"/>
        </w:rPr>
        <w:t xml:space="preserve">rojekcji: w zakresie </w:t>
      </w:r>
      <w:r w:rsidRPr="00017412">
        <w:rPr>
          <w:szCs w:val="24"/>
          <w:lang w:eastAsia="pl-PL" w:bidi="ar-SA"/>
        </w:rPr>
        <w:t xml:space="preserve"> pozwalający</w:t>
      </w:r>
      <w:r w:rsidR="00963F91">
        <w:rPr>
          <w:szCs w:val="24"/>
          <w:lang w:eastAsia="pl-PL" w:bidi="ar-SA"/>
        </w:rPr>
        <w:t>m</w:t>
      </w:r>
      <w:r w:rsidRPr="00017412">
        <w:rPr>
          <w:szCs w:val="24"/>
          <w:lang w:eastAsia="pl-PL" w:bidi="ar-SA"/>
        </w:rPr>
        <w:t xml:space="preserve"> na wyświetlanie obrazu o</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przekątnej 80” z około 55-</w:t>
      </w:r>
      <w:r w:rsidR="00963F91">
        <w:rPr>
          <w:szCs w:val="24"/>
          <w:lang w:eastAsia="pl-PL" w:bidi="ar-SA"/>
        </w:rPr>
        <w:t>80</w:t>
      </w:r>
      <w:r w:rsidRPr="00017412">
        <w:rPr>
          <w:szCs w:val="24"/>
          <w:lang w:eastAsia="pl-PL" w:bidi="ar-SA"/>
        </w:rPr>
        <w:t xml:space="preserve"> </w:t>
      </w:r>
      <w:proofErr w:type="spellStart"/>
      <w:r w:rsidRPr="00017412">
        <w:rPr>
          <w:szCs w:val="24"/>
          <w:lang w:eastAsia="pl-PL" w:bidi="ar-SA"/>
        </w:rPr>
        <w:t>cm</w:t>
      </w:r>
      <w:proofErr w:type="spellEnd"/>
      <w:r>
        <w:rPr>
          <w:szCs w:val="24"/>
          <w:lang w:eastAsia="pl-PL" w:bidi="ar-SA"/>
        </w:rPr>
        <w:t>.</w:t>
      </w:r>
    </w:p>
    <w:p w:rsidR="00017412" w:rsidRPr="00017412" w:rsidRDefault="00017412" w:rsidP="00017412">
      <w:pPr>
        <w:pStyle w:val="Akapitzlist"/>
        <w:autoSpaceDE w:val="0"/>
        <w:autoSpaceDN w:val="0"/>
        <w:adjustRightInd w:val="0"/>
        <w:spacing w:line="240" w:lineRule="auto"/>
        <w:ind w:left="1080"/>
        <w:rPr>
          <w:szCs w:val="24"/>
          <w:lang w:eastAsia="pl-PL" w:bidi="ar-SA"/>
        </w:rPr>
      </w:pPr>
      <w:r w:rsidRPr="00017412">
        <w:rPr>
          <w:szCs w:val="24"/>
          <w:lang w:eastAsia="pl-PL" w:bidi="ar-SA"/>
        </w:rPr>
        <w:t>• Dodatkowo dołączony kabel HDMI o długości min. 5 metrów</w:t>
      </w:r>
      <w:r w:rsidR="009A1C52">
        <w:rPr>
          <w:szCs w:val="24"/>
          <w:lang w:eastAsia="pl-PL" w:bidi="ar-SA"/>
        </w:rPr>
        <w:t xml:space="preserve"> – 2 szt.</w:t>
      </w:r>
    </w:p>
    <w:p w:rsidR="00B71EFE" w:rsidRPr="009A1C52" w:rsidRDefault="00017412" w:rsidP="009A1C52">
      <w:pPr>
        <w:pStyle w:val="Akapitzlist"/>
        <w:ind w:left="1080"/>
        <w:jc w:val="both"/>
        <w:rPr>
          <w:szCs w:val="24"/>
          <w:lang w:eastAsia="pl-PL" w:bidi="ar-SA"/>
        </w:rPr>
      </w:pPr>
      <w:r w:rsidRPr="00017412">
        <w:rPr>
          <w:szCs w:val="24"/>
          <w:lang w:eastAsia="pl-PL" w:bidi="ar-SA"/>
        </w:rPr>
        <w:t xml:space="preserve">• </w:t>
      </w:r>
      <w:r w:rsidR="00963F91">
        <w:rPr>
          <w:szCs w:val="24"/>
          <w:lang w:eastAsia="pl-PL" w:bidi="ar-SA"/>
        </w:rPr>
        <w:t>Dodatkowo 2 uchwyty ścienne</w:t>
      </w:r>
      <w:r w:rsidRPr="00017412">
        <w:rPr>
          <w:szCs w:val="24"/>
          <w:lang w:eastAsia="pl-PL" w:bidi="ar-SA"/>
        </w:rPr>
        <w:t xml:space="preserve"> w zestawie</w:t>
      </w:r>
      <w:r w:rsidR="00963F91">
        <w:rPr>
          <w:szCs w:val="24"/>
          <w:lang w:eastAsia="pl-PL" w:bidi="ar-SA"/>
        </w:rPr>
        <w:t>.</w:t>
      </w:r>
    </w:p>
    <w:p w:rsidR="00B71EFE" w:rsidRPr="00017412" w:rsidRDefault="00B71EFE" w:rsidP="00017412">
      <w:pPr>
        <w:pStyle w:val="Akapitzlist"/>
        <w:ind w:left="1080"/>
        <w:jc w:val="both"/>
        <w:rPr>
          <w:b/>
          <w:bCs/>
          <w:color w:val="7030A0"/>
        </w:rPr>
      </w:pPr>
    </w:p>
    <w:p w:rsidR="00017412" w:rsidRPr="009A1C52" w:rsidRDefault="00B71EFE" w:rsidP="00C801DC">
      <w:pPr>
        <w:numPr>
          <w:ilvl w:val="0"/>
          <w:numId w:val="73"/>
        </w:numPr>
        <w:jc w:val="both"/>
        <w:rPr>
          <w:b/>
          <w:bCs/>
        </w:rPr>
      </w:pPr>
      <w:r w:rsidRPr="009A1C52">
        <w:rPr>
          <w:b/>
          <w:bCs/>
        </w:rPr>
        <w:lastRenderedPageBreak/>
        <w:t>OPIS WYMAGAŃ DLA STATYWU</w:t>
      </w:r>
      <w:r w:rsidR="00017412" w:rsidRPr="009A1C52">
        <w:rPr>
          <w:b/>
          <w:bCs/>
        </w:rPr>
        <w:t xml:space="preserve"> DLA TABLICY INTERAKTYWNEJ</w:t>
      </w:r>
    </w:p>
    <w:p w:rsidR="00D327AB" w:rsidRDefault="00B71EFE" w:rsidP="00017412">
      <w:pPr>
        <w:spacing w:before="100" w:beforeAutospacing="1" w:after="100" w:afterAutospacing="1" w:line="240" w:lineRule="auto"/>
        <w:rPr>
          <w:b/>
          <w:bCs/>
          <w:szCs w:val="24"/>
          <w:lang w:eastAsia="pl-PL" w:bidi="ar-SA"/>
        </w:rPr>
      </w:pPr>
      <w:r>
        <w:rPr>
          <w:b/>
          <w:bCs/>
          <w:szCs w:val="24"/>
          <w:lang w:eastAsia="pl-PL" w:bidi="ar-SA"/>
        </w:rPr>
        <w:t xml:space="preserve">STATYW </w:t>
      </w:r>
      <w:r w:rsidR="00D327AB">
        <w:rPr>
          <w:b/>
          <w:bCs/>
          <w:szCs w:val="24"/>
          <w:lang w:eastAsia="pl-PL" w:bidi="ar-SA"/>
        </w:rPr>
        <w:t xml:space="preserve"> MOBILNY Z UCHWYTEM NA PROJEKTOR</w:t>
      </w:r>
    </w:p>
    <w:p w:rsidR="00EC2E2F" w:rsidRDefault="00963F91" w:rsidP="00017412">
      <w:pPr>
        <w:spacing w:before="100" w:beforeAutospacing="1" w:after="100" w:afterAutospacing="1" w:line="240" w:lineRule="auto"/>
        <w:rPr>
          <w:b/>
          <w:szCs w:val="24"/>
          <w:lang w:eastAsia="pl-PL" w:bidi="ar-SA"/>
        </w:rPr>
      </w:pPr>
      <w:r>
        <w:t xml:space="preserve">Zamawiający wymaga aby dostarczony </w:t>
      </w:r>
      <w:r w:rsidR="00EC2E2F">
        <w:t xml:space="preserve">stojak był </w:t>
      </w:r>
      <w:r w:rsidR="00B71EFE">
        <w:t xml:space="preserve">mobilny z możliwością przejazdu przez otwór o </w:t>
      </w:r>
      <w:r w:rsidR="00B71EFE" w:rsidRPr="00046024">
        <w:t>wymiarach 200 x 80 cm (</w:t>
      </w:r>
      <w:r w:rsidR="009A1C52">
        <w:rPr>
          <w:szCs w:val="24"/>
          <w:lang w:eastAsia="pl-PL" w:bidi="ar-SA"/>
        </w:rPr>
        <w:t>p</w:t>
      </w:r>
      <w:r w:rsidR="00B71EFE" w:rsidRPr="00D327AB">
        <w:rPr>
          <w:szCs w:val="24"/>
          <w:lang w:eastAsia="pl-PL" w:bidi="ar-SA"/>
        </w:rPr>
        <w:t>o złoże</w:t>
      </w:r>
      <w:r w:rsidR="009A1C52">
        <w:rPr>
          <w:szCs w:val="24"/>
          <w:lang w:eastAsia="pl-PL" w:bidi="ar-SA"/>
        </w:rPr>
        <w:t>niu</w:t>
      </w:r>
      <w:r w:rsidR="00B71EFE">
        <w:rPr>
          <w:szCs w:val="24"/>
          <w:lang w:eastAsia="pl-PL" w:bidi="ar-SA"/>
        </w:rPr>
        <w:t>)</w:t>
      </w:r>
      <w:r w:rsidR="00B71EFE">
        <w:rPr>
          <w:color w:val="FF0000"/>
        </w:rPr>
        <w:t xml:space="preserve">, </w:t>
      </w:r>
      <w:r w:rsidR="00EC2E2F" w:rsidRPr="00B71EFE">
        <w:t>dostosowany</w:t>
      </w:r>
      <w:r w:rsidR="00EC2E2F">
        <w:t xml:space="preserve"> do zamontowania na nim posiadanej przez Zamawiającego tablicy interaktywnej  </w:t>
      </w:r>
      <w:r w:rsidR="00EC2E2F" w:rsidRPr="00017412">
        <w:rPr>
          <w:b/>
          <w:szCs w:val="24"/>
          <w:lang w:eastAsia="pl-PL" w:bidi="ar-SA"/>
        </w:rPr>
        <w:t xml:space="preserve">2x3 Esprit Dual </w:t>
      </w:r>
      <w:proofErr w:type="spellStart"/>
      <w:r w:rsidR="00EC2E2F" w:rsidRPr="00017412">
        <w:rPr>
          <w:b/>
          <w:szCs w:val="24"/>
          <w:lang w:eastAsia="pl-PL" w:bidi="ar-SA"/>
        </w:rPr>
        <w:t>Touch</w:t>
      </w:r>
      <w:proofErr w:type="spellEnd"/>
      <w:r w:rsidR="00EC2E2F" w:rsidRPr="00017412">
        <w:rPr>
          <w:b/>
          <w:szCs w:val="24"/>
          <w:lang w:eastAsia="pl-PL" w:bidi="ar-SA"/>
        </w:rPr>
        <w:t xml:space="preserve"> 80</w:t>
      </w:r>
      <w:r w:rsidR="00EC2E2F">
        <w:rPr>
          <w:b/>
          <w:szCs w:val="24"/>
          <w:lang w:eastAsia="pl-PL" w:bidi="ar-SA"/>
        </w:rPr>
        <w:t xml:space="preserve">, </w:t>
      </w:r>
      <w:r w:rsidR="00EC2E2F" w:rsidRPr="009A1C52">
        <w:rPr>
          <w:b/>
          <w:szCs w:val="24"/>
          <w:u w:val="single"/>
          <w:lang w:eastAsia="pl-PL" w:bidi="ar-SA"/>
        </w:rPr>
        <w:t>posiadał uchwyt do projektora będącego przedmiotem zamówienia</w:t>
      </w:r>
      <w:r w:rsidR="00EC2E2F">
        <w:rPr>
          <w:b/>
          <w:szCs w:val="24"/>
          <w:lang w:eastAsia="pl-PL" w:bidi="ar-SA"/>
        </w:rPr>
        <w:t xml:space="preserve"> oraz wytrzymałość gwarantującą utrzymanie tablicy i projektora.</w:t>
      </w:r>
    </w:p>
    <w:p w:rsidR="00B71EFE" w:rsidRDefault="00B71EFE" w:rsidP="00017412">
      <w:pPr>
        <w:spacing w:before="100" w:beforeAutospacing="1" w:after="100" w:afterAutospacing="1" w:line="240" w:lineRule="auto"/>
      </w:pPr>
      <w:r>
        <w:rPr>
          <w:b/>
          <w:szCs w:val="24"/>
          <w:lang w:eastAsia="pl-PL" w:bidi="ar-SA"/>
        </w:rPr>
        <w:t xml:space="preserve">Ponadto statyw powinien posiadać: </w:t>
      </w:r>
    </w:p>
    <w:p w:rsidR="00D327AB" w:rsidRDefault="00B71EFE" w:rsidP="00017412">
      <w:pPr>
        <w:spacing w:before="100" w:beforeAutospacing="1" w:after="100" w:afterAutospacing="1" w:line="240" w:lineRule="auto"/>
      </w:pPr>
      <w:r>
        <w:t>- Płynną, ręczną regulację</w:t>
      </w:r>
      <w:r w:rsidR="00D327AB">
        <w:t xml:space="preserve"> wysokości położenia tablicy. </w:t>
      </w:r>
    </w:p>
    <w:p w:rsidR="00B71EFE" w:rsidRPr="00D327AB" w:rsidRDefault="00B71EFE" w:rsidP="00B71EFE">
      <w:pPr>
        <w:spacing w:before="100" w:beforeAutospacing="1" w:after="100" w:afterAutospacing="1" w:line="240" w:lineRule="auto"/>
        <w:rPr>
          <w:szCs w:val="24"/>
          <w:lang w:eastAsia="pl-PL" w:bidi="ar-SA"/>
        </w:rPr>
      </w:pPr>
      <w:r>
        <w:rPr>
          <w:szCs w:val="24"/>
          <w:lang w:eastAsia="pl-PL" w:bidi="ar-SA"/>
        </w:rPr>
        <w:t>- Mobilną podstawę</w:t>
      </w:r>
      <w:r w:rsidR="00D327AB" w:rsidRPr="00D327AB">
        <w:rPr>
          <w:szCs w:val="24"/>
          <w:lang w:eastAsia="pl-PL" w:bidi="ar-SA"/>
        </w:rPr>
        <w:t xml:space="preserve"> do przemieszczania zestawu</w:t>
      </w:r>
      <w:r>
        <w:rPr>
          <w:szCs w:val="24"/>
          <w:lang w:eastAsia="pl-PL" w:bidi="ar-SA"/>
        </w:rPr>
        <w:t>.</w:t>
      </w:r>
    </w:p>
    <w:p w:rsidR="00017412" w:rsidRPr="00B71EFE" w:rsidRDefault="00B71EFE" w:rsidP="00B71EFE">
      <w:pPr>
        <w:spacing w:before="100" w:beforeAutospacing="1" w:after="100" w:afterAutospacing="1" w:line="240" w:lineRule="auto"/>
        <w:rPr>
          <w:szCs w:val="24"/>
          <w:lang w:eastAsia="pl-PL" w:bidi="ar-SA"/>
        </w:rPr>
      </w:pPr>
      <w:r>
        <w:rPr>
          <w:szCs w:val="24"/>
          <w:lang w:eastAsia="pl-PL" w:bidi="ar-SA"/>
        </w:rPr>
        <w:t xml:space="preserve">- </w:t>
      </w:r>
      <w:r w:rsidR="00D327AB" w:rsidRPr="00D327AB">
        <w:rPr>
          <w:szCs w:val="24"/>
          <w:lang w:eastAsia="pl-PL" w:bidi="ar-SA"/>
        </w:rPr>
        <w:t>Zakres regulacji długośc</w:t>
      </w:r>
      <w:r>
        <w:rPr>
          <w:szCs w:val="24"/>
          <w:lang w:eastAsia="pl-PL" w:bidi="ar-SA"/>
        </w:rPr>
        <w:t>i ramienia.</w:t>
      </w:r>
    </w:p>
    <w:p w:rsidR="00C801DC" w:rsidRPr="005657C0" w:rsidRDefault="00C801DC" w:rsidP="00C801DC">
      <w:pPr>
        <w:numPr>
          <w:ilvl w:val="0"/>
          <w:numId w:val="73"/>
        </w:numPr>
        <w:jc w:val="both"/>
        <w:rPr>
          <w:b/>
          <w:bCs/>
        </w:rPr>
      </w:pPr>
      <w:r w:rsidRPr="005657C0">
        <w:rPr>
          <w:b/>
          <w:bCs/>
        </w:rPr>
        <w:t>UWAGI KOŃCOWE</w:t>
      </w:r>
    </w:p>
    <w:p w:rsidR="00C801DC" w:rsidRPr="005657C0" w:rsidRDefault="00C801DC" w:rsidP="00C801DC">
      <w:pPr>
        <w:jc w:val="both"/>
        <w:rPr>
          <w:bCs/>
        </w:rPr>
      </w:pPr>
      <w:r w:rsidRPr="005657C0">
        <w:rPr>
          <w:bCs/>
        </w:rPr>
        <w:t>Zamawia</w:t>
      </w:r>
      <w:r w:rsidR="00C2222D" w:rsidRPr="005657C0">
        <w:rPr>
          <w:bCs/>
        </w:rPr>
        <w:t>jący wymaga uruchomienia dostarczonego sprzętu multimedialnego</w:t>
      </w:r>
      <w:r w:rsidRPr="005657C0">
        <w:rPr>
          <w:bCs/>
        </w:rPr>
        <w:t xml:space="preserve"> i zapewnienia </w:t>
      </w:r>
      <w:r w:rsidR="00C2222D" w:rsidRPr="005657C0">
        <w:rPr>
          <w:bCs/>
        </w:rPr>
        <w:t xml:space="preserve">dla swojego personelu </w:t>
      </w:r>
      <w:r w:rsidRPr="005657C0">
        <w:rPr>
          <w:bCs/>
        </w:rPr>
        <w:t xml:space="preserve">szkolenia </w:t>
      </w:r>
      <w:r w:rsidR="00C2222D" w:rsidRPr="005657C0">
        <w:rPr>
          <w:bCs/>
        </w:rPr>
        <w:t>praktycznego w zakresie jego obsługi.</w:t>
      </w:r>
    </w:p>
    <w:p w:rsidR="0022481E" w:rsidRPr="005657C0" w:rsidRDefault="0022481E" w:rsidP="00C801DC">
      <w:pPr>
        <w:rPr>
          <w:b/>
          <w:bCs/>
        </w:rPr>
      </w:pPr>
    </w:p>
    <w:p w:rsidR="0022481E" w:rsidRPr="004830EF" w:rsidRDefault="0022481E" w:rsidP="0022481E">
      <w:pPr>
        <w:jc w:val="center"/>
        <w:rPr>
          <w:b/>
          <w:bCs/>
          <w:color w:val="7030A0"/>
        </w:rPr>
      </w:pPr>
    </w:p>
    <w:p w:rsidR="00046024" w:rsidRPr="003857E9" w:rsidRDefault="00046024" w:rsidP="00046024">
      <w:pPr>
        <w:jc w:val="center"/>
        <w:rPr>
          <w:rFonts w:ascii="Garamond" w:hAnsi="Garamond"/>
          <w:szCs w:val="24"/>
        </w:rPr>
      </w:pPr>
      <w:r w:rsidRPr="003857E9">
        <w:rPr>
          <w:rFonts w:ascii="Garamond" w:hAnsi="Garamond" w:cs="Tahoma"/>
          <w:b/>
          <w:szCs w:val="24"/>
        </w:rPr>
        <w:t xml:space="preserve">WYKONAWCA </w:t>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r>
      <w:r w:rsidRPr="003857E9">
        <w:rPr>
          <w:rFonts w:ascii="Garamond" w:hAnsi="Garamond" w:cs="Tahoma"/>
          <w:b/>
          <w:szCs w:val="24"/>
        </w:rPr>
        <w:tab/>
        <w:t>ZAMAWIAJĄCY</w:t>
      </w:r>
    </w:p>
    <w:p w:rsidR="0022481E" w:rsidRPr="004830EF" w:rsidRDefault="0022481E" w:rsidP="0097657E">
      <w:pPr>
        <w:rPr>
          <w:color w:val="7030A0"/>
        </w:rPr>
      </w:pPr>
    </w:p>
    <w:sectPr w:rsidR="0022481E" w:rsidRPr="004830EF" w:rsidSect="00F258C3">
      <w:headerReference w:type="default" r:id="rId25"/>
      <w:footerReference w:type="even" r:id="rId26"/>
      <w:footerReference w:type="default" r:id="rId27"/>
      <w:headerReference w:type="first" r:id="rId28"/>
      <w:footerReference w:type="first" r:id="rId29"/>
      <w:pgSz w:w="11906" w:h="16838"/>
      <w:pgMar w:top="1460" w:right="1133" w:bottom="1134" w:left="993" w:header="426" w:footer="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3A" w:rsidRDefault="0010533A">
      <w:r>
        <w:separator/>
      </w:r>
    </w:p>
  </w:endnote>
  <w:endnote w:type="continuationSeparator" w:id="0">
    <w:p w:rsidR="0010533A" w:rsidRDefault="00105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7" w:usb1="1001ECEA"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TT2924o00">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3A" w:rsidRDefault="0010533A" w:rsidP="00270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0533A" w:rsidRDefault="0010533A" w:rsidP="0027017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3A" w:rsidRDefault="0010533A">
    <w:pPr>
      <w:pStyle w:val="Stopka"/>
      <w:jc w:val="center"/>
    </w:pPr>
  </w:p>
  <w:p w:rsidR="0010533A" w:rsidRPr="00F20C84" w:rsidRDefault="0010533A" w:rsidP="003569EC">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8240"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4" name="Obraz 2"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w:t>
    </w:r>
    <w:proofErr w:type="spellStart"/>
    <w:r w:rsidRPr="00F20C84">
      <w:rPr>
        <w:rFonts w:ascii="Arial" w:hAnsi="Arial" w:cs="Arial"/>
        <w:b/>
        <w:bCs/>
        <w:i/>
        <w:sz w:val="18"/>
        <w:szCs w:val="18"/>
      </w:rPr>
      <w:t>Boyen</w:t>
    </w:r>
    <w:proofErr w:type="spellEnd"/>
    <w:r w:rsidRPr="00F20C84">
      <w:rPr>
        <w:rFonts w:ascii="Arial" w:hAnsi="Arial" w:cs="Arial"/>
        <w:b/>
        <w:bCs/>
        <w:i/>
        <w:sz w:val="18"/>
        <w:szCs w:val="18"/>
      </w:rPr>
      <w:t xml:space="preserve">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10533A" w:rsidRPr="00F20C84" w:rsidRDefault="0010533A">
    <w:pPr>
      <w:pStyle w:val="Stopka"/>
      <w:jc w:val="center"/>
    </w:pPr>
  </w:p>
  <w:p w:rsidR="0010533A" w:rsidRDefault="0010533A">
    <w:pPr>
      <w:pStyle w:val="Stopka"/>
      <w:jc w:val="center"/>
    </w:pPr>
    <w:r>
      <w:t xml:space="preserve">Strona </w:t>
    </w:r>
    <w:r>
      <w:rPr>
        <w:b/>
      </w:rPr>
      <w:fldChar w:fldCharType="begin"/>
    </w:r>
    <w:r>
      <w:rPr>
        <w:b/>
      </w:rPr>
      <w:instrText>PAGE</w:instrText>
    </w:r>
    <w:r>
      <w:rPr>
        <w:b/>
      </w:rPr>
      <w:fldChar w:fldCharType="separate"/>
    </w:r>
    <w:r w:rsidR="00F113E7">
      <w:rPr>
        <w:b/>
        <w:noProof/>
      </w:rPr>
      <w:t>20</w:t>
    </w:r>
    <w:r>
      <w:rPr>
        <w:b/>
      </w:rPr>
      <w:fldChar w:fldCharType="end"/>
    </w:r>
    <w:r>
      <w:t xml:space="preserve"> z </w:t>
    </w:r>
    <w:r>
      <w:rPr>
        <w:b/>
      </w:rPr>
      <w:fldChar w:fldCharType="begin"/>
    </w:r>
    <w:r>
      <w:rPr>
        <w:b/>
      </w:rPr>
      <w:instrText>NUMPAGES</w:instrText>
    </w:r>
    <w:r>
      <w:rPr>
        <w:b/>
      </w:rPr>
      <w:fldChar w:fldCharType="separate"/>
    </w:r>
    <w:r w:rsidR="00F113E7">
      <w:rPr>
        <w:b/>
        <w:noProof/>
      </w:rPr>
      <w:t>32</w:t>
    </w:r>
    <w:r>
      <w:rPr>
        <w:b/>
      </w:rPr>
      <w:fldChar w:fldCharType="end"/>
    </w:r>
  </w:p>
  <w:p w:rsidR="0010533A" w:rsidRDefault="0010533A" w:rsidP="00910A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3A" w:rsidRPr="00F20C84" w:rsidRDefault="0010533A" w:rsidP="00FB2BD0">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7216"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1" name="Obraz 1"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w:t>
    </w:r>
    <w:proofErr w:type="spellStart"/>
    <w:r w:rsidRPr="00F20C84">
      <w:rPr>
        <w:rFonts w:ascii="Arial" w:hAnsi="Arial" w:cs="Arial"/>
        <w:b/>
        <w:bCs/>
        <w:i/>
        <w:sz w:val="18"/>
        <w:szCs w:val="18"/>
      </w:rPr>
      <w:t>Boyen</w:t>
    </w:r>
    <w:proofErr w:type="spellEnd"/>
    <w:r w:rsidRPr="00F20C84">
      <w:rPr>
        <w:rFonts w:ascii="Arial" w:hAnsi="Arial" w:cs="Arial"/>
        <w:b/>
        <w:bCs/>
        <w:i/>
        <w:sz w:val="18"/>
        <w:szCs w:val="18"/>
      </w:rPr>
      <w:t xml:space="preserve">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10533A" w:rsidRPr="00F20C84" w:rsidRDefault="001053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3A" w:rsidRDefault="0010533A">
      <w:r>
        <w:separator/>
      </w:r>
    </w:p>
  </w:footnote>
  <w:footnote w:type="continuationSeparator" w:id="0">
    <w:p w:rsidR="0010533A" w:rsidRDefault="00105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3A" w:rsidRPr="003569EC" w:rsidRDefault="0010533A" w:rsidP="003569EC">
    <w:pPr>
      <w:pStyle w:val="Nagwek"/>
    </w:pPr>
    <w:r>
      <w:rPr>
        <w:noProof/>
        <w:lang w:eastAsia="pl-PL" w:bidi="ar-SA"/>
      </w:rPr>
      <w:drawing>
        <wp:inline distT="0" distB="0" distL="0" distR="0">
          <wp:extent cx="5756910" cy="596265"/>
          <wp:effectExtent l="19050" t="0" r="0" b="0"/>
          <wp:docPr id="2" name="Obraz 2"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o_1_new"/>
                  <pic:cNvPicPr>
                    <a:picLocks noChangeAspect="1" noChangeArrowheads="1"/>
                  </pic:cNvPicPr>
                </pic:nvPicPr>
                <pic:blipFill>
                  <a:blip r:embed="rId1"/>
                  <a:srcRect/>
                  <a:stretch>
                    <a:fillRect/>
                  </a:stretch>
                </pic:blipFill>
                <pic:spPr bwMode="auto">
                  <a:xfrm>
                    <a:off x="0" y="0"/>
                    <a:ext cx="5756910" cy="59626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3A" w:rsidRDefault="0010533A">
    <w:pPr>
      <w:pStyle w:val="Nagwek"/>
    </w:pPr>
    <w:r>
      <w:rPr>
        <w:noProof/>
        <w:lang w:eastAsia="pl-PL" w:bidi="ar-SA"/>
      </w:rPr>
      <w:drawing>
        <wp:inline distT="0" distB="0" distL="0" distR="0">
          <wp:extent cx="5764530" cy="588645"/>
          <wp:effectExtent l="19050" t="0" r="7620" b="0"/>
          <wp:docPr id="3" name="Obraz 1"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_1_new"/>
                  <pic:cNvPicPr>
                    <a:picLocks noChangeAspect="1" noChangeArrowheads="1"/>
                  </pic:cNvPicPr>
                </pic:nvPicPr>
                <pic:blipFill>
                  <a:blip r:embed="rId1"/>
                  <a:srcRect/>
                  <a:stretch>
                    <a:fillRect/>
                  </a:stretch>
                </pic:blipFill>
                <pic:spPr bwMode="auto">
                  <a:xfrm>
                    <a:off x="0" y="0"/>
                    <a:ext cx="5764530" cy="588645"/>
                  </a:xfrm>
                  <a:prstGeom prst="rect">
                    <a:avLst/>
                  </a:prstGeom>
                  <a:noFill/>
                  <a:ln w="9525">
                    <a:noFill/>
                    <a:miter lim="800000"/>
                    <a:headEnd/>
                    <a:tailEnd/>
                  </a:ln>
                </pic:spPr>
              </pic:pic>
            </a:graphicData>
          </a:graphic>
        </wp:inline>
      </w:drawing>
    </w:r>
  </w:p>
  <w:p w:rsidR="0010533A" w:rsidRDefault="001053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1">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6"/>
    <w:multiLevelType w:val="singleLevel"/>
    <w:tmpl w:val="04150011"/>
    <w:lvl w:ilvl="0">
      <w:start w:val="1"/>
      <w:numFmt w:val="decimal"/>
      <w:lvlText w:val="%1)"/>
      <w:lvlJc w:val="left"/>
      <w:pPr>
        <w:ind w:left="108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singleLevel"/>
    <w:tmpl w:val="B616DF48"/>
    <w:name w:val="WW8Num43"/>
    <w:lvl w:ilvl="0">
      <w:start w:val="1"/>
      <w:numFmt w:val="decimal"/>
      <w:lvlText w:val="%1)"/>
      <w:lvlJc w:val="left"/>
      <w:pPr>
        <w:tabs>
          <w:tab w:val="num" w:pos="432"/>
        </w:tabs>
        <w:ind w:left="432" w:hanging="432"/>
      </w:pPr>
      <w:rPr>
        <w:rFonts w:ascii="Times New Roman" w:eastAsia="Times New Roman" w:hAnsi="Times New Roman" w:cs="Times New Roman" w:hint="default"/>
      </w:rPr>
    </w:lvl>
  </w:abstractNum>
  <w:abstractNum w:abstractNumId="6">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7">
    <w:nsid w:val="0000000E"/>
    <w:multiLevelType w:val="singleLevel"/>
    <w:tmpl w:val="0000000E"/>
    <w:name w:val="WW8Num46"/>
    <w:lvl w:ilvl="0">
      <w:start w:val="1"/>
      <w:numFmt w:val="decimal"/>
      <w:lvlText w:val="%1."/>
      <w:lvlJc w:val="left"/>
      <w:pPr>
        <w:tabs>
          <w:tab w:val="num" w:pos="360"/>
        </w:tabs>
        <w:ind w:left="360"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multilevel"/>
    <w:tmpl w:val="C3C6226E"/>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7"/>
      <w:numFmt w:val="upperRoman"/>
      <w:lvlText w:val="%6."/>
      <w:lvlJc w:val="left"/>
      <w:pPr>
        <w:ind w:left="4860" w:hanging="720"/>
      </w:pPr>
      <w:rPr>
        <w:rFonts w:hint="default"/>
        <w:b/>
        <w:sz w:val="24"/>
        <w:szCs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2">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5">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16">
    <w:nsid w:val="0000001E"/>
    <w:multiLevelType w:val="singleLevel"/>
    <w:tmpl w:val="8D8CC55E"/>
    <w:name w:val="WW8Num31"/>
    <w:lvl w:ilvl="0">
      <w:start w:val="1"/>
      <w:numFmt w:val="decimal"/>
      <w:lvlText w:val="%1."/>
      <w:lvlJc w:val="left"/>
      <w:pPr>
        <w:tabs>
          <w:tab w:val="num" w:pos="720"/>
        </w:tabs>
        <w:ind w:left="720" w:hanging="360"/>
      </w:pPr>
      <w:rPr>
        <w:b w:val="0"/>
      </w:rPr>
    </w:lvl>
  </w:abstractNum>
  <w:abstractNum w:abstractNumId="17">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9">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0">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26"/>
    <w:multiLevelType w:val="multilevel"/>
    <w:tmpl w:val="1B90DEEC"/>
    <w:name w:val="WW8Num39"/>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2">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23">
    <w:nsid w:val="00000035"/>
    <w:multiLevelType w:val="multilevel"/>
    <w:tmpl w:val="9AD42532"/>
    <w:name w:val="WW8Num5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25">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26">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7">
    <w:nsid w:val="0000003F"/>
    <w:multiLevelType w:val="singleLevel"/>
    <w:tmpl w:val="6768A110"/>
    <w:lvl w:ilvl="0">
      <w:start w:val="1"/>
      <w:numFmt w:val="decimal"/>
      <w:lvlText w:val="%1)"/>
      <w:lvlJc w:val="left"/>
      <w:pPr>
        <w:ind w:left="717" w:hanging="360"/>
      </w:pPr>
      <w:rPr>
        <w:rFonts w:ascii="Garamond" w:eastAsia="Times New Roman" w:hAnsi="Garamond" w:cs="Tahoma" w:hint="default"/>
        <w:b w:val="0"/>
      </w:rPr>
    </w:lvl>
  </w:abstractNum>
  <w:abstractNum w:abstractNumId="2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31">
    <w:nsid w:val="0000004B"/>
    <w:multiLevelType w:val="multilevel"/>
    <w:tmpl w:val="7F3C9636"/>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34">
    <w:nsid w:val="00000055"/>
    <w:multiLevelType w:val="multilevel"/>
    <w:tmpl w:val="A5A0751A"/>
    <w:name w:val="WW8Num107"/>
    <w:lvl w:ilvl="0">
      <w:start w:val="1"/>
      <w:numFmt w:val="decimal"/>
      <w:lvlText w:val="§ %1."/>
      <w:lvlJc w:val="left"/>
      <w:pPr>
        <w:tabs>
          <w:tab w:val="num" w:pos="783"/>
        </w:tabs>
        <w:ind w:left="783"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Times New Roman" w:hAnsi="Times New Roman" w:cs="Times New Roman" w:hint="default"/>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006B2A7F"/>
    <w:multiLevelType w:val="multilevel"/>
    <w:tmpl w:val="9B964D32"/>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00BF44B4"/>
    <w:multiLevelType w:val="hybridMultilevel"/>
    <w:tmpl w:val="C1160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0BF4D66"/>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287329B"/>
    <w:multiLevelType w:val="hybridMultilevel"/>
    <w:tmpl w:val="DA64A78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D74BC02">
      <w:start w:val="1"/>
      <w:numFmt w:val="decimal"/>
      <w:lvlText w:val="%4."/>
      <w:lvlJc w:val="left"/>
      <w:pPr>
        <w:ind w:left="2880" w:hanging="360"/>
      </w:pPr>
      <w:rPr>
        <w:rFonts w:hint="default"/>
        <w:b w:val="0"/>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06104EEE"/>
    <w:multiLevelType w:val="multilevel"/>
    <w:tmpl w:val="158C01E0"/>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OpenSymbol" w:hAnsi="OpenSymbol" w:cs="Tahom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Wingdings 2" w:hAnsi="Wingdings 2" w:cs="Wingdings 2"/>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085A13A0"/>
    <w:multiLevelType w:val="hybridMultilevel"/>
    <w:tmpl w:val="16287402"/>
    <w:lvl w:ilvl="0" w:tplc="89261B3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9E534E8"/>
    <w:multiLevelType w:val="hybridMultilevel"/>
    <w:tmpl w:val="3124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48">
    <w:nsid w:val="0D110679"/>
    <w:multiLevelType w:val="hybridMultilevel"/>
    <w:tmpl w:val="8DCC6FCC"/>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1">
      <w:start w:val="1"/>
      <w:numFmt w:val="decimal"/>
      <w:lvlText w:val="%3)"/>
      <w:lvlJc w:val="lef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nsid w:val="0F420295"/>
    <w:multiLevelType w:val="hybridMultilevel"/>
    <w:tmpl w:val="1A08E3E2"/>
    <w:lvl w:ilvl="0" w:tplc="13BA2D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0357D06"/>
    <w:multiLevelType w:val="hybridMultilevel"/>
    <w:tmpl w:val="1F648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8D847E5"/>
    <w:multiLevelType w:val="multilevel"/>
    <w:tmpl w:val="8BC6C6FC"/>
    <w:name w:val="WW8Num962"/>
    <w:lvl w:ilvl="0">
      <w:start w:val="1"/>
      <w:numFmt w:val="decimal"/>
      <w:lvlText w:val="§ %1."/>
      <w:lvlJc w:val="left"/>
      <w:pPr>
        <w:tabs>
          <w:tab w:val="num" w:pos="1069"/>
        </w:tabs>
        <w:ind w:left="0" w:firstLine="709"/>
      </w:pPr>
      <w:rPr>
        <w:rFonts w:hint="default"/>
        <w:b/>
        <w:i w:val="0"/>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nsid w:val="1CD372BF"/>
    <w:multiLevelType w:val="hybridMultilevel"/>
    <w:tmpl w:val="6A9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DBD140F"/>
    <w:multiLevelType w:val="multilevel"/>
    <w:tmpl w:val="EAEE3C84"/>
    <w:lvl w:ilvl="0">
      <w:start w:val="1"/>
      <w:numFmt w:val="decimal"/>
      <w:lvlText w:val="%1."/>
      <w:lvlJc w:val="left"/>
      <w:pPr>
        <w:tabs>
          <w:tab w:val="num" w:pos="1080"/>
        </w:tabs>
        <w:ind w:left="1077" w:hanging="357"/>
      </w:pPr>
      <w:rPr>
        <w:color w:val="auto"/>
      </w:rPr>
    </w:lvl>
    <w:lvl w:ilvl="1">
      <w:start w:val="1"/>
      <w:numFmt w:val="decimal"/>
      <w:isLgl/>
      <w:lvlText w:val="%1.%2"/>
      <w:lvlJc w:val="left"/>
      <w:pPr>
        <w:ind w:left="1440" w:hanging="720"/>
      </w:pPr>
      <w:rPr>
        <w:rFonts w:cs="Tahoma" w:hint="default"/>
      </w:rPr>
    </w:lvl>
    <w:lvl w:ilvl="2">
      <w:start w:val="1"/>
      <w:numFmt w:val="decimal"/>
      <w:isLgl/>
      <w:lvlText w:val="%1.%2.%3"/>
      <w:lvlJc w:val="left"/>
      <w:pPr>
        <w:ind w:left="1440" w:hanging="720"/>
      </w:pPr>
      <w:rPr>
        <w:rFonts w:cs="Tahoma" w:hint="default"/>
      </w:rPr>
    </w:lvl>
    <w:lvl w:ilvl="3">
      <w:start w:val="1"/>
      <w:numFmt w:val="decimal"/>
      <w:isLgl/>
      <w:lvlText w:val="%1.%2.%3.%4"/>
      <w:lvlJc w:val="left"/>
      <w:pPr>
        <w:ind w:left="1800" w:hanging="1080"/>
      </w:pPr>
      <w:rPr>
        <w:rFonts w:cs="Tahoma" w:hint="default"/>
      </w:rPr>
    </w:lvl>
    <w:lvl w:ilvl="4">
      <w:start w:val="1"/>
      <w:numFmt w:val="decimal"/>
      <w:isLgl/>
      <w:lvlText w:val="%1.%2.%3.%4.%5"/>
      <w:lvlJc w:val="left"/>
      <w:pPr>
        <w:ind w:left="1800" w:hanging="1080"/>
      </w:pPr>
      <w:rPr>
        <w:rFonts w:cs="Tahoma" w:hint="default"/>
      </w:rPr>
    </w:lvl>
    <w:lvl w:ilvl="5">
      <w:start w:val="1"/>
      <w:numFmt w:val="decimal"/>
      <w:isLgl/>
      <w:lvlText w:val="%1.%2.%3.%4.%5.%6"/>
      <w:lvlJc w:val="left"/>
      <w:pPr>
        <w:ind w:left="2160" w:hanging="1440"/>
      </w:pPr>
      <w:rPr>
        <w:rFonts w:cs="Tahoma" w:hint="default"/>
      </w:rPr>
    </w:lvl>
    <w:lvl w:ilvl="6">
      <w:start w:val="1"/>
      <w:numFmt w:val="decimal"/>
      <w:isLgl/>
      <w:lvlText w:val="%1.%2.%3.%4.%5.%6.%7"/>
      <w:lvlJc w:val="left"/>
      <w:pPr>
        <w:ind w:left="2160" w:hanging="1440"/>
      </w:pPr>
      <w:rPr>
        <w:rFonts w:cs="Tahoma" w:hint="default"/>
      </w:rPr>
    </w:lvl>
    <w:lvl w:ilvl="7">
      <w:start w:val="1"/>
      <w:numFmt w:val="decimal"/>
      <w:isLgl/>
      <w:lvlText w:val="%1.%2.%3.%4.%5.%6.%7.%8"/>
      <w:lvlJc w:val="left"/>
      <w:pPr>
        <w:ind w:left="2520" w:hanging="1800"/>
      </w:pPr>
      <w:rPr>
        <w:rFonts w:cs="Tahoma" w:hint="default"/>
      </w:rPr>
    </w:lvl>
    <w:lvl w:ilvl="8">
      <w:start w:val="1"/>
      <w:numFmt w:val="decimal"/>
      <w:isLgl/>
      <w:lvlText w:val="%1.%2.%3.%4.%5.%6.%7.%8.%9"/>
      <w:lvlJc w:val="left"/>
      <w:pPr>
        <w:ind w:left="2880" w:hanging="2160"/>
      </w:pPr>
      <w:rPr>
        <w:rFonts w:cs="Tahoma" w:hint="default"/>
      </w:rPr>
    </w:lvl>
  </w:abstractNum>
  <w:abstractNum w:abstractNumId="56">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A61D0D"/>
    <w:multiLevelType w:val="hybridMultilevel"/>
    <w:tmpl w:val="60C6E518"/>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7B83F4C">
      <w:start w:val="1"/>
      <w:numFmt w:val="decimal"/>
      <w:lvlText w:val="%4."/>
      <w:lvlJc w:val="left"/>
      <w:pPr>
        <w:tabs>
          <w:tab w:val="num" w:pos="2880"/>
        </w:tabs>
        <w:ind w:left="2880" w:hanging="360"/>
      </w:pPr>
      <w:rPr>
        <w:b w:val="0"/>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7331AFE"/>
    <w:multiLevelType w:val="singleLevel"/>
    <w:tmpl w:val="0415000F"/>
    <w:lvl w:ilvl="0">
      <w:start w:val="1"/>
      <w:numFmt w:val="decimal"/>
      <w:lvlText w:val="%1."/>
      <w:lvlJc w:val="left"/>
      <w:pPr>
        <w:ind w:left="720" w:hanging="360"/>
      </w:pPr>
    </w:lvl>
  </w:abstractNum>
  <w:abstractNum w:abstractNumId="61">
    <w:nsid w:val="27A22212"/>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CC25A07"/>
    <w:multiLevelType w:val="hybridMultilevel"/>
    <w:tmpl w:val="82C09BD0"/>
    <w:lvl w:ilvl="0" w:tplc="04EE8ED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67">
    <w:nsid w:val="32BE6088"/>
    <w:multiLevelType w:val="multilevel"/>
    <w:tmpl w:val="16E847C0"/>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5AC49E3"/>
    <w:multiLevelType w:val="multilevel"/>
    <w:tmpl w:val="2F80C78E"/>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36DC435A"/>
    <w:multiLevelType w:val="hybridMultilevel"/>
    <w:tmpl w:val="C7AA7E0C"/>
    <w:lvl w:ilvl="0" w:tplc="CDF00E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73A6731"/>
    <w:multiLevelType w:val="multilevel"/>
    <w:tmpl w:val="22C6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nsid w:val="3EC71DCC"/>
    <w:multiLevelType w:val="multilevel"/>
    <w:tmpl w:val="B136F6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nsid w:val="3FF152DB"/>
    <w:multiLevelType w:val="multilevel"/>
    <w:tmpl w:val="BB30A572"/>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Garamond" w:hAnsi="Garamond"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7">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EA14A8"/>
    <w:multiLevelType w:val="multilevel"/>
    <w:tmpl w:val="4232D884"/>
    <w:lvl w:ilvl="0">
      <w:start w:val="4"/>
      <w:numFmt w:val="decimal"/>
      <w:lvlText w:val="%1."/>
      <w:lvlJc w:val="left"/>
      <w:pPr>
        <w:tabs>
          <w:tab w:val="num" w:pos="360"/>
        </w:tabs>
        <w:ind w:left="360" w:hanging="360"/>
      </w:pPr>
      <w:rPr>
        <w:rFonts w:ascii="Garamond" w:hAnsi="Garamond" w:cs="Times New Roman" w:hint="default"/>
        <w:b w:val="0"/>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9">
    <w:nsid w:val="4AEF6D64"/>
    <w:multiLevelType w:val="multilevel"/>
    <w:tmpl w:val="09B8310E"/>
    <w:lvl w:ilvl="0">
      <w:start w:val="1"/>
      <w:numFmt w:val="decimal"/>
      <w:lvlText w:val="%1"/>
      <w:lvlJc w:val="left"/>
      <w:pPr>
        <w:ind w:left="360" w:hanging="360"/>
      </w:pPr>
      <w:rPr>
        <w:rFonts w:hint="default"/>
        <w:b w:val="0"/>
        <w:lang w:val="en-U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nsid w:val="4B4F5A48"/>
    <w:multiLevelType w:val="multilevel"/>
    <w:tmpl w:val="D7A0BAB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4CBA51C8"/>
    <w:multiLevelType w:val="multilevel"/>
    <w:tmpl w:val="416C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D30758"/>
    <w:multiLevelType w:val="multilevel"/>
    <w:tmpl w:val="0D0E281A"/>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Calibri" w:hAnsi="Garamond" w:cs="TimesNewRomanPS-BoldMT"/>
        <w:b w:val="0"/>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84">
    <w:nsid w:val="57214F3E"/>
    <w:multiLevelType w:val="hybridMultilevel"/>
    <w:tmpl w:val="5F662EB0"/>
    <w:lvl w:ilvl="0" w:tplc="938244F6">
      <w:start w:val="1"/>
      <w:numFmt w:val="upperRoman"/>
      <w:pStyle w:val="Styl4"/>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8894EC2"/>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BC861D8"/>
    <w:multiLevelType w:val="hybridMultilevel"/>
    <w:tmpl w:val="ABD813E8"/>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EFC333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8">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74F0D65"/>
    <w:multiLevelType w:val="hybridMultilevel"/>
    <w:tmpl w:val="1F648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A103F36"/>
    <w:multiLevelType w:val="hybridMultilevel"/>
    <w:tmpl w:val="97E819F4"/>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92">
    <w:nsid w:val="6D2A3A9D"/>
    <w:multiLevelType w:val="hybridMultilevel"/>
    <w:tmpl w:val="8078D92C"/>
    <w:name w:val="WW8Num112"/>
    <w:lvl w:ilvl="0" w:tplc="2424FC4C">
      <w:start w:val="1"/>
      <w:numFmt w:val="upperRoman"/>
      <w:lvlText w:val="%1."/>
      <w:lvlJc w:val="right"/>
      <w:pPr>
        <w:tabs>
          <w:tab w:val="num" w:pos="180"/>
        </w:tabs>
        <w:ind w:left="18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6F91562E"/>
    <w:multiLevelType w:val="hybridMultilevel"/>
    <w:tmpl w:val="F4DEAAEC"/>
    <w:lvl w:ilvl="0" w:tplc="807A408E">
      <w:start w:val="1"/>
      <w:numFmt w:val="decimal"/>
      <w:lvlText w:val="%1)"/>
      <w:lvlJc w:val="left"/>
      <w:pPr>
        <w:tabs>
          <w:tab w:val="num" w:pos="505"/>
        </w:tabs>
        <w:ind w:left="507"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6">
    <w:nsid w:val="727E0FA1"/>
    <w:multiLevelType w:val="singleLevel"/>
    <w:tmpl w:val="5896FD3E"/>
    <w:lvl w:ilvl="0">
      <w:start w:val="1"/>
      <w:numFmt w:val="decimal"/>
      <w:lvlText w:val="%1."/>
      <w:lvlJc w:val="left"/>
      <w:pPr>
        <w:ind w:left="720" w:hanging="360"/>
      </w:pPr>
      <w:rPr>
        <w:rFonts w:hint="default"/>
        <w:b w:val="0"/>
      </w:rPr>
    </w:lvl>
  </w:abstractNum>
  <w:abstractNum w:abstractNumId="97">
    <w:nsid w:val="735850D3"/>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99">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76847ACE"/>
    <w:multiLevelType w:val="hybridMultilevel"/>
    <w:tmpl w:val="1F92A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9306E99"/>
    <w:multiLevelType w:val="hybridMultilevel"/>
    <w:tmpl w:val="B4743AA2"/>
    <w:lvl w:ilvl="0" w:tplc="C8B672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570D7C"/>
    <w:multiLevelType w:val="hybridMultilevel"/>
    <w:tmpl w:val="84B2400A"/>
    <w:lvl w:ilvl="0" w:tplc="84007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8B5C5B"/>
    <w:multiLevelType w:val="multilevel"/>
    <w:tmpl w:val="14F8C0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color w:val="auto"/>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5">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4"/>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3"/>
  </w:num>
  <w:num w:numId="8">
    <w:abstractNumId w:val="41"/>
  </w:num>
  <w:num w:numId="9">
    <w:abstractNumId w:val="59"/>
  </w:num>
  <w:num w:numId="10">
    <w:abstractNumId w:val="88"/>
  </w:num>
  <w:num w:numId="11">
    <w:abstractNumId w:val="86"/>
  </w:num>
  <w:num w:numId="12">
    <w:abstractNumId w:val="37"/>
  </w:num>
  <w:num w:numId="13">
    <w:abstractNumId w:val="82"/>
  </w:num>
  <w:num w:numId="14">
    <w:abstractNumId w:val="74"/>
  </w:num>
  <w:num w:numId="15">
    <w:abstractNumId w:val="53"/>
  </w:num>
  <w:num w:numId="16">
    <w:abstractNumId w:val="105"/>
  </w:num>
  <w:num w:numId="17">
    <w:abstractNumId w:val="89"/>
  </w:num>
  <w:num w:numId="18">
    <w:abstractNumId w:val="62"/>
  </w:num>
  <w:num w:numId="19">
    <w:abstractNumId w:val="66"/>
  </w:num>
  <w:num w:numId="20">
    <w:abstractNumId w:val="87"/>
  </w:num>
  <w:num w:numId="21">
    <w:abstractNumId w:val="10"/>
  </w:num>
  <w:num w:numId="22">
    <w:abstractNumId w:val="68"/>
  </w:num>
  <w:num w:numId="23">
    <w:abstractNumId w:val="47"/>
  </w:num>
  <w:num w:numId="24">
    <w:abstractNumId w:val="22"/>
  </w:num>
  <w:num w:numId="25">
    <w:abstractNumId w:val="26"/>
  </w:num>
  <w:num w:numId="26">
    <w:abstractNumId w:val="34"/>
  </w:num>
  <w:num w:numId="27">
    <w:abstractNumId w:val="17"/>
  </w:num>
  <w:num w:numId="28">
    <w:abstractNumId w:val="16"/>
  </w:num>
  <w:num w:numId="29">
    <w:abstractNumId w:val="36"/>
  </w:num>
  <w:num w:numId="30">
    <w:abstractNumId w:val="73"/>
  </w:num>
  <w:num w:numId="31">
    <w:abstractNumId w:val="1"/>
  </w:num>
  <w:num w:numId="32">
    <w:abstractNumId w:val="4"/>
  </w:num>
  <w:num w:numId="33">
    <w:abstractNumId w:val="8"/>
  </w:num>
  <w:num w:numId="34">
    <w:abstractNumId w:val="9"/>
  </w:num>
  <w:num w:numId="35">
    <w:abstractNumId w:val="13"/>
  </w:num>
  <w:num w:numId="36">
    <w:abstractNumId w:val="14"/>
  </w:num>
  <w:num w:numId="37">
    <w:abstractNumId w:val="24"/>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76"/>
  </w:num>
  <w:num w:numId="46">
    <w:abstractNumId w:val="55"/>
  </w:num>
  <w:num w:numId="47">
    <w:abstractNumId w:val="98"/>
  </w:num>
  <w:num w:numId="48">
    <w:abstractNumId w:val="56"/>
  </w:num>
  <w:num w:numId="49">
    <w:abstractNumId w:val="58"/>
  </w:num>
  <w:num w:numId="50">
    <w:abstractNumId w:val="57"/>
  </w:num>
  <w:num w:numId="51">
    <w:abstractNumId w:val="65"/>
  </w:num>
  <w:num w:numId="52">
    <w:abstractNumId w:val="77"/>
  </w:num>
  <w:num w:numId="53">
    <w:abstractNumId w:val="42"/>
  </w:num>
  <w:num w:numId="54">
    <w:abstractNumId w:val="94"/>
  </w:num>
  <w:num w:numId="55">
    <w:abstractNumId w:val="102"/>
  </w:num>
  <w:num w:numId="56">
    <w:abstractNumId w:val="99"/>
  </w:num>
  <w:num w:numId="57">
    <w:abstractNumId w:val="93"/>
  </w:num>
  <w:num w:numId="58">
    <w:abstractNumId w:val="95"/>
  </w:num>
  <w:num w:numId="59">
    <w:abstractNumId w:val="104"/>
  </w:num>
  <w:num w:numId="60">
    <w:abstractNumId w:val="84"/>
  </w:num>
  <w:num w:numId="61">
    <w:abstractNumId w:val="79"/>
  </w:num>
  <w:num w:numId="62">
    <w:abstractNumId w:val="91"/>
  </w:num>
  <w:num w:numId="63">
    <w:abstractNumId w:val="6"/>
  </w:num>
  <w:num w:numId="64">
    <w:abstractNumId w:val="75"/>
  </w:num>
  <w:num w:numId="65">
    <w:abstractNumId w:val="67"/>
  </w:num>
  <w:num w:numId="66">
    <w:abstractNumId w:val="46"/>
  </w:num>
  <w:num w:numId="67">
    <w:abstractNumId w:val="69"/>
  </w:num>
  <w:num w:numId="68">
    <w:abstractNumId w:val="101"/>
  </w:num>
  <w:num w:numId="69">
    <w:abstractNumId w:val="60"/>
  </w:num>
  <w:num w:numId="70">
    <w:abstractNumId w:val="54"/>
  </w:num>
  <w:num w:numId="71">
    <w:abstractNumId w:val="100"/>
  </w:num>
  <w:num w:numId="72">
    <w:abstractNumId w:val="45"/>
  </w:num>
  <w:num w:numId="73">
    <w:abstractNumId w:val="85"/>
  </w:num>
  <w:num w:numId="74">
    <w:abstractNumId w:val="103"/>
  </w:num>
  <w:num w:numId="75">
    <w:abstractNumId w:val="80"/>
  </w:num>
  <w:num w:numId="76">
    <w:abstractNumId w:val="38"/>
  </w:num>
  <w:num w:numId="77">
    <w:abstractNumId w:val="49"/>
  </w:num>
  <w:num w:numId="78">
    <w:abstractNumId w:val="70"/>
  </w:num>
  <w:num w:numId="79">
    <w:abstractNumId w:val="63"/>
  </w:num>
  <w:num w:numId="80">
    <w:abstractNumId w:val="61"/>
  </w:num>
  <w:num w:numId="81">
    <w:abstractNumId w:val="43"/>
  </w:num>
  <w:num w:numId="82">
    <w:abstractNumId w:val="39"/>
  </w:num>
  <w:num w:numId="83">
    <w:abstractNumId w:val="96"/>
  </w:num>
  <w:num w:numId="84">
    <w:abstractNumId w:val="48"/>
  </w:num>
  <w:num w:numId="85">
    <w:abstractNumId w:val="97"/>
  </w:num>
  <w:num w:numId="86">
    <w:abstractNumId w:val="40"/>
  </w:num>
  <w:num w:numId="87">
    <w:abstractNumId w:val="52"/>
  </w:num>
  <w:num w:numId="88">
    <w:abstractNumId w:val="78"/>
  </w:num>
  <w:num w:numId="89">
    <w:abstractNumId w:val="81"/>
  </w:num>
  <w:num w:numId="90">
    <w:abstractNumId w:val="71"/>
  </w:num>
  <w:num w:numId="91">
    <w:abstractNumId w:val="90"/>
  </w:num>
  <w:num w:numId="92">
    <w:abstractNumId w:val="5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63417"/>
    <w:rsid w:val="00000F69"/>
    <w:rsid w:val="00004A9B"/>
    <w:rsid w:val="00006154"/>
    <w:rsid w:val="00010D53"/>
    <w:rsid w:val="0001391C"/>
    <w:rsid w:val="00013A11"/>
    <w:rsid w:val="00014319"/>
    <w:rsid w:val="000161CC"/>
    <w:rsid w:val="00016F60"/>
    <w:rsid w:val="00017412"/>
    <w:rsid w:val="00020CE6"/>
    <w:rsid w:val="0002153C"/>
    <w:rsid w:val="000220AA"/>
    <w:rsid w:val="000228FE"/>
    <w:rsid w:val="00023A7A"/>
    <w:rsid w:val="00025505"/>
    <w:rsid w:val="00030AAB"/>
    <w:rsid w:val="000333A6"/>
    <w:rsid w:val="0003554B"/>
    <w:rsid w:val="00036312"/>
    <w:rsid w:val="0003795A"/>
    <w:rsid w:val="000411BF"/>
    <w:rsid w:val="00041CD7"/>
    <w:rsid w:val="00041FD8"/>
    <w:rsid w:val="00044FC3"/>
    <w:rsid w:val="00045E6C"/>
    <w:rsid w:val="00046024"/>
    <w:rsid w:val="00052E96"/>
    <w:rsid w:val="00053BBB"/>
    <w:rsid w:val="00054D7A"/>
    <w:rsid w:val="000552EB"/>
    <w:rsid w:val="0005561C"/>
    <w:rsid w:val="000571FA"/>
    <w:rsid w:val="00057862"/>
    <w:rsid w:val="00057E9F"/>
    <w:rsid w:val="00061173"/>
    <w:rsid w:val="000666B3"/>
    <w:rsid w:val="000666E0"/>
    <w:rsid w:val="0006753A"/>
    <w:rsid w:val="00067807"/>
    <w:rsid w:val="00073DF7"/>
    <w:rsid w:val="00074241"/>
    <w:rsid w:val="00074D81"/>
    <w:rsid w:val="000767B1"/>
    <w:rsid w:val="00076B4F"/>
    <w:rsid w:val="0007739F"/>
    <w:rsid w:val="00077E6A"/>
    <w:rsid w:val="000863BF"/>
    <w:rsid w:val="00086AC3"/>
    <w:rsid w:val="000900BA"/>
    <w:rsid w:val="00091D7A"/>
    <w:rsid w:val="000950CA"/>
    <w:rsid w:val="00097A14"/>
    <w:rsid w:val="000A3B2A"/>
    <w:rsid w:val="000A41DD"/>
    <w:rsid w:val="000A56F0"/>
    <w:rsid w:val="000A5712"/>
    <w:rsid w:val="000B208A"/>
    <w:rsid w:val="000B31FD"/>
    <w:rsid w:val="000B5D26"/>
    <w:rsid w:val="000C029A"/>
    <w:rsid w:val="000C59CB"/>
    <w:rsid w:val="000C6FE8"/>
    <w:rsid w:val="000D3862"/>
    <w:rsid w:val="000D6206"/>
    <w:rsid w:val="000E0DAC"/>
    <w:rsid w:val="000E685B"/>
    <w:rsid w:val="000E79C9"/>
    <w:rsid w:val="000F05DD"/>
    <w:rsid w:val="000F2096"/>
    <w:rsid w:val="000F625F"/>
    <w:rsid w:val="000F63D8"/>
    <w:rsid w:val="00100FD7"/>
    <w:rsid w:val="0010250E"/>
    <w:rsid w:val="001031B1"/>
    <w:rsid w:val="0010533A"/>
    <w:rsid w:val="001053A1"/>
    <w:rsid w:val="0010682B"/>
    <w:rsid w:val="00106B8D"/>
    <w:rsid w:val="0012020E"/>
    <w:rsid w:val="00120567"/>
    <w:rsid w:val="00120B02"/>
    <w:rsid w:val="001220C9"/>
    <w:rsid w:val="00126CC7"/>
    <w:rsid w:val="001307A8"/>
    <w:rsid w:val="00130F87"/>
    <w:rsid w:val="00131393"/>
    <w:rsid w:val="001326D6"/>
    <w:rsid w:val="00132BE8"/>
    <w:rsid w:val="00133E05"/>
    <w:rsid w:val="00134BE4"/>
    <w:rsid w:val="00136F41"/>
    <w:rsid w:val="0014039F"/>
    <w:rsid w:val="001406FB"/>
    <w:rsid w:val="00140F72"/>
    <w:rsid w:val="00142199"/>
    <w:rsid w:val="00142C4D"/>
    <w:rsid w:val="00144A88"/>
    <w:rsid w:val="0014674B"/>
    <w:rsid w:val="00147598"/>
    <w:rsid w:val="001507AD"/>
    <w:rsid w:val="0015245E"/>
    <w:rsid w:val="001531A9"/>
    <w:rsid w:val="001551C5"/>
    <w:rsid w:val="001572A0"/>
    <w:rsid w:val="0016030A"/>
    <w:rsid w:val="001639F6"/>
    <w:rsid w:val="00163F68"/>
    <w:rsid w:val="00164F98"/>
    <w:rsid w:val="001652BF"/>
    <w:rsid w:val="001656F1"/>
    <w:rsid w:val="00167C42"/>
    <w:rsid w:val="00167E11"/>
    <w:rsid w:val="00171DB5"/>
    <w:rsid w:val="00173EA6"/>
    <w:rsid w:val="00174644"/>
    <w:rsid w:val="001756C1"/>
    <w:rsid w:val="00176550"/>
    <w:rsid w:val="00176A37"/>
    <w:rsid w:val="00177312"/>
    <w:rsid w:val="001808DB"/>
    <w:rsid w:val="001827AE"/>
    <w:rsid w:val="0018318A"/>
    <w:rsid w:val="00183271"/>
    <w:rsid w:val="00184BF3"/>
    <w:rsid w:val="001861DC"/>
    <w:rsid w:val="001914ED"/>
    <w:rsid w:val="00194305"/>
    <w:rsid w:val="00194ADE"/>
    <w:rsid w:val="00197F6F"/>
    <w:rsid w:val="001A02FF"/>
    <w:rsid w:val="001A2ECC"/>
    <w:rsid w:val="001A4607"/>
    <w:rsid w:val="001A50EE"/>
    <w:rsid w:val="001A54DD"/>
    <w:rsid w:val="001A6311"/>
    <w:rsid w:val="001A63CB"/>
    <w:rsid w:val="001A66B6"/>
    <w:rsid w:val="001B2E31"/>
    <w:rsid w:val="001B55FC"/>
    <w:rsid w:val="001B6290"/>
    <w:rsid w:val="001B6691"/>
    <w:rsid w:val="001B66F5"/>
    <w:rsid w:val="001B7458"/>
    <w:rsid w:val="001B7B1D"/>
    <w:rsid w:val="001C11D8"/>
    <w:rsid w:val="001C14A1"/>
    <w:rsid w:val="001C1DF4"/>
    <w:rsid w:val="001C2AA3"/>
    <w:rsid w:val="001C3573"/>
    <w:rsid w:val="001C422D"/>
    <w:rsid w:val="001C6DFB"/>
    <w:rsid w:val="001C7662"/>
    <w:rsid w:val="001D6F12"/>
    <w:rsid w:val="001E3183"/>
    <w:rsid w:val="001E57E0"/>
    <w:rsid w:val="001F0C13"/>
    <w:rsid w:val="001F0E04"/>
    <w:rsid w:val="001F1202"/>
    <w:rsid w:val="001F2792"/>
    <w:rsid w:val="001F2D93"/>
    <w:rsid w:val="001F3DC8"/>
    <w:rsid w:val="001F4460"/>
    <w:rsid w:val="001F49A7"/>
    <w:rsid w:val="001F603C"/>
    <w:rsid w:val="00202889"/>
    <w:rsid w:val="002028C8"/>
    <w:rsid w:val="002038EB"/>
    <w:rsid w:val="002044B6"/>
    <w:rsid w:val="0020535B"/>
    <w:rsid w:val="0020564A"/>
    <w:rsid w:val="0021127D"/>
    <w:rsid w:val="0021466F"/>
    <w:rsid w:val="002152B0"/>
    <w:rsid w:val="00220367"/>
    <w:rsid w:val="0022315D"/>
    <w:rsid w:val="00223913"/>
    <w:rsid w:val="0022481E"/>
    <w:rsid w:val="00225825"/>
    <w:rsid w:val="00225C27"/>
    <w:rsid w:val="00227DCF"/>
    <w:rsid w:val="0023410B"/>
    <w:rsid w:val="00236EE5"/>
    <w:rsid w:val="0024341C"/>
    <w:rsid w:val="00245CF5"/>
    <w:rsid w:val="002500CF"/>
    <w:rsid w:val="002513E6"/>
    <w:rsid w:val="00253831"/>
    <w:rsid w:val="00254DA7"/>
    <w:rsid w:val="00254F78"/>
    <w:rsid w:val="0025501A"/>
    <w:rsid w:val="002557DA"/>
    <w:rsid w:val="0025706F"/>
    <w:rsid w:val="0026400F"/>
    <w:rsid w:val="00264521"/>
    <w:rsid w:val="00266FD3"/>
    <w:rsid w:val="00270178"/>
    <w:rsid w:val="002703BF"/>
    <w:rsid w:val="002736B4"/>
    <w:rsid w:val="00273F23"/>
    <w:rsid w:val="00275755"/>
    <w:rsid w:val="00275B4D"/>
    <w:rsid w:val="00280202"/>
    <w:rsid w:val="002808FA"/>
    <w:rsid w:val="00280B51"/>
    <w:rsid w:val="00281B9E"/>
    <w:rsid w:val="00284C95"/>
    <w:rsid w:val="002872F3"/>
    <w:rsid w:val="00291B86"/>
    <w:rsid w:val="00296072"/>
    <w:rsid w:val="002A0311"/>
    <w:rsid w:val="002A0765"/>
    <w:rsid w:val="002A141B"/>
    <w:rsid w:val="002A1A4C"/>
    <w:rsid w:val="002A41BC"/>
    <w:rsid w:val="002A65F7"/>
    <w:rsid w:val="002A7F69"/>
    <w:rsid w:val="002B0E42"/>
    <w:rsid w:val="002B236F"/>
    <w:rsid w:val="002B2446"/>
    <w:rsid w:val="002B3817"/>
    <w:rsid w:val="002B3833"/>
    <w:rsid w:val="002B4086"/>
    <w:rsid w:val="002B7B00"/>
    <w:rsid w:val="002C04A5"/>
    <w:rsid w:val="002C2601"/>
    <w:rsid w:val="002C448B"/>
    <w:rsid w:val="002C4D6E"/>
    <w:rsid w:val="002C5DB7"/>
    <w:rsid w:val="002C6D48"/>
    <w:rsid w:val="002D4A9D"/>
    <w:rsid w:val="002D4BFE"/>
    <w:rsid w:val="002D5339"/>
    <w:rsid w:val="002D585B"/>
    <w:rsid w:val="002E0099"/>
    <w:rsid w:val="002E064F"/>
    <w:rsid w:val="002E068F"/>
    <w:rsid w:val="002E198F"/>
    <w:rsid w:val="002E3B61"/>
    <w:rsid w:val="002F0298"/>
    <w:rsid w:val="002F3982"/>
    <w:rsid w:val="002F4FBF"/>
    <w:rsid w:val="002F7309"/>
    <w:rsid w:val="00300FD7"/>
    <w:rsid w:val="0030445B"/>
    <w:rsid w:val="0030540A"/>
    <w:rsid w:val="00305C58"/>
    <w:rsid w:val="00313A1F"/>
    <w:rsid w:val="0031504C"/>
    <w:rsid w:val="00315848"/>
    <w:rsid w:val="00315FE5"/>
    <w:rsid w:val="003164FC"/>
    <w:rsid w:val="00317626"/>
    <w:rsid w:val="00317A5C"/>
    <w:rsid w:val="00322B61"/>
    <w:rsid w:val="0032403E"/>
    <w:rsid w:val="00324E45"/>
    <w:rsid w:val="00330682"/>
    <w:rsid w:val="00332F34"/>
    <w:rsid w:val="00333F6B"/>
    <w:rsid w:val="00334ADB"/>
    <w:rsid w:val="00344C7C"/>
    <w:rsid w:val="0034522E"/>
    <w:rsid w:val="00354837"/>
    <w:rsid w:val="003556B7"/>
    <w:rsid w:val="003569EC"/>
    <w:rsid w:val="003608F5"/>
    <w:rsid w:val="00361A54"/>
    <w:rsid w:val="00363E5A"/>
    <w:rsid w:val="003642D6"/>
    <w:rsid w:val="0036530B"/>
    <w:rsid w:val="00365808"/>
    <w:rsid w:val="00367981"/>
    <w:rsid w:val="00367F84"/>
    <w:rsid w:val="00373059"/>
    <w:rsid w:val="0037351A"/>
    <w:rsid w:val="00374B3B"/>
    <w:rsid w:val="003753FC"/>
    <w:rsid w:val="00376D02"/>
    <w:rsid w:val="00377F5D"/>
    <w:rsid w:val="00380315"/>
    <w:rsid w:val="00380DEC"/>
    <w:rsid w:val="00381E18"/>
    <w:rsid w:val="00382531"/>
    <w:rsid w:val="00383E98"/>
    <w:rsid w:val="00385744"/>
    <w:rsid w:val="003857E9"/>
    <w:rsid w:val="00385CD1"/>
    <w:rsid w:val="00385EA2"/>
    <w:rsid w:val="00387DC1"/>
    <w:rsid w:val="0039008B"/>
    <w:rsid w:val="00391341"/>
    <w:rsid w:val="00392615"/>
    <w:rsid w:val="00393225"/>
    <w:rsid w:val="00394EAD"/>
    <w:rsid w:val="003B1F1B"/>
    <w:rsid w:val="003B2140"/>
    <w:rsid w:val="003B21F2"/>
    <w:rsid w:val="003B3BF8"/>
    <w:rsid w:val="003B6194"/>
    <w:rsid w:val="003B67E7"/>
    <w:rsid w:val="003C08D5"/>
    <w:rsid w:val="003C16D2"/>
    <w:rsid w:val="003C4D97"/>
    <w:rsid w:val="003C4DF6"/>
    <w:rsid w:val="003C5840"/>
    <w:rsid w:val="003C6B8B"/>
    <w:rsid w:val="003D0573"/>
    <w:rsid w:val="003D100C"/>
    <w:rsid w:val="003D2CFF"/>
    <w:rsid w:val="003D38C4"/>
    <w:rsid w:val="003D5250"/>
    <w:rsid w:val="003D5B2A"/>
    <w:rsid w:val="003D74D8"/>
    <w:rsid w:val="003D7AC8"/>
    <w:rsid w:val="003E136D"/>
    <w:rsid w:val="003E1793"/>
    <w:rsid w:val="003E5D29"/>
    <w:rsid w:val="003F05BD"/>
    <w:rsid w:val="003F166E"/>
    <w:rsid w:val="003F1934"/>
    <w:rsid w:val="003F360D"/>
    <w:rsid w:val="003F62FA"/>
    <w:rsid w:val="003F69D1"/>
    <w:rsid w:val="003F6AE9"/>
    <w:rsid w:val="003F7C70"/>
    <w:rsid w:val="004038C6"/>
    <w:rsid w:val="00404447"/>
    <w:rsid w:val="00406DD7"/>
    <w:rsid w:val="004108F7"/>
    <w:rsid w:val="0041447A"/>
    <w:rsid w:val="00416439"/>
    <w:rsid w:val="00416653"/>
    <w:rsid w:val="004168D3"/>
    <w:rsid w:val="00417D14"/>
    <w:rsid w:val="00417E02"/>
    <w:rsid w:val="004201C7"/>
    <w:rsid w:val="0042135E"/>
    <w:rsid w:val="00421516"/>
    <w:rsid w:val="00425501"/>
    <w:rsid w:val="00426667"/>
    <w:rsid w:val="0043296F"/>
    <w:rsid w:val="00432B1F"/>
    <w:rsid w:val="00433D95"/>
    <w:rsid w:val="00435977"/>
    <w:rsid w:val="00447FD7"/>
    <w:rsid w:val="004532C3"/>
    <w:rsid w:val="00453FE6"/>
    <w:rsid w:val="004558EF"/>
    <w:rsid w:val="004567DC"/>
    <w:rsid w:val="00457331"/>
    <w:rsid w:val="004637C7"/>
    <w:rsid w:val="00467128"/>
    <w:rsid w:val="0046740A"/>
    <w:rsid w:val="0047038A"/>
    <w:rsid w:val="004705C7"/>
    <w:rsid w:val="00470BC5"/>
    <w:rsid w:val="004736A5"/>
    <w:rsid w:val="00473DEB"/>
    <w:rsid w:val="00474DF9"/>
    <w:rsid w:val="0047626A"/>
    <w:rsid w:val="004830EF"/>
    <w:rsid w:val="00484CF4"/>
    <w:rsid w:val="00486D71"/>
    <w:rsid w:val="00486F34"/>
    <w:rsid w:val="004937E5"/>
    <w:rsid w:val="004949AA"/>
    <w:rsid w:val="00496024"/>
    <w:rsid w:val="00496132"/>
    <w:rsid w:val="004966D5"/>
    <w:rsid w:val="004968CD"/>
    <w:rsid w:val="0049730D"/>
    <w:rsid w:val="00497D1D"/>
    <w:rsid w:val="004A0597"/>
    <w:rsid w:val="004A06F1"/>
    <w:rsid w:val="004A0A83"/>
    <w:rsid w:val="004A5B3A"/>
    <w:rsid w:val="004A7A54"/>
    <w:rsid w:val="004B10F5"/>
    <w:rsid w:val="004B2E6F"/>
    <w:rsid w:val="004B3978"/>
    <w:rsid w:val="004B78B4"/>
    <w:rsid w:val="004C0A7C"/>
    <w:rsid w:val="004C2071"/>
    <w:rsid w:val="004C2F3F"/>
    <w:rsid w:val="004C414A"/>
    <w:rsid w:val="004D0C5D"/>
    <w:rsid w:val="004D138C"/>
    <w:rsid w:val="004D20F1"/>
    <w:rsid w:val="004D460F"/>
    <w:rsid w:val="004D492C"/>
    <w:rsid w:val="004D652E"/>
    <w:rsid w:val="004D753A"/>
    <w:rsid w:val="004E0795"/>
    <w:rsid w:val="004E31B2"/>
    <w:rsid w:val="004E5723"/>
    <w:rsid w:val="004E612B"/>
    <w:rsid w:val="004E710D"/>
    <w:rsid w:val="004F13D4"/>
    <w:rsid w:val="004F32C3"/>
    <w:rsid w:val="004F3A9F"/>
    <w:rsid w:val="004F545D"/>
    <w:rsid w:val="004F5B98"/>
    <w:rsid w:val="004F66AA"/>
    <w:rsid w:val="004F74BF"/>
    <w:rsid w:val="004F7675"/>
    <w:rsid w:val="004F7B4A"/>
    <w:rsid w:val="005007DF"/>
    <w:rsid w:val="0050108F"/>
    <w:rsid w:val="00502F90"/>
    <w:rsid w:val="00503408"/>
    <w:rsid w:val="00504631"/>
    <w:rsid w:val="00506452"/>
    <w:rsid w:val="005068B5"/>
    <w:rsid w:val="00507CA3"/>
    <w:rsid w:val="00511F13"/>
    <w:rsid w:val="00513B5A"/>
    <w:rsid w:val="00515CFA"/>
    <w:rsid w:val="00517950"/>
    <w:rsid w:val="00522563"/>
    <w:rsid w:val="00523761"/>
    <w:rsid w:val="0052485E"/>
    <w:rsid w:val="00525C71"/>
    <w:rsid w:val="0052603B"/>
    <w:rsid w:val="0052654C"/>
    <w:rsid w:val="00527E99"/>
    <w:rsid w:val="005308B5"/>
    <w:rsid w:val="00531A72"/>
    <w:rsid w:val="005329B3"/>
    <w:rsid w:val="00534C64"/>
    <w:rsid w:val="00536C50"/>
    <w:rsid w:val="00537596"/>
    <w:rsid w:val="00540F08"/>
    <w:rsid w:val="00541E68"/>
    <w:rsid w:val="00542C9E"/>
    <w:rsid w:val="00545C3B"/>
    <w:rsid w:val="00547508"/>
    <w:rsid w:val="00551396"/>
    <w:rsid w:val="00552A50"/>
    <w:rsid w:val="00553E78"/>
    <w:rsid w:val="00554E22"/>
    <w:rsid w:val="005552AF"/>
    <w:rsid w:val="005560C4"/>
    <w:rsid w:val="005575A4"/>
    <w:rsid w:val="005620F4"/>
    <w:rsid w:val="00562325"/>
    <w:rsid w:val="0056294B"/>
    <w:rsid w:val="0056389D"/>
    <w:rsid w:val="005657C0"/>
    <w:rsid w:val="00571472"/>
    <w:rsid w:val="005743CF"/>
    <w:rsid w:val="00575941"/>
    <w:rsid w:val="005762A1"/>
    <w:rsid w:val="0057631F"/>
    <w:rsid w:val="00580901"/>
    <w:rsid w:val="0058327F"/>
    <w:rsid w:val="00586929"/>
    <w:rsid w:val="00586D4A"/>
    <w:rsid w:val="00586D5C"/>
    <w:rsid w:val="005907D5"/>
    <w:rsid w:val="0059286C"/>
    <w:rsid w:val="005A0949"/>
    <w:rsid w:val="005A39EE"/>
    <w:rsid w:val="005A5579"/>
    <w:rsid w:val="005A60D8"/>
    <w:rsid w:val="005A7F45"/>
    <w:rsid w:val="005B0210"/>
    <w:rsid w:val="005B74EB"/>
    <w:rsid w:val="005C1648"/>
    <w:rsid w:val="005C1A94"/>
    <w:rsid w:val="005C1DA2"/>
    <w:rsid w:val="005C2433"/>
    <w:rsid w:val="005C4A34"/>
    <w:rsid w:val="005C7231"/>
    <w:rsid w:val="005D02CA"/>
    <w:rsid w:val="005D1A82"/>
    <w:rsid w:val="005D3363"/>
    <w:rsid w:val="005D3D08"/>
    <w:rsid w:val="005D4080"/>
    <w:rsid w:val="005D5E4F"/>
    <w:rsid w:val="005D7B63"/>
    <w:rsid w:val="005E0CD1"/>
    <w:rsid w:val="005E28EA"/>
    <w:rsid w:val="005E2B7A"/>
    <w:rsid w:val="005E4B40"/>
    <w:rsid w:val="005E5645"/>
    <w:rsid w:val="005F1873"/>
    <w:rsid w:val="005F2F5C"/>
    <w:rsid w:val="005F2F9B"/>
    <w:rsid w:val="005F4148"/>
    <w:rsid w:val="005F4380"/>
    <w:rsid w:val="005F6BDF"/>
    <w:rsid w:val="00600212"/>
    <w:rsid w:val="00600320"/>
    <w:rsid w:val="006023F3"/>
    <w:rsid w:val="006030E4"/>
    <w:rsid w:val="00604BE8"/>
    <w:rsid w:val="0060587D"/>
    <w:rsid w:val="00606DB6"/>
    <w:rsid w:val="00607C16"/>
    <w:rsid w:val="006110B3"/>
    <w:rsid w:val="00613C49"/>
    <w:rsid w:val="00616135"/>
    <w:rsid w:val="006161E2"/>
    <w:rsid w:val="00616F54"/>
    <w:rsid w:val="006172F3"/>
    <w:rsid w:val="00623448"/>
    <w:rsid w:val="00624A30"/>
    <w:rsid w:val="006265B7"/>
    <w:rsid w:val="00626941"/>
    <w:rsid w:val="00633EBA"/>
    <w:rsid w:val="006350C1"/>
    <w:rsid w:val="006354A9"/>
    <w:rsid w:val="00635B21"/>
    <w:rsid w:val="0063700B"/>
    <w:rsid w:val="0063711D"/>
    <w:rsid w:val="00637625"/>
    <w:rsid w:val="00637AAF"/>
    <w:rsid w:val="006414BC"/>
    <w:rsid w:val="006416A4"/>
    <w:rsid w:val="00641E74"/>
    <w:rsid w:val="00641ED5"/>
    <w:rsid w:val="00642FCC"/>
    <w:rsid w:val="00646AA7"/>
    <w:rsid w:val="0064741F"/>
    <w:rsid w:val="00652167"/>
    <w:rsid w:val="0065411E"/>
    <w:rsid w:val="00655C67"/>
    <w:rsid w:val="00660F09"/>
    <w:rsid w:val="00663005"/>
    <w:rsid w:val="006674B7"/>
    <w:rsid w:val="00667654"/>
    <w:rsid w:val="00671E80"/>
    <w:rsid w:val="00672C89"/>
    <w:rsid w:val="00673BA2"/>
    <w:rsid w:val="00676091"/>
    <w:rsid w:val="00676820"/>
    <w:rsid w:val="00676E69"/>
    <w:rsid w:val="006800E3"/>
    <w:rsid w:val="00680FBE"/>
    <w:rsid w:val="00681396"/>
    <w:rsid w:val="00682FB8"/>
    <w:rsid w:val="006858C2"/>
    <w:rsid w:val="0069088F"/>
    <w:rsid w:val="006910E5"/>
    <w:rsid w:val="00692218"/>
    <w:rsid w:val="006936F7"/>
    <w:rsid w:val="00694CDF"/>
    <w:rsid w:val="0069723E"/>
    <w:rsid w:val="006A1B4D"/>
    <w:rsid w:val="006A2B4C"/>
    <w:rsid w:val="006A37A4"/>
    <w:rsid w:val="006A6717"/>
    <w:rsid w:val="006A7734"/>
    <w:rsid w:val="006B0D17"/>
    <w:rsid w:val="006B184A"/>
    <w:rsid w:val="006B29CB"/>
    <w:rsid w:val="006B416C"/>
    <w:rsid w:val="006B503D"/>
    <w:rsid w:val="006B62C0"/>
    <w:rsid w:val="006B7D0C"/>
    <w:rsid w:val="006C0109"/>
    <w:rsid w:val="006C023F"/>
    <w:rsid w:val="006C1721"/>
    <w:rsid w:val="006C3261"/>
    <w:rsid w:val="006C6703"/>
    <w:rsid w:val="006D0780"/>
    <w:rsid w:val="006D147F"/>
    <w:rsid w:val="006D14F3"/>
    <w:rsid w:val="006D1DB4"/>
    <w:rsid w:val="006D264E"/>
    <w:rsid w:val="006D27C4"/>
    <w:rsid w:val="006D40D4"/>
    <w:rsid w:val="006D6264"/>
    <w:rsid w:val="006E092E"/>
    <w:rsid w:val="006E114E"/>
    <w:rsid w:val="006E2932"/>
    <w:rsid w:val="006E4EB3"/>
    <w:rsid w:val="006E68DF"/>
    <w:rsid w:val="006E70F0"/>
    <w:rsid w:val="006F2551"/>
    <w:rsid w:val="006F3B28"/>
    <w:rsid w:val="006F4A1F"/>
    <w:rsid w:val="00701045"/>
    <w:rsid w:val="00701523"/>
    <w:rsid w:val="00703A87"/>
    <w:rsid w:val="007045D6"/>
    <w:rsid w:val="00706E23"/>
    <w:rsid w:val="00710D93"/>
    <w:rsid w:val="00711789"/>
    <w:rsid w:val="007135E6"/>
    <w:rsid w:val="00713AE3"/>
    <w:rsid w:val="0071411B"/>
    <w:rsid w:val="007168D9"/>
    <w:rsid w:val="007215E9"/>
    <w:rsid w:val="00723356"/>
    <w:rsid w:val="007246E5"/>
    <w:rsid w:val="00724B9B"/>
    <w:rsid w:val="007254EC"/>
    <w:rsid w:val="0072584D"/>
    <w:rsid w:val="00725AA8"/>
    <w:rsid w:val="00731B51"/>
    <w:rsid w:val="007336A4"/>
    <w:rsid w:val="00734010"/>
    <w:rsid w:val="0073407E"/>
    <w:rsid w:val="007360E8"/>
    <w:rsid w:val="00737F8A"/>
    <w:rsid w:val="00740817"/>
    <w:rsid w:val="00741111"/>
    <w:rsid w:val="00742960"/>
    <w:rsid w:val="0074350F"/>
    <w:rsid w:val="00744ADC"/>
    <w:rsid w:val="00745095"/>
    <w:rsid w:val="007453D5"/>
    <w:rsid w:val="00747F1C"/>
    <w:rsid w:val="00750671"/>
    <w:rsid w:val="00750B62"/>
    <w:rsid w:val="007548A0"/>
    <w:rsid w:val="007554CF"/>
    <w:rsid w:val="00756E7E"/>
    <w:rsid w:val="0076262A"/>
    <w:rsid w:val="00770952"/>
    <w:rsid w:val="00770A57"/>
    <w:rsid w:val="007712C4"/>
    <w:rsid w:val="00776A50"/>
    <w:rsid w:val="007800B0"/>
    <w:rsid w:val="00780364"/>
    <w:rsid w:val="00782F80"/>
    <w:rsid w:val="00783B03"/>
    <w:rsid w:val="007924B8"/>
    <w:rsid w:val="00794804"/>
    <w:rsid w:val="00795B57"/>
    <w:rsid w:val="007976A7"/>
    <w:rsid w:val="007A1FD0"/>
    <w:rsid w:val="007A31CF"/>
    <w:rsid w:val="007A64D7"/>
    <w:rsid w:val="007A6A3F"/>
    <w:rsid w:val="007A71FD"/>
    <w:rsid w:val="007A730B"/>
    <w:rsid w:val="007A7FF9"/>
    <w:rsid w:val="007B023C"/>
    <w:rsid w:val="007B0B97"/>
    <w:rsid w:val="007B1A72"/>
    <w:rsid w:val="007B2E67"/>
    <w:rsid w:val="007B4720"/>
    <w:rsid w:val="007B7378"/>
    <w:rsid w:val="007B75B8"/>
    <w:rsid w:val="007C0C45"/>
    <w:rsid w:val="007C0F27"/>
    <w:rsid w:val="007C27E1"/>
    <w:rsid w:val="007C30A1"/>
    <w:rsid w:val="007C4E7D"/>
    <w:rsid w:val="007C6AB1"/>
    <w:rsid w:val="007D1BB3"/>
    <w:rsid w:val="007D240E"/>
    <w:rsid w:val="007D2C63"/>
    <w:rsid w:val="007D37B2"/>
    <w:rsid w:val="007D5350"/>
    <w:rsid w:val="007D661E"/>
    <w:rsid w:val="007D7AC3"/>
    <w:rsid w:val="007D7FFD"/>
    <w:rsid w:val="007E2E32"/>
    <w:rsid w:val="007E4CC7"/>
    <w:rsid w:val="007E68DD"/>
    <w:rsid w:val="007E70C2"/>
    <w:rsid w:val="007E781D"/>
    <w:rsid w:val="007E7928"/>
    <w:rsid w:val="007F1B3F"/>
    <w:rsid w:val="007F2146"/>
    <w:rsid w:val="007F239F"/>
    <w:rsid w:val="007F4928"/>
    <w:rsid w:val="007F623C"/>
    <w:rsid w:val="007F6894"/>
    <w:rsid w:val="007F69AC"/>
    <w:rsid w:val="007F787B"/>
    <w:rsid w:val="008012FF"/>
    <w:rsid w:val="008018D7"/>
    <w:rsid w:val="00802FE2"/>
    <w:rsid w:val="00806A0F"/>
    <w:rsid w:val="00806EA8"/>
    <w:rsid w:val="00814F24"/>
    <w:rsid w:val="00815CE2"/>
    <w:rsid w:val="0081770E"/>
    <w:rsid w:val="008177BB"/>
    <w:rsid w:val="00817BB7"/>
    <w:rsid w:val="008240A5"/>
    <w:rsid w:val="008263AA"/>
    <w:rsid w:val="00831EFB"/>
    <w:rsid w:val="00834AF3"/>
    <w:rsid w:val="00836A73"/>
    <w:rsid w:val="00837DAE"/>
    <w:rsid w:val="00837E03"/>
    <w:rsid w:val="00837EA4"/>
    <w:rsid w:val="00840D1D"/>
    <w:rsid w:val="0084109A"/>
    <w:rsid w:val="00844564"/>
    <w:rsid w:val="00847201"/>
    <w:rsid w:val="008475B8"/>
    <w:rsid w:val="00847A2C"/>
    <w:rsid w:val="008505B7"/>
    <w:rsid w:val="008508EE"/>
    <w:rsid w:val="008525B2"/>
    <w:rsid w:val="00852D53"/>
    <w:rsid w:val="00853C06"/>
    <w:rsid w:val="00853E01"/>
    <w:rsid w:val="008554A0"/>
    <w:rsid w:val="008569DD"/>
    <w:rsid w:val="0085702E"/>
    <w:rsid w:val="00860E68"/>
    <w:rsid w:val="00862741"/>
    <w:rsid w:val="00862891"/>
    <w:rsid w:val="00864663"/>
    <w:rsid w:val="00871591"/>
    <w:rsid w:val="00871E5D"/>
    <w:rsid w:val="008748C2"/>
    <w:rsid w:val="008750BF"/>
    <w:rsid w:val="00875D82"/>
    <w:rsid w:val="00876843"/>
    <w:rsid w:val="00880424"/>
    <w:rsid w:val="00882E98"/>
    <w:rsid w:val="00883BFD"/>
    <w:rsid w:val="00883D93"/>
    <w:rsid w:val="00885A69"/>
    <w:rsid w:val="008860C8"/>
    <w:rsid w:val="008917D0"/>
    <w:rsid w:val="0089223D"/>
    <w:rsid w:val="0089374E"/>
    <w:rsid w:val="008A0B9A"/>
    <w:rsid w:val="008A1B10"/>
    <w:rsid w:val="008A5252"/>
    <w:rsid w:val="008A6118"/>
    <w:rsid w:val="008A6767"/>
    <w:rsid w:val="008B4BBE"/>
    <w:rsid w:val="008B5718"/>
    <w:rsid w:val="008B5F5F"/>
    <w:rsid w:val="008B69E3"/>
    <w:rsid w:val="008C3208"/>
    <w:rsid w:val="008C390C"/>
    <w:rsid w:val="008D0545"/>
    <w:rsid w:val="008D3A66"/>
    <w:rsid w:val="008D403C"/>
    <w:rsid w:val="008D4369"/>
    <w:rsid w:val="008D5C71"/>
    <w:rsid w:val="008D6C9E"/>
    <w:rsid w:val="008D7A82"/>
    <w:rsid w:val="008E15E3"/>
    <w:rsid w:val="008E16F1"/>
    <w:rsid w:val="008E324E"/>
    <w:rsid w:val="008E36CF"/>
    <w:rsid w:val="008E4129"/>
    <w:rsid w:val="008E4318"/>
    <w:rsid w:val="008E449E"/>
    <w:rsid w:val="008E49ED"/>
    <w:rsid w:val="008E5E57"/>
    <w:rsid w:val="008F1174"/>
    <w:rsid w:val="008F2C3A"/>
    <w:rsid w:val="008F3BA5"/>
    <w:rsid w:val="008F661D"/>
    <w:rsid w:val="008F664B"/>
    <w:rsid w:val="008F6BFC"/>
    <w:rsid w:val="009004E8"/>
    <w:rsid w:val="00901D77"/>
    <w:rsid w:val="009056DE"/>
    <w:rsid w:val="009060D0"/>
    <w:rsid w:val="00910829"/>
    <w:rsid w:val="00910A1D"/>
    <w:rsid w:val="00910C7A"/>
    <w:rsid w:val="0091128E"/>
    <w:rsid w:val="00912A71"/>
    <w:rsid w:val="00913691"/>
    <w:rsid w:val="00924435"/>
    <w:rsid w:val="00925DF4"/>
    <w:rsid w:val="00927D83"/>
    <w:rsid w:val="00931F13"/>
    <w:rsid w:val="00932CDB"/>
    <w:rsid w:val="009358B4"/>
    <w:rsid w:val="00941E37"/>
    <w:rsid w:val="0094400E"/>
    <w:rsid w:val="00944753"/>
    <w:rsid w:val="00950B06"/>
    <w:rsid w:val="00950FF0"/>
    <w:rsid w:val="009517C2"/>
    <w:rsid w:val="00952A46"/>
    <w:rsid w:val="009537B6"/>
    <w:rsid w:val="00954041"/>
    <w:rsid w:val="009561FE"/>
    <w:rsid w:val="00956DD5"/>
    <w:rsid w:val="00961D3D"/>
    <w:rsid w:val="0096200C"/>
    <w:rsid w:val="00962B75"/>
    <w:rsid w:val="00963F91"/>
    <w:rsid w:val="009650FD"/>
    <w:rsid w:val="00965D29"/>
    <w:rsid w:val="00966086"/>
    <w:rsid w:val="00966F72"/>
    <w:rsid w:val="00970AB2"/>
    <w:rsid w:val="0097314E"/>
    <w:rsid w:val="00973CFB"/>
    <w:rsid w:val="0097657E"/>
    <w:rsid w:val="0098146C"/>
    <w:rsid w:val="00981CA7"/>
    <w:rsid w:val="0098411C"/>
    <w:rsid w:val="00985AD6"/>
    <w:rsid w:val="00986C05"/>
    <w:rsid w:val="00990CEA"/>
    <w:rsid w:val="0099202C"/>
    <w:rsid w:val="00992B66"/>
    <w:rsid w:val="00992D41"/>
    <w:rsid w:val="00995CFA"/>
    <w:rsid w:val="0099621A"/>
    <w:rsid w:val="0099715A"/>
    <w:rsid w:val="009975DA"/>
    <w:rsid w:val="009A0C17"/>
    <w:rsid w:val="009A1C52"/>
    <w:rsid w:val="009A2306"/>
    <w:rsid w:val="009A3837"/>
    <w:rsid w:val="009A388F"/>
    <w:rsid w:val="009A6186"/>
    <w:rsid w:val="009B0B92"/>
    <w:rsid w:val="009B1216"/>
    <w:rsid w:val="009B3553"/>
    <w:rsid w:val="009B3678"/>
    <w:rsid w:val="009B5D5C"/>
    <w:rsid w:val="009B66CD"/>
    <w:rsid w:val="009B75C2"/>
    <w:rsid w:val="009C00E6"/>
    <w:rsid w:val="009C0DD2"/>
    <w:rsid w:val="009C1920"/>
    <w:rsid w:val="009C51EF"/>
    <w:rsid w:val="009C614A"/>
    <w:rsid w:val="009D0D27"/>
    <w:rsid w:val="009D19DA"/>
    <w:rsid w:val="009D1A41"/>
    <w:rsid w:val="009D1DBE"/>
    <w:rsid w:val="009D1FF3"/>
    <w:rsid w:val="009D2387"/>
    <w:rsid w:val="009D3502"/>
    <w:rsid w:val="009D3B33"/>
    <w:rsid w:val="009D42C9"/>
    <w:rsid w:val="009D4B4E"/>
    <w:rsid w:val="009D63AE"/>
    <w:rsid w:val="009D6874"/>
    <w:rsid w:val="009E36F3"/>
    <w:rsid w:val="009E5619"/>
    <w:rsid w:val="009F01E9"/>
    <w:rsid w:val="009F39B4"/>
    <w:rsid w:val="009F4931"/>
    <w:rsid w:val="009F5A21"/>
    <w:rsid w:val="009F5AB6"/>
    <w:rsid w:val="009F60A4"/>
    <w:rsid w:val="00A008EF"/>
    <w:rsid w:val="00A019BD"/>
    <w:rsid w:val="00A024B9"/>
    <w:rsid w:val="00A0579B"/>
    <w:rsid w:val="00A106D4"/>
    <w:rsid w:val="00A10D42"/>
    <w:rsid w:val="00A1191E"/>
    <w:rsid w:val="00A150D4"/>
    <w:rsid w:val="00A15C3E"/>
    <w:rsid w:val="00A15EA3"/>
    <w:rsid w:val="00A177BE"/>
    <w:rsid w:val="00A230B8"/>
    <w:rsid w:val="00A2335F"/>
    <w:rsid w:val="00A23DA6"/>
    <w:rsid w:val="00A243E1"/>
    <w:rsid w:val="00A25F2E"/>
    <w:rsid w:val="00A266B0"/>
    <w:rsid w:val="00A27E5E"/>
    <w:rsid w:val="00A304E0"/>
    <w:rsid w:val="00A30718"/>
    <w:rsid w:val="00A31FAA"/>
    <w:rsid w:val="00A32CB5"/>
    <w:rsid w:val="00A34F60"/>
    <w:rsid w:val="00A3504A"/>
    <w:rsid w:val="00A35217"/>
    <w:rsid w:val="00A365D7"/>
    <w:rsid w:val="00A36F72"/>
    <w:rsid w:val="00A420B8"/>
    <w:rsid w:val="00A42C2F"/>
    <w:rsid w:val="00A43B10"/>
    <w:rsid w:val="00A5007C"/>
    <w:rsid w:val="00A5480E"/>
    <w:rsid w:val="00A550ED"/>
    <w:rsid w:val="00A55240"/>
    <w:rsid w:val="00A57188"/>
    <w:rsid w:val="00A67410"/>
    <w:rsid w:val="00A72E0F"/>
    <w:rsid w:val="00A73140"/>
    <w:rsid w:val="00A73DA0"/>
    <w:rsid w:val="00A7552A"/>
    <w:rsid w:val="00A75730"/>
    <w:rsid w:val="00A761E8"/>
    <w:rsid w:val="00A7707B"/>
    <w:rsid w:val="00A77759"/>
    <w:rsid w:val="00A777EF"/>
    <w:rsid w:val="00A77FEA"/>
    <w:rsid w:val="00A80185"/>
    <w:rsid w:val="00A80BED"/>
    <w:rsid w:val="00A80E0A"/>
    <w:rsid w:val="00A81669"/>
    <w:rsid w:val="00A816DA"/>
    <w:rsid w:val="00A82916"/>
    <w:rsid w:val="00A83854"/>
    <w:rsid w:val="00A86A6D"/>
    <w:rsid w:val="00A900A5"/>
    <w:rsid w:val="00A91B8D"/>
    <w:rsid w:val="00A95D8A"/>
    <w:rsid w:val="00AA1C53"/>
    <w:rsid w:val="00AA35F6"/>
    <w:rsid w:val="00AA4A9A"/>
    <w:rsid w:val="00AA504B"/>
    <w:rsid w:val="00AA69FB"/>
    <w:rsid w:val="00AA7864"/>
    <w:rsid w:val="00AA7903"/>
    <w:rsid w:val="00AA7BDF"/>
    <w:rsid w:val="00AB11FF"/>
    <w:rsid w:val="00AB384E"/>
    <w:rsid w:val="00AB4A18"/>
    <w:rsid w:val="00AB4EDD"/>
    <w:rsid w:val="00AC358D"/>
    <w:rsid w:val="00AC3815"/>
    <w:rsid w:val="00AC3A86"/>
    <w:rsid w:val="00AC5254"/>
    <w:rsid w:val="00AC5664"/>
    <w:rsid w:val="00AC75E3"/>
    <w:rsid w:val="00AD1AAA"/>
    <w:rsid w:val="00AD531D"/>
    <w:rsid w:val="00AD5B86"/>
    <w:rsid w:val="00AD5DCA"/>
    <w:rsid w:val="00AE090A"/>
    <w:rsid w:val="00AE1822"/>
    <w:rsid w:val="00AE198C"/>
    <w:rsid w:val="00AE1FA9"/>
    <w:rsid w:val="00AE3248"/>
    <w:rsid w:val="00AE6BA0"/>
    <w:rsid w:val="00AE72C6"/>
    <w:rsid w:val="00AF336F"/>
    <w:rsid w:val="00AF7FE8"/>
    <w:rsid w:val="00B009A8"/>
    <w:rsid w:val="00B013E5"/>
    <w:rsid w:val="00B01FAA"/>
    <w:rsid w:val="00B030D8"/>
    <w:rsid w:val="00B07464"/>
    <w:rsid w:val="00B07539"/>
    <w:rsid w:val="00B0766D"/>
    <w:rsid w:val="00B107BE"/>
    <w:rsid w:val="00B1484C"/>
    <w:rsid w:val="00B14CBD"/>
    <w:rsid w:val="00B1522A"/>
    <w:rsid w:val="00B16D46"/>
    <w:rsid w:val="00B170EC"/>
    <w:rsid w:val="00B25B53"/>
    <w:rsid w:val="00B25BBB"/>
    <w:rsid w:val="00B26D6A"/>
    <w:rsid w:val="00B27794"/>
    <w:rsid w:val="00B308BB"/>
    <w:rsid w:val="00B31835"/>
    <w:rsid w:val="00B3243E"/>
    <w:rsid w:val="00B33F65"/>
    <w:rsid w:val="00B3420E"/>
    <w:rsid w:val="00B35C95"/>
    <w:rsid w:val="00B36057"/>
    <w:rsid w:val="00B37700"/>
    <w:rsid w:val="00B465F3"/>
    <w:rsid w:val="00B46A9E"/>
    <w:rsid w:val="00B5115A"/>
    <w:rsid w:val="00B512C5"/>
    <w:rsid w:val="00B52741"/>
    <w:rsid w:val="00B54D80"/>
    <w:rsid w:val="00B5553B"/>
    <w:rsid w:val="00B61450"/>
    <w:rsid w:val="00B61ABD"/>
    <w:rsid w:val="00B6276E"/>
    <w:rsid w:val="00B631B1"/>
    <w:rsid w:val="00B63325"/>
    <w:rsid w:val="00B6467F"/>
    <w:rsid w:val="00B65AB0"/>
    <w:rsid w:val="00B660B6"/>
    <w:rsid w:val="00B67865"/>
    <w:rsid w:val="00B7013F"/>
    <w:rsid w:val="00B71EFE"/>
    <w:rsid w:val="00B723C1"/>
    <w:rsid w:val="00B7275C"/>
    <w:rsid w:val="00B73F9D"/>
    <w:rsid w:val="00B75558"/>
    <w:rsid w:val="00B75D4B"/>
    <w:rsid w:val="00B770D5"/>
    <w:rsid w:val="00B831C9"/>
    <w:rsid w:val="00B85FED"/>
    <w:rsid w:val="00B9046C"/>
    <w:rsid w:val="00B92EF2"/>
    <w:rsid w:val="00B93174"/>
    <w:rsid w:val="00B940A1"/>
    <w:rsid w:val="00B9756F"/>
    <w:rsid w:val="00BA0696"/>
    <w:rsid w:val="00BA0824"/>
    <w:rsid w:val="00BA0F35"/>
    <w:rsid w:val="00BA1899"/>
    <w:rsid w:val="00BA29F3"/>
    <w:rsid w:val="00BA7324"/>
    <w:rsid w:val="00BB0574"/>
    <w:rsid w:val="00BB16ED"/>
    <w:rsid w:val="00BB3136"/>
    <w:rsid w:val="00BC159F"/>
    <w:rsid w:val="00BC7299"/>
    <w:rsid w:val="00BC7E2B"/>
    <w:rsid w:val="00BD30E8"/>
    <w:rsid w:val="00BD392B"/>
    <w:rsid w:val="00BD50DF"/>
    <w:rsid w:val="00BD54DD"/>
    <w:rsid w:val="00BD6231"/>
    <w:rsid w:val="00BD6A5C"/>
    <w:rsid w:val="00BE0201"/>
    <w:rsid w:val="00BE24E6"/>
    <w:rsid w:val="00BE39AB"/>
    <w:rsid w:val="00BF44EA"/>
    <w:rsid w:val="00BF4EA8"/>
    <w:rsid w:val="00C00A3F"/>
    <w:rsid w:val="00C00CA2"/>
    <w:rsid w:val="00C016FA"/>
    <w:rsid w:val="00C02467"/>
    <w:rsid w:val="00C0498E"/>
    <w:rsid w:val="00C056F9"/>
    <w:rsid w:val="00C05CF1"/>
    <w:rsid w:val="00C06F4A"/>
    <w:rsid w:val="00C120CE"/>
    <w:rsid w:val="00C14B24"/>
    <w:rsid w:val="00C154D7"/>
    <w:rsid w:val="00C204B6"/>
    <w:rsid w:val="00C21CE2"/>
    <w:rsid w:val="00C2222D"/>
    <w:rsid w:val="00C23543"/>
    <w:rsid w:val="00C2509D"/>
    <w:rsid w:val="00C304C7"/>
    <w:rsid w:val="00C3092D"/>
    <w:rsid w:val="00C3106A"/>
    <w:rsid w:val="00C31E06"/>
    <w:rsid w:val="00C337CA"/>
    <w:rsid w:val="00C359F8"/>
    <w:rsid w:val="00C41CF2"/>
    <w:rsid w:val="00C43257"/>
    <w:rsid w:val="00C43AE6"/>
    <w:rsid w:val="00C44F4C"/>
    <w:rsid w:val="00C4536B"/>
    <w:rsid w:val="00C47BC5"/>
    <w:rsid w:val="00C530CA"/>
    <w:rsid w:val="00C56A76"/>
    <w:rsid w:val="00C57D07"/>
    <w:rsid w:val="00C606FD"/>
    <w:rsid w:val="00C60EDA"/>
    <w:rsid w:val="00C61A7A"/>
    <w:rsid w:val="00C61D2D"/>
    <w:rsid w:val="00C637B8"/>
    <w:rsid w:val="00C6568A"/>
    <w:rsid w:val="00C67537"/>
    <w:rsid w:val="00C70BE4"/>
    <w:rsid w:val="00C70EAD"/>
    <w:rsid w:val="00C728F8"/>
    <w:rsid w:val="00C801DC"/>
    <w:rsid w:val="00C8035B"/>
    <w:rsid w:val="00C81AE7"/>
    <w:rsid w:val="00C81EEB"/>
    <w:rsid w:val="00C826F0"/>
    <w:rsid w:val="00C82931"/>
    <w:rsid w:val="00C84582"/>
    <w:rsid w:val="00C87639"/>
    <w:rsid w:val="00C87F59"/>
    <w:rsid w:val="00C9059D"/>
    <w:rsid w:val="00C90A18"/>
    <w:rsid w:val="00C94C61"/>
    <w:rsid w:val="00C96775"/>
    <w:rsid w:val="00CA065B"/>
    <w:rsid w:val="00CA16D8"/>
    <w:rsid w:val="00CA3675"/>
    <w:rsid w:val="00CA48BC"/>
    <w:rsid w:val="00CA50E7"/>
    <w:rsid w:val="00CA728A"/>
    <w:rsid w:val="00CB013B"/>
    <w:rsid w:val="00CB18AA"/>
    <w:rsid w:val="00CB1A0B"/>
    <w:rsid w:val="00CB1FAB"/>
    <w:rsid w:val="00CB44EB"/>
    <w:rsid w:val="00CB5CDE"/>
    <w:rsid w:val="00CC0233"/>
    <w:rsid w:val="00CC05D1"/>
    <w:rsid w:val="00CC1C99"/>
    <w:rsid w:val="00CC629C"/>
    <w:rsid w:val="00CC632F"/>
    <w:rsid w:val="00CC7DC8"/>
    <w:rsid w:val="00CD36D4"/>
    <w:rsid w:val="00CD4B9A"/>
    <w:rsid w:val="00CD625F"/>
    <w:rsid w:val="00CE0A3E"/>
    <w:rsid w:val="00CE0F5F"/>
    <w:rsid w:val="00CE49E4"/>
    <w:rsid w:val="00CE6449"/>
    <w:rsid w:val="00CF3575"/>
    <w:rsid w:val="00CF4916"/>
    <w:rsid w:val="00CF510D"/>
    <w:rsid w:val="00D008C0"/>
    <w:rsid w:val="00D0101C"/>
    <w:rsid w:val="00D0105B"/>
    <w:rsid w:val="00D016A8"/>
    <w:rsid w:val="00D04433"/>
    <w:rsid w:val="00D04776"/>
    <w:rsid w:val="00D054FA"/>
    <w:rsid w:val="00D06A5D"/>
    <w:rsid w:val="00D07F42"/>
    <w:rsid w:val="00D1050C"/>
    <w:rsid w:val="00D10CC6"/>
    <w:rsid w:val="00D11833"/>
    <w:rsid w:val="00D12286"/>
    <w:rsid w:val="00D13A13"/>
    <w:rsid w:val="00D14E5E"/>
    <w:rsid w:val="00D17A37"/>
    <w:rsid w:val="00D20A18"/>
    <w:rsid w:val="00D21B25"/>
    <w:rsid w:val="00D21DEB"/>
    <w:rsid w:val="00D26405"/>
    <w:rsid w:val="00D274C4"/>
    <w:rsid w:val="00D3060E"/>
    <w:rsid w:val="00D31E57"/>
    <w:rsid w:val="00D3227B"/>
    <w:rsid w:val="00D327AB"/>
    <w:rsid w:val="00D34C7B"/>
    <w:rsid w:val="00D350B1"/>
    <w:rsid w:val="00D35BA4"/>
    <w:rsid w:val="00D3693F"/>
    <w:rsid w:val="00D36ED6"/>
    <w:rsid w:val="00D374FB"/>
    <w:rsid w:val="00D3759B"/>
    <w:rsid w:val="00D41991"/>
    <w:rsid w:val="00D41CB9"/>
    <w:rsid w:val="00D431E7"/>
    <w:rsid w:val="00D4701A"/>
    <w:rsid w:val="00D50B8A"/>
    <w:rsid w:val="00D515E8"/>
    <w:rsid w:val="00D51C3B"/>
    <w:rsid w:val="00D5714B"/>
    <w:rsid w:val="00D57EB8"/>
    <w:rsid w:val="00D60352"/>
    <w:rsid w:val="00D61467"/>
    <w:rsid w:val="00D62167"/>
    <w:rsid w:val="00D64039"/>
    <w:rsid w:val="00D64077"/>
    <w:rsid w:val="00D64722"/>
    <w:rsid w:val="00D701D1"/>
    <w:rsid w:val="00D7127F"/>
    <w:rsid w:val="00D7177D"/>
    <w:rsid w:val="00D73176"/>
    <w:rsid w:val="00D7447E"/>
    <w:rsid w:val="00D7475A"/>
    <w:rsid w:val="00D7594B"/>
    <w:rsid w:val="00D75DBE"/>
    <w:rsid w:val="00D76255"/>
    <w:rsid w:val="00D76F0A"/>
    <w:rsid w:val="00D8030E"/>
    <w:rsid w:val="00D80CD7"/>
    <w:rsid w:val="00D8218E"/>
    <w:rsid w:val="00D83B65"/>
    <w:rsid w:val="00D876FA"/>
    <w:rsid w:val="00D90886"/>
    <w:rsid w:val="00D92EEA"/>
    <w:rsid w:val="00D94504"/>
    <w:rsid w:val="00D962B7"/>
    <w:rsid w:val="00D966AD"/>
    <w:rsid w:val="00D96A52"/>
    <w:rsid w:val="00D972B6"/>
    <w:rsid w:val="00DA1430"/>
    <w:rsid w:val="00DA3D7A"/>
    <w:rsid w:val="00DA3D7F"/>
    <w:rsid w:val="00DA3FA9"/>
    <w:rsid w:val="00DA4786"/>
    <w:rsid w:val="00DB16CD"/>
    <w:rsid w:val="00DB55E4"/>
    <w:rsid w:val="00DB5CEF"/>
    <w:rsid w:val="00DB69C2"/>
    <w:rsid w:val="00DC17A9"/>
    <w:rsid w:val="00DC32BF"/>
    <w:rsid w:val="00DC43BB"/>
    <w:rsid w:val="00DC5456"/>
    <w:rsid w:val="00DC5A11"/>
    <w:rsid w:val="00DD1686"/>
    <w:rsid w:val="00DD36E5"/>
    <w:rsid w:val="00DD60F1"/>
    <w:rsid w:val="00DD6A2F"/>
    <w:rsid w:val="00DD70B6"/>
    <w:rsid w:val="00DD7B60"/>
    <w:rsid w:val="00DE00F8"/>
    <w:rsid w:val="00DE0A2B"/>
    <w:rsid w:val="00DE1097"/>
    <w:rsid w:val="00DE21FA"/>
    <w:rsid w:val="00DE607E"/>
    <w:rsid w:val="00DE6B9F"/>
    <w:rsid w:val="00DE6C28"/>
    <w:rsid w:val="00DE750B"/>
    <w:rsid w:val="00DE7971"/>
    <w:rsid w:val="00DF2CFD"/>
    <w:rsid w:val="00E00522"/>
    <w:rsid w:val="00E01E3A"/>
    <w:rsid w:val="00E04BD8"/>
    <w:rsid w:val="00E061EC"/>
    <w:rsid w:val="00E116A6"/>
    <w:rsid w:val="00E159A9"/>
    <w:rsid w:val="00E1634D"/>
    <w:rsid w:val="00E17436"/>
    <w:rsid w:val="00E2016B"/>
    <w:rsid w:val="00E20181"/>
    <w:rsid w:val="00E20804"/>
    <w:rsid w:val="00E21857"/>
    <w:rsid w:val="00E22CB1"/>
    <w:rsid w:val="00E23B4A"/>
    <w:rsid w:val="00E23FE2"/>
    <w:rsid w:val="00E24D0E"/>
    <w:rsid w:val="00E26C77"/>
    <w:rsid w:val="00E307FF"/>
    <w:rsid w:val="00E31BF8"/>
    <w:rsid w:val="00E341BD"/>
    <w:rsid w:val="00E43F28"/>
    <w:rsid w:val="00E44855"/>
    <w:rsid w:val="00E455C4"/>
    <w:rsid w:val="00E5045E"/>
    <w:rsid w:val="00E51256"/>
    <w:rsid w:val="00E51FE4"/>
    <w:rsid w:val="00E52FBE"/>
    <w:rsid w:val="00E550D2"/>
    <w:rsid w:val="00E563D0"/>
    <w:rsid w:val="00E622FD"/>
    <w:rsid w:val="00E63417"/>
    <w:rsid w:val="00E63FE7"/>
    <w:rsid w:val="00E735A1"/>
    <w:rsid w:val="00E7632B"/>
    <w:rsid w:val="00E76B6D"/>
    <w:rsid w:val="00E77629"/>
    <w:rsid w:val="00E80AB2"/>
    <w:rsid w:val="00E823AA"/>
    <w:rsid w:val="00E831F6"/>
    <w:rsid w:val="00E844CC"/>
    <w:rsid w:val="00E8464E"/>
    <w:rsid w:val="00E91452"/>
    <w:rsid w:val="00E91EDA"/>
    <w:rsid w:val="00E929B3"/>
    <w:rsid w:val="00E946D2"/>
    <w:rsid w:val="00E966D8"/>
    <w:rsid w:val="00E967D8"/>
    <w:rsid w:val="00E96B1B"/>
    <w:rsid w:val="00EA0EDD"/>
    <w:rsid w:val="00EA134D"/>
    <w:rsid w:val="00EA278C"/>
    <w:rsid w:val="00EA64B7"/>
    <w:rsid w:val="00EA6548"/>
    <w:rsid w:val="00EB199C"/>
    <w:rsid w:val="00EB41AD"/>
    <w:rsid w:val="00EB466C"/>
    <w:rsid w:val="00EC1868"/>
    <w:rsid w:val="00EC29D4"/>
    <w:rsid w:val="00EC2A59"/>
    <w:rsid w:val="00EC2E2F"/>
    <w:rsid w:val="00EC6858"/>
    <w:rsid w:val="00ED00A6"/>
    <w:rsid w:val="00ED2DA9"/>
    <w:rsid w:val="00ED45C0"/>
    <w:rsid w:val="00ED4B60"/>
    <w:rsid w:val="00ED64F8"/>
    <w:rsid w:val="00EE11EE"/>
    <w:rsid w:val="00EE2B52"/>
    <w:rsid w:val="00EE590E"/>
    <w:rsid w:val="00EE634D"/>
    <w:rsid w:val="00EE6AF5"/>
    <w:rsid w:val="00EE6B74"/>
    <w:rsid w:val="00EE7D05"/>
    <w:rsid w:val="00EF03BD"/>
    <w:rsid w:val="00EF0526"/>
    <w:rsid w:val="00EF0C06"/>
    <w:rsid w:val="00EF325F"/>
    <w:rsid w:val="00EF682A"/>
    <w:rsid w:val="00EF6BC5"/>
    <w:rsid w:val="00EF7DE5"/>
    <w:rsid w:val="00F00513"/>
    <w:rsid w:val="00F01FD5"/>
    <w:rsid w:val="00F0587A"/>
    <w:rsid w:val="00F10A5E"/>
    <w:rsid w:val="00F10E04"/>
    <w:rsid w:val="00F113E7"/>
    <w:rsid w:val="00F12DE7"/>
    <w:rsid w:val="00F16FF0"/>
    <w:rsid w:val="00F17396"/>
    <w:rsid w:val="00F20C84"/>
    <w:rsid w:val="00F240C0"/>
    <w:rsid w:val="00F25451"/>
    <w:rsid w:val="00F258C3"/>
    <w:rsid w:val="00F25DA5"/>
    <w:rsid w:val="00F271BD"/>
    <w:rsid w:val="00F315E1"/>
    <w:rsid w:val="00F31FE5"/>
    <w:rsid w:val="00F40E3B"/>
    <w:rsid w:val="00F457C6"/>
    <w:rsid w:val="00F46C0D"/>
    <w:rsid w:val="00F5021D"/>
    <w:rsid w:val="00F52645"/>
    <w:rsid w:val="00F530E8"/>
    <w:rsid w:val="00F53607"/>
    <w:rsid w:val="00F55E4F"/>
    <w:rsid w:val="00F57332"/>
    <w:rsid w:val="00F57BE9"/>
    <w:rsid w:val="00F60520"/>
    <w:rsid w:val="00F6207A"/>
    <w:rsid w:val="00F62206"/>
    <w:rsid w:val="00F643D3"/>
    <w:rsid w:val="00F6500C"/>
    <w:rsid w:val="00F661B8"/>
    <w:rsid w:val="00F672B8"/>
    <w:rsid w:val="00F705CD"/>
    <w:rsid w:val="00F73027"/>
    <w:rsid w:val="00F73135"/>
    <w:rsid w:val="00F732FC"/>
    <w:rsid w:val="00F75EB5"/>
    <w:rsid w:val="00F75F3D"/>
    <w:rsid w:val="00F77502"/>
    <w:rsid w:val="00F80DA8"/>
    <w:rsid w:val="00F81142"/>
    <w:rsid w:val="00F82E62"/>
    <w:rsid w:val="00F82FE9"/>
    <w:rsid w:val="00F8640C"/>
    <w:rsid w:val="00F87ADD"/>
    <w:rsid w:val="00F910DF"/>
    <w:rsid w:val="00F92629"/>
    <w:rsid w:val="00F92937"/>
    <w:rsid w:val="00F9625A"/>
    <w:rsid w:val="00F97157"/>
    <w:rsid w:val="00FA2E0C"/>
    <w:rsid w:val="00FA74B6"/>
    <w:rsid w:val="00FB049D"/>
    <w:rsid w:val="00FB1A95"/>
    <w:rsid w:val="00FB1F0A"/>
    <w:rsid w:val="00FB239C"/>
    <w:rsid w:val="00FB2BD0"/>
    <w:rsid w:val="00FB59E1"/>
    <w:rsid w:val="00FB6D96"/>
    <w:rsid w:val="00FB7A19"/>
    <w:rsid w:val="00FB7CC3"/>
    <w:rsid w:val="00FC12FF"/>
    <w:rsid w:val="00FC5E4E"/>
    <w:rsid w:val="00FC683F"/>
    <w:rsid w:val="00FD18BB"/>
    <w:rsid w:val="00FD3437"/>
    <w:rsid w:val="00FD38E9"/>
    <w:rsid w:val="00FE194A"/>
    <w:rsid w:val="00FE1C2B"/>
    <w:rsid w:val="00FE372C"/>
    <w:rsid w:val="00FE501B"/>
    <w:rsid w:val="00FF0755"/>
    <w:rsid w:val="00FF08CD"/>
    <w:rsid w:val="00FF0D90"/>
    <w:rsid w:val="00FF171D"/>
    <w:rsid w:val="00FF2466"/>
    <w:rsid w:val="00FF5A84"/>
    <w:rsid w:val="00FF6E27"/>
    <w:rsid w:val="00FF6E73"/>
    <w:rsid w:val="00FF7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uiPriority="10"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A6A3F"/>
    <w:pPr>
      <w:spacing w:line="276" w:lineRule="auto"/>
    </w:pPr>
    <w:rPr>
      <w:rFonts w:ascii="Times New Roman" w:hAnsi="Times New Roman"/>
      <w:sz w:val="24"/>
      <w:szCs w:val="22"/>
      <w:lang w:eastAsia="en-US" w:bidi="en-US"/>
    </w:rPr>
  </w:style>
  <w:style w:type="paragraph" w:styleId="Nagwek1">
    <w:name w:val="heading 1"/>
    <w:basedOn w:val="Normalny"/>
    <w:next w:val="Normalny"/>
    <w:link w:val="Nagwek1Znak"/>
    <w:qFormat/>
    <w:rsid w:val="008508EE"/>
    <w:pPr>
      <w:spacing w:before="480"/>
      <w:contextualSpacing/>
      <w:outlineLvl w:val="0"/>
    </w:pPr>
    <w:rPr>
      <w:rFonts w:ascii="Cambria" w:hAnsi="Cambria"/>
      <w:b/>
      <w:bCs/>
      <w:sz w:val="28"/>
      <w:szCs w:val="28"/>
    </w:rPr>
  </w:style>
  <w:style w:type="paragraph" w:styleId="Nagwek2">
    <w:name w:val="heading 2"/>
    <w:basedOn w:val="Normalny"/>
    <w:next w:val="Normalny"/>
    <w:link w:val="Nagwek2Znak"/>
    <w:unhideWhenUsed/>
    <w:qFormat/>
    <w:rsid w:val="008508EE"/>
    <w:pPr>
      <w:spacing w:before="200"/>
      <w:outlineLvl w:val="1"/>
    </w:pPr>
    <w:rPr>
      <w:rFonts w:ascii="Cambria" w:hAnsi="Cambria"/>
      <w:b/>
      <w:bCs/>
      <w:sz w:val="26"/>
      <w:szCs w:val="26"/>
    </w:rPr>
  </w:style>
  <w:style w:type="paragraph" w:styleId="Nagwek3">
    <w:name w:val="heading 3"/>
    <w:basedOn w:val="Normalny"/>
    <w:next w:val="Normalny"/>
    <w:link w:val="Nagwek3Znak"/>
    <w:unhideWhenUsed/>
    <w:qFormat/>
    <w:rsid w:val="008508EE"/>
    <w:pPr>
      <w:spacing w:before="200" w:line="271" w:lineRule="auto"/>
      <w:outlineLvl w:val="2"/>
    </w:pPr>
    <w:rPr>
      <w:rFonts w:ascii="Cambria" w:hAnsi="Cambria"/>
      <w:b/>
      <w:bCs/>
    </w:rPr>
  </w:style>
  <w:style w:type="paragraph" w:styleId="Nagwek4">
    <w:name w:val="heading 4"/>
    <w:basedOn w:val="Normalny"/>
    <w:next w:val="Normalny"/>
    <w:link w:val="Nagwek4Znak"/>
    <w:unhideWhenUsed/>
    <w:qFormat/>
    <w:rsid w:val="008508EE"/>
    <w:pPr>
      <w:spacing w:before="200"/>
      <w:outlineLvl w:val="3"/>
    </w:pPr>
    <w:rPr>
      <w:rFonts w:ascii="Cambria" w:hAnsi="Cambria"/>
      <w:b/>
      <w:bCs/>
      <w:i/>
      <w:iCs/>
    </w:rPr>
  </w:style>
  <w:style w:type="paragraph" w:styleId="Nagwek5">
    <w:name w:val="heading 5"/>
    <w:basedOn w:val="Normalny"/>
    <w:next w:val="Normalny"/>
    <w:link w:val="Nagwek5Znak"/>
    <w:uiPriority w:val="9"/>
    <w:unhideWhenUsed/>
    <w:qFormat/>
    <w:rsid w:val="008508EE"/>
    <w:pPr>
      <w:spacing w:before="200"/>
      <w:outlineLvl w:val="4"/>
    </w:pPr>
    <w:rPr>
      <w:rFonts w:ascii="Cambria" w:hAnsi="Cambria"/>
      <w:b/>
      <w:bCs/>
      <w:color w:val="7F7F7F"/>
    </w:rPr>
  </w:style>
  <w:style w:type="paragraph" w:styleId="Nagwek6">
    <w:name w:val="heading 6"/>
    <w:basedOn w:val="Normalny"/>
    <w:next w:val="Normalny"/>
    <w:link w:val="Nagwek6Znak"/>
    <w:unhideWhenUsed/>
    <w:qFormat/>
    <w:rsid w:val="008508EE"/>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unhideWhenUsed/>
    <w:qFormat/>
    <w:rsid w:val="008508EE"/>
    <w:pPr>
      <w:outlineLvl w:val="6"/>
    </w:pPr>
    <w:rPr>
      <w:rFonts w:ascii="Cambria" w:hAnsi="Cambria"/>
      <w:i/>
      <w:iCs/>
    </w:rPr>
  </w:style>
  <w:style w:type="paragraph" w:styleId="Nagwek8">
    <w:name w:val="heading 8"/>
    <w:basedOn w:val="Normalny"/>
    <w:next w:val="Normalny"/>
    <w:link w:val="Nagwek8Znak"/>
    <w:uiPriority w:val="9"/>
    <w:unhideWhenUsed/>
    <w:qFormat/>
    <w:rsid w:val="008508EE"/>
    <w:pPr>
      <w:outlineLvl w:val="7"/>
    </w:pPr>
    <w:rPr>
      <w:rFonts w:ascii="Cambria" w:hAnsi="Cambria"/>
      <w:sz w:val="20"/>
      <w:szCs w:val="20"/>
    </w:rPr>
  </w:style>
  <w:style w:type="paragraph" w:styleId="Nagwek9">
    <w:name w:val="heading 9"/>
    <w:basedOn w:val="Normalny"/>
    <w:next w:val="Normalny"/>
    <w:link w:val="Nagwek9Znak"/>
    <w:uiPriority w:val="9"/>
    <w:unhideWhenUsed/>
    <w:qFormat/>
    <w:rsid w:val="008508EE"/>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64F98"/>
    <w:pPr>
      <w:spacing w:before="100" w:beforeAutospacing="1" w:after="100" w:afterAutospacing="1"/>
    </w:pPr>
  </w:style>
  <w:style w:type="paragraph" w:styleId="Nagwek">
    <w:name w:val="header"/>
    <w:aliases w:val="Nagłówek strony"/>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rPr>
  </w:style>
  <w:style w:type="character" w:styleId="Pogrubienie">
    <w:name w:val="Strong"/>
    <w:aliases w:val="Tekst treści (7) + 6 pt,Kursywa"/>
    <w:uiPriority w:val="22"/>
    <w:qFormat/>
    <w:rsid w:val="008508EE"/>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basedOn w:val="Domylnaczcionkaakapitu"/>
    <w:link w:val="Nagwek1"/>
    <w:rsid w:val="008508EE"/>
    <w:rPr>
      <w:rFonts w:ascii="Cambria" w:eastAsia="Times New Roman" w:hAnsi="Cambria" w:cs="Times New Roman"/>
      <w:b/>
      <w:bCs/>
      <w:sz w:val="28"/>
      <w:szCs w:val="28"/>
    </w:rPr>
  </w:style>
  <w:style w:type="character" w:customStyle="1" w:styleId="Nagwek2Znak">
    <w:name w:val="Nagłówek 2 Znak"/>
    <w:basedOn w:val="Domylnaczcionkaakapitu"/>
    <w:link w:val="Nagwek2"/>
    <w:rsid w:val="008508EE"/>
    <w:rPr>
      <w:rFonts w:ascii="Cambria" w:eastAsia="Times New Roman" w:hAnsi="Cambria" w:cs="Times New Roman"/>
      <w:b/>
      <w:bCs/>
      <w:sz w:val="26"/>
      <w:szCs w:val="26"/>
    </w:rPr>
  </w:style>
  <w:style w:type="character" w:customStyle="1" w:styleId="Nagwek3Znak">
    <w:name w:val="Nagłówek 3 Znak"/>
    <w:basedOn w:val="Domylnaczcionkaakapitu"/>
    <w:link w:val="Nagwek3"/>
    <w:rsid w:val="008508EE"/>
    <w:rPr>
      <w:rFonts w:ascii="Cambria" w:eastAsia="Times New Roman" w:hAnsi="Cambria" w:cs="Times New Roman"/>
      <w:b/>
      <w:bCs/>
    </w:rPr>
  </w:style>
  <w:style w:type="character" w:customStyle="1" w:styleId="Nagwek4Znak">
    <w:name w:val="Nagłówek 4 Znak"/>
    <w:basedOn w:val="Domylnaczcionkaakapitu"/>
    <w:link w:val="Nagwek4"/>
    <w:rsid w:val="008508EE"/>
    <w:rPr>
      <w:rFonts w:ascii="Cambria" w:eastAsia="Times New Roman" w:hAnsi="Cambria" w:cs="Times New Roman"/>
      <w:b/>
      <w:bCs/>
      <w:i/>
      <w:iCs/>
    </w:rPr>
  </w:style>
  <w:style w:type="character" w:customStyle="1" w:styleId="Nagwek6Znak">
    <w:name w:val="Nagłówek 6 Znak"/>
    <w:basedOn w:val="Domylnaczcionkaakapitu"/>
    <w:link w:val="Nagwek6"/>
    <w:rsid w:val="008508EE"/>
    <w:rPr>
      <w:rFonts w:ascii="Cambria" w:eastAsia="Times New Roman" w:hAnsi="Cambria" w:cs="Times New Roman"/>
      <w:b/>
      <w:bCs/>
      <w:i/>
      <w:iCs/>
      <w:color w:val="7F7F7F"/>
    </w:rPr>
  </w:style>
  <w:style w:type="paragraph" w:styleId="Tekstkomentarza">
    <w:name w:val="annotation text"/>
    <w:basedOn w:val="Normalny"/>
    <w:link w:val="TekstkomentarzaZnak"/>
    <w:unhideWhenUsed/>
    <w:rsid w:val="007E7928"/>
    <w:rPr>
      <w:sz w:val="20"/>
      <w:szCs w:val="20"/>
    </w:rPr>
  </w:style>
  <w:style w:type="character" w:customStyle="1" w:styleId="TekstkomentarzaZnak">
    <w:name w:val="Tekst komentarza Znak"/>
    <w:basedOn w:val="Domylnaczcionkaakapitu"/>
    <w:link w:val="Tekstkomentarza"/>
    <w:rsid w:val="007E7928"/>
  </w:style>
  <w:style w:type="character" w:customStyle="1" w:styleId="NagwekZnak">
    <w:name w:val="Nagłówek Znak"/>
    <w:aliases w:val="Nagłówek strony Znak"/>
    <w:basedOn w:val="Domylnaczcionkaakapitu"/>
    <w:link w:val="Nagwek"/>
    <w:rsid w:val="007E7928"/>
    <w:rPr>
      <w:sz w:val="24"/>
      <w:szCs w:val="24"/>
    </w:rPr>
  </w:style>
  <w:style w:type="character" w:customStyle="1" w:styleId="StopkaZnak">
    <w:name w:val="Stopka Znak"/>
    <w:basedOn w:val="Domylnaczcionkaakapitu"/>
    <w:link w:val="Stopka"/>
    <w:uiPriority w:val="99"/>
    <w:rsid w:val="007E7928"/>
    <w:rPr>
      <w:sz w:val="24"/>
      <w:szCs w:val="24"/>
    </w:rPr>
  </w:style>
  <w:style w:type="paragraph" w:styleId="Tekstpodstawowy">
    <w:name w:val="Body Text"/>
    <w:basedOn w:val="Normalny"/>
    <w:link w:val="TekstpodstawowyZnak"/>
    <w:unhideWhenUsed/>
    <w:rsid w:val="007E7928"/>
    <w:rPr>
      <w:b/>
      <w:szCs w:val="20"/>
    </w:rPr>
  </w:style>
  <w:style w:type="character" w:customStyle="1" w:styleId="TekstpodstawowyZnak">
    <w:name w:val="Tekst podstawowy Znak"/>
    <w:basedOn w:val="Domylnaczcionkaakapitu"/>
    <w:link w:val="Tekstpodstawowy"/>
    <w:rsid w:val="007E7928"/>
    <w:rPr>
      <w:b/>
      <w:sz w:val="24"/>
    </w:rPr>
  </w:style>
  <w:style w:type="paragraph" w:styleId="Tekstpodstawowywcity">
    <w:name w:val="Body Text Indent"/>
    <w:basedOn w:val="Normalny"/>
    <w:link w:val="TekstpodstawowywcityZnak"/>
    <w:unhideWhenUsed/>
    <w:rsid w:val="007E7928"/>
    <w:rPr>
      <w:i/>
      <w:szCs w:val="20"/>
    </w:rPr>
  </w:style>
  <w:style w:type="character" w:customStyle="1" w:styleId="TekstpodstawowywcityZnak">
    <w:name w:val="Tekst podstawowy wcięty Znak"/>
    <w:basedOn w:val="Domylnaczcionkaakapitu"/>
    <w:link w:val="Tekstpodstawowywcity"/>
    <w:rsid w:val="007E7928"/>
    <w:rPr>
      <w:i/>
      <w:sz w:val="24"/>
    </w:rPr>
  </w:style>
  <w:style w:type="paragraph" w:styleId="Podtytu">
    <w:name w:val="Subtitle"/>
    <w:basedOn w:val="Normalny"/>
    <w:next w:val="Normalny"/>
    <w:link w:val="PodtytuZnak"/>
    <w:qFormat/>
    <w:rsid w:val="008508EE"/>
    <w:pPr>
      <w:spacing w:after="600"/>
    </w:pPr>
    <w:rPr>
      <w:rFonts w:ascii="Cambria" w:hAnsi="Cambria"/>
      <w:i/>
      <w:iCs/>
      <w:spacing w:val="13"/>
      <w:szCs w:val="24"/>
    </w:rPr>
  </w:style>
  <w:style w:type="character" w:customStyle="1" w:styleId="PodtytuZnak">
    <w:name w:val="Podtytuł Znak"/>
    <w:basedOn w:val="Domylnaczcionkaakapitu"/>
    <w:link w:val="Podtytu"/>
    <w:rsid w:val="008508EE"/>
    <w:rPr>
      <w:rFonts w:ascii="Cambria" w:eastAsia="Times New Roman" w:hAnsi="Cambria" w:cs="Times New Roman"/>
      <w:i/>
      <w:iCs/>
      <w:spacing w:val="13"/>
      <w:sz w:val="24"/>
      <w:szCs w:val="24"/>
    </w:rPr>
  </w:style>
  <w:style w:type="paragraph" w:styleId="Tekstpodstawowy3">
    <w:name w:val="Body Text 3"/>
    <w:basedOn w:val="Normalny"/>
    <w:link w:val="Tekstpodstawowy3Znak"/>
    <w:unhideWhenUsed/>
    <w:rsid w:val="007E7928"/>
    <w:rPr>
      <w:szCs w:val="20"/>
    </w:rPr>
  </w:style>
  <w:style w:type="character" w:customStyle="1" w:styleId="Tekstpodstawowy3Znak">
    <w:name w:val="Tekst podstawowy 3 Znak"/>
    <w:basedOn w:val="Domylnaczcionkaakapitu"/>
    <w:link w:val="Tekstpodstawowy3"/>
    <w:rsid w:val="007E7928"/>
    <w:rPr>
      <w:sz w:val="24"/>
    </w:rPr>
  </w:style>
  <w:style w:type="paragraph" w:styleId="Tekstpodstawowywcity2">
    <w:name w:val="Body Text Indent 2"/>
    <w:basedOn w:val="Normalny"/>
    <w:link w:val="Tekstpodstawowywcity2Znak"/>
    <w:unhideWhenUsed/>
    <w:rsid w:val="007E7928"/>
    <w:pPr>
      <w:ind w:left="360"/>
    </w:pPr>
    <w:rPr>
      <w:szCs w:val="20"/>
    </w:rPr>
  </w:style>
  <w:style w:type="character" w:customStyle="1" w:styleId="Tekstpodstawowywcity2Znak">
    <w:name w:val="Tekst podstawowy wcięty 2 Znak"/>
    <w:basedOn w:val="Domylnaczcionkaakapitu"/>
    <w:link w:val="Tekstpodstawowywcity2"/>
    <w:rsid w:val="007E7928"/>
    <w:rPr>
      <w:sz w:val="24"/>
    </w:rPr>
  </w:style>
  <w:style w:type="paragraph" w:customStyle="1" w:styleId="pkt">
    <w:name w:val="pkt"/>
    <w:basedOn w:val="Normalny"/>
    <w:rsid w:val="007E7928"/>
    <w:pPr>
      <w:autoSpaceDE w:val="0"/>
      <w:autoSpaceDN w:val="0"/>
      <w:spacing w:before="60" w:after="60" w:line="360" w:lineRule="auto"/>
      <w:ind w:left="851" w:hanging="295"/>
      <w:jc w:val="both"/>
    </w:pPr>
    <w:rPr>
      <w:rFonts w:ascii="Univers-PL" w:hAnsi="Univers-PL"/>
      <w:sz w:val="19"/>
      <w:szCs w:val="19"/>
    </w:rPr>
  </w:style>
  <w:style w:type="paragraph" w:customStyle="1" w:styleId="Tekstpodstawowywcity21">
    <w:name w:val="Tekst podstawowy wcięty 21"/>
    <w:basedOn w:val="Normalny"/>
    <w:rsid w:val="00C43AE6"/>
    <w:pPr>
      <w:suppressAutoHyphens/>
      <w:spacing w:before="120" w:after="240" w:line="360" w:lineRule="auto"/>
      <w:ind w:left="900"/>
      <w:jc w:val="both"/>
    </w:pPr>
    <w:rPr>
      <w:szCs w:val="20"/>
      <w:lang w:eastAsia="ar-SA"/>
    </w:rPr>
  </w:style>
  <w:style w:type="character" w:customStyle="1" w:styleId="Nagwek5Znak">
    <w:name w:val="Nagłówek 5 Znak"/>
    <w:basedOn w:val="Domylnaczcionkaakapitu"/>
    <w:link w:val="Nagwek5"/>
    <w:uiPriority w:val="9"/>
    <w:rsid w:val="008508EE"/>
    <w:rPr>
      <w:rFonts w:ascii="Cambria" w:eastAsia="Times New Roman" w:hAnsi="Cambria" w:cs="Times New Roman"/>
      <w:b/>
      <w:bCs/>
      <w:color w:val="7F7F7F"/>
    </w:rPr>
  </w:style>
  <w:style w:type="paragraph" w:customStyle="1" w:styleId="Domyolnie">
    <w:name w:val="Domyolnie"/>
    <w:basedOn w:val="Normalny"/>
    <w:uiPriority w:val="99"/>
    <w:rsid w:val="004168D3"/>
    <w:pPr>
      <w:widowControl w:val="0"/>
      <w:suppressAutoHyphens/>
      <w:ind w:left="800" w:hanging="360"/>
    </w:pPr>
    <w:rPr>
      <w:color w:val="000000"/>
      <w:szCs w:val="20"/>
    </w:rPr>
  </w:style>
  <w:style w:type="character" w:customStyle="1" w:styleId="text">
    <w:name w:val="text"/>
    <w:basedOn w:val="Domylnaczcionkaakapitu"/>
    <w:rsid w:val="00470BC5"/>
  </w:style>
  <w:style w:type="table" w:styleId="Tabela-Delikatny1">
    <w:name w:val="Table Subtle 1"/>
    <w:basedOn w:val="Standardowy"/>
    <w:rsid w:val="006354A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635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Efekty3W1">
    <w:name w:val="Table 3D effects 1"/>
    <w:basedOn w:val="Standardowy"/>
    <w:rsid w:val="006354A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6354A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rzypisukocowego">
    <w:name w:val="endnote text"/>
    <w:basedOn w:val="Normalny"/>
    <w:link w:val="TekstprzypisukocowegoZnak"/>
    <w:rsid w:val="00542C9E"/>
    <w:rPr>
      <w:sz w:val="20"/>
      <w:szCs w:val="20"/>
    </w:rPr>
  </w:style>
  <w:style w:type="character" w:customStyle="1" w:styleId="TekstprzypisukocowegoZnak">
    <w:name w:val="Tekst przypisu końcowego Znak"/>
    <w:basedOn w:val="Domylnaczcionkaakapitu"/>
    <w:link w:val="Tekstprzypisukocowego"/>
    <w:rsid w:val="00542C9E"/>
  </w:style>
  <w:style w:type="character" w:styleId="Odwoanieprzypisukocowego">
    <w:name w:val="endnote reference"/>
    <w:basedOn w:val="Domylnaczcionkaakapitu"/>
    <w:rsid w:val="00542C9E"/>
    <w:rPr>
      <w:vertAlign w:val="superscript"/>
    </w:rPr>
  </w:style>
  <w:style w:type="paragraph" w:styleId="Nagwekspisutreci">
    <w:name w:val="TOC Heading"/>
    <w:basedOn w:val="Nagwek1"/>
    <w:next w:val="Normalny"/>
    <w:uiPriority w:val="39"/>
    <w:semiHidden/>
    <w:unhideWhenUsed/>
    <w:qFormat/>
    <w:rsid w:val="008508EE"/>
    <w:pPr>
      <w:outlineLvl w:val="9"/>
    </w:pPr>
  </w:style>
  <w:style w:type="paragraph" w:styleId="Spistreci1">
    <w:name w:val="toc 1"/>
    <w:basedOn w:val="Normalny"/>
    <w:next w:val="Normalny"/>
    <w:autoRedefine/>
    <w:rsid w:val="006A2B4C"/>
  </w:style>
  <w:style w:type="paragraph" w:styleId="Spistreci2">
    <w:name w:val="toc 2"/>
    <w:basedOn w:val="Normalny"/>
    <w:next w:val="Normalny"/>
    <w:autoRedefine/>
    <w:rsid w:val="006A2B4C"/>
    <w:pPr>
      <w:ind w:left="240"/>
    </w:pPr>
  </w:style>
  <w:style w:type="paragraph" w:styleId="Spistreci3">
    <w:name w:val="toc 3"/>
    <w:basedOn w:val="Normalny"/>
    <w:next w:val="Normalny"/>
    <w:autoRedefine/>
    <w:rsid w:val="006A2B4C"/>
    <w:pPr>
      <w:ind w:left="480"/>
    </w:pPr>
  </w:style>
  <w:style w:type="character" w:styleId="Hipercze">
    <w:name w:val="Hyperlink"/>
    <w:basedOn w:val="Domylnaczcionkaakapitu"/>
    <w:unhideWhenUsed/>
    <w:rsid w:val="006A2B4C"/>
    <w:rPr>
      <w:color w:val="0000FF"/>
      <w:u w:val="single"/>
    </w:rPr>
  </w:style>
  <w:style w:type="paragraph" w:styleId="Tekstdymka">
    <w:name w:val="Balloon Text"/>
    <w:basedOn w:val="Normalny"/>
    <w:link w:val="TekstdymkaZnak"/>
    <w:rsid w:val="006A2B4C"/>
    <w:rPr>
      <w:rFonts w:ascii="Tahoma" w:hAnsi="Tahoma" w:cs="Tahoma"/>
      <w:sz w:val="16"/>
      <w:szCs w:val="16"/>
    </w:rPr>
  </w:style>
  <w:style w:type="character" w:customStyle="1" w:styleId="TekstdymkaZnak">
    <w:name w:val="Tekst dymka Znak"/>
    <w:basedOn w:val="Domylnaczcionkaakapitu"/>
    <w:link w:val="Tekstdymka"/>
    <w:rsid w:val="006A2B4C"/>
    <w:rPr>
      <w:rFonts w:ascii="Tahoma" w:hAnsi="Tahoma" w:cs="Tahoma"/>
      <w:sz w:val="16"/>
      <w:szCs w:val="16"/>
    </w:rPr>
  </w:style>
  <w:style w:type="paragraph" w:styleId="Spistreci4">
    <w:name w:val="toc 4"/>
    <w:basedOn w:val="Normalny"/>
    <w:next w:val="Normalny"/>
    <w:autoRedefine/>
    <w:uiPriority w:val="39"/>
    <w:unhideWhenUsed/>
    <w:rsid w:val="006A2B4C"/>
    <w:pPr>
      <w:spacing w:after="100"/>
      <w:ind w:left="660"/>
    </w:pPr>
    <w:rPr>
      <w:rFonts w:ascii="Calibri" w:hAnsi="Calibri"/>
      <w:sz w:val="22"/>
    </w:rPr>
  </w:style>
  <w:style w:type="paragraph" w:styleId="Spistreci5">
    <w:name w:val="toc 5"/>
    <w:basedOn w:val="Normalny"/>
    <w:next w:val="Normalny"/>
    <w:autoRedefine/>
    <w:uiPriority w:val="39"/>
    <w:unhideWhenUsed/>
    <w:rsid w:val="006A2B4C"/>
    <w:pPr>
      <w:spacing w:after="100"/>
      <w:ind w:left="880"/>
    </w:pPr>
    <w:rPr>
      <w:rFonts w:ascii="Calibri" w:hAnsi="Calibri"/>
      <w:sz w:val="22"/>
    </w:rPr>
  </w:style>
  <w:style w:type="paragraph" w:styleId="Spistreci6">
    <w:name w:val="toc 6"/>
    <w:basedOn w:val="Normalny"/>
    <w:next w:val="Normalny"/>
    <w:autoRedefine/>
    <w:uiPriority w:val="39"/>
    <w:unhideWhenUsed/>
    <w:rsid w:val="006A2B4C"/>
    <w:pPr>
      <w:spacing w:after="100"/>
      <w:ind w:left="1100"/>
    </w:pPr>
    <w:rPr>
      <w:rFonts w:ascii="Calibri" w:hAnsi="Calibri"/>
      <w:sz w:val="22"/>
    </w:rPr>
  </w:style>
  <w:style w:type="paragraph" w:styleId="Spistreci7">
    <w:name w:val="toc 7"/>
    <w:basedOn w:val="Normalny"/>
    <w:next w:val="Normalny"/>
    <w:autoRedefine/>
    <w:uiPriority w:val="39"/>
    <w:unhideWhenUsed/>
    <w:rsid w:val="006A2B4C"/>
    <w:pPr>
      <w:spacing w:after="100"/>
      <w:ind w:left="1320"/>
    </w:pPr>
    <w:rPr>
      <w:rFonts w:ascii="Calibri" w:hAnsi="Calibri"/>
      <w:sz w:val="22"/>
    </w:rPr>
  </w:style>
  <w:style w:type="paragraph" w:styleId="Spistreci8">
    <w:name w:val="toc 8"/>
    <w:basedOn w:val="Normalny"/>
    <w:next w:val="Normalny"/>
    <w:autoRedefine/>
    <w:uiPriority w:val="39"/>
    <w:unhideWhenUsed/>
    <w:rsid w:val="006A2B4C"/>
    <w:pPr>
      <w:spacing w:after="100"/>
      <w:ind w:left="1540"/>
    </w:pPr>
    <w:rPr>
      <w:rFonts w:ascii="Calibri" w:hAnsi="Calibri"/>
      <w:sz w:val="22"/>
    </w:rPr>
  </w:style>
  <w:style w:type="paragraph" w:styleId="Spistreci9">
    <w:name w:val="toc 9"/>
    <w:basedOn w:val="Normalny"/>
    <w:next w:val="Normalny"/>
    <w:autoRedefine/>
    <w:uiPriority w:val="39"/>
    <w:unhideWhenUsed/>
    <w:rsid w:val="006A2B4C"/>
    <w:pPr>
      <w:spacing w:after="100"/>
      <w:ind w:left="1760"/>
    </w:pPr>
    <w:rPr>
      <w:rFonts w:ascii="Calibri" w:hAnsi="Calibri"/>
      <w:sz w:val="22"/>
    </w:rPr>
  </w:style>
  <w:style w:type="paragraph" w:styleId="Bezodstpw">
    <w:name w:val="No Spacing"/>
    <w:basedOn w:val="Normalny"/>
    <w:uiPriority w:val="1"/>
    <w:qFormat/>
    <w:rsid w:val="008508EE"/>
    <w:pPr>
      <w:spacing w:line="240" w:lineRule="auto"/>
    </w:pPr>
  </w:style>
  <w:style w:type="paragraph" w:styleId="Akapitzlist">
    <w:name w:val="List Paragraph"/>
    <w:basedOn w:val="Normalny"/>
    <w:link w:val="AkapitzlistZnak"/>
    <w:uiPriority w:val="34"/>
    <w:qFormat/>
    <w:rsid w:val="008508EE"/>
    <w:pPr>
      <w:ind w:left="720"/>
      <w:contextualSpacing/>
    </w:pPr>
  </w:style>
  <w:style w:type="paragraph" w:styleId="Lista">
    <w:name w:val="List"/>
    <w:basedOn w:val="Normalny"/>
    <w:rsid w:val="00DB5CEF"/>
    <w:pPr>
      <w:suppressAutoHyphens/>
      <w:ind w:left="283" w:hanging="283"/>
    </w:pPr>
    <w:rPr>
      <w:rFonts w:ascii="Arial" w:hAnsi="Arial"/>
      <w:szCs w:val="20"/>
      <w:lang w:eastAsia="ar-SA"/>
    </w:rPr>
  </w:style>
  <w:style w:type="paragraph" w:customStyle="1" w:styleId="Lista22">
    <w:name w:val="Lista 22"/>
    <w:basedOn w:val="Normalny"/>
    <w:uiPriority w:val="99"/>
    <w:rsid w:val="00DB5CEF"/>
    <w:pPr>
      <w:ind w:left="566" w:hanging="283"/>
    </w:pPr>
    <w:rPr>
      <w:lang w:eastAsia="ar-SA"/>
    </w:rPr>
  </w:style>
  <w:style w:type="numbering" w:customStyle="1" w:styleId="Styl1">
    <w:name w:val="Styl1"/>
    <w:uiPriority w:val="99"/>
    <w:rsid w:val="0023410B"/>
    <w:pPr>
      <w:numPr>
        <w:numId w:val="4"/>
      </w:numPr>
    </w:pPr>
  </w:style>
  <w:style w:type="character" w:customStyle="1" w:styleId="Nagwek7Znak">
    <w:name w:val="Nagłówek 7 Znak"/>
    <w:basedOn w:val="Domylnaczcionkaakapitu"/>
    <w:link w:val="Nagwek7"/>
    <w:uiPriority w:val="9"/>
    <w:rsid w:val="008508EE"/>
    <w:rPr>
      <w:rFonts w:ascii="Cambria" w:eastAsia="Times New Roman" w:hAnsi="Cambria" w:cs="Times New Roman"/>
      <w:i/>
      <w:iCs/>
    </w:rPr>
  </w:style>
  <w:style w:type="character" w:customStyle="1" w:styleId="Nagwek8Znak">
    <w:name w:val="Nagłówek 8 Znak"/>
    <w:basedOn w:val="Domylnaczcionkaakapitu"/>
    <w:link w:val="Nagwek8"/>
    <w:uiPriority w:val="9"/>
    <w:rsid w:val="008508EE"/>
    <w:rPr>
      <w:rFonts w:ascii="Cambria" w:eastAsia="Times New Roman" w:hAnsi="Cambria" w:cs="Times New Roman"/>
      <w:sz w:val="20"/>
      <w:szCs w:val="20"/>
    </w:rPr>
  </w:style>
  <w:style w:type="character" w:customStyle="1" w:styleId="Nagwek9Znak">
    <w:name w:val="Nagłówek 9 Znak"/>
    <w:basedOn w:val="Domylnaczcionkaakapitu"/>
    <w:link w:val="Nagwek9"/>
    <w:uiPriority w:val="9"/>
    <w:rsid w:val="008508EE"/>
    <w:rPr>
      <w:rFonts w:ascii="Cambria" w:eastAsia="Times New Roman" w:hAnsi="Cambria" w:cs="Times New Roman"/>
      <w:i/>
      <w:iCs/>
      <w:spacing w:val="5"/>
      <w:sz w:val="20"/>
      <w:szCs w:val="20"/>
    </w:rPr>
  </w:style>
  <w:style w:type="character" w:styleId="UyteHipercze">
    <w:name w:val="FollowedHyperlink"/>
    <w:basedOn w:val="Domylnaczcionkaakapitu"/>
    <w:uiPriority w:val="99"/>
    <w:unhideWhenUsed/>
    <w:rsid w:val="00D11833"/>
    <w:rPr>
      <w:color w:val="800080"/>
      <w:u w:val="single"/>
    </w:rPr>
  </w:style>
  <w:style w:type="character" w:customStyle="1" w:styleId="apple-converted-space">
    <w:name w:val="apple-converted-space"/>
    <w:basedOn w:val="Domylnaczcionkaakapitu"/>
    <w:rsid w:val="00D11833"/>
  </w:style>
  <w:style w:type="character" w:customStyle="1" w:styleId="WW8Num1z0">
    <w:name w:val="WW8Num1z0"/>
    <w:rsid w:val="00D11833"/>
  </w:style>
  <w:style w:type="character" w:customStyle="1" w:styleId="WW8Num1z1">
    <w:name w:val="WW8Num1z1"/>
    <w:rsid w:val="00D1183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D1183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D1183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D11833"/>
  </w:style>
  <w:style w:type="character" w:customStyle="1" w:styleId="WW8Num1z5">
    <w:name w:val="WW8Num1z5"/>
    <w:rsid w:val="00D11833"/>
  </w:style>
  <w:style w:type="character" w:customStyle="1" w:styleId="WW8Num1z6">
    <w:name w:val="WW8Num1z6"/>
    <w:rsid w:val="00D11833"/>
  </w:style>
  <w:style w:type="character" w:customStyle="1" w:styleId="WW8Num1z7">
    <w:name w:val="WW8Num1z7"/>
    <w:rsid w:val="00D11833"/>
  </w:style>
  <w:style w:type="character" w:customStyle="1" w:styleId="WW8Num1z8">
    <w:name w:val="WW8Num1z8"/>
    <w:rsid w:val="00D11833"/>
  </w:style>
  <w:style w:type="character" w:customStyle="1" w:styleId="WW8Num2z0">
    <w:name w:val="WW8Num2z0"/>
    <w:rsid w:val="00D11833"/>
    <w:rPr>
      <w:rFonts w:ascii="Calibri" w:eastAsia="Calibri" w:hAnsi="Calibri" w:cs="Times New Roman"/>
      <w:b w:val="0"/>
      <w:sz w:val="20"/>
      <w:szCs w:val="20"/>
    </w:rPr>
  </w:style>
  <w:style w:type="character" w:customStyle="1" w:styleId="WW8Num2z1">
    <w:name w:val="WW8Num2z1"/>
    <w:rsid w:val="00D11833"/>
    <w:rPr>
      <w:rFonts w:ascii="Courier New" w:hAnsi="Courier New" w:cs="Courier New"/>
    </w:rPr>
  </w:style>
  <w:style w:type="character" w:customStyle="1" w:styleId="WW8Num3z0">
    <w:name w:val="WW8Num3z0"/>
    <w:rsid w:val="00D11833"/>
    <w:rPr>
      <w:rFonts w:ascii="Wingdings 2" w:hAnsi="Wingdings 2" w:cs="Wingdings 2"/>
      <w:color w:val="808080"/>
      <w:sz w:val="20"/>
      <w:szCs w:val="20"/>
    </w:rPr>
  </w:style>
  <w:style w:type="character" w:customStyle="1" w:styleId="WW8Num4z0">
    <w:name w:val="WW8Num4z0"/>
    <w:rsid w:val="00D11833"/>
    <w:rPr>
      <w:rFonts w:ascii="Symbol" w:hAnsi="Symbol" w:cs="Symbol"/>
      <w:b w:val="0"/>
      <w:bCs w:val="0"/>
      <w:sz w:val="18"/>
      <w:szCs w:val="18"/>
    </w:rPr>
  </w:style>
  <w:style w:type="character" w:customStyle="1" w:styleId="WW8Num5z0">
    <w:name w:val="WW8Num5z0"/>
    <w:rsid w:val="00D11833"/>
    <w:rPr>
      <w:rFonts w:ascii="Calibri" w:eastAsia="Calibri" w:hAnsi="Calibri" w:cs="Times New Roman"/>
      <w:b w:val="0"/>
      <w:sz w:val="20"/>
      <w:szCs w:val="20"/>
    </w:rPr>
  </w:style>
  <w:style w:type="character" w:customStyle="1" w:styleId="WW8Num6z0">
    <w:name w:val="WW8Num6z0"/>
    <w:rsid w:val="00D11833"/>
    <w:rPr>
      <w:rFonts w:ascii="Symbol" w:hAnsi="Symbol" w:cs="Symbol"/>
      <w:sz w:val="20"/>
      <w:szCs w:val="20"/>
    </w:rPr>
  </w:style>
  <w:style w:type="character" w:customStyle="1" w:styleId="WW8Num7z0">
    <w:name w:val="WW8Num7z0"/>
    <w:rsid w:val="00D11833"/>
    <w:rPr>
      <w:rFonts w:ascii="Segoe" w:eastAsia="Segoe" w:hAnsi="Segoe" w:cs="Segoe"/>
      <w:sz w:val="20"/>
      <w:szCs w:val="20"/>
    </w:rPr>
  </w:style>
  <w:style w:type="character" w:customStyle="1" w:styleId="WW8Num8z0">
    <w:name w:val="WW8Num8z0"/>
    <w:rsid w:val="00D11833"/>
    <w:rPr>
      <w:rFonts w:ascii="Symbol" w:hAnsi="Symbol" w:cs="Symbol"/>
      <w:b w:val="0"/>
      <w:sz w:val="20"/>
      <w:szCs w:val="20"/>
    </w:rPr>
  </w:style>
  <w:style w:type="character" w:customStyle="1" w:styleId="WW8Num9z0">
    <w:name w:val="WW8Num9z0"/>
    <w:rsid w:val="00D11833"/>
    <w:rPr>
      <w:rFonts w:ascii="Symbol" w:hAnsi="Symbol" w:cs="Symbol"/>
      <w:b w:val="0"/>
      <w:sz w:val="20"/>
      <w:szCs w:val="20"/>
    </w:rPr>
  </w:style>
  <w:style w:type="character" w:customStyle="1" w:styleId="WW8Num10z0">
    <w:name w:val="WW8Num10z0"/>
    <w:rsid w:val="00D11833"/>
    <w:rPr>
      <w:rFonts w:ascii="Arial" w:eastAsia="Times New Roman" w:hAnsi="Arial" w:cs="Arial"/>
      <w:sz w:val="20"/>
      <w:szCs w:val="20"/>
    </w:rPr>
  </w:style>
  <w:style w:type="character" w:customStyle="1" w:styleId="WW8Num11z0">
    <w:name w:val="WW8Num11z0"/>
    <w:rsid w:val="00D11833"/>
    <w:rPr>
      <w:rFonts w:ascii="Arial" w:hAnsi="Arial" w:cs="Arial"/>
      <w:b w:val="0"/>
      <w:bCs w:val="0"/>
      <w:color w:val="000000"/>
      <w:sz w:val="20"/>
      <w:szCs w:val="20"/>
    </w:rPr>
  </w:style>
  <w:style w:type="character" w:customStyle="1" w:styleId="WW8Num11z1">
    <w:name w:val="WW8Num11z1"/>
    <w:rsid w:val="00D11833"/>
    <w:rPr>
      <w:rFonts w:ascii="Arial" w:hAnsi="Arial" w:cs="Arial"/>
      <w:b/>
      <w:sz w:val="20"/>
      <w:szCs w:val="20"/>
    </w:rPr>
  </w:style>
  <w:style w:type="character" w:customStyle="1" w:styleId="WW8Num11z2">
    <w:name w:val="WW8Num11z2"/>
    <w:rsid w:val="00D11833"/>
  </w:style>
  <w:style w:type="character" w:customStyle="1" w:styleId="WW8Num11z3">
    <w:name w:val="WW8Num11z3"/>
    <w:rsid w:val="00D11833"/>
  </w:style>
  <w:style w:type="character" w:customStyle="1" w:styleId="WW8Num11z4">
    <w:name w:val="WW8Num11z4"/>
    <w:rsid w:val="00D11833"/>
  </w:style>
  <w:style w:type="character" w:customStyle="1" w:styleId="WW8Num11z5">
    <w:name w:val="WW8Num11z5"/>
    <w:rsid w:val="00D11833"/>
  </w:style>
  <w:style w:type="character" w:customStyle="1" w:styleId="WW8Num11z6">
    <w:name w:val="WW8Num11z6"/>
    <w:rsid w:val="00D11833"/>
  </w:style>
  <w:style w:type="character" w:customStyle="1" w:styleId="WW8Num11z7">
    <w:name w:val="WW8Num11z7"/>
    <w:rsid w:val="00D11833"/>
  </w:style>
  <w:style w:type="character" w:customStyle="1" w:styleId="WW8Num11z8">
    <w:name w:val="WW8Num11z8"/>
    <w:rsid w:val="00D11833"/>
  </w:style>
  <w:style w:type="character" w:customStyle="1" w:styleId="WW8Num12z0">
    <w:name w:val="WW8Num12z0"/>
    <w:rsid w:val="00D11833"/>
    <w:rPr>
      <w:rFonts w:cs="Arial"/>
      <w:color w:val="000000"/>
      <w:sz w:val="20"/>
      <w:szCs w:val="20"/>
    </w:rPr>
  </w:style>
  <w:style w:type="character" w:customStyle="1" w:styleId="WW8Num12z1">
    <w:name w:val="WW8Num12z1"/>
    <w:rsid w:val="00D11833"/>
    <w:rPr>
      <w:rFonts w:ascii="Arial" w:hAnsi="Arial" w:cs="Arial"/>
      <w:b/>
      <w:sz w:val="20"/>
      <w:szCs w:val="20"/>
    </w:rPr>
  </w:style>
  <w:style w:type="character" w:customStyle="1" w:styleId="WW8Num12z2">
    <w:name w:val="WW8Num12z2"/>
    <w:rsid w:val="00D11833"/>
  </w:style>
  <w:style w:type="character" w:customStyle="1" w:styleId="WW8Num12z3">
    <w:name w:val="WW8Num12z3"/>
    <w:rsid w:val="00D11833"/>
  </w:style>
  <w:style w:type="character" w:customStyle="1" w:styleId="WW8Num12z4">
    <w:name w:val="WW8Num12z4"/>
    <w:rsid w:val="00D11833"/>
  </w:style>
  <w:style w:type="character" w:customStyle="1" w:styleId="WW8Num12z5">
    <w:name w:val="WW8Num12z5"/>
    <w:rsid w:val="00D11833"/>
  </w:style>
  <w:style w:type="character" w:customStyle="1" w:styleId="WW8Num12z6">
    <w:name w:val="WW8Num12z6"/>
    <w:rsid w:val="00D11833"/>
  </w:style>
  <w:style w:type="character" w:customStyle="1" w:styleId="WW8Num12z7">
    <w:name w:val="WW8Num12z7"/>
    <w:rsid w:val="00D11833"/>
  </w:style>
  <w:style w:type="character" w:customStyle="1" w:styleId="WW8Num12z8">
    <w:name w:val="WW8Num12z8"/>
    <w:rsid w:val="00D11833"/>
  </w:style>
  <w:style w:type="character" w:customStyle="1" w:styleId="WW8Num13z0">
    <w:name w:val="WW8Num13z0"/>
    <w:rsid w:val="00D11833"/>
    <w:rPr>
      <w:rFonts w:cs="Arial"/>
    </w:rPr>
  </w:style>
  <w:style w:type="character" w:customStyle="1" w:styleId="WW8Num14z0">
    <w:name w:val="WW8Num14z0"/>
    <w:rsid w:val="00D11833"/>
    <w:rPr>
      <w:b w:val="0"/>
      <w:sz w:val="20"/>
      <w:szCs w:val="20"/>
    </w:rPr>
  </w:style>
  <w:style w:type="character" w:customStyle="1" w:styleId="WW8Num15z0">
    <w:name w:val="WW8Num15z0"/>
    <w:rsid w:val="00D11833"/>
    <w:rPr>
      <w:rFonts w:eastAsia="ArialNarrow" w:cs="Arial"/>
    </w:rPr>
  </w:style>
  <w:style w:type="character" w:customStyle="1" w:styleId="WW8Num15z1">
    <w:name w:val="WW8Num15z1"/>
    <w:rsid w:val="00D11833"/>
    <w:rPr>
      <w:rFonts w:ascii="Arial" w:hAnsi="Arial" w:cs="Arial"/>
      <w:b/>
      <w:sz w:val="20"/>
      <w:szCs w:val="20"/>
    </w:rPr>
  </w:style>
  <w:style w:type="character" w:customStyle="1" w:styleId="WW8Num15z2">
    <w:name w:val="WW8Num15z2"/>
    <w:rsid w:val="00D11833"/>
  </w:style>
  <w:style w:type="character" w:customStyle="1" w:styleId="WW8Num15z3">
    <w:name w:val="WW8Num15z3"/>
    <w:rsid w:val="00D11833"/>
  </w:style>
  <w:style w:type="character" w:customStyle="1" w:styleId="WW8Num15z4">
    <w:name w:val="WW8Num15z4"/>
    <w:rsid w:val="00D11833"/>
  </w:style>
  <w:style w:type="character" w:customStyle="1" w:styleId="WW8Num15z5">
    <w:name w:val="WW8Num15z5"/>
    <w:rsid w:val="00D11833"/>
  </w:style>
  <w:style w:type="character" w:customStyle="1" w:styleId="WW8Num15z6">
    <w:name w:val="WW8Num15z6"/>
    <w:rsid w:val="00D11833"/>
  </w:style>
  <w:style w:type="character" w:customStyle="1" w:styleId="WW8Num15z7">
    <w:name w:val="WW8Num15z7"/>
    <w:rsid w:val="00D11833"/>
  </w:style>
  <w:style w:type="character" w:customStyle="1" w:styleId="WW8Num15z8">
    <w:name w:val="WW8Num15z8"/>
    <w:rsid w:val="00D11833"/>
  </w:style>
  <w:style w:type="character" w:customStyle="1" w:styleId="WW8Num16z0">
    <w:name w:val="WW8Num16z0"/>
    <w:rsid w:val="00D11833"/>
    <w:rPr>
      <w:rFonts w:cs="Arial"/>
      <w:b w:val="0"/>
      <w:sz w:val="20"/>
      <w:szCs w:val="20"/>
      <w:lang w:val="pl-PL" w:eastAsia="pl-PL"/>
    </w:rPr>
  </w:style>
  <w:style w:type="character" w:customStyle="1" w:styleId="WW8Num17z0">
    <w:name w:val="WW8Num17z0"/>
    <w:rsid w:val="00D11833"/>
  </w:style>
  <w:style w:type="character" w:customStyle="1" w:styleId="WW8Num17z1">
    <w:name w:val="WW8Num17z1"/>
    <w:rsid w:val="00D11833"/>
  </w:style>
  <w:style w:type="character" w:customStyle="1" w:styleId="WW8Num17z2">
    <w:name w:val="WW8Num17z2"/>
    <w:rsid w:val="00D11833"/>
  </w:style>
  <w:style w:type="character" w:customStyle="1" w:styleId="WW8Num17z3">
    <w:name w:val="WW8Num17z3"/>
    <w:rsid w:val="00D11833"/>
  </w:style>
  <w:style w:type="character" w:customStyle="1" w:styleId="WW8Num17z4">
    <w:name w:val="WW8Num17z4"/>
    <w:rsid w:val="00D11833"/>
  </w:style>
  <w:style w:type="character" w:customStyle="1" w:styleId="WW8Num17z5">
    <w:name w:val="WW8Num17z5"/>
    <w:rsid w:val="00D11833"/>
  </w:style>
  <w:style w:type="character" w:customStyle="1" w:styleId="WW8Num17z6">
    <w:name w:val="WW8Num17z6"/>
    <w:rsid w:val="00D11833"/>
  </w:style>
  <w:style w:type="character" w:customStyle="1" w:styleId="WW8Num17z7">
    <w:name w:val="WW8Num17z7"/>
    <w:rsid w:val="00D11833"/>
  </w:style>
  <w:style w:type="character" w:customStyle="1" w:styleId="WW8Num17z8">
    <w:name w:val="WW8Num17z8"/>
    <w:rsid w:val="00D11833"/>
  </w:style>
  <w:style w:type="character" w:customStyle="1" w:styleId="WW8Num18z0">
    <w:name w:val="WW8Num18z0"/>
    <w:rsid w:val="00D11833"/>
    <w:rPr>
      <w:rFonts w:ascii="Arial" w:hAnsi="Arial" w:cs="Arial"/>
      <w:sz w:val="20"/>
      <w:szCs w:val="20"/>
    </w:rPr>
  </w:style>
  <w:style w:type="character" w:customStyle="1" w:styleId="WW8Num19z0">
    <w:name w:val="WW8Num19z0"/>
    <w:rsid w:val="00D11833"/>
    <w:rPr>
      <w:rFonts w:eastAsia="ArialNarrow"/>
    </w:rPr>
  </w:style>
  <w:style w:type="character" w:customStyle="1" w:styleId="WW8Num19z1">
    <w:name w:val="WW8Num19z1"/>
    <w:rsid w:val="00D11833"/>
  </w:style>
  <w:style w:type="character" w:customStyle="1" w:styleId="WW8Num19z2">
    <w:name w:val="WW8Num19z2"/>
    <w:rsid w:val="00D11833"/>
  </w:style>
  <w:style w:type="character" w:customStyle="1" w:styleId="WW8Num19z3">
    <w:name w:val="WW8Num19z3"/>
    <w:rsid w:val="00D11833"/>
  </w:style>
  <w:style w:type="character" w:customStyle="1" w:styleId="WW8Num19z4">
    <w:name w:val="WW8Num19z4"/>
    <w:rsid w:val="00D11833"/>
  </w:style>
  <w:style w:type="character" w:customStyle="1" w:styleId="WW8Num19z5">
    <w:name w:val="WW8Num19z5"/>
    <w:rsid w:val="00D11833"/>
  </w:style>
  <w:style w:type="character" w:customStyle="1" w:styleId="WW8Num19z6">
    <w:name w:val="WW8Num19z6"/>
    <w:rsid w:val="00D11833"/>
  </w:style>
  <w:style w:type="character" w:customStyle="1" w:styleId="WW8Num19z7">
    <w:name w:val="WW8Num19z7"/>
    <w:rsid w:val="00D11833"/>
  </w:style>
  <w:style w:type="character" w:customStyle="1" w:styleId="WW8Num19z8">
    <w:name w:val="WW8Num19z8"/>
    <w:rsid w:val="00D11833"/>
  </w:style>
  <w:style w:type="character" w:customStyle="1" w:styleId="Domylnaczcionkaakapitu3">
    <w:name w:val="Domyślna czcionka akapitu3"/>
    <w:rsid w:val="00D11833"/>
  </w:style>
  <w:style w:type="character" w:customStyle="1" w:styleId="WW8Num4z1">
    <w:name w:val="WW8Num4z1"/>
    <w:rsid w:val="00D11833"/>
    <w:rPr>
      <w:rFonts w:ascii="Courier New" w:hAnsi="Courier New" w:cs="Courier New"/>
    </w:rPr>
  </w:style>
  <w:style w:type="character" w:customStyle="1" w:styleId="Domylnaczcionkaakapitu2">
    <w:name w:val="Domyślna czcionka akapitu2"/>
    <w:rsid w:val="00D11833"/>
  </w:style>
  <w:style w:type="character" w:customStyle="1" w:styleId="TytuZnak">
    <w:name w:val="Tytuł Znak"/>
    <w:basedOn w:val="Domylnaczcionkaakapitu"/>
    <w:link w:val="Tytu"/>
    <w:uiPriority w:val="10"/>
    <w:rsid w:val="008508EE"/>
    <w:rPr>
      <w:rFonts w:ascii="Cambria" w:eastAsia="Times New Roman" w:hAnsi="Cambria" w:cs="Times New Roman"/>
      <w:spacing w:val="5"/>
      <w:sz w:val="52"/>
      <w:szCs w:val="52"/>
    </w:rPr>
  </w:style>
  <w:style w:type="character" w:customStyle="1" w:styleId="Tekstpodstawowy2Znak">
    <w:name w:val="Tekst podstawowy 2 Znak"/>
    <w:rsid w:val="00D11833"/>
    <w:rPr>
      <w:rFonts w:ascii="Times New Roman" w:eastAsia="Times New Roman" w:hAnsi="Times New Roman" w:cs="Times New Roman"/>
    </w:rPr>
  </w:style>
  <w:style w:type="character" w:customStyle="1" w:styleId="Tekstpodstawowywcity3Znak">
    <w:name w:val="Tekst podstawowy wcięty 3 Znak"/>
    <w:rsid w:val="00D11833"/>
    <w:rPr>
      <w:rFonts w:ascii="Arial" w:eastAsia="Times New Roman" w:hAnsi="Arial" w:cs="Arial"/>
      <w:b/>
      <w:bCs/>
      <w:sz w:val="24"/>
      <w:szCs w:val="24"/>
    </w:rPr>
  </w:style>
  <w:style w:type="character" w:customStyle="1" w:styleId="Odwoaniedokomentarza2">
    <w:name w:val="Odwołanie do komentarza2"/>
    <w:rsid w:val="00D11833"/>
    <w:rPr>
      <w:sz w:val="16"/>
    </w:rPr>
  </w:style>
  <w:style w:type="character" w:customStyle="1" w:styleId="TekstprzypisudolnegoZnak">
    <w:name w:val="Tekst przypisu dolnego Znak"/>
    <w:rsid w:val="00D11833"/>
    <w:rPr>
      <w:rFonts w:ascii="Times New Roman" w:eastAsia="Times New Roman" w:hAnsi="Times New Roman" w:cs="Times New Roman"/>
    </w:rPr>
  </w:style>
  <w:style w:type="character" w:customStyle="1" w:styleId="Znakiprzypiswdolnych">
    <w:name w:val="Znaki przypisów dolnych"/>
    <w:rsid w:val="00D11833"/>
    <w:rPr>
      <w:vertAlign w:val="superscript"/>
    </w:rPr>
  </w:style>
  <w:style w:type="character" w:customStyle="1" w:styleId="Odwoanieprzypisu1">
    <w:name w:val="Odwołanie przypisu1"/>
    <w:rsid w:val="00D11833"/>
    <w:rPr>
      <w:vertAlign w:val="superscript"/>
    </w:rPr>
  </w:style>
  <w:style w:type="character" w:customStyle="1" w:styleId="tekstdokbold">
    <w:name w:val="tekst dok. bold"/>
    <w:rsid w:val="00D11833"/>
    <w:rPr>
      <w:b/>
      <w:bCs/>
    </w:rPr>
  </w:style>
  <w:style w:type="character" w:customStyle="1" w:styleId="ZwykytekstZnak">
    <w:name w:val="Zwykły tekst Znak"/>
    <w:rsid w:val="00D11833"/>
    <w:rPr>
      <w:rFonts w:ascii="Courier New" w:eastAsia="Times New Roman" w:hAnsi="Courier New" w:cs="Courier New"/>
    </w:rPr>
  </w:style>
  <w:style w:type="character" w:customStyle="1" w:styleId="TematkomentarzaZnak">
    <w:name w:val="Temat komentarza Znak"/>
    <w:rsid w:val="00D11833"/>
    <w:rPr>
      <w:rFonts w:ascii="Times New Roman" w:eastAsia="Times New Roman" w:hAnsi="Times New Roman" w:cs="Times New Roman"/>
      <w:b/>
      <w:bCs/>
    </w:rPr>
  </w:style>
  <w:style w:type="character" w:customStyle="1" w:styleId="WW8Num4z2">
    <w:name w:val="WW8Num4z2"/>
    <w:rsid w:val="00D11833"/>
    <w:rPr>
      <w:rFonts w:ascii="Wingdings" w:hAnsi="Wingdings" w:cs="Wingdings"/>
    </w:rPr>
  </w:style>
  <w:style w:type="character" w:customStyle="1" w:styleId="Absatz-Standardschriftart">
    <w:name w:val="Absatz-Standardschriftart"/>
    <w:rsid w:val="00D11833"/>
  </w:style>
  <w:style w:type="character" w:customStyle="1" w:styleId="WW8Num2z2">
    <w:name w:val="WW8Num2z2"/>
    <w:rsid w:val="00D11833"/>
    <w:rPr>
      <w:rFonts w:ascii="Wingdings" w:hAnsi="Wingdings" w:cs="Wingdings"/>
    </w:rPr>
  </w:style>
  <w:style w:type="character" w:customStyle="1" w:styleId="WW8Num2z3">
    <w:name w:val="WW8Num2z3"/>
    <w:rsid w:val="00D11833"/>
    <w:rPr>
      <w:rFonts w:ascii="Symbol" w:hAnsi="Symbol" w:cs="Symbol"/>
    </w:rPr>
  </w:style>
  <w:style w:type="character" w:customStyle="1" w:styleId="WW8Num3z1">
    <w:name w:val="WW8Num3z1"/>
    <w:rsid w:val="00D11833"/>
    <w:rPr>
      <w:rFonts w:ascii="Wingdings 2" w:hAnsi="Wingdings 2" w:cs="Wingdings 2"/>
      <w:b w:val="0"/>
      <w:bCs w:val="0"/>
      <w:i w:val="0"/>
      <w:iCs w:val="0"/>
      <w:color w:val="808080"/>
      <w:sz w:val="20"/>
      <w:szCs w:val="20"/>
    </w:rPr>
  </w:style>
  <w:style w:type="character" w:customStyle="1" w:styleId="WW8Num3z2">
    <w:name w:val="WW8Num3z2"/>
    <w:rsid w:val="00D11833"/>
    <w:rPr>
      <w:rFonts w:ascii="Wingdings 2" w:hAnsi="Wingdings 2" w:cs="Wingdings 2"/>
      <w:bCs w:val="0"/>
      <w:iCs w:val="0"/>
      <w:color w:val="808080"/>
      <w:sz w:val="20"/>
      <w:szCs w:val="20"/>
    </w:rPr>
  </w:style>
  <w:style w:type="character" w:customStyle="1" w:styleId="WW8Num5z1">
    <w:name w:val="WW8Num5z1"/>
    <w:rsid w:val="00D11833"/>
    <w:rPr>
      <w:rFonts w:ascii="Courier New" w:hAnsi="Courier New" w:cs="Courier New"/>
    </w:rPr>
  </w:style>
  <w:style w:type="character" w:customStyle="1" w:styleId="WW8Num5z2">
    <w:name w:val="WW8Num5z2"/>
    <w:rsid w:val="00D11833"/>
    <w:rPr>
      <w:rFonts w:ascii="Wingdings" w:hAnsi="Wingdings" w:cs="Wingdings"/>
    </w:rPr>
  </w:style>
  <w:style w:type="character" w:customStyle="1" w:styleId="WW8Num5z3">
    <w:name w:val="WW8Num5z3"/>
    <w:rsid w:val="00D11833"/>
    <w:rPr>
      <w:rFonts w:ascii="Symbol" w:hAnsi="Symbol" w:cs="Symbol"/>
    </w:rPr>
  </w:style>
  <w:style w:type="character" w:customStyle="1" w:styleId="WW8Num6z1">
    <w:name w:val="WW8Num6z1"/>
    <w:rsid w:val="00D11833"/>
    <w:rPr>
      <w:rFonts w:ascii="Courier New" w:hAnsi="Courier New" w:cs="Courier New"/>
    </w:rPr>
  </w:style>
  <w:style w:type="character" w:customStyle="1" w:styleId="WW8Num6z2">
    <w:name w:val="WW8Num6z2"/>
    <w:rsid w:val="00D11833"/>
    <w:rPr>
      <w:rFonts w:ascii="Wingdings" w:hAnsi="Wingdings" w:cs="Wingdings"/>
    </w:rPr>
  </w:style>
  <w:style w:type="character" w:customStyle="1" w:styleId="WW8Num7z1">
    <w:name w:val="WW8Num7z1"/>
    <w:rsid w:val="00D11833"/>
    <w:rPr>
      <w:sz w:val="20"/>
      <w:szCs w:val="20"/>
    </w:rPr>
  </w:style>
  <w:style w:type="character" w:customStyle="1" w:styleId="WW8Num8z1">
    <w:name w:val="WW8Num8z1"/>
    <w:rsid w:val="00D11833"/>
    <w:rPr>
      <w:rFonts w:ascii="Courier New" w:hAnsi="Courier New" w:cs="Courier New"/>
    </w:rPr>
  </w:style>
  <w:style w:type="character" w:customStyle="1" w:styleId="WW8Num8z2">
    <w:name w:val="WW8Num8z2"/>
    <w:rsid w:val="00D11833"/>
    <w:rPr>
      <w:rFonts w:ascii="Wingdings" w:hAnsi="Wingdings" w:cs="Wingdings"/>
    </w:rPr>
  </w:style>
  <w:style w:type="character" w:customStyle="1" w:styleId="WW8Num9z1">
    <w:name w:val="WW8Num9z1"/>
    <w:rsid w:val="00D11833"/>
    <w:rPr>
      <w:rFonts w:ascii="Courier New" w:hAnsi="Courier New" w:cs="Courier New"/>
    </w:rPr>
  </w:style>
  <w:style w:type="character" w:customStyle="1" w:styleId="WW8Num9z2">
    <w:name w:val="WW8Num9z2"/>
    <w:rsid w:val="00D11833"/>
    <w:rPr>
      <w:rFonts w:ascii="Wingdings" w:hAnsi="Wingdings" w:cs="Wingdings"/>
    </w:rPr>
  </w:style>
  <w:style w:type="character" w:customStyle="1" w:styleId="Domylnaczcionkaakapitu1">
    <w:name w:val="Domyślna czcionka akapitu1"/>
    <w:rsid w:val="00D11833"/>
  </w:style>
  <w:style w:type="character" w:customStyle="1" w:styleId="Odwoaniedokomentarza1">
    <w:name w:val="Odwołanie do komentarza1"/>
    <w:rsid w:val="00D11833"/>
    <w:rPr>
      <w:sz w:val="16"/>
      <w:szCs w:val="16"/>
    </w:rPr>
  </w:style>
  <w:style w:type="character" w:customStyle="1" w:styleId="dane1">
    <w:name w:val="dane1"/>
    <w:rsid w:val="00D11833"/>
    <w:rPr>
      <w:color w:val="0000CD"/>
    </w:rPr>
  </w:style>
  <w:style w:type="character" w:customStyle="1" w:styleId="WW-Znakiprzypiswdolnych">
    <w:name w:val="WW-Znaki przypisów dolnych"/>
    <w:rsid w:val="00D11833"/>
    <w:rPr>
      <w:vertAlign w:val="superscript"/>
    </w:rPr>
  </w:style>
  <w:style w:type="character" w:customStyle="1" w:styleId="Znakiprzypiswkocowych">
    <w:name w:val="Znaki przypisów końcowych"/>
    <w:rsid w:val="00D11833"/>
    <w:rPr>
      <w:vertAlign w:val="superscript"/>
    </w:rPr>
  </w:style>
  <w:style w:type="character" w:styleId="Uwydatnienie">
    <w:name w:val="Emphasis"/>
    <w:uiPriority w:val="20"/>
    <w:qFormat/>
    <w:rsid w:val="008508EE"/>
    <w:rPr>
      <w:b/>
      <w:bCs/>
      <w:i/>
      <w:iCs/>
      <w:spacing w:val="10"/>
      <w:bdr w:val="none" w:sz="0" w:space="0" w:color="auto"/>
      <w:shd w:val="clear" w:color="auto" w:fill="auto"/>
    </w:rPr>
  </w:style>
  <w:style w:type="character" w:customStyle="1" w:styleId="Tekstpodstawowyzwciciem2Znak">
    <w:name w:val="Tekst podstawowy z wcięciem 2 Znak"/>
    <w:basedOn w:val="TekstpodstawowywcityZnak"/>
    <w:rsid w:val="00D11833"/>
    <w:rPr>
      <w:rFonts w:ascii="Times New Roman" w:eastAsia="Times New Roman" w:hAnsi="Times New Roman" w:cs="Times New Roman"/>
      <w:sz w:val="22"/>
      <w:szCs w:val="22"/>
      <w:lang w:eastAsia="pl-PL"/>
    </w:rPr>
  </w:style>
  <w:style w:type="character" w:customStyle="1" w:styleId="Tekstpodstawowy2Znak1">
    <w:name w:val="Tekst podstawowy 2 Znak1"/>
    <w:rsid w:val="00D11833"/>
    <w:rPr>
      <w:lang w:val="pl-PL" w:bidi="ar-SA"/>
    </w:rPr>
  </w:style>
  <w:style w:type="character" w:customStyle="1" w:styleId="FontStyle31">
    <w:name w:val="Font Style31"/>
    <w:rsid w:val="00D11833"/>
    <w:rPr>
      <w:rFonts w:ascii="Times New Roman" w:hAnsi="Times New Roman" w:cs="Times New Roman"/>
      <w:sz w:val="22"/>
      <w:szCs w:val="22"/>
    </w:rPr>
  </w:style>
  <w:style w:type="character" w:customStyle="1" w:styleId="apple-style-span">
    <w:name w:val="apple-style-span"/>
    <w:basedOn w:val="Domylnaczcionkaakapitu2"/>
    <w:rsid w:val="00D11833"/>
  </w:style>
  <w:style w:type="character" w:customStyle="1" w:styleId="Teksttreci">
    <w:name w:val="Tekst treści_"/>
    <w:rsid w:val="00D11833"/>
    <w:rPr>
      <w:spacing w:val="13"/>
    </w:rPr>
  </w:style>
  <w:style w:type="character" w:customStyle="1" w:styleId="Nagwek10">
    <w:name w:val="Nagłówek #1_"/>
    <w:rsid w:val="00D11833"/>
    <w:rPr>
      <w:b/>
      <w:bCs/>
      <w:spacing w:val="19"/>
      <w:sz w:val="21"/>
      <w:szCs w:val="21"/>
    </w:rPr>
  </w:style>
  <w:style w:type="character" w:customStyle="1" w:styleId="Teksttreci2">
    <w:name w:val="Tekst treści (2)_"/>
    <w:rsid w:val="00D11833"/>
    <w:rPr>
      <w:rFonts w:ascii="Arial" w:hAnsi="Arial" w:cs="Arial"/>
      <w:spacing w:val="5"/>
      <w:sz w:val="15"/>
      <w:szCs w:val="15"/>
    </w:rPr>
  </w:style>
  <w:style w:type="character" w:customStyle="1" w:styleId="TeksttreciPogrubienie">
    <w:name w:val="Tekst treści + Pogrubienie"/>
    <w:rsid w:val="00D11833"/>
    <w:rPr>
      <w:rFonts w:cs="Times New Roman"/>
      <w:b/>
      <w:bCs/>
      <w:spacing w:val="13"/>
      <w:sz w:val="16"/>
      <w:szCs w:val="16"/>
      <w:lang w:bidi="ar-SA"/>
    </w:rPr>
  </w:style>
  <w:style w:type="character" w:customStyle="1" w:styleId="Teksttreci3">
    <w:name w:val="Tekst treści (3)_"/>
    <w:rsid w:val="00D11833"/>
    <w:rPr>
      <w:sz w:val="13"/>
      <w:szCs w:val="13"/>
      <w:lang w:val="pl-PL"/>
    </w:rPr>
  </w:style>
  <w:style w:type="character" w:customStyle="1" w:styleId="Podpistabeli">
    <w:name w:val="Podpis tabeli_"/>
    <w:rsid w:val="00D11833"/>
    <w:rPr>
      <w:rFonts w:ascii="Arial" w:hAnsi="Arial" w:cs="Arial"/>
      <w:spacing w:val="3"/>
      <w:sz w:val="12"/>
      <w:szCs w:val="12"/>
    </w:rPr>
  </w:style>
  <w:style w:type="character" w:customStyle="1" w:styleId="FontStyle66">
    <w:name w:val="Font Style66"/>
    <w:rsid w:val="00D11833"/>
    <w:rPr>
      <w:rFonts w:ascii="Calibri" w:hAnsi="Calibri" w:cs="Calibri"/>
      <w:sz w:val="20"/>
      <w:szCs w:val="20"/>
    </w:rPr>
  </w:style>
  <w:style w:type="character" w:customStyle="1" w:styleId="FontStyle68">
    <w:name w:val="Font Style68"/>
    <w:rsid w:val="00D11833"/>
    <w:rPr>
      <w:rFonts w:ascii="Calibri" w:hAnsi="Calibri" w:cs="Calibri"/>
      <w:b/>
      <w:bCs/>
      <w:sz w:val="20"/>
      <w:szCs w:val="20"/>
    </w:rPr>
  </w:style>
  <w:style w:type="character" w:customStyle="1" w:styleId="ZnakZnak">
    <w:name w:val="Znak Znak"/>
    <w:rsid w:val="00D11833"/>
    <w:rPr>
      <w:rFonts w:ascii="Arial" w:hAnsi="Arial" w:cs="Arial"/>
      <w:b/>
      <w:bCs/>
      <w:kern w:val="1"/>
      <w:sz w:val="32"/>
      <w:szCs w:val="32"/>
      <w:lang w:val="pl-PL" w:bidi="ar-SA"/>
    </w:rPr>
  </w:style>
  <w:style w:type="character" w:customStyle="1" w:styleId="Znakinumeracji">
    <w:name w:val="Znaki numeracji"/>
    <w:rsid w:val="00D11833"/>
  </w:style>
  <w:style w:type="paragraph" w:customStyle="1" w:styleId="Nagwek20">
    <w:name w:val="Nagłówek2"/>
    <w:basedOn w:val="Normalny"/>
    <w:next w:val="Podtytu"/>
    <w:rsid w:val="00D11833"/>
    <w:pPr>
      <w:suppressAutoHyphens/>
      <w:autoSpaceDE w:val="0"/>
      <w:spacing w:line="240" w:lineRule="auto"/>
      <w:jc w:val="center"/>
    </w:pPr>
    <w:rPr>
      <w:rFonts w:ascii="Arial" w:hAnsi="Arial" w:cs="Arial"/>
      <w:b/>
      <w:szCs w:val="20"/>
      <w:u w:val="single"/>
      <w:lang w:eastAsia="zh-CN"/>
    </w:rPr>
  </w:style>
  <w:style w:type="paragraph" w:styleId="Legenda">
    <w:name w:val="caption"/>
    <w:basedOn w:val="Normalny"/>
    <w:rsid w:val="00D11833"/>
    <w:pPr>
      <w:suppressLineNumbers/>
      <w:suppressAutoHyphens/>
      <w:spacing w:before="120" w:after="120" w:line="240" w:lineRule="auto"/>
    </w:pPr>
    <w:rPr>
      <w:rFonts w:cs="Mangal"/>
      <w:i/>
      <w:iCs/>
      <w:szCs w:val="24"/>
      <w:lang w:eastAsia="zh-CN"/>
    </w:rPr>
  </w:style>
  <w:style w:type="paragraph" w:customStyle="1" w:styleId="Indeks">
    <w:name w:val="Indeks"/>
    <w:basedOn w:val="Normalny"/>
    <w:rsid w:val="00D11833"/>
    <w:pPr>
      <w:suppressLineNumbers/>
      <w:suppressAutoHyphens/>
      <w:spacing w:line="240" w:lineRule="auto"/>
    </w:pPr>
    <w:rPr>
      <w:rFonts w:cs="Mangal"/>
      <w:szCs w:val="24"/>
      <w:lang w:eastAsia="zh-CN"/>
    </w:rPr>
  </w:style>
  <w:style w:type="paragraph" w:customStyle="1" w:styleId="Nagwek11">
    <w:name w:val="Nagłówek1"/>
    <w:basedOn w:val="Normalny"/>
    <w:next w:val="Tekstpodstawowy"/>
    <w:rsid w:val="00D1183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D11833"/>
    <w:pPr>
      <w:suppressLineNumbers/>
      <w:suppressAutoHyphens/>
      <w:spacing w:before="120" w:after="120" w:line="240" w:lineRule="auto"/>
    </w:pPr>
    <w:rPr>
      <w:rFonts w:cs="Mangal"/>
      <w:i/>
      <w:iCs/>
      <w:szCs w:val="24"/>
      <w:lang w:eastAsia="zh-CN"/>
    </w:rPr>
  </w:style>
  <w:style w:type="paragraph" w:customStyle="1" w:styleId="CharChar1ZnakZnakZnakZnakZnakZnakZnakZnakZnakZnakZnakZnak">
    <w:name w:val="Char Char1 Znak Znak Znak Znak Znak Znak Znak Znak Znak Znak Znak Znak"/>
    <w:basedOn w:val="Normalny"/>
    <w:rsid w:val="00D11833"/>
    <w:pPr>
      <w:suppressAutoHyphens/>
      <w:spacing w:line="240" w:lineRule="auto"/>
    </w:pPr>
    <w:rPr>
      <w:szCs w:val="24"/>
      <w:lang w:eastAsia="zh-CN"/>
    </w:rPr>
  </w:style>
  <w:style w:type="paragraph" w:customStyle="1" w:styleId="Tekstkomentarza2">
    <w:name w:val="Tekst komentarza2"/>
    <w:basedOn w:val="Normalny"/>
    <w:rsid w:val="00D11833"/>
    <w:pPr>
      <w:suppressAutoHyphens/>
      <w:autoSpaceDE w:val="0"/>
      <w:spacing w:line="240" w:lineRule="auto"/>
    </w:pPr>
    <w:rPr>
      <w:sz w:val="20"/>
      <w:szCs w:val="20"/>
      <w:lang w:eastAsia="zh-CN"/>
    </w:rPr>
  </w:style>
  <w:style w:type="paragraph" w:customStyle="1" w:styleId="Tekstpodstawowy23">
    <w:name w:val="Tekst podstawowy 23"/>
    <w:basedOn w:val="Normalny"/>
    <w:rsid w:val="00D11833"/>
    <w:pPr>
      <w:suppressAutoHyphens/>
      <w:autoSpaceDE w:val="0"/>
      <w:spacing w:before="120" w:after="120" w:line="240" w:lineRule="auto"/>
      <w:jc w:val="both"/>
    </w:pPr>
    <w:rPr>
      <w:sz w:val="20"/>
      <w:szCs w:val="20"/>
      <w:lang w:eastAsia="zh-CN"/>
    </w:rPr>
  </w:style>
  <w:style w:type="paragraph" w:customStyle="1" w:styleId="Tekstpodstawowy31">
    <w:name w:val="Tekst podstawowy 31"/>
    <w:basedOn w:val="Normalny"/>
    <w:rsid w:val="00D11833"/>
    <w:pPr>
      <w:suppressAutoHyphens/>
      <w:spacing w:after="120"/>
    </w:pPr>
    <w:rPr>
      <w:rFonts w:ascii="Calibri" w:eastAsia="Calibri" w:hAnsi="Calibri" w:cs="Calibri"/>
      <w:sz w:val="16"/>
      <w:szCs w:val="16"/>
      <w:lang w:eastAsia="zh-CN"/>
    </w:rPr>
  </w:style>
  <w:style w:type="paragraph" w:customStyle="1" w:styleId="Tekstpodstawowywcity22">
    <w:name w:val="Tekst podstawowy wcięty 22"/>
    <w:basedOn w:val="Normalny"/>
    <w:rsid w:val="00D11833"/>
    <w:pPr>
      <w:widowControl w:val="0"/>
      <w:suppressAutoHyphens/>
      <w:autoSpaceDE w:val="0"/>
      <w:spacing w:line="240" w:lineRule="auto"/>
      <w:ind w:left="567" w:hanging="567"/>
      <w:jc w:val="both"/>
    </w:pPr>
    <w:rPr>
      <w:rFonts w:ascii="Arial" w:hAnsi="Arial" w:cs="Arial"/>
      <w:szCs w:val="24"/>
      <w:lang w:eastAsia="zh-CN"/>
    </w:rPr>
  </w:style>
  <w:style w:type="paragraph" w:customStyle="1" w:styleId="Tekstpodstawowywcity31">
    <w:name w:val="Tekst podstawowy wcięty 31"/>
    <w:basedOn w:val="Normalny"/>
    <w:rsid w:val="00D11833"/>
    <w:pPr>
      <w:widowControl w:val="0"/>
      <w:suppressAutoHyphens/>
      <w:autoSpaceDE w:val="0"/>
      <w:spacing w:line="240" w:lineRule="auto"/>
      <w:ind w:left="227" w:hanging="227"/>
      <w:jc w:val="center"/>
    </w:pPr>
    <w:rPr>
      <w:rFonts w:ascii="Arial" w:hAnsi="Arial" w:cs="Arial"/>
      <w:b/>
      <w:bCs/>
      <w:szCs w:val="24"/>
      <w:lang w:eastAsia="zh-CN"/>
    </w:rPr>
  </w:style>
  <w:style w:type="paragraph" w:customStyle="1" w:styleId="Blockquote">
    <w:name w:val="Blockquote"/>
    <w:basedOn w:val="Normalny"/>
    <w:rsid w:val="00D11833"/>
    <w:pPr>
      <w:suppressAutoHyphens/>
      <w:spacing w:before="100" w:after="100" w:line="240" w:lineRule="auto"/>
      <w:ind w:left="360" w:right="360"/>
    </w:pPr>
    <w:rPr>
      <w:szCs w:val="20"/>
      <w:lang w:eastAsia="zh-CN"/>
    </w:rPr>
  </w:style>
  <w:style w:type="paragraph" w:styleId="Tekstprzypisudolnego">
    <w:name w:val="footnote text"/>
    <w:basedOn w:val="Normalny"/>
    <w:link w:val="TekstprzypisudolnegoZnak1"/>
    <w:rsid w:val="00D11833"/>
    <w:pPr>
      <w:suppressAutoHyphens/>
      <w:autoSpaceDE w:val="0"/>
      <w:spacing w:line="240" w:lineRule="auto"/>
    </w:pPr>
    <w:rPr>
      <w:sz w:val="20"/>
      <w:szCs w:val="20"/>
      <w:lang w:eastAsia="zh-CN"/>
    </w:rPr>
  </w:style>
  <w:style w:type="character" w:customStyle="1" w:styleId="TekstprzypisudolnegoZnak1">
    <w:name w:val="Tekst przypisu dolnego Znak1"/>
    <w:basedOn w:val="Domylnaczcionkaakapitu"/>
    <w:link w:val="Tekstprzypisudolnego"/>
    <w:rsid w:val="00D11833"/>
    <w:rPr>
      <w:lang w:eastAsia="zh-CN"/>
    </w:rPr>
  </w:style>
  <w:style w:type="paragraph" w:customStyle="1" w:styleId="ZnakZnakZnakZnak">
    <w:name w:val="Znak Znak Znak Znak"/>
    <w:basedOn w:val="Normalny"/>
    <w:rsid w:val="00D11833"/>
    <w:pPr>
      <w:suppressAutoHyphens/>
      <w:spacing w:line="240" w:lineRule="auto"/>
    </w:pPr>
    <w:rPr>
      <w:szCs w:val="24"/>
      <w:lang w:eastAsia="zh-CN"/>
    </w:rPr>
  </w:style>
  <w:style w:type="paragraph" w:customStyle="1" w:styleId="Zwykytekst1">
    <w:name w:val="Zwykły tekst1"/>
    <w:basedOn w:val="Normalny"/>
    <w:rsid w:val="00D11833"/>
    <w:pPr>
      <w:suppressAutoHyphens/>
      <w:autoSpaceDE w:val="0"/>
      <w:spacing w:line="240" w:lineRule="auto"/>
    </w:pPr>
    <w:rPr>
      <w:rFonts w:ascii="Courier New" w:hAnsi="Courier New" w:cs="Courier New"/>
      <w:sz w:val="20"/>
      <w:szCs w:val="20"/>
      <w:lang w:eastAsia="zh-CN"/>
    </w:rPr>
  </w:style>
  <w:style w:type="paragraph" w:customStyle="1" w:styleId="wzory11">
    <w:name w:val="wzory11"/>
    <w:basedOn w:val="Tekstpodstawowywcity"/>
    <w:rsid w:val="00D1183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D11833"/>
    <w:pPr>
      <w:suppressAutoHyphens/>
      <w:autoSpaceDE w:val="0"/>
      <w:spacing w:before="120" w:after="200" w:line="276" w:lineRule="auto"/>
      <w:jc w:val="both"/>
    </w:pPr>
    <w:rPr>
      <w:spacing w:val="2"/>
      <w:sz w:val="25"/>
      <w:szCs w:val="25"/>
      <w:lang w:val="en-US" w:eastAsia="zh-CN" w:bidi="en-US"/>
    </w:rPr>
  </w:style>
  <w:style w:type="paragraph" w:customStyle="1" w:styleId="pkt61">
    <w:name w:val="pkt61"/>
    <w:rsid w:val="00D11833"/>
    <w:pPr>
      <w:suppressAutoHyphens/>
      <w:autoSpaceDE w:val="0"/>
      <w:spacing w:before="60" w:after="60" w:line="276" w:lineRule="auto"/>
      <w:ind w:left="851" w:hanging="295"/>
      <w:jc w:val="both"/>
    </w:pPr>
    <w:rPr>
      <w:sz w:val="24"/>
      <w:szCs w:val="24"/>
      <w:lang w:val="en-US" w:eastAsia="zh-CN" w:bidi="en-US"/>
    </w:rPr>
  </w:style>
  <w:style w:type="paragraph" w:styleId="Tematkomentarza">
    <w:name w:val="annotation subject"/>
    <w:basedOn w:val="Tekstkomentarza2"/>
    <w:next w:val="Tekstkomentarza2"/>
    <w:link w:val="TematkomentarzaZnak1"/>
    <w:rsid w:val="00D11833"/>
    <w:rPr>
      <w:b/>
      <w:bCs/>
    </w:rPr>
  </w:style>
  <w:style w:type="character" w:customStyle="1" w:styleId="TematkomentarzaZnak1">
    <w:name w:val="Temat komentarza Znak1"/>
    <w:basedOn w:val="TekstkomentarzaZnak"/>
    <w:link w:val="Tematkomentarza"/>
    <w:rsid w:val="00D11833"/>
    <w:rPr>
      <w:b/>
      <w:bCs/>
      <w:lang w:eastAsia="zh-CN"/>
    </w:rPr>
  </w:style>
  <w:style w:type="paragraph" w:customStyle="1" w:styleId="ZnakZnakZnak1ZnakZnakZnakZnakZnakZnakZnakZnakZnakZnak">
    <w:name w:val="Znak Znak Znak1 Znak Znak Znak Znak Znak Znak Znak Znak Znak Znak"/>
    <w:basedOn w:val="Normalny"/>
    <w:rsid w:val="00D11833"/>
    <w:pPr>
      <w:suppressAutoHyphens/>
      <w:spacing w:line="240" w:lineRule="auto"/>
    </w:pPr>
    <w:rPr>
      <w:szCs w:val="24"/>
      <w:lang w:eastAsia="zh-CN"/>
    </w:rPr>
  </w:style>
  <w:style w:type="paragraph" w:customStyle="1" w:styleId="Znak">
    <w:name w:val="Znak"/>
    <w:basedOn w:val="Normalny"/>
    <w:rsid w:val="00D11833"/>
    <w:pPr>
      <w:suppressAutoHyphens/>
      <w:spacing w:line="240" w:lineRule="auto"/>
    </w:pPr>
    <w:rPr>
      <w:szCs w:val="24"/>
      <w:lang w:eastAsia="zh-CN"/>
    </w:rPr>
  </w:style>
  <w:style w:type="paragraph" w:customStyle="1" w:styleId="Tekstpodstawowy21">
    <w:name w:val="Tekst podstawowy 21"/>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Lista21">
    <w:name w:val="Lista 21"/>
    <w:basedOn w:val="Normalny"/>
    <w:rsid w:val="00D11833"/>
    <w:pPr>
      <w:suppressAutoHyphens/>
      <w:spacing w:line="240" w:lineRule="auto"/>
      <w:ind w:left="566" w:hanging="283"/>
    </w:pPr>
    <w:rPr>
      <w:szCs w:val="20"/>
      <w:lang w:eastAsia="zh-CN"/>
    </w:rPr>
  </w:style>
  <w:style w:type="paragraph" w:customStyle="1" w:styleId="Poradnik">
    <w:name w:val="Poradnik"/>
    <w:basedOn w:val="Normalny"/>
    <w:rsid w:val="00D11833"/>
    <w:pPr>
      <w:suppressAutoHyphens/>
      <w:spacing w:before="120" w:line="288" w:lineRule="auto"/>
    </w:pPr>
    <w:rPr>
      <w:szCs w:val="20"/>
      <w:lang w:eastAsia="zh-CN"/>
    </w:rPr>
  </w:style>
  <w:style w:type="paragraph" w:customStyle="1" w:styleId="Artyku">
    <w:name w:val="Artykuł"/>
    <w:basedOn w:val="Normalny"/>
    <w:rsid w:val="00D11833"/>
    <w:pPr>
      <w:keepNext/>
      <w:suppressAutoHyphens/>
      <w:spacing w:before="240" w:after="240" w:line="240" w:lineRule="auto"/>
      <w:jc w:val="both"/>
    </w:pPr>
    <w:rPr>
      <w:b/>
      <w:szCs w:val="20"/>
      <w:lang w:eastAsia="zh-CN"/>
    </w:rPr>
  </w:style>
  <w:style w:type="paragraph" w:customStyle="1" w:styleId="WW-Nagwek">
    <w:name w:val="WW-Nagłówek"/>
    <w:basedOn w:val="Normalny"/>
    <w:next w:val="Tekstpodstawowy"/>
    <w:rsid w:val="00D1183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D11833"/>
    <w:pPr>
      <w:suppressAutoHyphens/>
      <w:spacing w:line="240" w:lineRule="auto"/>
    </w:pPr>
    <w:rPr>
      <w:szCs w:val="24"/>
      <w:lang w:eastAsia="zh-CN"/>
    </w:rPr>
  </w:style>
  <w:style w:type="paragraph" w:customStyle="1" w:styleId="FR1">
    <w:name w:val="FR1"/>
    <w:rsid w:val="00D11833"/>
    <w:pPr>
      <w:widowControl w:val="0"/>
      <w:suppressAutoHyphens/>
      <w:snapToGrid w:val="0"/>
      <w:spacing w:before="300" w:after="200" w:line="480" w:lineRule="auto"/>
      <w:ind w:right="5600"/>
    </w:pPr>
    <w:rPr>
      <w:rFonts w:ascii="Arial" w:hAnsi="Arial" w:cs="Arial"/>
      <w:b/>
      <w:sz w:val="22"/>
      <w:szCs w:val="22"/>
      <w:lang w:val="en-US" w:eastAsia="zh-CN" w:bidi="en-US"/>
    </w:rPr>
  </w:style>
  <w:style w:type="paragraph" w:customStyle="1" w:styleId="Heading">
    <w:name w:val="Heading"/>
    <w:basedOn w:val="Normalny"/>
    <w:next w:val="Tekstpodstawowy"/>
    <w:rsid w:val="00D1183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D11833"/>
    <w:pPr>
      <w:suppressLineNumbers/>
      <w:suppressAutoHyphens/>
      <w:spacing w:before="120" w:after="120"/>
    </w:pPr>
    <w:rPr>
      <w:rFonts w:ascii="Calibri" w:eastAsia="Calibri" w:hAnsi="Calibri" w:cs="Tahoma"/>
      <w:i/>
      <w:iCs/>
      <w:szCs w:val="24"/>
      <w:lang w:eastAsia="zh-CN"/>
    </w:rPr>
  </w:style>
  <w:style w:type="paragraph" w:customStyle="1" w:styleId="Index">
    <w:name w:val="Index"/>
    <w:basedOn w:val="Normalny"/>
    <w:rsid w:val="00D11833"/>
    <w:pPr>
      <w:suppressLineNumbers/>
      <w:suppressAutoHyphens/>
    </w:pPr>
    <w:rPr>
      <w:rFonts w:ascii="Calibri" w:eastAsia="Calibri" w:hAnsi="Calibri" w:cs="Tahoma"/>
      <w:lang w:eastAsia="zh-CN"/>
    </w:rPr>
  </w:style>
  <w:style w:type="paragraph" w:customStyle="1" w:styleId="Tekstkomentarza1">
    <w:name w:val="Tekst komentarza1"/>
    <w:basedOn w:val="Normalny"/>
    <w:rsid w:val="00D11833"/>
    <w:pPr>
      <w:suppressAutoHyphens/>
    </w:pPr>
    <w:rPr>
      <w:rFonts w:ascii="Calibri" w:eastAsia="Calibri" w:hAnsi="Calibri" w:cs="Calibri"/>
      <w:sz w:val="20"/>
      <w:szCs w:val="20"/>
      <w:lang w:eastAsia="zh-CN"/>
    </w:rPr>
  </w:style>
  <w:style w:type="paragraph" w:styleId="Nagwekwykazurde">
    <w:name w:val="toa heading"/>
    <w:basedOn w:val="Nagwek1"/>
    <w:next w:val="Normalny"/>
    <w:rsid w:val="00D11833"/>
    <w:pPr>
      <w:keepLines/>
      <w:suppressAutoHyphens/>
    </w:pPr>
    <w:rPr>
      <w:rFonts w:cs="Calibri"/>
      <w:bCs w:val="0"/>
      <w:i/>
      <w:color w:val="365F91"/>
      <w:kern w:val="1"/>
      <w:lang w:eastAsia="zh-CN"/>
    </w:rPr>
  </w:style>
  <w:style w:type="paragraph" w:customStyle="1" w:styleId="ZacznikLista1">
    <w:name w:val="Załącznik Lista 1"/>
    <w:basedOn w:val="Tekstpodstawowy"/>
    <w:rsid w:val="00D11833"/>
    <w:pPr>
      <w:suppressAutoHyphens/>
      <w:spacing w:before="120" w:after="120"/>
    </w:pPr>
    <w:rPr>
      <w:rFonts w:ascii="Calibri" w:eastAsia="Calibri" w:hAnsi="Calibri" w:cs="Calibri"/>
      <w:b w:val="0"/>
      <w:sz w:val="22"/>
      <w:szCs w:val="22"/>
      <w:lang w:eastAsia="zh-CN"/>
    </w:rPr>
  </w:style>
  <w:style w:type="paragraph" w:customStyle="1" w:styleId="Contents10">
    <w:name w:val="Contents 10"/>
    <w:basedOn w:val="Index"/>
    <w:rsid w:val="00D11833"/>
    <w:pPr>
      <w:tabs>
        <w:tab w:val="right" w:leader="dot" w:pos="9637"/>
      </w:tabs>
      <w:ind w:left="2547"/>
    </w:pPr>
  </w:style>
  <w:style w:type="paragraph" w:customStyle="1" w:styleId="pkt1">
    <w:name w:val="pkt1"/>
    <w:basedOn w:val="pkt"/>
    <w:rsid w:val="00D1183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D11833"/>
    <w:pPr>
      <w:tabs>
        <w:tab w:val="left" w:pos="567"/>
        <w:tab w:val="left" w:pos="1134"/>
      </w:tabs>
      <w:suppressAutoHyphens/>
      <w:spacing w:after="120" w:line="240" w:lineRule="auto"/>
      <w:ind w:left="1134" w:hanging="567"/>
      <w:jc w:val="both"/>
    </w:pPr>
    <w:rPr>
      <w:szCs w:val="20"/>
      <w:lang w:eastAsia="zh-CN"/>
    </w:rPr>
  </w:style>
  <w:style w:type="paragraph" w:customStyle="1" w:styleId="PARAGRAF">
    <w:name w:val="PARAGRAF"/>
    <w:basedOn w:val="Normalny"/>
    <w:rsid w:val="00D11833"/>
    <w:pPr>
      <w:suppressAutoHyphens/>
      <w:overflowPunct w:val="0"/>
      <w:autoSpaceDE w:val="0"/>
      <w:spacing w:before="240" w:after="120" w:line="240" w:lineRule="auto"/>
      <w:jc w:val="center"/>
      <w:textAlignment w:val="baseline"/>
    </w:pPr>
    <w:rPr>
      <w:rFonts w:ascii="Time" w:hAnsi="Time" w:cs="Time"/>
      <w:b/>
      <w:szCs w:val="20"/>
      <w:lang w:val="en-GB" w:eastAsia="zh-CN"/>
    </w:rPr>
  </w:style>
  <w:style w:type="paragraph" w:customStyle="1" w:styleId="tabelaw">
    <w:name w:val="tabelaw"/>
    <w:basedOn w:val="Normalny"/>
    <w:rsid w:val="00D11833"/>
    <w:pPr>
      <w:suppressAutoHyphens/>
      <w:spacing w:after="120" w:line="360" w:lineRule="atLeast"/>
      <w:jc w:val="both"/>
    </w:pPr>
    <w:rPr>
      <w:rFonts w:ascii="Times New Roman PL" w:hAnsi="Times New Roman PL" w:cs="Times New Roman PL"/>
      <w:sz w:val="26"/>
      <w:szCs w:val="20"/>
      <w:lang w:eastAsia="zh-CN"/>
    </w:rPr>
  </w:style>
  <w:style w:type="paragraph" w:customStyle="1" w:styleId="akapit">
    <w:name w:val="akapit"/>
    <w:basedOn w:val="Normalny"/>
    <w:rsid w:val="00D11833"/>
    <w:pPr>
      <w:suppressAutoHyphens/>
      <w:spacing w:after="240" w:line="360" w:lineRule="atLeast"/>
      <w:ind w:firstLine="426"/>
      <w:jc w:val="both"/>
    </w:pPr>
    <w:rPr>
      <w:rFonts w:ascii="Times New Roman PL" w:hAnsi="Times New Roman PL" w:cs="Times New Roman PL"/>
      <w:sz w:val="26"/>
      <w:szCs w:val="20"/>
      <w:lang w:eastAsia="zh-CN"/>
    </w:rPr>
  </w:style>
  <w:style w:type="paragraph" w:customStyle="1" w:styleId="Tekstpodstawowy32">
    <w:name w:val="Tekst podstawowy 32"/>
    <w:basedOn w:val="Normalny"/>
    <w:rsid w:val="00D11833"/>
    <w:pPr>
      <w:suppressAutoHyphens/>
      <w:overflowPunct w:val="0"/>
      <w:autoSpaceDE w:val="0"/>
      <w:spacing w:before="120" w:line="360" w:lineRule="atLeast"/>
      <w:ind w:right="-226"/>
      <w:jc w:val="both"/>
      <w:textAlignment w:val="baseline"/>
    </w:pPr>
    <w:rPr>
      <w:rFonts w:ascii="Arial" w:hAnsi="Arial" w:cs="Arial"/>
      <w:szCs w:val="20"/>
      <w:lang w:eastAsia="zh-CN"/>
    </w:rPr>
  </w:style>
  <w:style w:type="paragraph" w:customStyle="1" w:styleId="Tekstblokowy1">
    <w:name w:val="Tekst blokowy1"/>
    <w:basedOn w:val="Normalny"/>
    <w:rsid w:val="00D11833"/>
    <w:pPr>
      <w:suppressAutoHyphens/>
      <w:spacing w:line="240" w:lineRule="auto"/>
      <w:ind w:left="540" w:right="-12" w:hanging="360"/>
      <w:jc w:val="both"/>
    </w:pPr>
    <w:rPr>
      <w:szCs w:val="24"/>
      <w:lang w:eastAsia="zh-CN"/>
    </w:rPr>
  </w:style>
  <w:style w:type="paragraph" w:customStyle="1" w:styleId="Poziom3">
    <w:name w:val="#Poziom 3"/>
    <w:basedOn w:val="Normalny"/>
    <w:rsid w:val="00D11833"/>
    <w:pPr>
      <w:suppressAutoHyphens/>
      <w:spacing w:line="360" w:lineRule="auto"/>
      <w:ind w:right="-142"/>
      <w:jc w:val="both"/>
    </w:pPr>
    <w:rPr>
      <w:sz w:val="20"/>
      <w:szCs w:val="20"/>
      <w:lang w:eastAsia="zh-CN"/>
    </w:rPr>
  </w:style>
  <w:style w:type="paragraph" w:customStyle="1" w:styleId="Cell">
    <w:name w:val="Cell"/>
    <w:basedOn w:val="Normalny"/>
    <w:rsid w:val="00D11833"/>
    <w:pPr>
      <w:keepLines/>
      <w:suppressAutoHyphens/>
      <w:overflowPunct w:val="0"/>
      <w:autoSpaceDE w:val="0"/>
      <w:spacing w:before="60" w:after="120" w:line="360" w:lineRule="atLeast"/>
      <w:jc w:val="both"/>
      <w:textAlignment w:val="baseline"/>
    </w:pPr>
    <w:rPr>
      <w:rFonts w:ascii="TimesRomanPL" w:hAnsi="TimesRomanPL" w:cs="TimesRomanPL"/>
      <w:szCs w:val="20"/>
      <w:lang w:eastAsia="zh-CN"/>
    </w:rPr>
  </w:style>
  <w:style w:type="paragraph" w:customStyle="1" w:styleId="Paragraf0">
    <w:name w:val="Paragraf"/>
    <w:basedOn w:val="Normalny"/>
    <w:rsid w:val="00D11833"/>
    <w:pPr>
      <w:suppressAutoHyphens/>
      <w:spacing w:before="480" w:after="240" w:line="240" w:lineRule="auto"/>
      <w:jc w:val="both"/>
    </w:pPr>
    <w:rPr>
      <w:b/>
      <w:spacing w:val="30"/>
      <w:sz w:val="28"/>
      <w:szCs w:val="20"/>
      <w:u w:val="single"/>
      <w:lang w:eastAsia="zh-CN"/>
    </w:rPr>
  </w:style>
  <w:style w:type="paragraph" w:customStyle="1" w:styleId="tyt">
    <w:name w:val="tyt"/>
    <w:basedOn w:val="Normalny"/>
    <w:rsid w:val="00D11833"/>
    <w:pPr>
      <w:keepNext/>
      <w:suppressAutoHyphens/>
      <w:spacing w:before="60" w:after="60" w:line="240" w:lineRule="auto"/>
      <w:jc w:val="center"/>
    </w:pPr>
    <w:rPr>
      <w:b/>
      <w:szCs w:val="20"/>
      <w:lang w:eastAsia="zh-CN"/>
    </w:rPr>
  </w:style>
  <w:style w:type="paragraph" w:customStyle="1" w:styleId="Punkt1">
    <w:name w:val="Punkt1"/>
    <w:basedOn w:val="Normalny"/>
    <w:rsid w:val="00D11833"/>
    <w:pPr>
      <w:suppressAutoHyphens/>
      <w:spacing w:before="60" w:line="240" w:lineRule="auto"/>
      <w:ind w:left="284" w:hanging="284"/>
      <w:jc w:val="both"/>
    </w:pPr>
    <w:rPr>
      <w:szCs w:val="20"/>
      <w:lang w:eastAsia="zh-CN"/>
    </w:rPr>
  </w:style>
  <w:style w:type="paragraph" w:customStyle="1" w:styleId="Tekstpodstawowyzwciciem21">
    <w:name w:val="Tekst podstawowy z wcięciem 21"/>
    <w:basedOn w:val="Tekstpodstawowywcity"/>
    <w:rsid w:val="00D11833"/>
    <w:pPr>
      <w:suppressAutoHyphens/>
      <w:spacing w:after="120"/>
      <w:ind w:left="283" w:firstLine="210"/>
    </w:pPr>
    <w:rPr>
      <w:rFonts w:ascii="Calibri" w:eastAsia="Calibri" w:hAnsi="Calibri" w:cs="Calibri"/>
      <w:i w:val="0"/>
      <w:sz w:val="22"/>
      <w:szCs w:val="22"/>
      <w:lang w:eastAsia="zh-CN"/>
    </w:rPr>
  </w:style>
  <w:style w:type="paragraph" w:customStyle="1" w:styleId="Poziom1">
    <w:name w:val="#Poziom 1"/>
    <w:basedOn w:val="Nagwek1"/>
    <w:rsid w:val="00D11833"/>
    <w:pPr>
      <w:widowControl w:val="0"/>
      <w:suppressAutoHyphens/>
      <w:spacing w:before="120" w:after="120"/>
      <w:jc w:val="both"/>
    </w:pPr>
    <w:rPr>
      <w:rFonts w:ascii="Arial" w:hAnsi="Arial" w:cs="Arial"/>
      <w:kern w:val="1"/>
      <w:lang w:eastAsia="zh-CN"/>
    </w:rPr>
  </w:style>
  <w:style w:type="paragraph" w:customStyle="1" w:styleId="Tekstpodstawowy22">
    <w:name w:val="Tekst podstawowy 22"/>
    <w:basedOn w:val="Normalny"/>
    <w:rsid w:val="00D11833"/>
    <w:pPr>
      <w:suppressAutoHyphens/>
      <w:overflowPunct w:val="0"/>
      <w:autoSpaceDE w:val="0"/>
      <w:spacing w:line="240" w:lineRule="auto"/>
      <w:jc w:val="both"/>
    </w:pPr>
    <w:rPr>
      <w:sz w:val="28"/>
      <w:szCs w:val="20"/>
      <w:lang w:eastAsia="zh-CN"/>
    </w:rPr>
  </w:style>
  <w:style w:type="paragraph" w:customStyle="1" w:styleId="Default">
    <w:name w:val="Default"/>
    <w:rsid w:val="00D11833"/>
    <w:pPr>
      <w:suppressAutoHyphens/>
      <w:autoSpaceDE w:val="0"/>
      <w:spacing w:after="200" w:line="276" w:lineRule="auto"/>
    </w:pPr>
    <w:rPr>
      <w:rFonts w:eastAsia="Calibri"/>
      <w:color w:val="000000"/>
      <w:sz w:val="24"/>
      <w:szCs w:val="24"/>
      <w:lang w:val="en-US" w:eastAsia="zh-CN" w:bidi="en-US"/>
    </w:rPr>
  </w:style>
  <w:style w:type="paragraph" w:customStyle="1" w:styleId="Akapitzlist1">
    <w:name w:val="Akapit z listą1"/>
    <w:basedOn w:val="Normalny"/>
    <w:rsid w:val="00D11833"/>
    <w:pPr>
      <w:suppressAutoHyphens/>
      <w:spacing w:line="240" w:lineRule="auto"/>
      <w:ind w:left="720"/>
    </w:pPr>
    <w:rPr>
      <w:rFonts w:eastAsia="SimSun" w:cs="Mangal"/>
      <w:kern w:val="1"/>
      <w:szCs w:val="24"/>
      <w:lang w:eastAsia="zh-CN" w:bidi="hi-IN"/>
    </w:rPr>
  </w:style>
  <w:style w:type="paragraph" w:styleId="Poprawka">
    <w:name w:val="Revision"/>
    <w:rsid w:val="00D11833"/>
    <w:pPr>
      <w:suppressAutoHyphens/>
      <w:spacing w:after="200" w:line="276" w:lineRule="auto"/>
    </w:pPr>
    <w:rPr>
      <w:rFonts w:eastAsia="Calibri" w:cs="Calibri"/>
      <w:sz w:val="22"/>
      <w:szCs w:val="22"/>
      <w:lang w:val="en-US" w:eastAsia="zh-CN" w:bidi="en-US"/>
    </w:rPr>
  </w:style>
  <w:style w:type="paragraph" w:customStyle="1" w:styleId="Pisma">
    <w:name w:val="Pisma"/>
    <w:basedOn w:val="Normalny"/>
    <w:rsid w:val="00D11833"/>
    <w:pPr>
      <w:suppressAutoHyphens/>
      <w:spacing w:line="240" w:lineRule="auto"/>
      <w:jc w:val="both"/>
    </w:pPr>
    <w:rPr>
      <w:sz w:val="20"/>
      <w:szCs w:val="20"/>
      <w:lang w:eastAsia="zh-CN"/>
    </w:rPr>
  </w:style>
  <w:style w:type="paragraph" w:customStyle="1" w:styleId="titlefront">
    <w:name w:val="title_front"/>
    <w:basedOn w:val="Normalny"/>
    <w:rsid w:val="00D11833"/>
    <w:pPr>
      <w:widowControl w:val="0"/>
      <w:suppressAutoHyphens/>
      <w:spacing w:before="240" w:line="360" w:lineRule="atLeast"/>
      <w:ind w:left="1701"/>
      <w:jc w:val="right"/>
      <w:textAlignment w:val="baseline"/>
    </w:pPr>
    <w:rPr>
      <w:rFonts w:ascii="Optima" w:hAnsi="Optima" w:cs="Optima"/>
      <w:b/>
      <w:sz w:val="28"/>
      <w:szCs w:val="20"/>
      <w:lang w:val="en-GB" w:eastAsia="zh-CN"/>
    </w:rPr>
  </w:style>
  <w:style w:type="paragraph" w:customStyle="1" w:styleId="Teksttreci0">
    <w:name w:val="Tekst treści"/>
    <w:basedOn w:val="Normalny"/>
    <w:rsid w:val="00D1183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D1183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D11833"/>
    <w:pPr>
      <w:suppressAutoHyphens/>
      <w:spacing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D11833"/>
    <w:pPr>
      <w:suppressAutoHyphens/>
      <w:spacing w:line="240" w:lineRule="atLeast"/>
    </w:pPr>
    <w:rPr>
      <w:rFonts w:ascii="Calibri" w:eastAsia="Calibri" w:hAnsi="Calibri" w:cs="Calibri"/>
      <w:sz w:val="13"/>
      <w:szCs w:val="13"/>
      <w:lang w:eastAsia="zh-CN"/>
    </w:rPr>
  </w:style>
  <w:style w:type="paragraph" w:customStyle="1" w:styleId="Teksttreci20">
    <w:name w:val="Tekst treści (2)"/>
    <w:basedOn w:val="Normalny"/>
    <w:rsid w:val="00D11833"/>
    <w:pPr>
      <w:suppressAutoHyphens/>
      <w:spacing w:line="240" w:lineRule="atLeast"/>
    </w:pPr>
    <w:rPr>
      <w:rFonts w:ascii="Arial" w:hAnsi="Arial" w:cs="Arial"/>
      <w:spacing w:val="5"/>
      <w:sz w:val="14"/>
      <w:szCs w:val="14"/>
      <w:lang w:eastAsia="zh-CN"/>
    </w:rPr>
  </w:style>
  <w:style w:type="paragraph" w:customStyle="1" w:styleId="Podpistabeli0">
    <w:name w:val="Podpis tabeli"/>
    <w:basedOn w:val="Normalny"/>
    <w:rsid w:val="00D11833"/>
    <w:pPr>
      <w:suppressAutoHyphens/>
      <w:spacing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D11833"/>
    <w:pPr>
      <w:widowControl w:val="0"/>
      <w:suppressAutoHyphens/>
      <w:autoSpaceDE w:val="0"/>
      <w:spacing w:line="298" w:lineRule="exact"/>
      <w:jc w:val="both"/>
    </w:pPr>
    <w:rPr>
      <w:rFonts w:ascii="Calibri" w:hAnsi="Calibri" w:cs="Calibri"/>
      <w:szCs w:val="24"/>
      <w:lang w:eastAsia="zh-CN"/>
    </w:rPr>
  </w:style>
  <w:style w:type="paragraph" w:customStyle="1" w:styleId="Style33">
    <w:name w:val="Style33"/>
    <w:basedOn w:val="Normalny"/>
    <w:rsid w:val="00D11833"/>
    <w:pPr>
      <w:widowControl w:val="0"/>
      <w:suppressAutoHyphens/>
      <w:autoSpaceDE w:val="0"/>
      <w:spacing w:line="293" w:lineRule="exact"/>
      <w:ind w:hanging="288"/>
      <w:jc w:val="both"/>
    </w:pPr>
    <w:rPr>
      <w:rFonts w:ascii="Calibri" w:hAnsi="Calibri" w:cs="Calibri"/>
      <w:szCs w:val="24"/>
      <w:lang w:eastAsia="zh-CN"/>
    </w:rPr>
  </w:style>
  <w:style w:type="paragraph" w:customStyle="1" w:styleId="Style23">
    <w:name w:val="Style23"/>
    <w:basedOn w:val="Normalny"/>
    <w:rsid w:val="00D11833"/>
    <w:pPr>
      <w:widowControl w:val="0"/>
      <w:suppressAutoHyphens/>
      <w:autoSpaceDE w:val="0"/>
      <w:spacing w:line="298" w:lineRule="exact"/>
      <w:ind w:hanging="422"/>
      <w:jc w:val="both"/>
    </w:pPr>
    <w:rPr>
      <w:rFonts w:ascii="Calibri" w:hAnsi="Calibri" w:cs="Calibri"/>
      <w:szCs w:val="24"/>
      <w:lang w:eastAsia="zh-CN"/>
    </w:rPr>
  </w:style>
  <w:style w:type="paragraph" w:customStyle="1" w:styleId="Style46">
    <w:name w:val="Style46"/>
    <w:basedOn w:val="Normalny"/>
    <w:rsid w:val="00D11833"/>
    <w:pPr>
      <w:widowControl w:val="0"/>
      <w:suppressAutoHyphens/>
      <w:autoSpaceDE w:val="0"/>
      <w:spacing w:line="298" w:lineRule="exact"/>
      <w:ind w:hanging="432"/>
    </w:pPr>
    <w:rPr>
      <w:rFonts w:ascii="Calibri" w:hAnsi="Calibri" w:cs="Calibri"/>
      <w:szCs w:val="24"/>
      <w:lang w:eastAsia="zh-CN"/>
    </w:rPr>
  </w:style>
  <w:style w:type="paragraph" w:customStyle="1" w:styleId="Tekstpodstawowy24">
    <w:name w:val="Tekst podstawowy 24"/>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Tekstblokowy2">
    <w:name w:val="Tekst blokowy2"/>
    <w:basedOn w:val="Normalny"/>
    <w:rsid w:val="00D11833"/>
    <w:pPr>
      <w:suppressAutoHyphens/>
      <w:overflowPunct w:val="0"/>
      <w:autoSpaceDE w:val="0"/>
      <w:spacing w:line="240" w:lineRule="auto"/>
      <w:ind w:left="72" w:right="72"/>
      <w:textAlignment w:val="baseline"/>
    </w:pPr>
    <w:rPr>
      <w:color w:val="808080"/>
      <w:sz w:val="16"/>
      <w:szCs w:val="20"/>
      <w:lang w:eastAsia="zh-CN"/>
    </w:rPr>
  </w:style>
  <w:style w:type="paragraph" w:customStyle="1" w:styleId="Style24">
    <w:name w:val="Style24"/>
    <w:basedOn w:val="Normalny"/>
    <w:rsid w:val="00D11833"/>
    <w:pPr>
      <w:widowControl w:val="0"/>
      <w:suppressAutoHyphens/>
      <w:autoSpaceDE w:val="0"/>
      <w:spacing w:line="374" w:lineRule="exact"/>
      <w:ind w:hanging="595"/>
    </w:pPr>
    <w:rPr>
      <w:rFonts w:ascii="Calibri" w:hAnsi="Calibri" w:cs="Calibri"/>
      <w:szCs w:val="24"/>
      <w:lang w:eastAsia="zh-CN"/>
    </w:rPr>
  </w:style>
  <w:style w:type="paragraph" w:customStyle="1" w:styleId="Zawartotabeli">
    <w:name w:val="Zawartość tabeli"/>
    <w:basedOn w:val="Normalny"/>
    <w:rsid w:val="00D11833"/>
    <w:pPr>
      <w:widowControl w:val="0"/>
      <w:suppressLineNumbers/>
      <w:suppressAutoHyphens/>
      <w:spacing w:line="240" w:lineRule="auto"/>
    </w:pPr>
    <w:rPr>
      <w:rFonts w:ascii="Candara" w:eastAsia="SimSun" w:hAnsi="Candara" w:cs="Mangal"/>
      <w:kern w:val="1"/>
      <w:szCs w:val="24"/>
      <w:lang w:eastAsia="zh-CN" w:bidi="hi-IN"/>
    </w:rPr>
  </w:style>
  <w:style w:type="paragraph" w:customStyle="1" w:styleId="Standarduser">
    <w:name w:val="Standard (user)"/>
    <w:rsid w:val="00D11833"/>
    <w:pPr>
      <w:suppressAutoHyphens/>
      <w:spacing w:after="200" w:line="276" w:lineRule="auto"/>
      <w:textAlignment w:val="baseline"/>
    </w:pPr>
    <w:rPr>
      <w:rFonts w:eastAsia="Arial" w:cs="Calibri"/>
      <w:kern w:val="1"/>
      <w:sz w:val="24"/>
      <w:szCs w:val="24"/>
      <w:lang w:val="en-US" w:eastAsia="zh-CN" w:bidi="en-US"/>
    </w:rPr>
  </w:style>
  <w:style w:type="paragraph" w:customStyle="1" w:styleId="Nagwektabeli">
    <w:name w:val="Nagłówek tabeli"/>
    <w:basedOn w:val="Zawartotabeli"/>
    <w:rsid w:val="00D11833"/>
    <w:pPr>
      <w:jc w:val="center"/>
    </w:pPr>
    <w:rPr>
      <w:b/>
      <w:bCs/>
    </w:rPr>
  </w:style>
  <w:style w:type="character" w:customStyle="1" w:styleId="fsize8">
    <w:name w:val="fsize8"/>
    <w:rsid w:val="00D11833"/>
  </w:style>
  <w:style w:type="character" w:customStyle="1" w:styleId="StopkaZnak1">
    <w:name w:val="Stopka Znak1"/>
    <w:rsid w:val="00D11833"/>
    <w:rPr>
      <w:sz w:val="24"/>
      <w:szCs w:val="24"/>
      <w:lang w:val="pl-PL" w:eastAsia="zh-CN" w:bidi="ar-SA"/>
    </w:rPr>
  </w:style>
  <w:style w:type="character" w:customStyle="1" w:styleId="luchili">
    <w:name w:val="luc_hili"/>
    <w:rsid w:val="00D11833"/>
  </w:style>
  <w:style w:type="character" w:customStyle="1" w:styleId="tabulatory">
    <w:name w:val="tabulatory"/>
    <w:rsid w:val="00D11833"/>
  </w:style>
  <w:style w:type="paragraph" w:customStyle="1" w:styleId="Styl2">
    <w:name w:val="Styl2"/>
    <w:basedOn w:val="Nagwek1"/>
    <w:rsid w:val="00D1183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D11833"/>
    <w:rPr>
      <w:sz w:val="24"/>
      <w:szCs w:val="24"/>
    </w:rPr>
  </w:style>
  <w:style w:type="paragraph" w:customStyle="1" w:styleId="Styl3">
    <w:name w:val="Styl3"/>
    <w:basedOn w:val="Nagwek2"/>
    <w:next w:val="Spistreci1"/>
    <w:rsid w:val="00D11833"/>
    <w:pPr>
      <w:widowControl w:val="0"/>
      <w:numPr>
        <w:numId w:val="5"/>
      </w:numPr>
      <w:tabs>
        <w:tab w:val="left" w:pos="284"/>
        <w:tab w:val="left" w:pos="1309"/>
      </w:tabs>
      <w:spacing w:before="120" w:after="240"/>
      <w:ind w:left="284" w:hanging="284"/>
      <w:jc w:val="both"/>
    </w:pPr>
    <w:rPr>
      <w:rFonts w:ascii="Garamond" w:hAnsi="Garamond" w:cs="Arial"/>
      <w:bCs w:val="0"/>
      <w:sz w:val="24"/>
      <w:szCs w:val="24"/>
      <w:lang w:eastAsia="zh-CN"/>
    </w:rPr>
  </w:style>
  <w:style w:type="paragraph" w:customStyle="1" w:styleId="Styl4">
    <w:name w:val="Styl4"/>
    <w:basedOn w:val="Nagwek2"/>
    <w:next w:val="Spistreci1"/>
    <w:autoRedefine/>
    <w:rsid w:val="00B14CBD"/>
    <w:pPr>
      <w:widowControl w:val="0"/>
      <w:numPr>
        <w:numId w:val="60"/>
      </w:numPr>
      <w:tabs>
        <w:tab w:val="left" w:pos="284"/>
        <w:tab w:val="left" w:pos="709"/>
      </w:tabs>
      <w:spacing w:before="120" w:line="240" w:lineRule="auto"/>
      <w:ind w:left="714" w:hanging="357"/>
      <w:jc w:val="both"/>
    </w:pPr>
    <w:rPr>
      <w:rFonts w:ascii="Garamond" w:hAnsi="Garamond" w:cs="Arial"/>
      <w:bCs w:val="0"/>
      <w:sz w:val="24"/>
      <w:szCs w:val="24"/>
      <w:lang w:eastAsia="zh-CN"/>
    </w:rPr>
  </w:style>
  <w:style w:type="paragraph" w:customStyle="1" w:styleId="Styl5">
    <w:name w:val="Styl5"/>
    <w:basedOn w:val="Nagwek2"/>
    <w:next w:val="Spistreci1"/>
    <w:autoRedefine/>
    <w:rsid w:val="00D11833"/>
    <w:pPr>
      <w:widowControl w:val="0"/>
      <w:suppressAutoHyphens/>
      <w:autoSpaceDE w:val="0"/>
      <w:ind w:left="220"/>
    </w:pPr>
    <w:rPr>
      <w:rFonts w:ascii="Garamond" w:hAnsi="Garamond" w:cs="Arial"/>
      <w:b w:val="0"/>
      <w:sz w:val="24"/>
      <w:szCs w:val="24"/>
      <w:lang w:eastAsia="zh-CN"/>
    </w:rPr>
  </w:style>
  <w:style w:type="paragraph" w:customStyle="1" w:styleId="Zwykytekst2">
    <w:name w:val="Zwykły tekst2"/>
    <w:basedOn w:val="Normalny"/>
    <w:rsid w:val="00D11833"/>
    <w:pPr>
      <w:suppressAutoHyphens/>
      <w:spacing w:line="240" w:lineRule="auto"/>
    </w:pPr>
    <w:rPr>
      <w:rFonts w:ascii="Courier New" w:hAnsi="Courier New"/>
      <w:sz w:val="20"/>
      <w:szCs w:val="20"/>
      <w:lang w:eastAsia="ar-SA"/>
    </w:rPr>
  </w:style>
  <w:style w:type="character" w:customStyle="1" w:styleId="AkapitzlistZnak">
    <w:name w:val="Akapit z listą Znak"/>
    <w:link w:val="Akapitzlist"/>
    <w:uiPriority w:val="34"/>
    <w:locked/>
    <w:rsid w:val="00D11833"/>
  </w:style>
  <w:style w:type="character" w:customStyle="1" w:styleId="SSWPtekstglownyZnak">
    <w:name w:val="SSWP_tekst_glowny Znak"/>
    <w:link w:val="SSWPtekstglowny"/>
    <w:uiPriority w:val="99"/>
    <w:locked/>
    <w:rsid w:val="00D11833"/>
    <w:rPr>
      <w:rFonts w:ascii="Tahoma" w:hAnsi="Tahoma"/>
    </w:rPr>
  </w:style>
  <w:style w:type="paragraph" w:customStyle="1" w:styleId="SSWPtekstglowny">
    <w:name w:val="SSWP_tekst_glowny"/>
    <w:basedOn w:val="Normalny"/>
    <w:link w:val="SSWPtekstglownyZnak"/>
    <w:uiPriority w:val="99"/>
    <w:rsid w:val="00D11833"/>
    <w:pPr>
      <w:spacing w:after="60" w:line="312" w:lineRule="auto"/>
      <w:jc w:val="both"/>
    </w:pPr>
    <w:rPr>
      <w:rFonts w:ascii="Tahoma" w:hAnsi="Tahoma"/>
      <w:sz w:val="20"/>
      <w:szCs w:val="20"/>
      <w:lang w:bidi="ar-SA"/>
    </w:rPr>
  </w:style>
  <w:style w:type="paragraph" w:customStyle="1" w:styleId="Akapitzlist2">
    <w:name w:val="Akapit z listą2"/>
    <w:basedOn w:val="Normalny"/>
    <w:link w:val="ListParagraphChar"/>
    <w:rsid w:val="00D11833"/>
    <w:pPr>
      <w:ind w:left="720"/>
      <w:contextualSpacing/>
    </w:pPr>
    <w:rPr>
      <w:rFonts w:ascii="Calibri" w:hAnsi="Calibri"/>
      <w:sz w:val="22"/>
      <w:lang w:bidi="ar-SA"/>
    </w:rPr>
  </w:style>
  <w:style w:type="character" w:customStyle="1" w:styleId="ListParagraphChar">
    <w:name w:val="List Paragraph Char"/>
    <w:link w:val="Akapitzlist2"/>
    <w:locked/>
    <w:rsid w:val="00D11833"/>
    <w:rPr>
      <w:rFonts w:ascii="Calibri" w:hAnsi="Calibri"/>
      <w:sz w:val="22"/>
      <w:szCs w:val="22"/>
    </w:rPr>
  </w:style>
  <w:style w:type="paragraph" w:customStyle="1" w:styleId="sswptekstglowny0">
    <w:name w:val="sswptekstglowny"/>
    <w:basedOn w:val="Normalny"/>
    <w:rsid w:val="00D11833"/>
    <w:pPr>
      <w:spacing w:before="100" w:beforeAutospacing="1" w:after="100" w:afterAutospacing="1" w:line="240" w:lineRule="auto"/>
    </w:pPr>
    <w:rPr>
      <w:rFonts w:ascii="Times" w:hAnsi="Times"/>
      <w:sz w:val="20"/>
      <w:szCs w:val="20"/>
      <w:lang w:val="cs-CZ"/>
    </w:rPr>
  </w:style>
  <w:style w:type="paragraph" w:customStyle="1" w:styleId="Akapitzlist3">
    <w:name w:val="Akapit z listą3"/>
    <w:basedOn w:val="Normalny"/>
    <w:rsid w:val="00D11833"/>
    <w:pPr>
      <w:ind w:left="720"/>
      <w:contextualSpacing/>
    </w:pPr>
    <w:rPr>
      <w:rFonts w:ascii="Calibri" w:hAnsi="Calibri"/>
    </w:rPr>
  </w:style>
  <w:style w:type="paragraph" w:styleId="Tytu">
    <w:name w:val="Title"/>
    <w:basedOn w:val="Normalny"/>
    <w:next w:val="Normalny"/>
    <w:link w:val="TytuZnak"/>
    <w:uiPriority w:val="10"/>
    <w:qFormat/>
    <w:rsid w:val="008508EE"/>
    <w:pPr>
      <w:pBdr>
        <w:bottom w:val="single" w:sz="4" w:space="1" w:color="auto"/>
      </w:pBdr>
      <w:spacing w:line="240" w:lineRule="auto"/>
      <w:contextualSpacing/>
    </w:pPr>
    <w:rPr>
      <w:rFonts w:ascii="Cambria" w:hAnsi="Cambria"/>
      <w:spacing w:val="5"/>
      <w:sz w:val="52"/>
      <w:szCs w:val="52"/>
    </w:rPr>
  </w:style>
  <w:style w:type="character" w:customStyle="1" w:styleId="TytuZnak1">
    <w:name w:val="Tytuł Znak1"/>
    <w:basedOn w:val="Domylnaczcionkaakapitu"/>
    <w:link w:val="Tytu"/>
    <w:rsid w:val="008508EE"/>
    <w:rPr>
      <w:rFonts w:ascii="Cambria" w:eastAsia="Times New Roman" w:hAnsi="Cambria" w:cs="Times New Roman"/>
      <w:b/>
      <w:bCs/>
      <w:kern w:val="28"/>
      <w:sz w:val="32"/>
      <w:szCs w:val="32"/>
    </w:rPr>
  </w:style>
  <w:style w:type="paragraph" w:styleId="Cytat">
    <w:name w:val="Quote"/>
    <w:basedOn w:val="Normalny"/>
    <w:next w:val="Normalny"/>
    <w:link w:val="CytatZnak"/>
    <w:uiPriority w:val="29"/>
    <w:qFormat/>
    <w:rsid w:val="008508EE"/>
    <w:pPr>
      <w:spacing w:before="200"/>
      <w:ind w:left="360" w:right="360"/>
    </w:pPr>
    <w:rPr>
      <w:i/>
      <w:iCs/>
    </w:rPr>
  </w:style>
  <w:style w:type="character" w:customStyle="1" w:styleId="CytatZnak">
    <w:name w:val="Cytat Znak"/>
    <w:basedOn w:val="Domylnaczcionkaakapitu"/>
    <w:link w:val="Cytat"/>
    <w:uiPriority w:val="29"/>
    <w:rsid w:val="008508EE"/>
    <w:rPr>
      <w:i/>
      <w:iCs/>
    </w:rPr>
  </w:style>
  <w:style w:type="paragraph" w:styleId="Cytatintensywny">
    <w:name w:val="Intense Quote"/>
    <w:basedOn w:val="Normalny"/>
    <w:next w:val="Normalny"/>
    <w:link w:val="CytatintensywnyZnak"/>
    <w:uiPriority w:val="30"/>
    <w:qFormat/>
    <w:rsid w:val="008508EE"/>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508EE"/>
    <w:rPr>
      <w:b/>
      <w:bCs/>
      <w:i/>
      <w:iCs/>
    </w:rPr>
  </w:style>
  <w:style w:type="character" w:styleId="Wyrnieniedelikatne">
    <w:name w:val="Subtle Emphasis"/>
    <w:uiPriority w:val="19"/>
    <w:qFormat/>
    <w:rsid w:val="008508EE"/>
    <w:rPr>
      <w:i/>
      <w:iCs/>
    </w:rPr>
  </w:style>
  <w:style w:type="character" w:styleId="Wyrnienieintensywne">
    <w:name w:val="Intense Emphasis"/>
    <w:uiPriority w:val="21"/>
    <w:qFormat/>
    <w:rsid w:val="008508EE"/>
    <w:rPr>
      <w:b/>
      <w:bCs/>
    </w:rPr>
  </w:style>
  <w:style w:type="character" w:styleId="Odwoaniedelikatne">
    <w:name w:val="Subtle Reference"/>
    <w:uiPriority w:val="31"/>
    <w:qFormat/>
    <w:rsid w:val="008508EE"/>
    <w:rPr>
      <w:smallCaps/>
    </w:rPr>
  </w:style>
  <w:style w:type="character" w:styleId="Odwoanieintensywne">
    <w:name w:val="Intense Reference"/>
    <w:uiPriority w:val="32"/>
    <w:qFormat/>
    <w:rsid w:val="008508EE"/>
    <w:rPr>
      <w:smallCaps/>
      <w:spacing w:val="5"/>
      <w:u w:val="single"/>
    </w:rPr>
  </w:style>
  <w:style w:type="character" w:styleId="Tytuksiki">
    <w:name w:val="Book Title"/>
    <w:uiPriority w:val="33"/>
    <w:qFormat/>
    <w:rsid w:val="008508EE"/>
    <w:rPr>
      <w:i/>
      <w:iCs/>
      <w:smallCaps/>
      <w:spacing w:val="5"/>
    </w:rPr>
  </w:style>
  <w:style w:type="character" w:customStyle="1" w:styleId="Nagwek1Znak1">
    <w:name w:val="Nagłówek 1 Znak1"/>
    <w:basedOn w:val="Domylnaczcionkaakapitu"/>
    <w:rsid w:val="0022481E"/>
    <w:rPr>
      <w:rFonts w:ascii="Cambria" w:eastAsia="Times New Roman" w:hAnsi="Cambria" w:cs="Times New Roman"/>
      <w:b/>
      <w:bCs/>
      <w:color w:val="365F91"/>
      <w:sz w:val="28"/>
      <w:szCs w:val="28"/>
      <w:lang w:eastAsia="zh-CN"/>
    </w:rPr>
  </w:style>
  <w:style w:type="paragraph" w:customStyle="1" w:styleId="a">
    <w:name w:val="! a"/>
    <w:basedOn w:val="Normalny"/>
    <w:rsid w:val="0022481E"/>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zCs w:val="24"/>
      <w:shd w:val="clear" w:color="auto" w:fill="FFFFFF"/>
      <w:lang w:eastAsia="zh-CN" w:bidi="hi-IN"/>
    </w:rPr>
  </w:style>
  <w:style w:type="character" w:customStyle="1" w:styleId="FontStyle113">
    <w:name w:val="Font Style113"/>
    <w:rsid w:val="0022481E"/>
    <w:rPr>
      <w:rFonts w:ascii="Times New Roman" w:hAnsi="Times New Roman" w:cs="Times New Roman"/>
      <w:sz w:val="22"/>
      <w:szCs w:val="22"/>
    </w:rPr>
  </w:style>
  <w:style w:type="paragraph" w:customStyle="1" w:styleId="Style56">
    <w:name w:val="Style56"/>
    <w:basedOn w:val="Normalny"/>
    <w:rsid w:val="0022481E"/>
    <w:pPr>
      <w:widowControl w:val="0"/>
      <w:suppressAutoHyphens/>
      <w:autoSpaceDE w:val="0"/>
      <w:spacing w:line="274" w:lineRule="exact"/>
      <w:ind w:hanging="355"/>
      <w:jc w:val="both"/>
    </w:pPr>
    <w:rPr>
      <w:rFonts w:ascii="Trebuchet MS" w:hAnsi="Trebuchet MS" w:cs="Trebuchet MS"/>
      <w:szCs w:val="24"/>
      <w:lang w:eastAsia="zh-CN" w:bidi="ar-SA"/>
    </w:rPr>
  </w:style>
  <w:style w:type="paragraph" w:customStyle="1" w:styleId="Tabelapozycja">
    <w:name w:val="Tabela pozycja"/>
    <w:basedOn w:val="Normalny"/>
    <w:rsid w:val="0022481E"/>
    <w:pPr>
      <w:suppressAutoHyphens/>
      <w:spacing w:line="240" w:lineRule="auto"/>
    </w:pPr>
    <w:rPr>
      <w:rFonts w:ascii="Arial" w:eastAsia="MS Outlook" w:hAnsi="Arial" w:cs="Arial"/>
      <w:sz w:val="22"/>
      <w:szCs w:val="20"/>
      <w:lang w:eastAsia="zh-CN" w:bidi="ar-SA"/>
    </w:rPr>
  </w:style>
  <w:style w:type="paragraph" w:customStyle="1" w:styleId="Normalny1">
    <w:name w:val="Normalny1"/>
    <w:rsid w:val="0022481E"/>
    <w:pPr>
      <w:suppressAutoHyphens/>
      <w:autoSpaceDE w:val="0"/>
    </w:pPr>
    <w:rPr>
      <w:rFonts w:ascii="Arial" w:eastAsia="Calibri" w:hAnsi="Arial" w:cs="Arial"/>
      <w:color w:val="000000"/>
      <w:kern w:val="1"/>
      <w:sz w:val="24"/>
      <w:szCs w:val="24"/>
      <w:lang w:eastAsia="zh-CN"/>
    </w:rPr>
  </w:style>
  <w:style w:type="character" w:customStyle="1" w:styleId="hps">
    <w:name w:val="hps"/>
    <w:rsid w:val="0022481E"/>
  </w:style>
</w:styles>
</file>

<file path=word/webSettings.xml><?xml version="1.0" encoding="utf-8"?>
<w:webSettings xmlns:r="http://schemas.openxmlformats.org/officeDocument/2006/relationships" xmlns:w="http://schemas.openxmlformats.org/wordprocessingml/2006/main">
  <w:divs>
    <w:div w:id="108625246">
      <w:bodyDiv w:val="1"/>
      <w:marLeft w:val="0"/>
      <w:marRight w:val="0"/>
      <w:marTop w:val="0"/>
      <w:marBottom w:val="0"/>
      <w:divBdr>
        <w:top w:val="none" w:sz="0" w:space="0" w:color="auto"/>
        <w:left w:val="none" w:sz="0" w:space="0" w:color="auto"/>
        <w:bottom w:val="none" w:sz="0" w:space="0" w:color="auto"/>
        <w:right w:val="none" w:sz="0" w:space="0" w:color="auto"/>
      </w:divBdr>
    </w:div>
    <w:div w:id="362172319">
      <w:bodyDiv w:val="1"/>
      <w:marLeft w:val="0"/>
      <w:marRight w:val="0"/>
      <w:marTop w:val="0"/>
      <w:marBottom w:val="0"/>
      <w:divBdr>
        <w:top w:val="none" w:sz="0" w:space="0" w:color="auto"/>
        <w:left w:val="none" w:sz="0" w:space="0" w:color="auto"/>
        <w:bottom w:val="none" w:sz="0" w:space="0" w:color="auto"/>
        <w:right w:val="none" w:sz="0" w:space="0" w:color="auto"/>
      </w:divBdr>
    </w:div>
    <w:div w:id="413749969">
      <w:bodyDiv w:val="1"/>
      <w:marLeft w:val="0"/>
      <w:marRight w:val="0"/>
      <w:marTop w:val="0"/>
      <w:marBottom w:val="0"/>
      <w:divBdr>
        <w:top w:val="none" w:sz="0" w:space="0" w:color="auto"/>
        <w:left w:val="none" w:sz="0" w:space="0" w:color="auto"/>
        <w:bottom w:val="none" w:sz="0" w:space="0" w:color="auto"/>
        <w:right w:val="none" w:sz="0" w:space="0" w:color="auto"/>
      </w:divBdr>
    </w:div>
    <w:div w:id="490102130">
      <w:bodyDiv w:val="1"/>
      <w:marLeft w:val="0"/>
      <w:marRight w:val="0"/>
      <w:marTop w:val="0"/>
      <w:marBottom w:val="0"/>
      <w:divBdr>
        <w:top w:val="none" w:sz="0" w:space="0" w:color="auto"/>
        <w:left w:val="none" w:sz="0" w:space="0" w:color="auto"/>
        <w:bottom w:val="none" w:sz="0" w:space="0" w:color="auto"/>
        <w:right w:val="none" w:sz="0" w:space="0" w:color="auto"/>
      </w:divBdr>
    </w:div>
    <w:div w:id="695039136">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1093548963">
      <w:bodyDiv w:val="1"/>
      <w:marLeft w:val="0"/>
      <w:marRight w:val="0"/>
      <w:marTop w:val="0"/>
      <w:marBottom w:val="0"/>
      <w:divBdr>
        <w:top w:val="none" w:sz="0" w:space="0" w:color="auto"/>
        <w:left w:val="none" w:sz="0" w:space="0" w:color="auto"/>
        <w:bottom w:val="none" w:sz="0" w:space="0" w:color="auto"/>
        <w:right w:val="none" w:sz="0" w:space="0" w:color="auto"/>
      </w:divBdr>
    </w:div>
    <w:div w:id="1750081659">
      <w:bodyDiv w:val="1"/>
      <w:marLeft w:val="0"/>
      <w:marRight w:val="0"/>
      <w:marTop w:val="0"/>
      <w:marBottom w:val="0"/>
      <w:divBdr>
        <w:top w:val="none" w:sz="0" w:space="0" w:color="auto"/>
        <w:left w:val="none" w:sz="0" w:space="0" w:color="auto"/>
        <w:bottom w:val="none" w:sz="0" w:space="0" w:color="auto"/>
        <w:right w:val="none" w:sz="0" w:space="0" w:color="auto"/>
      </w:divBdr>
      <w:divsChild>
        <w:div w:id="138001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gizycko.pl" TargetMode="External"/><Relationship Id="rId18" Type="http://schemas.openxmlformats.org/officeDocument/2006/relationships/hyperlink" Target="http://www.bip.gizyc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gi&#380;ycko.pl" TargetMode="External"/><Relationship Id="rId7" Type="http://schemas.openxmlformats.org/officeDocument/2006/relationships/endnotes" Target="endnotes.xml"/><Relationship Id="rId12" Type="http://schemas.openxmlformats.org/officeDocument/2006/relationships/hyperlink" Target="mailto:przetarg@gizycko.pl" TargetMode="External"/><Relationship Id="rId17" Type="http://schemas.openxmlformats.org/officeDocument/2006/relationships/hyperlink" Target="http://www.bip.gizycko.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p.gizycko.pl" TargetMode="External"/><Relationship Id="rId20" Type="http://schemas.openxmlformats.org/officeDocument/2006/relationships/hyperlink" Target="mailto:przetargi@gizycko.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zp.pl/kody-cpv/szczegoly/projektory-4602/" TargetMode="External"/><Relationship Id="rId24" Type="http://schemas.openxmlformats.org/officeDocument/2006/relationships/hyperlink" Target="http://www.bip.gizycko.pl" TargetMode="External"/><Relationship Id="rId5" Type="http://schemas.openxmlformats.org/officeDocument/2006/relationships/webSettings" Target="webSettings.xml"/><Relationship Id="rId15" Type="http://schemas.openxmlformats.org/officeDocument/2006/relationships/hyperlink" Target="mailto:przetargi@gizycko.pl" TargetMode="External"/><Relationship Id="rId23" Type="http://schemas.openxmlformats.org/officeDocument/2006/relationships/hyperlink" Target="mailto:przetargi@gizycko.pl" TargetMode="External"/><Relationship Id="rId28" Type="http://schemas.openxmlformats.org/officeDocument/2006/relationships/header" Target="header2.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gizycko.pl" TargetMode="External"/><Relationship Id="rId14" Type="http://schemas.openxmlformats.org/officeDocument/2006/relationships/hyperlink" Target="http://www.bip.gizycko.pl" TargetMode="External"/><Relationship Id="rId22" Type="http://schemas.openxmlformats.org/officeDocument/2006/relationships/hyperlink" Target="http://www.bip.gizycko.p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westycje_2015\Dostawa%20Tw%20Boyen\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511B-B4E6-465A-B90D-343FBC3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513</TotalTime>
  <Pages>32</Pages>
  <Words>10484</Words>
  <Characters>72863</Characters>
  <Application>Microsoft Office Word</Application>
  <DocSecurity>0</DocSecurity>
  <Lines>607</Lines>
  <Paragraphs>166</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83181</CharactersWithSpaces>
  <SharedDoc>false</SharedDoc>
  <HLinks>
    <vt:vector size="24" baseType="variant">
      <vt:variant>
        <vt:i4>7077983</vt:i4>
      </vt:variant>
      <vt:variant>
        <vt:i4>9</vt:i4>
      </vt:variant>
      <vt:variant>
        <vt:i4>0</vt:i4>
      </vt:variant>
      <vt:variant>
        <vt:i4>5</vt:i4>
      </vt:variant>
      <vt:variant>
        <vt:lpwstr>mailto:wt@gizycko.pl</vt:lpwstr>
      </vt:variant>
      <vt:variant>
        <vt:lpwstr/>
      </vt:variant>
      <vt:variant>
        <vt:i4>6815820</vt:i4>
      </vt:variant>
      <vt:variant>
        <vt:i4>6</vt:i4>
      </vt:variant>
      <vt:variant>
        <vt:i4>0</vt:i4>
      </vt:variant>
      <vt:variant>
        <vt:i4>5</vt:i4>
      </vt:variant>
      <vt:variant>
        <vt:lpwstr>mailto:urzad@gizycko.pl</vt:lpwstr>
      </vt:variant>
      <vt:variant>
        <vt:lpwstr/>
      </vt:variant>
      <vt:variant>
        <vt:i4>7798830</vt:i4>
      </vt:variant>
      <vt:variant>
        <vt:i4>3</vt:i4>
      </vt:variant>
      <vt:variant>
        <vt:i4>0</vt:i4>
      </vt:variant>
      <vt:variant>
        <vt:i4>5</vt:i4>
      </vt:variant>
      <vt:variant>
        <vt:lpwstr>http://www.bip.gizycko.pl/</vt:lpwstr>
      </vt:variant>
      <vt:variant>
        <vt:lpwstr/>
      </vt:variant>
      <vt:variant>
        <vt:i4>6815820</vt:i4>
      </vt:variant>
      <vt:variant>
        <vt:i4>0</vt:i4>
      </vt:variant>
      <vt:variant>
        <vt:i4>0</vt:i4>
      </vt:variant>
      <vt:variant>
        <vt:i4>5</vt:i4>
      </vt:variant>
      <vt:variant>
        <vt:lpwstr>mailto:urzad@gizycko.pl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sebpyz</dc:creator>
  <cp:keywords/>
  <cp:lastModifiedBy>martaf</cp:lastModifiedBy>
  <cp:revision>13</cp:revision>
  <cp:lastPrinted>2015-06-01T09:00:00Z</cp:lastPrinted>
  <dcterms:created xsi:type="dcterms:W3CDTF">2015-05-14T11:37:00Z</dcterms:created>
  <dcterms:modified xsi:type="dcterms:W3CDTF">2015-06-01T11:22:00Z</dcterms:modified>
</cp:coreProperties>
</file>