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9D" w:rsidRPr="004E2438" w:rsidRDefault="0014394E" w:rsidP="00486118">
      <w:pPr>
        <w:jc w:val="both"/>
        <w:rPr>
          <w:rFonts w:ascii="Tahoma" w:hAnsi="Tahoma" w:cs="Tahoma"/>
          <w:b/>
          <w:sz w:val="20"/>
          <w:szCs w:val="20"/>
        </w:rPr>
      </w:pPr>
      <w:r w:rsidRPr="004E2438">
        <w:rPr>
          <w:rFonts w:ascii="Tahoma" w:hAnsi="Tahoma" w:cs="Tahoma"/>
          <w:sz w:val="20"/>
          <w:szCs w:val="20"/>
        </w:rPr>
        <w:tab/>
      </w:r>
      <w:r w:rsidRPr="004E2438">
        <w:rPr>
          <w:rFonts w:ascii="Tahoma" w:hAnsi="Tahoma" w:cs="Tahoma"/>
          <w:sz w:val="20"/>
          <w:szCs w:val="20"/>
        </w:rPr>
        <w:tab/>
      </w:r>
      <w:r w:rsidRPr="004E2438">
        <w:rPr>
          <w:rFonts w:ascii="Tahoma" w:hAnsi="Tahoma" w:cs="Tahoma"/>
          <w:sz w:val="20"/>
          <w:szCs w:val="20"/>
        </w:rPr>
        <w:tab/>
      </w:r>
      <w:r w:rsidRPr="004E2438">
        <w:rPr>
          <w:rFonts w:ascii="Tahoma" w:hAnsi="Tahoma" w:cs="Tahoma"/>
          <w:sz w:val="20"/>
          <w:szCs w:val="20"/>
        </w:rPr>
        <w:tab/>
      </w:r>
      <w:r w:rsidR="00AF4686" w:rsidRPr="004E2438">
        <w:rPr>
          <w:rFonts w:ascii="Tahoma" w:hAnsi="Tahoma" w:cs="Tahoma"/>
          <w:sz w:val="20"/>
          <w:szCs w:val="20"/>
        </w:rPr>
        <w:tab/>
      </w:r>
      <w:r w:rsidR="00AF4686" w:rsidRPr="004E2438">
        <w:rPr>
          <w:rFonts w:ascii="Tahoma" w:hAnsi="Tahoma" w:cs="Tahoma"/>
          <w:sz w:val="20"/>
          <w:szCs w:val="20"/>
        </w:rPr>
        <w:tab/>
      </w:r>
      <w:r w:rsidR="00AF4686" w:rsidRPr="004E2438">
        <w:rPr>
          <w:rFonts w:ascii="Tahoma" w:hAnsi="Tahoma" w:cs="Tahoma"/>
          <w:sz w:val="20"/>
          <w:szCs w:val="20"/>
        </w:rPr>
        <w:tab/>
      </w:r>
      <w:r w:rsidR="00AF4686" w:rsidRPr="004E2438">
        <w:rPr>
          <w:rFonts w:ascii="Tahoma" w:hAnsi="Tahoma" w:cs="Tahoma"/>
          <w:sz w:val="20"/>
          <w:szCs w:val="20"/>
        </w:rPr>
        <w:tab/>
      </w:r>
    </w:p>
    <w:p w:rsidR="00486118" w:rsidRPr="004E2438" w:rsidRDefault="00845422" w:rsidP="00486118">
      <w:pPr>
        <w:rPr>
          <w:rFonts w:ascii="Tahoma" w:hAnsi="Tahoma" w:cs="Tahoma"/>
          <w:sz w:val="20"/>
          <w:szCs w:val="20"/>
        </w:rPr>
      </w:pPr>
      <w:r w:rsidRPr="004E2438">
        <w:rPr>
          <w:rFonts w:ascii="Tahoma" w:hAnsi="Tahoma" w:cs="Tahoma"/>
          <w:sz w:val="20"/>
          <w:szCs w:val="20"/>
        </w:rPr>
        <w:t xml:space="preserve">Giżycko, dnia </w:t>
      </w:r>
      <w:r w:rsidR="00E50B9C" w:rsidRPr="004E2438">
        <w:rPr>
          <w:rFonts w:ascii="Tahoma" w:hAnsi="Tahoma" w:cs="Tahoma"/>
          <w:sz w:val="20"/>
          <w:szCs w:val="20"/>
        </w:rPr>
        <w:t>0</w:t>
      </w:r>
      <w:r w:rsidR="00736FC8">
        <w:rPr>
          <w:rFonts w:ascii="Tahoma" w:hAnsi="Tahoma" w:cs="Tahoma"/>
          <w:sz w:val="20"/>
          <w:szCs w:val="20"/>
        </w:rPr>
        <w:t>5</w:t>
      </w:r>
      <w:bookmarkStart w:id="0" w:name="_GoBack"/>
      <w:bookmarkEnd w:id="0"/>
      <w:r w:rsidR="00116EB7" w:rsidRPr="004E2438">
        <w:rPr>
          <w:rFonts w:ascii="Tahoma" w:hAnsi="Tahoma" w:cs="Tahoma"/>
          <w:sz w:val="20"/>
          <w:szCs w:val="20"/>
        </w:rPr>
        <w:t>.0</w:t>
      </w:r>
      <w:r w:rsidRPr="004E2438">
        <w:rPr>
          <w:rFonts w:ascii="Tahoma" w:hAnsi="Tahoma" w:cs="Tahoma"/>
          <w:sz w:val="20"/>
          <w:szCs w:val="20"/>
        </w:rPr>
        <w:t>5</w:t>
      </w:r>
      <w:r w:rsidR="00486118" w:rsidRPr="004E2438">
        <w:rPr>
          <w:rFonts w:ascii="Tahoma" w:hAnsi="Tahoma" w:cs="Tahoma"/>
          <w:sz w:val="20"/>
          <w:szCs w:val="20"/>
        </w:rPr>
        <w:t>.2015 r.</w:t>
      </w:r>
    </w:p>
    <w:p w:rsidR="00486118" w:rsidRPr="004E2438" w:rsidRDefault="00486118" w:rsidP="00486118">
      <w:pPr>
        <w:rPr>
          <w:rFonts w:ascii="Tahoma" w:hAnsi="Tahoma" w:cs="Tahoma"/>
          <w:sz w:val="20"/>
          <w:szCs w:val="20"/>
        </w:rPr>
      </w:pPr>
    </w:p>
    <w:p w:rsidR="00486118" w:rsidRPr="004E2438" w:rsidRDefault="00486118" w:rsidP="00486118">
      <w:pPr>
        <w:rPr>
          <w:rFonts w:ascii="Tahoma" w:hAnsi="Tahoma" w:cs="Tahoma"/>
          <w:b/>
          <w:sz w:val="20"/>
          <w:szCs w:val="20"/>
        </w:rPr>
      </w:pPr>
      <w:r w:rsidRPr="004E2438">
        <w:rPr>
          <w:rFonts w:ascii="Tahoma" w:hAnsi="Tahoma" w:cs="Tahoma"/>
          <w:sz w:val="20"/>
          <w:szCs w:val="20"/>
        </w:rPr>
        <w:tab/>
      </w:r>
      <w:r w:rsidRPr="004E2438">
        <w:rPr>
          <w:rFonts w:ascii="Tahoma" w:hAnsi="Tahoma" w:cs="Tahoma"/>
          <w:sz w:val="20"/>
          <w:szCs w:val="20"/>
        </w:rPr>
        <w:tab/>
      </w:r>
      <w:r w:rsidRPr="004E2438">
        <w:rPr>
          <w:rFonts w:ascii="Tahoma" w:hAnsi="Tahoma" w:cs="Tahoma"/>
          <w:sz w:val="20"/>
          <w:szCs w:val="20"/>
        </w:rPr>
        <w:tab/>
      </w:r>
      <w:r w:rsidRPr="004E2438">
        <w:rPr>
          <w:rFonts w:ascii="Tahoma" w:hAnsi="Tahoma" w:cs="Tahoma"/>
          <w:sz w:val="20"/>
          <w:szCs w:val="20"/>
        </w:rPr>
        <w:tab/>
      </w:r>
      <w:r w:rsidRPr="004E2438">
        <w:rPr>
          <w:rFonts w:ascii="Tahoma" w:hAnsi="Tahoma" w:cs="Tahoma"/>
          <w:sz w:val="20"/>
          <w:szCs w:val="20"/>
        </w:rPr>
        <w:tab/>
      </w:r>
      <w:r w:rsidRPr="004E2438">
        <w:rPr>
          <w:rFonts w:ascii="Tahoma" w:hAnsi="Tahoma" w:cs="Tahoma"/>
          <w:sz w:val="20"/>
          <w:szCs w:val="20"/>
        </w:rPr>
        <w:tab/>
      </w:r>
      <w:r w:rsidRPr="004E2438">
        <w:rPr>
          <w:rFonts w:ascii="Tahoma" w:hAnsi="Tahoma" w:cs="Tahoma"/>
          <w:sz w:val="20"/>
          <w:szCs w:val="20"/>
        </w:rPr>
        <w:tab/>
      </w:r>
      <w:r w:rsidRPr="004E2438">
        <w:rPr>
          <w:rFonts w:ascii="Tahoma" w:hAnsi="Tahoma" w:cs="Tahoma"/>
          <w:sz w:val="20"/>
          <w:szCs w:val="20"/>
        </w:rPr>
        <w:tab/>
      </w:r>
      <w:r w:rsidR="00436758">
        <w:rPr>
          <w:rFonts w:ascii="Tahoma" w:hAnsi="Tahoma" w:cs="Tahoma"/>
          <w:b/>
          <w:sz w:val="20"/>
          <w:szCs w:val="20"/>
        </w:rPr>
        <w:t xml:space="preserve">Do wszystkich zainteresowanych </w:t>
      </w:r>
      <w:r w:rsidR="00436758">
        <w:rPr>
          <w:rFonts w:ascii="Tahoma" w:hAnsi="Tahoma" w:cs="Tahoma"/>
          <w:b/>
          <w:sz w:val="20"/>
          <w:szCs w:val="20"/>
        </w:rPr>
        <w:tab/>
      </w:r>
      <w:r w:rsidR="00436758">
        <w:rPr>
          <w:rFonts w:ascii="Tahoma" w:hAnsi="Tahoma" w:cs="Tahoma"/>
          <w:b/>
          <w:sz w:val="20"/>
          <w:szCs w:val="20"/>
        </w:rPr>
        <w:tab/>
      </w:r>
      <w:r w:rsidR="00436758">
        <w:rPr>
          <w:rFonts w:ascii="Tahoma" w:hAnsi="Tahoma" w:cs="Tahoma"/>
          <w:b/>
          <w:sz w:val="20"/>
          <w:szCs w:val="20"/>
        </w:rPr>
        <w:tab/>
      </w:r>
      <w:r w:rsidR="00436758">
        <w:rPr>
          <w:rFonts w:ascii="Tahoma" w:hAnsi="Tahoma" w:cs="Tahoma"/>
          <w:b/>
          <w:sz w:val="20"/>
          <w:szCs w:val="20"/>
        </w:rPr>
        <w:tab/>
      </w:r>
      <w:r w:rsidR="00436758">
        <w:rPr>
          <w:rFonts w:ascii="Tahoma" w:hAnsi="Tahoma" w:cs="Tahoma"/>
          <w:b/>
          <w:sz w:val="20"/>
          <w:szCs w:val="20"/>
        </w:rPr>
        <w:tab/>
      </w:r>
      <w:r w:rsidR="00436758">
        <w:rPr>
          <w:rFonts w:ascii="Tahoma" w:hAnsi="Tahoma" w:cs="Tahoma"/>
          <w:b/>
          <w:sz w:val="20"/>
          <w:szCs w:val="20"/>
        </w:rPr>
        <w:tab/>
      </w:r>
      <w:r w:rsidR="00436758">
        <w:rPr>
          <w:rFonts w:ascii="Tahoma" w:hAnsi="Tahoma" w:cs="Tahoma"/>
          <w:b/>
          <w:sz w:val="20"/>
          <w:szCs w:val="20"/>
        </w:rPr>
        <w:tab/>
      </w:r>
      <w:r w:rsidR="00436758">
        <w:rPr>
          <w:rFonts w:ascii="Tahoma" w:hAnsi="Tahoma" w:cs="Tahoma"/>
          <w:b/>
          <w:sz w:val="20"/>
          <w:szCs w:val="20"/>
        </w:rPr>
        <w:tab/>
        <w:t>Wykonawców</w:t>
      </w:r>
    </w:p>
    <w:p w:rsidR="00486118" w:rsidRPr="004E2438" w:rsidRDefault="00486118" w:rsidP="00486118">
      <w:pPr>
        <w:rPr>
          <w:rFonts w:ascii="Tahoma" w:hAnsi="Tahoma" w:cs="Tahoma"/>
          <w:b/>
          <w:sz w:val="20"/>
          <w:szCs w:val="20"/>
        </w:rPr>
      </w:pPr>
    </w:p>
    <w:p w:rsidR="00486118" w:rsidRPr="004E2438" w:rsidRDefault="00486118" w:rsidP="00486118">
      <w:pPr>
        <w:rPr>
          <w:rFonts w:ascii="Tahoma" w:hAnsi="Tahoma" w:cs="Tahoma"/>
          <w:b/>
          <w:sz w:val="20"/>
          <w:szCs w:val="20"/>
        </w:rPr>
      </w:pPr>
    </w:p>
    <w:p w:rsidR="00486118" w:rsidRPr="00436758" w:rsidRDefault="00486118" w:rsidP="00486118">
      <w:pPr>
        <w:jc w:val="both"/>
        <w:rPr>
          <w:rFonts w:ascii="Tahoma" w:hAnsi="Tahoma" w:cs="Tahoma"/>
          <w:b/>
          <w:sz w:val="20"/>
          <w:szCs w:val="20"/>
          <w:u w:val="single"/>
        </w:rPr>
      </w:pPr>
      <w:r w:rsidRPr="004E2438">
        <w:rPr>
          <w:rFonts w:ascii="Tahoma" w:hAnsi="Tahoma" w:cs="Tahoma"/>
          <w:sz w:val="20"/>
          <w:szCs w:val="20"/>
        </w:rPr>
        <w:t xml:space="preserve">Dotyczy: </w:t>
      </w:r>
      <w:r w:rsidRPr="00436758">
        <w:rPr>
          <w:rFonts w:ascii="Tahoma" w:hAnsi="Tahoma" w:cs="Tahoma"/>
          <w:b/>
          <w:sz w:val="20"/>
          <w:szCs w:val="20"/>
          <w:u w:val="single"/>
        </w:rPr>
        <w:t>przetarg nieograniczony na realizacje usługi pn.: ,,Ubezpieczenie mienia</w:t>
      </w:r>
      <w:r w:rsidR="00436758">
        <w:rPr>
          <w:rFonts w:ascii="Tahoma" w:hAnsi="Tahoma" w:cs="Tahoma"/>
          <w:b/>
          <w:sz w:val="20"/>
          <w:szCs w:val="20"/>
          <w:u w:val="single"/>
        </w:rPr>
        <w:br/>
      </w:r>
      <w:r w:rsidR="00436758">
        <w:rPr>
          <w:rFonts w:ascii="Tahoma" w:hAnsi="Tahoma" w:cs="Tahoma"/>
          <w:b/>
          <w:sz w:val="20"/>
          <w:szCs w:val="20"/>
        </w:rPr>
        <w:t xml:space="preserve">                </w:t>
      </w:r>
      <w:r w:rsidRPr="00436758">
        <w:rPr>
          <w:rFonts w:ascii="Tahoma" w:hAnsi="Tahoma" w:cs="Tahoma"/>
          <w:b/>
          <w:sz w:val="20"/>
          <w:szCs w:val="20"/>
          <w:u w:val="single"/>
        </w:rPr>
        <w:t xml:space="preserve">i odpowiedzialności Gminy </w:t>
      </w:r>
      <w:r w:rsidR="00116EB7" w:rsidRPr="00436758">
        <w:rPr>
          <w:rFonts w:ascii="Tahoma" w:hAnsi="Tahoma" w:cs="Tahoma"/>
          <w:b/>
          <w:sz w:val="20"/>
          <w:szCs w:val="20"/>
          <w:u w:val="single"/>
        </w:rPr>
        <w:t>Miejskiej Giżycko</w:t>
      </w:r>
      <w:r w:rsidRPr="00436758">
        <w:rPr>
          <w:rFonts w:ascii="Tahoma" w:hAnsi="Tahoma" w:cs="Tahoma"/>
          <w:b/>
          <w:sz w:val="20"/>
          <w:szCs w:val="20"/>
          <w:u w:val="single"/>
        </w:rPr>
        <w:t>”.</w:t>
      </w:r>
    </w:p>
    <w:p w:rsidR="00436758" w:rsidRDefault="00436758" w:rsidP="00E50B9C">
      <w:pPr>
        <w:jc w:val="both"/>
        <w:rPr>
          <w:rFonts w:ascii="Tahoma" w:hAnsi="Tahoma" w:cs="Tahoma"/>
          <w:sz w:val="20"/>
          <w:szCs w:val="20"/>
        </w:rPr>
      </w:pPr>
    </w:p>
    <w:p w:rsidR="00486118" w:rsidRPr="004E2438" w:rsidRDefault="008F4CBE" w:rsidP="00E50B9C">
      <w:pPr>
        <w:jc w:val="both"/>
        <w:rPr>
          <w:rFonts w:ascii="Tahoma" w:hAnsi="Tahoma" w:cs="Tahoma"/>
          <w:sz w:val="20"/>
          <w:szCs w:val="20"/>
        </w:rPr>
      </w:pPr>
      <w:r>
        <w:rPr>
          <w:rFonts w:ascii="Tahoma" w:hAnsi="Tahoma" w:cs="Tahoma"/>
          <w:sz w:val="20"/>
          <w:szCs w:val="20"/>
        </w:rPr>
        <w:tab/>
        <w:t xml:space="preserve">W związku z zapytaniami Wykonawców do Specyfikacji Istotnych warunków Zamówienia, Zamawiający na </w:t>
      </w:r>
      <w:r w:rsidR="00486118" w:rsidRPr="004E2438">
        <w:rPr>
          <w:rFonts w:ascii="Tahoma" w:hAnsi="Tahoma" w:cs="Tahoma"/>
          <w:sz w:val="20"/>
          <w:szCs w:val="20"/>
        </w:rPr>
        <w:t xml:space="preserve">podstawie art. 38 ust. 1 i 2 </w:t>
      </w:r>
      <w:r>
        <w:rPr>
          <w:rFonts w:ascii="Tahoma" w:hAnsi="Tahoma" w:cs="Tahoma"/>
          <w:sz w:val="20"/>
          <w:szCs w:val="20"/>
        </w:rPr>
        <w:t xml:space="preserve">i 4 </w:t>
      </w:r>
      <w:r w:rsidR="00486118" w:rsidRPr="004E2438">
        <w:rPr>
          <w:rFonts w:ascii="Tahoma" w:hAnsi="Tahoma" w:cs="Tahoma"/>
          <w:sz w:val="20"/>
          <w:szCs w:val="20"/>
        </w:rPr>
        <w:t>ustawy z dnia 29 stycznia 2004</w:t>
      </w:r>
      <w:r w:rsidR="00436758">
        <w:rPr>
          <w:rFonts w:ascii="Tahoma" w:hAnsi="Tahoma" w:cs="Tahoma"/>
          <w:sz w:val="20"/>
          <w:szCs w:val="20"/>
        </w:rPr>
        <w:t xml:space="preserve"> </w:t>
      </w:r>
      <w:r w:rsidR="00486118" w:rsidRPr="004E2438">
        <w:rPr>
          <w:rFonts w:ascii="Tahoma" w:hAnsi="Tahoma" w:cs="Tahoma"/>
          <w:sz w:val="20"/>
          <w:szCs w:val="20"/>
        </w:rPr>
        <w:t>r. Prawo zamówień publicznych (</w:t>
      </w:r>
      <w:r>
        <w:rPr>
          <w:rFonts w:ascii="Tahoma" w:hAnsi="Tahoma" w:cs="Tahoma"/>
          <w:sz w:val="20"/>
          <w:szCs w:val="20"/>
        </w:rPr>
        <w:t xml:space="preserve">tekst jednolity </w:t>
      </w:r>
      <w:r w:rsidR="00486118" w:rsidRPr="004E2438">
        <w:rPr>
          <w:rFonts w:ascii="Tahoma" w:hAnsi="Tahoma" w:cs="Tahoma"/>
          <w:sz w:val="20"/>
          <w:szCs w:val="20"/>
        </w:rPr>
        <w:t>Dz. U. z 2013, poz. 907 z</w:t>
      </w:r>
      <w:r w:rsidR="00E50B9C" w:rsidRPr="004E2438">
        <w:rPr>
          <w:rFonts w:ascii="Tahoma" w:hAnsi="Tahoma" w:cs="Tahoma"/>
          <w:sz w:val="20"/>
          <w:szCs w:val="20"/>
        </w:rPr>
        <w:t>e</w:t>
      </w:r>
      <w:r w:rsidR="00486118" w:rsidRPr="004E2438">
        <w:rPr>
          <w:rFonts w:ascii="Tahoma" w:hAnsi="Tahoma" w:cs="Tahoma"/>
          <w:sz w:val="20"/>
          <w:szCs w:val="20"/>
        </w:rPr>
        <w:t xml:space="preserve"> zm.) </w:t>
      </w:r>
      <w:r>
        <w:rPr>
          <w:rFonts w:ascii="Tahoma" w:hAnsi="Tahoma" w:cs="Tahoma"/>
          <w:sz w:val="20"/>
          <w:szCs w:val="20"/>
        </w:rPr>
        <w:t>wyjaśnia i modyfikuje treść Specyfikacji Istotnych warunków Zamówienia wg niżej przedstawionej treści:</w:t>
      </w:r>
    </w:p>
    <w:p w:rsidR="00116EB7" w:rsidRPr="004E2438" w:rsidRDefault="00116EB7" w:rsidP="00486118">
      <w:pPr>
        <w:ind w:firstLine="708"/>
        <w:jc w:val="both"/>
        <w:rPr>
          <w:rFonts w:ascii="Tahoma" w:hAnsi="Tahoma" w:cs="Tahoma"/>
          <w:sz w:val="20"/>
          <w:szCs w:val="20"/>
        </w:rPr>
      </w:pPr>
    </w:p>
    <w:p w:rsidR="00845422" w:rsidRPr="004E2438" w:rsidRDefault="00845422" w:rsidP="00845422">
      <w:pPr>
        <w:ind w:right="-1"/>
        <w:jc w:val="both"/>
        <w:rPr>
          <w:rFonts w:ascii="Tahoma" w:hAnsi="Tahoma" w:cs="Tahoma"/>
          <w:sz w:val="20"/>
          <w:szCs w:val="20"/>
        </w:rPr>
      </w:pPr>
      <w:r w:rsidRPr="004E2438">
        <w:rPr>
          <w:rFonts w:ascii="Tahoma" w:hAnsi="Tahoma" w:cs="Tahoma"/>
          <w:b/>
          <w:sz w:val="20"/>
          <w:szCs w:val="20"/>
        </w:rPr>
        <w:t>Pytanie 1</w:t>
      </w:r>
      <w:r w:rsidR="00ED54A8" w:rsidRPr="004E2438">
        <w:rPr>
          <w:rFonts w:ascii="Tahoma" w:hAnsi="Tahoma" w:cs="Tahoma"/>
          <w:b/>
          <w:sz w:val="20"/>
          <w:szCs w:val="20"/>
        </w:rPr>
        <w:t>.</w:t>
      </w:r>
      <w:r w:rsidRPr="004E2438">
        <w:rPr>
          <w:rFonts w:ascii="Tahoma" w:hAnsi="Tahoma" w:cs="Tahoma"/>
          <w:sz w:val="20"/>
          <w:szCs w:val="20"/>
        </w:rPr>
        <w:t xml:space="preserve"> Wykonawca wnioskuje o dokonanie zmian w zapisach SIWZ.</w:t>
      </w:r>
    </w:p>
    <w:p w:rsidR="00845422" w:rsidRPr="004E2438" w:rsidRDefault="00845422" w:rsidP="00845422">
      <w:pPr>
        <w:rPr>
          <w:rFonts w:ascii="Tahoma" w:hAnsi="Tahoma" w:cs="Tahoma"/>
          <w:sz w:val="20"/>
          <w:szCs w:val="20"/>
        </w:rPr>
      </w:pPr>
      <w:r w:rsidRPr="004E2438">
        <w:rPr>
          <w:rFonts w:ascii="Tahoma" w:hAnsi="Tahoma" w:cs="Tahoma"/>
          <w:sz w:val="20"/>
          <w:szCs w:val="20"/>
        </w:rPr>
        <w:t>W zakresie  ubezpieczenia OC :</w:t>
      </w:r>
    </w:p>
    <w:p w:rsidR="00845422" w:rsidRPr="004E2438" w:rsidRDefault="00845422" w:rsidP="00845422">
      <w:pPr>
        <w:rPr>
          <w:rFonts w:ascii="Tahoma" w:hAnsi="Tahoma" w:cs="Tahoma"/>
          <w:sz w:val="20"/>
          <w:szCs w:val="20"/>
        </w:rPr>
      </w:pPr>
    </w:p>
    <w:p w:rsidR="00845422" w:rsidRPr="004E2438" w:rsidRDefault="00845422" w:rsidP="00845422">
      <w:pPr>
        <w:rPr>
          <w:rFonts w:ascii="Tahoma" w:hAnsi="Tahoma" w:cs="Tahoma"/>
          <w:sz w:val="20"/>
          <w:szCs w:val="20"/>
        </w:rPr>
      </w:pPr>
      <w:r w:rsidRPr="004E2438">
        <w:rPr>
          <w:rFonts w:ascii="Tahoma" w:hAnsi="Tahoma" w:cs="Tahoma"/>
          <w:sz w:val="20"/>
          <w:szCs w:val="20"/>
        </w:rPr>
        <w:t>1/ W klauzuli warunków i tary prosimy o dopisanie zdania: „Klauzula nie dotyczy doubezpieczenia po szkodzie”.</w:t>
      </w:r>
    </w:p>
    <w:p w:rsidR="00207C6A" w:rsidRPr="004E2438" w:rsidRDefault="00207C6A" w:rsidP="00436758">
      <w:pPr>
        <w:jc w:val="both"/>
        <w:rPr>
          <w:rFonts w:ascii="Tahoma" w:hAnsi="Tahoma" w:cs="Tahoma"/>
          <w:b/>
          <w:sz w:val="20"/>
          <w:szCs w:val="20"/>
        </w:rPr>
      </w:pPr>
      <w:r w:rsidRPr="004E2438">
        <w:rPr>
          <w:rFonts w:ascii="Tahoma" w:hAnsi="Tahoma" w:cs="Tahoma"/>
          <w:b/>
          <w:sz w:val="20"/>
          <w:szCs w:val="20"/>
        </w:rPr>
        <w:t>Odpowiedź 1/1</w:t>
      </w:r>
      <w:r w:rsidRPr="004E2438">
        <w:rPr>
          <w:rFonts w:ascii="Tahoma" w:hAnsi="Tahoma" w:cs="Tahoma"/>
          <w:sz w:val="20"/>
          <w:szCs w:val="20"/>
        </w:rPr>
        <w:t xml:space="preserve">  Zamawiający potwierdza, że klauzula warunków i taryf nie dotyczy doubezpieczenia  po szkodzie. Doubezpieczenia po szkodzie dotyczą klauzule przywrócenia sumy ubezpieczenia po szkodzie oraz automatycznego wyrównania sum ubezpieczenia po szkodzie.</w:t>
      </w:r>
    </w:p>
    <w:p w:rsidR="00845422" w:rsidRPr="004E2438" w:rsidRDefault="00845422" w:rsidP="00845422">
      <w:pPr>
        <w:rPr>
          <w:rFonts w:ascii="Tahoma" w:hAnsi="Tahoma" w:cs="Tahoma"/>
          <w:sz w:val="20"/>
          <w:szCs w:val="20"/>
        </w:rPr>
      </w:pPr>
    </w:p>
    <w:p w:rsidR="00845422" w:rsidRPr="004E2438" w:rsidRDefault="00845422" w:rsidP="00436758">
      <w:pPr>
        <w:jc w:val="both"/>
        <w:rPr>
          <w:rFonts w:ascii="Tahoma" w:hAnsi="Tahoma" w:cs="Tahoma"/>
          <w:sz w:val="20"/>
          <w:szCs w:val="20"/>
        </w:rPr>
      </w:pPr>
      <w:r w:rsidRPr="004E2438">
        <w:rPr>
          <w:rFonts w:ascii="Tahoma" w:hAnsi="Tahoma" w:cs="Tahoma"/>
          <w:sz w:val="20"/>
          <w:szCs w:val="20"/>
        </w:rPr>
        <w:t>2/ W klauzuli czasu ochrony prosimy o wykreślenie zdania: „Odpowiedzialność Ubezpieczyciela powstaje na nowo najpóźniej z chwilą uznania jego rachunku kwotą zaległej składki.” oraz dopisanie zdania: „Ubezpieczycielowi przysługuje składka za okres, za który udzielał ochrony ubezpieczeniowej.”</w:t>
      </w:r>
    </w:p>
    <w:p w:rsidR="00207C6A" w:rsidRPr="004E2438" w:rsidRDefault="00207C6A" w:rsidP="00436758">
      <w:pPr>
        <w:jc w:val="both"/>
        <w:rPr>
          <w:rFonts w:ascii="Tahoma" w:hAnsi="Tahoma" w:cs="Tahoma"/>
          <w:sz w:val="20"/>
          <w:szCs w:val="20"/>
        </w:rPr>
      </w:pPr>
      <w:r w:rsidRPr="004E2438">
        <w:rPr>
          <w:rFonts w:ascii="Tahoma" w:hAnsi="Tahoma" w:cs="Tahoma"/>
          <w:b/>
          <w:sz w:val="20"/>
          <w:szCs w:val="20"/>
        </w:rPr>
        <w:t>Odpowiedź 1/2</w:t>
      </w:r>
      <w:r w:rsidRPr="004E2438">
        <w:rPr>
          <w:rFonts w:ascii="Tahoma" w:hAnsi="Tahoma" w:cs="Tahoma"/>
          <w:sz w:val="20"/>
          <w:szCs w:val="20"/>
        </w:rPr>
        <w:t xml:space="preserve">  Zamawiający nie wyraża zgody.</w:t>
      </w:r>
    </w:p>
    <w:p w:rsidR="00845422" w:rsidRPr="004E2438" w:rsidRDefault="00845422" w:rsidP="00436758">
      <w:pPr>
        <w:jc w:val="both"/>
        <w:rPr>
          <w:rFonts w:ascii="Tahoma" w:hAnsi="Tahoma" w:cs="Tahoma"/>
          <w:sz w:val="20"/>
          <w:szCs w:val="20"/>
        </w:rPr>
      </w:pPr>
    </w:p>
    <w:p w:rsidR="00845422" w:rsidRPr="004E2438" w:rsidRDefault="00845422" w:rsidP="00436758">
      <w:pPr>
        <w:jc w:val="both"/>
        <w:rPr>
          <w:rFonts w:ascii="Tahoma" w:hAnsi="Tahoma" w:cs="Tahoma"/>
          <w:sz w:val="20"/>
          <w:szCs w:val="20"/>
        </w:rPr>
      </w:pPr>
      <w:r w:rsidRPr="004E2438">
        <w:rPr>
          <w:rFonts w:ascii="Tahoma" w:hAnsi="Tahoma" w:cs="Tahoma"/>
          <w:sz w:val="20"/>
          <w:szCs w:val="20"/>
        </w:rPr>
        <w:t xml:space="preserve">3/ W ubezpieczeniu OC zarządcy dróg publicznych prosimy o zmianę 72 godzin oraz 7 dni na 48 </w:t>
      </w:r>
      <w:r w:rsidR="008F4CBE">
        <w:rPr>
          <w:rFonts w:ascii="Tahoma" w:hAnsi="Tahoma" w:cs="Tahoma"/>
          <w:sz w:val="20"/>
          <w:szCs w:val="20"/>
        </w:rPr>
        <w:t>g</w:t>
      </w:r>
      <w:r w:rsidRPr="004E2438">
        <w:rPr>
          <w:rFonts w:ascii="Tahoma" w:hAnsi="Tahoma" w:cs="Tahoma"/>
          <w:sz w:val="20"/>
          <w:szCs w:val="20"/>
        </w:rPr>
        <w:t>odzin.</w:t>
      </w:r>
    </w:p>
    <w:p w:rsidR="00A3384D" w:rsidRPr="004E2438" w:rsidRDefault="00DD24C3" w:rsidP="00436758">
      <w:pPr>
        <w:jc w:val="both"/>
        <w:rPr>
          <w:rFonts w:ascii="Tahoma" w:hAnsi="Tahoma" w:cs="Tahoma"/>
          <w:b/>
          <w:sz w:val="20"/>
          <w:szCs w:val="20"/>
        </w:rPr>
      </w:pPr>
      <w:r w:rsidRPr="004E2438">
        <w:rPr>
          <w:rFonts w:ascii="Tahoma" w:hAnsi="Tahoma" w:cs="Tahoma"/>
          <w:b/>
          <w:sz w:val="20"/>
          <w:szCs w:val="20"/>
        </w:rPr>
        <w:t>Odpowiedź 1</w:t>
      </w:r>
      <w:r w:rsidR="00A3384D" w:rsidRPr="004E2438">
        <w:rPr>
          <w:rFonts w:ascii="Tahoma" w:hAnsi="Tahoma" w:cs="Tahoma"/>
          <w:b/>
          <w:sz w:val="20"/>
          <w:szCs w:val="20"/>
        </w:rPr>
        <w:t>/3</w:t>
      </w:r>
      <w:r w:rsidR="00A3384D" w:rsidRPr="004E2438">
        <w:rPr>
          <w:rFonts w:ascii="Tahoma" w:hAnsi="Tahoma" w:cs="Tahoma"/>
          <w:sz w:val="20"/>
          <w:szCs w:val="20"/>
        </w:rPr>
        <w:t xml:space="preserve"> Zamawiający nie wyraża zgody</w:t>
      </w:r>
      <w:r w:rsidR="008F4CBE">
        <w:rPr>
          <w:rFonts w:ascii="Tahoma" w:hAnsi="Tahoma" w:cs="Tahoma"/>
          <w:sz w:val="20"/>
          <w:szCs w:val="20"/>
        </w:rPr>
        <w:t xml:space="preserve"> na wnioskowaną zmianę. </w:t>
      </w:r>
    </w:p>
    <w:p w:rsidR="00A3384D" w:rsidRPr="004E2438" w:rsidRDefault="00A3384D" w:rsidP="00436758">
      <w:pPr>
        <w:jc w:val="both"/>
        <w:rPr>
          <w:rFonts w:ascii="Tahoma" w:hAnsi="Tahoma" w:cs="Tahoma"/>
          <w:sz w:val="20"/>
          <w:szCs w:val="20"/>
        </w:rPr>
      </w:pPr>
    </w:p>
    <w:p w:rsidR="000404AC" w:rsidRPr="004E2438" w:rsidRDefault="000404AC" w:rsidP="00436758">
      <w:pPr>
        <w:jc w:val="both"/>
        <w:rPr>
          <w:rFonts w:ascii="Tahoma" w:hAnsi="Tahoma" w:cs="Tahoma"/>
          <w:sz w:val="20"/>
          <w:szCs w:val="20"/>
        </w:rPr>
      </w:pPr>
      <w:r w:rsidRPr="004E2438">
        <w:rPr>
          <w:rFonts w:ascii="Tahoma" w:hAnsi="Tahoma" w:cs="Tahoma"/>
          <w:b/>
          <w:sz w:val="20"/>
          <w:szCs w:val="20"/>
        </w:rPr>
        <w:t>Pytanie nr 2:</w:t>
      </w:r>
      <w:r w:rsidRPr="004E2438">
        <w:rPr>
          <w:rFonts w:ascii="Tahoma" w:hAnsi="Tahoma" w:cs="Tahoma"/>
          <w:sz w:val="20"/>
          <w:szCs w:val="20"/>
        </w:rPr>
        <w:t xml:space="preserve"> W zakresie ubezpieczeń majątkowych </w:t>
      </w:r>
    </w:p>
    <w:p w:rsidR="000404AC" w:rsidRPr="004E2438" w:rsidRDefault="000404AC" w:rsidP="00436758">
      <w:pPr>
        <w:jc w:val="both"/>
        <w:rPr>
          <w:rFonts w:ascii="Tahoma" w:hAnsi="Tahoma" w:cs="Tahoma"/>
          <w:sz w:val="20"/>
          <w:szCs w:val="20"/>
        </w:rPr>
      </w:pPr>
      <w:r w:rsidRPr="004E2438">
        <w:rPr>
          <w:rFonts w:ascii="Tahoma" w:hAnsi="Tahoma" w:cs="Tahoma"/>
          <w:sz w:val="20"/>
          <w:szCs w:val="20"/>
        </w:rPr>
        <w:t>Prosimy o wyłączenie z ubezpieczenia budynki w złym stanie technicznym  i wyłączone z eksploatacji</w:t>
      </w:r>
    </w:p>
    <w:p w:rsidR="00A3384D" w:rsidRPr="004E2438" w:rsidRDefault="00A3384D" w:rsidP="00436758">
      <w:pPr>
        <w:jc w:val="both"/>
        <w:rPr>
          <w:rFonts w:ascii="Tahoma" w:hAnsi="Tahoma" w:cs="Tahoma"/>
          <w:sz w:val="20"/>
          <w:szCs w:val="20"/>
        </w:rPr>
      </w:pPr>
      <w:r w:rsidRPr="004E2438">
        <w:rPr>
          <w:rFonts w:ascii="Tahoma" w:hAnsi="Tahoma" w:cs="Tahoma"/>
          <w:b/>
          <w:sz w:val="20"/>
          <w:szCs w:val="20"/>
        </w:rPr>
        <w:t>Odpowiedź 2.</w:t>
      </w:r>
      <w:r w:rsidRPr="004E2438">
        <w:rPr>
          <w:rFonts w:ascii="Tahoma" w:hAnsi="Tahoma" w:cs="Tahoma"/>
          <w:sz w:val="20"/>
          <w:szCs w:val="20"/>
        </w:rPr>
        <w:t xml:space="preserve"> Zamawiający nie wyraża zgody</w:t>
      </w:r>
      <w:r w:rsidR="00436758">
        <w:rPr>
          <w:rFonts w:ascii="Tahoma" w:hAnsi="Tahoma" w:cs="Tahoma"/>
          <w:sz w:val="20"/>
          <w:szCs w:val="20"/>
        </w:rPr>
        <w:t xml:space="preserve"> na wnioskowaną zmianę. </w:t>
      </w:r>
    </w:p>
    <w:p w:rsidR="000404AC" w:rsidRPr="004E2438" w:rsidRDefault="000404AC" w:rsidP="00ED54A8">
      <w:pPr>
        <w:rPr>
          <w:rFonts w:ascii="Tahoma" w:hAnsi="Tahoma" w:cs="Tahoma"/>
          <w:sz w:val="20"/>
          <w:szCs w:val="20"/>
        </w:rPr>
      </w:pPr>
    </w:p>
    <w:p w:rsidR="000404AC" w:rsidRPr="004E2438" w:rsidRDefault="000404AC" w:rsidP="000404AC">
      <w:pPr>
        <w:jc w:val="both"/>
        <w:rPr>
          <w:rFonts w:ascii="Tahoma" w:hAnsi="Tahoma" w:cs="Tahoma"/>
          <w:sz w:val="20"/>
          <w:szCs w:val="20"/>
        </w:rPr>
      </w:pPr>
      <w:r w:rsidRPr="004E2438">
        <w:rPr>
          <w:rFonts w:ascii="Tahoma" w:hAnsi="Tahoma" w:cs="Tahoma"/>
          <w:b/>
          <w:sz w:val="20"/>
          <w:szCs w:val="20"/>
        </w:rPr>
        <w:t>Pytanie 3.</w:t>
      </w:r>
      <w:r w:rsidRPr="004E2438">
        <w:rPr>
          <w:rFonts w:ascii="Tahoma" w:hAnsi="Tahoma" w:cs="Tahoma"/>
          <w:sz w:val="20"/>
          <w:szCs w:val="20"/>
        </w:rPr>
        <w:t xml:space="preserve"> prosimy o wprowadzenie zmian do zapisów treści  n/w klauzul :</w:t>
      </w:r>
    </w:p>
    <w:p w:rsidR="000404AC" w:rsidRPr="004E2438" w:rsidRDefault="000404AC" w:rsidP="000404AC">
      <w:pPr>
        <w:jc w:val="both"/>
        <w:rPr>
          <w:rFonts w:ascii="Tahoma" w:hAnsi="Tahoma" w:cs="Tahoma"/>
          <w:sz w:val="20"/>
          <w:szCs w:val="20"/>
        </w:rPr>
      </w:pPr>
    </w:p>
    <w:p w:rsidR="000404AC" w:rsidRPr="004E2438" w:rsidRDefault="00A3384D" w:rsidP="00A3384D">
      <w:pPr>
        <w:pStyle w:val="WW-Tekstpodstawowywcity2"/>
        <w:ind w:left="645" w:firstLine="0"/>
        <w:rPr>
          <w:rFonts w:ascii="Tahoma" w:hAnsi="Tahoma" w:cs="Tahoma"/>
          <w:sz w:val="20"/>
        </w:rPr>
      </w:pPr>
      <w:r w:rsidRPr="004E2438">
        <w:rPr>
          <w:rFonts w:ascii="Tahoma" w:hAnsi="Tahoma" w:cs="Tahoma"/>
          <w:b/>
          <w:sz w:val="20"/>
        </w:rPr>
        <w:t xml:space="preserve">a/ </w:t>
      </w:r>
      <w:r w:rsidR="000404AC" w:rsidRPr="004E2438">
        <w:rPr>
          <w:rFonts w:ascii="Tahoma" w:hAnsi="Tahoma" w:cs="Tahoma"/>
          <w:b/>
          <w:sz w:val="20"/>
        </w:rPr>
        <w:t>Klauzula wypowiedzenia umowy –</w:t>
      </w:r>
      <w:r w:rsidR="000404AC" w:rsidRPr="004E2438">
        <w:rPr>
          <w:rFonts w:ascii="Tahoma" w:hAnsi="Tahoma" w:cs="Tahoma"/>
          <w:sz w:val="20"/>
        </w:rPr>
        <w:t xml:space="preserve"> na mocy niniejszej klauzuli za ważne powody wypowiedzenia umowy ubezpieczenia przez Ubezpieczyciela uważa się wyłącznie: </w:t>
      </w:r>
    </w:p>
    <w:p w:rsidR="000404AC" w:rsidRPr="004E2438" w:rsidRDefault="000404AC" w:rsidP="000404AC">
      <w:pPr>
        <w:pStyle w:val="WW-Tekstpodstawowywcity2"/>
        <w:tabs>
          <w:tab w:val="num" w:pos="1070"/>
        </w:tabs>
        <w:ind w:left="1072" w:firstLine="0"/>
        <w:rPr>
          <w:rFonts w:ascii="Tahoma" w:hAnsi="Tahoma" w:cs="Tahoma"/>
          <w:sz w:val="20"/>
        </w:rPr>
      </w:pPr>
      <w:r w:rsidRPr="004E2438">
        <w:rPr>
          <w:rFonts w:ascii="Tahoma" w:hAnsi="Tahoma" w:cs="Tahoma"/>
          <w:sz w:val="20"/>
        </w:rPr>
        <w:t xml:space="preserve">- utratę licencji, zezwolenia, koncesji na prowadzenie działalności, </w:t>
      </w:r>
    </w:p>
    <w:p w:rsidR="000404AC" w:rsidRPr="004E2438" w:rsidRDefault="000404AC" w:rsidP="000404AC">
      <w:pPr>
        <w:pStyle w:val="WW-Tekstpodstawowywcity2"/>
        <w:tabs>
          <w:tab w:val="num" w:pos="1070"/>
        </w:tabs>
        <w:ind w:left="1072" w:firstLine="0"/>
        <w:rPr>
          <w:rFonts w:ascii="Tahoma" w:hAnsi="Tahoma" w:cs="Tahoma"/>
          <w:sz w:val="20"/>
        </w:rPr>
      </w:pPr>
      <w:r w:rsidRPr="004E2438">
        <w:rPr>
          <w:rFonts w:ascii="Tahoma" w:hAnsi="Tahoma" w:cs="Tahoma"/>
          <w:sz w:val="20"/>
        </w:rPr>
        <w:t>- niewyrażenie przez Ubezpieczonego zgody na dokonanie lustracji ryzyka lub utrudnianie jej przeprowadzenia,</w:t>
      </w:r>
    </w:p>
    <w:p w:rsidR="000404AC" w:rsidRPr="004E2438" w:rsidRDefault="000404AC" w:rsidP="000404AC">
      <w:pPr>
        <w:pStyle w:val="WW-Tekstpodstawowywcity2"/>
        <w:tabs>
          <w:tab w:val="num" w:pos="1070"/>
        </w:tabs>
        <w:ind w:left="1072" w:firstLine="0"/>
        <w:rPr>
          <w:rFonts w:ascii="Tahoma" w:hAnsi="Tahoma" w:cs="Tahoma"/>
          <w:sz w:val="20"/>
        </w:rPr>
      </w:pPr>
      <w:r w:rsidRPr="004E2438">
        <w:rPr>
          <w:rFonts w:ascii="Tahoma" w:hAnsi="Tahoma" w:cs="Tahoma"/>
          <w:sz w:val="20"/>
        </w:rPr>
        <w:t xml:space="preserve">- wyłudzenie lub próbę wyłudzenia przez Ubezpieczonego odszkodowania lub świadczenia z zawartej z Ubezpieczycielem umowy ubezpieczenia. </w:t>
      </w:r>
    </w:p>
    <w:p w:rsidR="000404AC" w:rsidRPr="004E2438" w:rsidRDefault="000404AC" w:rsidP="000404AC">
      <w:pPr>
        <w:pStyle w:val="WW-Tekstpodstawowywcity2"/>
        <w:tabs>
          <w:tab w:val="num" w:pos="1070"/>
        </w:tabs>
        <w:ind w:left="1072" w:firstLine="0"/>
        <w:rPr>
          <w:rFonts w:ascii="Tahoma" w:hAnsi="Tahoma" w:cs="Tahoma"/>
          <w:sz w:val="20"/>
        </w:rPr>
      </w:pPr>
      <w:r w:rsidRPr="004E2438">
        <w:rPr>
          <w:rFonts w:ascii="Tahoma" w:hAnsi="Tahoma" w:cs="Tahoma"/>
          <w:sz w:val="20"/>
        </w:rPr>
        <w:t xml:space="preserve">Klauzula dotyczy wszystkich ryzyk.- </w:t>
      </w:r>
    </w:p>
    <w:p w:rsidR="000404AC" w:rsidRPr="004E2438" w:rsidRDefault="000404AC" w:rsidP="000404AC">
      <w:pPr>
        <w:rPr>
          <w:rFonts w:ascii="Tahoma" w:hAnsi="Tahoma" w:cs="Tahoma"/>
          <w:b/>
          <w:sz w:val="20"/>
          <w:szCs w:val="20"/>
        </w:rPr>
      </w:pPr>
      <w:r w:rsidRPr="004E2438">
        <w:rPr>
          <w:rFonts w:ascii="Tahoma" w:hAnsi="Tahoma" w:cs="Tahoma"/>
          <w:b/>
          <w:sz w:val="20"/>
          <w:szCs w:val="20"/>
        </w:rPr>
        <w:t>Prosimy o dopisanie w klauzuli wypowiedzenia umowy następującego zapisu:</w:t>
      </w:r>
    </w:p>
    <w:p w:rsidR="000404AC" w:rsidRPr="004E2438" w:rsidRDefault="000404AC" w:rsidP="000404AC">
      <w:pPr>
        <w:jc w:val="both"/>
        <w:rPr>
          <w:rFonts w:ascii="Tahoma" w:hAnsi="Tahoma" w:cs="Tahoma"/>
          <w:b/>
          <w:sz w:val="20"/>
          <w:szCs w:val="20"/>
        </w:rPr>
      </w:pPr>
      <w:r w:rsidRPr="004E2438">
        <w:rPr>
          <w:rFonts w:ascii="Tahoma" w:hAnsi="Tahoma" w:cs="Tahoma"/>
          <w:b/>
          <w:sz w:val="20"/>
          <w:szCs w:val="20"/>
        </w:rPr>
        <w:t>- Przekroczenie wskaźnika szkodowości w następujących przypadkach:</w:t>
      </w:r>
    </w:p>
    <w:p w:rsidR="000404AC" w:rsidRPr="004E2438" w:rsidRDefault="000404AC" w:rsidP="000404AC">
      <w:pPr>
        <w:jc w:val="both"/>
        <w:rPr>
          <w:rFonts w:ascii="Tahoma" w:hAnsi="Tahoma" w:cs="Tahoma"/>
          <w:b/>
          <w:sz w:val="20"/>
          <w:szCs w:val="20"/>
        </w:rPr>
      </w:pPr>
      <w:r w:rsidRPr="004E2438">
        <w:rPr>
          <w:rFonts w:ascii="Tahoma" w:hAnsi="Tahoma" w:cs="Tahoma"/>
          <w:b/>
          <w:sz w:val="20"/>
          <w:szCs w:val="20"/>
        </w:rPr>
        <w:t xml:space="preserve">gdy szkodowość rozumiana jako stosunek rezerw oraz wypłaconych odszkodowań </w:t>
      </w:r>
      <w:r w:rsidR="00436758">
        <w:rPr>
          <w:rFonts w:ascii="Tahoma" w:hAnsi="Tahoma" w:cs="Tahoma"/>
          <w:b/>
          <w:sz w:val="20"/>
          <w:szCs w:val="20"/>
        </w:rPr>
        <w:br/>
      </w:r>
      <w:r w:rsidRPr="004E2438">
        <w:rPr>
          <w:rFonts w:ascii="Tahoma" w:hAnsi="Tahoma" w:cs="Tahoma"/>
          <w:b/>
          <w:sz w:val="20"/>
          <w:szCs w:val="20"/>
        </w:rPr>
        <w:t xml:space="preserve">z poszczególnych ubezpieczeń do składki zarobionej (składka przypisana za okres </w:t>
      </w:r>
      <w:r w:rsidR="00436758">
        <w:rPr>
          <w:rFonts w:ascii="Tahoma" w:hAnsi="Tahoma" w:cs="Tahoma"/>
          <w:b/>
          <w:sz w:val="20"/>
          <w:szCs w:val="20"/>
        </w:rPr>
        <w:br/>
      </w:r>
      <w:r w:rsidRPr="004E2438">
        <w:rPr>
          <w:rFonts w:ascii="Tahoma" w:hAnsi="Tahoma" w:cs="Tahoma"/>
          <w:b/>
          <w:sz w:val="20"/>
          <w:szCs w:val="20"/>
        </w:rPr>
        <w:t>9 miesięcy z poszczególnych ubezpieczeń) za pierwsze 9 miesięcy pierwszego roku ochrony nie przekroczy 50% - utrzymanie stawek i warunków ubezpieczenia określonych w ofercie w drugim roku ubezpieczenia.</w:t>
      </w:r>
    </w:p>
    <w:p w:rsidR="000404AC" w:rsidRPr="004E2438" w:rsidRDefault="000404AC" w:rsidP="000404AC">
      <w:pPr>
        <w:jc w:val="both"/>
        <w:rPr>
          <w:rFonts w:ascii="Tahoma" w:hAnsi="Tahoma" w:cs="Tahoma"/>
          <w:b/>
          <w:sz w:val="20"/>
          <w:szCs w:val="20"/>
        </w:rPr>
      </w:pPr>
      <w:r w:rsidRPr="004E2438">
        <w:rPr>
          <w:rFonts w:ascii="Tahoma" w:hAnsi="Tahoma" w:cs="Tahoma"/>
          <w:b/>
          <w:sz w:val="20"/>
          <w:szCs w:val="20"/>
        </w:rPr>
        <w:t xml:space="preserve">W przypadku, kiedy szkodowość nie spełnia powyższych warunków i przekracza wskazany wyżej 50% wskaźnik szkodowości, strony dopuszczają możliwość renegocjacji stawek prowadzonej w formie pisemnej. Ubezpieczyciel w takiej sytuacji jest zobowiązany przedstawić nową propozycję w terminie 15 dni od dnia zakończenia </w:t>
      </w:r>
      <w:r w:rsidR="00436758">
        <w:rPr>
          <w:rFonts w:ascii="Tahoma" w:hAnsi="Tahoma" w:cs="Tahoma"/>
          <w:b/>
          <w:sz w:val="20"/>
          <w:szCs w:val="20"/>
        </w:rPr>
        <w:br/>
      </w:r>
      <w:r w:rsidRPr="004E2438">
        <w:rPr>
          <w:rFonts w:ascii="Tahoma" w:hAnsi="Tahoma" w:cs="Tahoma"/>
          <w:b/>
          <w:sz w:val="20"/>
          <w:szCs w:val="20"/>
        </w:rPr>
        <w:t xml:space="preserve">9 miesięcy pierwszego roku ochrony. Z chwilą braku porozumienia pomiędzy stronami umowy w kwestii nowych stawek ubezpieczeniowych, umowa ulega rozwiązaniu z dniem końca pierwszego okresu ubezpieczenia. W przypadku niezłożenia przez Ubezpieczyciela </w:t>
      </w:r>
      <w:r w:rsidRPr="004E2438">
        <w:rPr>
          <w:rFonts w:ascii="Tahoma" w:hAnsi="Tahoma" w:cs="Tahoma"/>
          <w:b/>
          <w:sz w:val="20"/>
          <w:szCs w:val="20"/>
        </w:rPr>
        <w:lastRenderedPageBreak/>
        <w:t>nowej propozycji składek w terminie 15 dni od dnia zakończenia 9 miesięcy pierwszego roku ochrony składki na kolejny okres nie ulegają zmianie.</w:t>
      </w:r>
    </w:p>
    <w:p w:rsidR="000404AC" w:rsidRPr="004E2438" w:rsidRDefault="000404AC" w:rsidP="000404AC">
      <w:pPr>
        <w:jc w:val="both"/>
        <w:rPr>
          <w:rFonts w:ascii="Tahoma" w:hAnsi="Tahoma" w:cs="Tahoma"/>
          <w:b/>
          <w:sz w:val="20"/>
          <w:szCs w:val="20"/>
        </w:rPr>
      </w:pPr>
      <w:r w:rsidRPr="004E2438">
        <w:rPr>
          <w:rFonts w:ascii="Tahoma" w:hAnsi="Tahoma" w:cs="Tahoma"/>
          <w:b/>
          <w:sz w:val="20"/>
          <w:szCs w:val="20"/>
        </w:rPr>
        <w:t xml:space="preserve">Dotyczy również ubezpieczenia OC. </w:t>
      </w:r>
    </w:p>
    <w:p w:rsidR="00A3384D" w:rsidRPr="004E2438" w:rsidRDefault="00A3384D" w:rsidP="000404AC">
      <w:pPr>
        <w:jc w:val="both"/>
        <w:rPr>
          <w:rFonts w:ascii="Tahoma" w:hAnsi="Tahoma" w:cs="Tahoma"/>
          <w:b/>
          <w:sz w:val="20"/>
          <w:szCs w:val="20"/>
        </w:rPr>
      </w:pPr>
    </w:p>
    <w:p w:rsidR="00A3384D" w:rsidRPr="004E2438" w:rsidRDefault="00A3384D" w:rsidP="00A3384D">
      <w:pPr>
        <w:jc w:val="both"/>
        <w:rPr>
          <w:rFonts w:ascii="Tahoma" w:hAnsi="Tahoma" w:cs="Tahoma"/>
          <w:sz w:val="20"/>
          <w:szCs w:val="20"/>
        </w:rPr>
      </w:pPr>
      <w:r w:rsidRPr="004E2438">
        <w:rPr>
          <w:rFonts w:ascii="Tahoma" w:hAnsi="Tahoma" w:cs="Tahoma"/>
          <w:b/>
          <w:sz w:val="20"/>
          <w:szCs w:val="20"/>
        </w:rPr>
        <w:t>Odpowiedź 3</w:t>
      </w:r>
      <w:r w:rsidR="004F76E1" w:rsidRPr="004E2438">
        <w:rPr>
          <w:rFonts w:ascii="Tahoma" w:hAnsi="Tahoma" w:cs="Tahoma"/>
          <w:b/>
          <w:sz w:val="20"/>
          <w:szCs w:val="20"/>
        </w:rPr>
        <w:t>/</w:t>
      </w:r>
      <w:r w:rsidRPr="004E2438">
        <w:rPr>
          <w:rFonts w:ascii="Tahoma" w:hAnsi="Tahoma" w:cs="Tahoma"/>
          <w:b/>
          <w:sz w:val="20"/>
          <w:szCs w:val="20"/>
        </w:rPr>
        <w:t>a</w:t>
      </w:r>
      <w:r w:rsidRPr="004E2438">
        <w:rPr>
          <w:rFonts w:ascii="Tahoma" w:hAnsi="Tahoma" w:cs="Tahoma"/>
          <w:sz w:val="20"/>
          <w:szCs w:val="20"/>
        </w:rPr>
        <w:t xml:space="preserve"> Zamawiający nie wyraża zgody</w:t>
      </w:r>
      <w:r w:rsidR="00436758">
        <w:rPr>
          <w:rFonts w:ascii="Tahoma" w:hAnsi="Tahoma" w:cs="Tahoma"/>
          <w:sz w:val="20"/>
          <w:szCs w:val="20"/>
        </w:rPr>
        <w:t xml:space="preserve"> na wnioskowaną zmianę. </w:t>
      </w:r>
    </w:p>
    <w:p w:rsidR="000404AC" w:rsidRPr="004E2438" w:rsidRDefault="000404AC" w:rsidP="000404AC">
      <w:pPr>
        <w:pStyle w:val="WW-Tekstpodstawowywcity2"/>
        <w:tabs>
          <w:tab w:val="num" w:pos="1070"/>
        </w:tabs>
        <w:ind w:left="1072" w:firstLine="0"/>
        <w:rPr>
          <w:rFonts w:ascii="Tahoma" w:hAnsi="Tahoma" w:cs="Tahoma"/>
          <w:sz w:val="20"/>
        </w:rPr>
      </w:pPr>
    </w:p>
    <w:p w:rsidR="000404AC" w:rsidRPr="004E2438" w:rsidRDefault="00A3384D" w:rsidP="000404AC">
      <w:pPr>
        <w:pStyle w:val="WW-Tekstpodstawowywcity2"/>
        <w:ind w:left="0" w:firstLine="0"/>
        <w:rPr>
          <w:rFonts w:ascii="Tahoma" w:hAnsi="Tahoma" w:cs="Tahoma"/>
          <w:b/>
          <w:color w:val="FF0000"/>
          <w:sz w:val="20"/>
        </w:rPr>
      </w:pPr>
      <w:r w:rsidRPr="004E2438">
        <w:rPr>
          <w:rFonts w:ascii="Tahoma" w:hAnsi="Tahoma" w:cs="Tahoma"/>
          <w:b/>
          <w:sz w:val="20"/>
        </w:rPr>
        <w:t xml:space="preserve"> b/ </w:t>
      </w:r>
      <w:r w:rsidR="000404AC" w:rsidRPr="004E2438">
        <w:rPr>
          <w:rFonts w:ascii="Tahoma" w:hAnsi="Tahoma" w:cs="Tahoma"/>
          <w:b/>
          <w:sz w:val="20"/>
        </w:rPr>
        <w:t xml:space="preserve">Klauzula składowania - </w:t>
      </w:r>
      <w:r w:rsidR="000404AC" w:rsidRPr="004E2438">
        <w:rPr>
          <w:rFonts w:ascii="Tahoma" w:hAnsi="Tahoma" w:cs="Tahoma"/>
          <w:sz w:val="20"/>
        </w:rPr>
        <w:t xml:space="preserve">w przypadku szkód powstałych w skutek zalania mienia Ubezpieczyciel ponosi odpowiedzialność za mienie składowane bezpośrednio na podłodze oraz mienie na nim się znajdujące. Odpowiedzialność w powyższym zakresie dotyczy również mienia znajdującego się </w:t>
      </w:r>
      <w:r w:rsidR="000404AC" w:rsidRPr="004E2438">
        <w:rPr>
          <w:rFonts w:ascii="Tahoma" w:hAnsi="Tahoma" w:cs="Tahoma"/>
          <w:sz w:val="20"/>
        </w:rPr>
        <w:br/>
        <w:t xml:space="preserve">w pomieszczeniach położonych poniżej poziomu gruntu. Dla mienia składowanego bezpośrednio na podłodze poniżej poziomu gruntu limit odpowiedzialności wynosi 200 000,00 zł na jedno i wszystkie zdarzenia w rocznym okresie ubezpieczenia. Klauzula dotyczy ubezpieczenia mienia od ognia i innych zdarzeń losowych oraz ubezpieczenia sprzętu elektronicznego od wszystkich ryzyk.- </w:t>
      </w:r>
    </w:p>
    <w:p w:rsidR="000404AC" w:rsidRPr="004E2438" w:rsidRDefault="000404AC" w:rsidP="000404AC">
      <w:pPr>
        <w:pStyle w:val="WW-Tekstpodstawowywcity2"/>
        <w:ind w:left="0" w:firstLine="0"/>
        <w:rPr>
          <w:rFonts w:ascii="Tahoma" w:hAnsi="Tahoma" w:cs="Tahoma"/>
          <w:b/>
          <w:sz w:val="20"/>
        </w:rPr>
      </w:pPr>
      <w:r w:rsidRPr="004E2438">
        <w:rPr>
          <w:rFonts w:ascii="Tahoma" w:hAnsi="Tahoma" w:cs="Tahoma"/>
          <w:b/>
          <w:sz w:val="20"/>
        </w:rPr>
        <w:t>Wnioskujemy o zmniejszenie limitu do 50.000,00 zł na jedno i wszystkie zdarzenia</w:t>
      </w:r>
    </w:p>
    <w:p w:rsidR="004F76E1" w:rsidRPr="004E2438" w:rsidRDefault="004F76E1" w:rsidP="000404AC">
      <w:pPr>
        <w:pStyle w:val="WW-Tekstpodstawowywcity2"/>
        <w:ind w:left="0" w:firstLine="0"/>
        <w:rPr>
          <w:rFonts w:ascii="Tahoma" w:hAnsi="Tahoma" w:cs="Tahoma"/>
          <w:b/>
          <w:sz w:val="20"/>
        </w:rPr>
      </w:pPr>
    </w:p>
    <w:p w:rsidR="00436758" w:rsidRDefault="00A3384D" w:rsidP="00A3384D">
      <w:pPr>
        <w:jc w:val="both"/>
        <w:rPr>
          <w:rFonts w:ascii="Tahoma" w:hAnsi="Tahoma" w:cs="Tahoma"/>
          <w:sz w:val="20"/>
          <w:szCs w:val="20"/>
        </w:rPr>
      </w:pPr>
      <w:r w:rsidRPr="004E2438">
        <w:rPr>
          <w:rFonts w:ascii="Tahoma" w:hAnsi="Tahoma" w:cs="Tahoma"/>
          <w:b/>
          <w:sz w:val="20"/>
          <w:szCs w:val="20"/>
        </w:rPr>
        <w:t>Odpowiedź 3</w:t>
      </w:r>
      <w:r w:rsidR="004F76E1" w:rsidRPr="004E2438">
        <w:rPr>
          <w:rFonts w:ascii="Tahoma" w:hAnsi="Tahoma" w:cs="Tahoma"/>
          <w:b/>
          <w:sz w:val="20"/>
          <w:szCs w:val="20"/>
        </w:rPr>
        <w:t>/</w:t>
      </w:r>
      <w:r w:rsidRPr="004E2438">
        <w:rPr>
          <w:rFonts w:ascii="Tahoma" w:hAnsi="Tahoma" w:cs="Tahoma"/>
          <w:b/>
          <w:sz w:val="20"/>
          <w:szCs w:val="20"/>
        </w:rPr>
        <w:t>b</w:t>
      </w:r>
      <w:r w:rsidRPr="004E2438">
        <w:rPr>
          <w:rFonts w:ascii="Tahoma" w:hAnsi="Tahoma" w:cs="Tahoma"/>
          <w:sz w:val="20"/>
          <w:szCs w:val="20"/>
        </w:rPr>
        <w:t xml:space="preserve"> Zamawiający wyraża zgodę</w:t>
      </w:r>
      <w:r w:rsidR="00436758">
        <w:rPr>
          <w:rFonts w:ascii="Tahoma" w:hAnsi="Tahoma" w:cs="Tahoma"/>
          <w:sz w:val="20"/>
          <w:szCs w:val="20"/>
        </w:rPr>
        <w:t xml:space="preserve"> na wprowadzenie wnioskowanych zmian</w:t>
      </w:r>
      <w:r w:rsidRPr="004E2438">
        <w:rPr>
          <w:rFonts w:ascii="Tahoma" w:hAnsi="Tahoma" w:cs="Tahoma"/>
          <w:sz w:val="20"/>
          <w:szCs w:val="20"/>
        </w:rPr>
        <w:t xml:space="preserve">. </w:t>
      </w:r>
    </w:p>
    <w:p w:rsidR="00A3384D" w:rsidRPr="004E2438" w:rsidRDefault="00A3384D" w:rsidP="00A3384D">
      <w:pPr>
        <w:jc w:val="both"/>
        <w:rPr>
          <w:rFonts w:ascii="Tahoma" w:hAnsi="Tahoma" w:cs="Tahoma"/>
          <w:sz w:val="20"/>
          <w:szCs w:val="20"/>
        </w:rPr>
      </w:pPr>
      <w:r w:rsidRPr="004E2438">
        <w:rPr>
          <w:rFonts w:ascii="Tahoma" w:hAnsi="Tahoma" w:cs="Tahoma"/>
          <w:sz w:val="20"/>
          <w:szCs w:val="20"/>
        </w:rPr>
        <w:t xml:space="preserve">Zostaje zmieniony limit odpowiedzialności na 50 tys. </w:t>
      </w:r>
      <w:r w:rsidR="00436758">
        <w:rPr>
          <w:rFonts w:ascii="Tahoma" w:hAnsi="Tahoma" w:cs="Tahoma"/>
          <w:sz w:val="20"/>
          <w:szCs w:val="20"/>
        </w:rPr>
        <w:t>z</w:t>
      </w:r>
      <w:r w:rsidRPr="004E2438">
        <w:rPr>
          <w:rFonts w:ascii="Tahoma" w:hAnsi="Tahoma" w:cs="Tahoma"/>
          <w:sz w:val="20"/>
          <w:szCs w:val="20"/>
        </w:rPr>
        <w:t>ł. Treść modyfikacji poniżej.</w:t>
      </w:r>
    </w:p>
    <w:p w:rsidR="000404AC" w:rsidRPr="004E2438" w:rsidRDefault="000404AC" w:rsidP="000404AC">
      <w:pPr>
        <w:pStyle w:val="WW-Tekstpodstawowywcity2"/>
        <w:ind w:left="928" w:firstLine="0"/>
        <w:rPr>
          <w:rFonts w:ascii="Tahoma" w:hAnsi="Tahoma" w:cs="Tahoma"/>
          <w:b/>
          <w:color w:val="FF0000"/>
          <w:sz w:val="20"/>
        </w:rPr>
      </w:pPr>
    </w:p>
    <w:p w:rsidR="000404AC" w:rsidRPr="004E2438" w:rsidRDefault="00A3384D" w:rsidP="000404AC">
      <w:pPr>
        <w:pStyle w:val="WW-Tekstpodstawowywcity2"/>
        <w:ind w:left="0" w:firstLine="0"/>
        <w:rPr>
          <w:rFonts w:ascii="Tahoma" w:hAnsi="Tahoma" w:cs="Tahoma"/>
          <w:b/>
          <w:sz w:val="20"/>
        </w:rPr>
      </w:pPr>
      <w:r w:rsidRPr="004E2438">
        <w:rPr>
          <w:rFonts w:ascii="Tahoma" w:hAnsi="Tahoma" w:cs="Tahoma"/>
          <w:b/>
          <w:sz w:val="20"/>
        </w:rPr>
        <w:t>c/</w:t>
      </w:r>
      <w:r w:rsidR="000404AC" w:rsidRPr="004E2438">
        <w:rPr>
          <w:rFonts w:ascii="Tahoma" w:hAnsi="Tahoma" w:cs="Tahoma"/>
          <w:b/>
          <w:sz w:val="20"/>
        </w:rPr>
        <w:t>Klauzula zalaniowa</w:t>
      </w:r>
      <w:r w:rsidR="000404AC" w:rsidRPr="004E2438">
        <w:rPr>
          <w:rFonts w:ascii="Tahoma" w:hAnsi="Tahoma" w:cs="Tahoma"/>
          <w:sz w:val="20"/>
        </w:rPr>
        <w:t xml:space="preserve"> – Ubezpieczyciel ponosi odpowiedzialność za szkody spowodowane zalaniami przez nieszczelny dach, nieszczelne złącza zewnętrzne budynków, nieszczelną stolarkę okienną. Limit odpowiedzialności na jedno i wszystkie zdarzenia w rocznym okresie ubezpieczenia: 100.000,00 zł. Klauzula dotyczy ubezpieczenia mienia od ognia i innych zdarzeń losowych.</w:t>
      </w:r>
      <w:r w:rsidR="000404AC" w:rsidRPr="004E2438">
        <w:rPr>
          <w:rFonts w:ascii="Tahoma" w:hAnsi="Tahoma" w:cs="Tahoma"/>
          <w:b/>
          <w:sz w:val="20"/>
        </w:rPr>
        <w:t xml:space="preserve">  </w:t>
      </w:r>
    </w:p>
    <w:p w:rsidR="000404AC" w:rsidRPr="004E2438" w:rsidRDefault="000404AC" w:rsidP="000404AC">
      <w:pPr>
        <w:pStyle w:val="WW-Tekstpodstawowywcity2"/>
        <w:ind w:left="0" w:firstLine="0"/>
        <w:rPr>
          <w:rFonts w:ascii="Tahoma" w:hAnsi="Tahoma" w:cs="Tahoma"/>
          <w:b/>
          <w:sz w:val="20"/>
        </w:rPr>
      </w:pPr>
      <w:r w:rsidRPr="004E2438">
        <w:rPr>
          <w:rFonts w:ascii="Tahoma" w:hAnsi="Tahoma" w:cs="Tahoma"/>
          <w:b/>
          <w:sz w:val="20"/>
        </w:rPr>
        <w:t>Wnioskujemy o zmniejszenie limitu do 50.000,00 zł na jedno i wszystkie zdarzenia</w:t>
      </w:r>
    </w:p>
    <w:p w:rsidR="004F76E1" w:rsidRPr="004E2438" w:rsidRDefault="004F76E1" w:rsidP="000404AC">
      <w:pPr>
        <w:pStyle w:val="WW-Tekstpodstawowywcity2"/>
        <w:ind w:left="0" w:firstLine="0"/>
        <w:rPr>
          <w:rFonts w:ascii="Tahoma" w:hAnsi="Tahoma" w:cs="Tahoma"/>
          <w:b/>
          <w:color w:val="FF0000"/>
          <w:sz w:val="20"/>
        </w:rPr>
      </w:pPr>
    </w:p>
    <w:p w:rsidR="000404AC" w:rsidRPr="00436758" w:rsidRDefault="004F76E1" w:rsidP="000404AC">
      <w:pPr>
        <w:pStyle w:val="WW-Tekstpodstawowywcity2"/>
        <w:ind w:left="0" w:firstLine="0"/>
        <w:rPr>
          <w:rFonts w:ascii="Tahoma" w:hAnsi="Tahoma" w:cs="Tahoma"/>
          <w:sz w:val="20"/>
        </w:rPr>
      </w:pPr>
      <w:r w:rsidRPr="004E2438">
        <w:rPr>
          <w:rFonts w:ascii="Tahoma" w:hAnsi="Tahoma" w:cs="Tahoma"/>
          <w:b/>
          <w:sz w:val="20"/>
        </w:rPr>
        <w:t>Odpowiedź 3/</w:t>
      </w:r>
      <w:r w:rsidR="00436758">
        <w:rPr>
          <w:rFonts w:ascii="Tahoma" w:hAnsi="Tahoma" w:cs="Tahoma"/>
          <w:sz w:val="20"/>
        </w:rPr>
        <w:t xml:space="preserve">c Zamawiający nie wyraża zgody na wnioskowaną zamianę. </w:t>
      </w:r>
    </w:p>
    <w:p w:rsidR="004F76E1" w:rsidRPr="004E2438" w:rsidRDefault="004F76E1" w:rsidP="000404AC">
      <w:pPr>
        <w:pStyle w:val="WW-Tekstpodstawowywcity2"/>
        <w:ind w:left="0" w:firstLine="0"/>
        <w:rPr>
          <w:rFonts w:ascii="Tahoma" w:hAnsi="Tahoma" w:cs="Tahoma"/>
          <w:b/>
          <w:color w:val="FF0000"/>
          <w:sz w:val="20"/>
        </w:rPr>
      </w:pPr>
    </w:p>
    <w:p w:rsidR="000404AC" w:rsidRPr="004E2438" w:rsidRDefault="004F76E1" w:rsidP="004F76E1">
      <w:pPr>
        <w:pStyle w:val="WW-Tekstpodstawowywcity2"/>
        <w:ind w:left="0" w:firstLine="0"/>
        <w:rPr>
          <w:rFonts w:ascii="Tahoma" w:hAnsi="Tahoma" w:cs="Tahoma"/>
          <w:b/>
          <w:sz w:val="20"/>
        </w:rPr>
      </w:pPr>
      <w:r w:rsidRPr="004E2438">
        <w:rPr>
          <w:rFonts w:ascii="Tahoma" w:hAnsi="Tahoma" w:cs="Tahoma"/>
          <w:b/>
          <w:sz w:val="20"/>
        </w:rPr>
        <w:t xml:space="preserve">d/ </w:t>
      </w:r>
      <w:r w:rsidR="000404AC" w:rsidRPr="004E2438">
        <w:rPr>
          <w:rFonts w:ascii="Tahoma" w:hAnsi="Tahoma" w:cs="Tahoma"/>
          <w:b/>
          <w:sz w:val="20"/>
        </w:rPr>
        <w:t>Klauzula ubezpieczenia mienia zabytkowego, unikatowego</w:t>
      </w:r>
      <w:r w:rsidR="000404AC" w:rsidRPr="004E2438">
        <w:rPr>
          <w:rFonts w:ascii="Tahoma" w:hAnsi="Tahoma" w:cs="Tahoma"/>
          <w:sz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t>
      </w:r>
      <w:r w:rsidR="000404AC" w:rsidRPr="004E2438">
        <w:rPr>
          <w:rFonts w:ascii="Tahoma" w:hAnsi="Tahoma" w:cs="Tahoma"/>
          <w:sz w:val="20"/>
        </w:rPr>
        <w:br/>
        <w:t xml:space="preserve">W przypadku wystąpienia szkody w tego rodzaju mieniu Ubezpieczyciel przy wypłacie odszkodowania uwzględni wartość zabytkową, artystyczną lub kolekcjonerską tego mienia z limitem odpowiedzialności 50 000,00 zł na jedno i wszystkie zdarzenia w okresie ubezpieczenia. Jest to dodatkowy limit odpowiedzialności, niezależny od sumy ubezpieczenia mienia, które uległo szkodzie. Klauzula dotyczy ubezpieczenia mienia od ognia i innych zdarzeń losowych oraz ubezpieczenia mienia od kradzieży </w:t>
      </w:r>
      <w:r w:rsidR="000404AC" w:rsidRPr="004E2438">
        <w:rPr>
          <w:rFonts w:ascii="Tahoma" w:hAnsi="Tahoma" w:cs="Tahoma"/>
          <w:sz w:val="20"/>
        </w:rPr>
        <w:br/>
        <w:t xml:space="preserve">z włamaniem i rabunku.- </w:t>
      </w:r>
      <w:r w:rsidR="000404AC" w:rsidRPr="004E2438">
        <w:rPr>
          <w:rFonts w:ascii="Tahoma" w:hAnsi="Tahoma" w:cs="Tahoma"/>
          <w:b/>
          <w:sz w:val="20"/>
        </w:rPr>
        <w:t>proszę o informację którego mienia dotyczy niniejsza klauzula, proszę o zaznaczenie na wykazie i określenie sumy ubezpieczenia</w:t>
      </w:r>
    </w:p>
    <w:p w:rsidR="004F76E1" w:rsidRPr="004E2438" w:rsidRDefault="004F76E1" w:rsidP="004F76E1">
      <w:pPr>
        <w:pStyle w:val="WW-Tekstpodstawowywcity2"/>
        <w:ind w:left="0" w:firstLine="0"/>
        <w:rPr>
          <w:rFonts w:ascii="Tahoma" w:hAnsi="Tahoma" w:cs="Tahoma"/>
          <w:b/>
          <w:sz w:val="20"/>
        </w:rPr>
      </w:pPr>
    </w:p>
    <w:p w:rsidR="004F76E1" w:rsidRPr="004E2438" w:rsidRDefault="004F76E1" w:rsidP="004F76E1">
      <w:pPr>
        <w:pStyle w:val="WW-Tekstpodstawowywcity2"/>
        <w:ind w:left="0" w:firstLine="0"/>
        <w:rPr>
          <w:rFonts w:ascii="Tahoma" w:hAnsi="Tahoma" w:cs="Tahoma"/>
          <w:sz w:val="20"/>
        </w:rPr>
      </w:pPr>
      <w:r w:rsidRPr="004E2438">
        <w:rPr>
          <w:rFonts w:ascii="Tahoma" w:hAnsi="Tahoma" w:cs="Tahoma"/>
          <w:b/>
          <w:sz w:val="20"/>
        </w:rPr>
        <w:t xml:space="preserve">Odpowiedź 3/d </w:t>
      </w:r>
      <w:r w:rsidRPr="004E2438">
        <w:rPr>
          <w:rFonts w:ascii="Tahoma" w:hAnsi="Tahoma" w:cs="Tahoma"/>
          <w:sz w:val="20"/>
        </w:rPr>
        <w:t>Odpowiedź na t</w:t>
      </w:r>
      <w:r w:rsidR="00436758">
        <w:rPr>
          <w:rFonts w:ascii="Tahoma" w:hAnsi="Tahoma" w:cs="Tahoma"/>
          <w:sz w:val="20"/>
        </w:rPr>
        <w:t xml:space="preserve">o pytanie została już udzielona pismem z 30.04.2015 r. </w:t>
      </w:r>
    </w:p>
    <w:p w:rsidR="004F76E1" w:rsidRPr="004E2438" w:rsidRDefault="004F76E1" w:rsidP="004F76E1">
      <w:pPr>
        <w:pStyle w:val="WW-Tekstpodstawowywcity2"/>
        <w:ind w:left="0" w:firstLine="0"/>
        <w:rPr>
          <w:rFonts w:ascii="Tahoma" w:hAnsi="Tahoma" w:cs="Tahoma"/>
          <w:sz w:val="20"/>
          <w:highlight w:val="yellow"/>
        </w:rPr>
      </w:pPr>
    </w:p>
    <w:p w:rsidR="000404AC" w:rsidRPr="004E2438" w:rsidRDefault="00600F66" w:rsidP="00600F66">
      <w:pPr>
        <w:pStyle w:val="WW-Tekstpodstawowywcity2"/>
        <w:ind w:left="0" w:firstLine="0"/>
        <w:rPr>
          <w:rFonts w:ascii="Tahoma" w:hAnsi="Tahoma" w:cs="Tahoma"/>
          <w:b/>
          <w:sz w:val="20"/>
        </w:rPr>
      </w:pPr>
      <w:r w:rsidRPr="004E2438">
        <w:rPr>
          <w:rFonts w:ascii="Tahoma" w:hAnsi="Tahoma" w:cs="Tahoma"/>
          <w:b/>
          <w:sz w:val="20"/>
        </w:rPr>
        <w:t>e/</w:t>
      </w:r>
      <w:r w:rsidR="000404AC" w:rsidRPr="004E2438">
        <w:rPr>
          <w:rFonts w:ascii="Tahoma" w:hAnsi="Tahoma" w:cs="Tahoma"/>
          <w:b/>
          <w:sz w:val="20"/>
        </w:rPr>
        <w:t xml:space="preserve">Klauzula automatycznego wyrównania sum ubezpieczenia – </w:t>
      </w:r>
      <w:r w:rsidR="000404AC" w:rsidRPr="004E2438">
        <w:rPr>
          <w:rFonts w:ascii="Tahoma" w:hAnsi="Tahoma" w:cs="Tahoma"/>
          <w:sz w:val="20"/>
        </w:rPr>
        <w:t xml:space="preserve">dla mienia ubezpieczonego </w:t>
      </w:r>
      <w:r w:rsidR="000404AC" w:rsidRPr="004E2438">
        <w:rPr>
          <w:rFonts w:ascii="Tahoma" w:hAnsi="Tahoma" w:cs="Tahoma"/>
          <w:sz w:val="20"/>
        </w:rPr>
        <w:br/>
        <w:t>w systemie na pierwsze ryzyko</w:t>
      </w:r>
      <w:r w:rsidR="000404AC" w:rsidRPr="004E2438">
        <w:rPr>
          <w:rFonts w:ascii="Tahoma" w:hAnsi="Tahoma" w:cs="Tahoma"/>
          <w:b/>
          <w:sz w:val="20"/>
        </w:rPr>
        <w:t xml:space="preserve"> </w:t>
      </w:r>
      <w:r w:rsidR="000404AC" w:rsidRPr="004E2438">
        <w:rPr>
          <w:rFonts w:ascii="Tahoma" w:hAnsi="Tahoma" w:cs="Tahoma"/>
          <w:sz w:val="20"/>
        </w:rPr>
        <w:t>oraz w ubezpieczeniu OC</w:t>
      </w:r>
      <w:r w:rsidR="000404AC" w:rsidRPr="004E2438">
        <w:rPr>
          <w:rFonts w:ascii="Tahoma" w:hAnsi="Tahoma" w:cs="Tahoma"/>
          <w:b/>
          <w:sz w:val="20"/>
        </w:rPr>
        <w:t xml:space="preserve"> </w:t>
      </w:r>
      <w:r w:rsidR="000404AC" w:rsidRPr="004E2438">
        <w:rPr>
          <w:rFonts w:ascii="Tahoma" w:hAnsi="Tahoma" w:cs="Tahoma"/>
          <w:sz w:val="20"/>
        </w:rPr>
        <w:t xml:space="preserve">suma ubezpieczenia/suma gwarancyjna zostaje przywrócona  po wypłacie odszkodowania wynikającego z zakresu ubezpieczenia jedynie na wniosek Ubezpieczającego.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odtworzenia w okresie ubezpieczenia w wysokości </w:t>
      </w:r>
      <w:r w:rsidR="000404AC" w:rsidRPr="004E2438">
        <w:rPr>
          <w:rFonts w:ascii="Tahoma" w:hAnsi="Tahoma" w:cs="Tahoma"/>
          <w:sz w:val="20"/>
          <w:u w:val="single"/>
        </w:rPr>
        <w:t>dwukrotności</w:t>
      </w:r>
      <w:r w:rsidR="000404AC" w:rsidRPr="004E2438">
        <w:rPr>
          <w:rFonts w:ascii="Tahoma" w:hAnsi="Tahoma" w:cs="Tahoma"/>
          <w:sz w:val="20"/>
        </w:rPr>
        <w:t xml:space="preserve"> sumy ubezpieczenia </w:t>
      </w:r>
      <w:r w:rsidR="000404AC" w:rsidRPr="004E2438">
        <w:rPr>
          <w:rFonts w:ascii="Tahoma" w:hAnsi="Tahoma" w:cs="Tahoma"/>
          <w:i/>
          <w:iCs/>
          <w:sz w:val="20"/>
        </w:rPr>
        <w:t>na pierwsze ryzyko lub limitów odpowiedzialności.</w:t>
      </w:r>
      <w:r w:rsidR="000404AC" w:rsidRPr="004E2438">
        <w:rPr>
          <w:rFonts w:ascii="Tahoma" w:hAnsi="Tahoma" w:cs="Tahoma"/>
          <w:sz w:val="20"/>
        </w:rPr>
        <w:t xml:space="preserve"> W przypadku wyczerpania ww. limitu zastosowanie będą miały postanowienia ogólnych warunków ubezpieczenia. Klauzula ma zastosowanie do ubezpieczeń zawieranych w systemie na pierwsze ryzyko oraz ubezpieczenia odpowiedzialności cywilnej.- </w:t>
      </w:r>
      <w:r w:rsidRPr="004E2438">
        <w:rPr>
          <w:rFonts w:ascii="Tahoma" w:hAnsi="Tahoma" w:cs="Tahoma"/>
          <w:b/>
          <w:sz w:val="20"/>
        </w:rPr>
        <w:t>prosimy</w:t>
      </w:r>
      <w:r w:rsidR="000404AC" w:rsidRPr="004E2438">
        <w:rPr>
          <w:rFonts w:ascii="Tahoma" w:hAnsi="Tahoma" w:cs="Tahoma"/>
          <w:b/>
          <w:sz w:val="20"/>
        </w:rPr>
        <w:t xml:space="preserve"> o zmianę na jednokrotności odtworzenia limitów</w:t>
      </w:r>
    </w:p>
    <w:p w:rsidR="00600F66" w:rsidRPr="004E2438" w:rsidRDefault="00600F66" w:rsidP="00600F66">
      <w:pPr>
        <w:pStyle w:val="WW-Tekstpodstawowywcity2"/>
        <w:ind w:left="0" w:firstLine="0"/>
        <w:rPr>
          <w:rFonts w:ascii="Tahoma" w:hAnsi="Tahoma" w:cs="Tahoma"/>
          <w:b/>
          <w:sz w:val="20"/>
        </w:rPr>
      </w:pPr>
    </w:p>
    <w:p w:rsidR="00600F66" w:rsidRPr="004E2438" w:rsidRDefault="00600F66" w:rsidP="00600F66">
      <w:pPr>
        <w:pStyle w:val="WW-Tekstpodstawowywcity2"/>
        <w:ind w:left="0" w:firstLine="0"/>
        <w:rPr>
          <w:rFonts w:ascii="Tahoma" w:hAnsi="Tahoma" w:cs="Tahoma"/>
          <w:b/>
          <w:sz w:val="20"/>
        </w:rPr>
      </w:pPr>
      <w:r w:rsidRPr="004E2438">
        <w:rPr>
          <w:rFonts w:ascii="Tahoma" w:hAnsi="Tahoma" w:cs="Tahoma"/>
          <w:b/>
          <w:sz w:val="20"/>
        </w:rPr>
        <w:t xml:space="preserve">Odpowiedź 3/e  </w:t>
      </w:r>
      <w:r w:rsidRPr="004E2438">
        <w:rPr>
          <w:rFonts w:ascii="Tahoma" w:hAnsi="Tahoma" w:cs="Tahoma"/>
          <w:sz w:val="20"/>
        </w:rPr>
        <w:t>Zamawiający wyraża zgodę</w:t>
      </w:r>
      <w:r w:rsidR="00436758">
        <w:rPr>
          <w:rFonts w:ascii="Tahoma" w:hAnsi="Tahoma" w:cs="Tahoma"/>
          <w:sz w:val="20"/>
        </w:rPr>
        <w:t xml:space="preserve"> na wprowadzenie wnioskowanych zmian</w:t>
      </w:r>
      <w:r w:rsidRPr="004E2438">
        <w:rPr>
          <w:rFonts w:ascii="Tahoma" w:hAnsi="Tahoma" w:cs="Tahoma"/>
          <w:sz w:val="20"/>
        </w:rPr>
        <w:t>. Treść modyfikacji poniżej.</w:t>
      </w:r>
    </w:p>
    <w:p w:rsidR="00600F66" w:rsidRPr="004E2438" w:rsidRDefault="00600F66" w:rsidP="00600F66">
      <w:pPr>
        <w:pStyle w:val="WW-Tekstpodstawowywcity2"/>
        <w:ind w:left="0" w:firstLine="0"/>
        <w:rPr>
          <w:rFonts w:ascii="Tahoma" w:hAnsi="Tahoma" w:cs="Tahoma"/>
          <w:b/>
          <w:sz w:val="20"/>
        </w:rPr>
      </w:pPr>
    </w:p>
    <w:p w:rsidR="000404AC" w:rsidRPr="004E2438" w:rsidRDefault="0008004E" w:rsidP="0008004E">
      <w:pPr>
        <w:pStyle w:val="WW-Tekstpodstawowywcity2"/>
        <w:ind w:left="0" w:firstLine="0"/>
        <w:rPr>
          <w:rFonts w:ascii="Tahoma" w:hAnsi="Tahoma" w:cs="Tahoma"/>
          <w:sz w:val="20"/>
        </w:rPr>
      </w:pPr>
      <w:r w:rsidRPr="004E2438">
        <w:rPr>
          <w:rFonts w:ascii="Tahoma" w:hAnsi="Tahoma" w:cs="Tahoma"/>
          <w:b/>
          <w:sz w:val="20"/>
        </w:rPr>
        <w:t>f/</w:t>
      </w:r>
      <w:r w:rsidR="000404AC" w:rsidRPr="004E2438">
        <w:rPr>
          <w:rFonts w:ascii="Tahoma" w:hAnsi="Tahoma" w:cs="Tahoma"/>
          <w:b/>
          <w:color w:val="FF0000"/>
          <w:sz w:val="20"/>
        </w:rPr>
        <w:t xml:space="preserve"> </w:t>
      </w:r>
      <w:r w:rsidR="000404AC" w:rsidRPr="004E2438">
        <w:rPr>
          <w:rFonts w:ascii="Tahoma" w:hAnsi="Tahoma" w:cs="Tahoma"/>
          <w:b/>
          <w:sz w:val="20"/>
        </w:rPr>
        <w:t>Klauzula katastrofy budowlanej</w:t>
      </w:r>
      <w:r w:rsidR="000404AC" w:rsidRPr="004E2438">
        <w:rPr>
          <w:rFonts w:ascii="Tahoma" w:hAnsi="Tahoma" w:cs="Tahoma"/>
          <w:sz w:val="20"/>
        </w:rPr>
        <w:t xml:space="preserve"> – Ubezpieczyciel ponosi odpowiedzialność </w:t>
      </w:r>
      <w:r w:rsidR="000404AC" w:rsidRPr="004E2438">
        <w:rPr>
          <w:rFonts w:ascii="Tahoma" w:hAnsi="Tahoma" w:cs="Tahoma"/>
          <w:sz w:val="20"/>
          <w:shd w:val="clear" w:color="auto" w:fill="FFFFFF"/>
        </w:rPr>
        <w:t xml:space="preserve">za szkody powstałe </w:t>
      </w:r>
      <w:r w:rsidR="000404AC" w:rsidRPr="004E2438">
        <w:rPr>
          <w:rFonts w:ascii="Tahoma" w:hAnsi="Tahoma" w:cs="Tahoma"/>
          <w:sz w:val="20"/>
          <w:shd w:val="clear" w:color="auto" w:fill="FFFFFF"/>
        </w:rPr>
        <w:br/>
        <w:t xml:space="preserve">w mieniu Ubezpieczającego/Ubezpieczonego spowodowane katastrofą budowlaną rozumianą jako gwałtowne, nieoczekiwane zniszczenie budynku bądź budowli lub ich </w:t>
      </w:r>
      <w:r w:rsidR="000404AC" w:rsidRPr="004E2438">
        <w:rPr>
          <w:rStyle w:val="object"/>
          <w:rFonts w:ascii="Tahoma" w:hAnsi="Tahoma" w:cs="Tahoma"/>
          <w:sz w:val="20"/>
          <w:shd w:val="clear" w:color="auto" w:fill="FFFFFF"/>
        </w:rPr>
        <w:t>cz</w:t>
      </w:r>
      <w:r w:rsidR="000404AC" w:rsidRPr="004E2438">
        <w:rPr>
          <w:rFonts w:ascii="Tahoma" w:hAnsi="Tahoma" w:cs="Tahoma"/>
          <w:sz w:val="20"/>
          <w:shd w:val="clear" w:color="auto" w:fill="FFFFFF"/>
        </w:rPr>
        <w:t xml:space="preserve">ęści w wyniku nagłej utraty </w:t>
      </w:r>
      <w:r w:rsidR="000404AC" w:rsidRPr="004E2438">
        <w:rPr>
          <w:rFonts w:ascii="Tahoma" w:hAnsi="Tahoma" w:cs="Tahoma"/>
          <w:sz w:val="20"/>
          <w:shd w:val="clear" w:color="auto" w:fill="FFFFFF"/>
        </w:rPr>
        <w:lastRenderedPageBreak/>
        <w:t>wytrzymałości elementów budynku bądź budowli, elementów rusztowań, elementów urządzeń formujących, ścianek szczelnych i obudowy wykopów. Limit odpowiedzialności na jedno i wszystkie zdarzenia w rocznym okresie ubezpieczenia 5.000.000,00 zł. Klauzula dotyczy ubezpieczenia mienia od ognia i innych zdarzeń losowych</w:t>
      </w:r>
      <w:r w:rsidR="000404AC" w:rsidRPr="004E2438">
        <w:rPr>
          <w:rFonts w:ascii="Tahoma" w:hAnsi="Tahoma" w:cs="Tahoma"/>
          <w:sz w:val="20"/>
        </w:rPr>
        <w:t xml:space="preserve">.- </w:t>
      </w:r>
      <w:r w:rsidR="000404AC" w:rsidRPr="004E2438">
        <w:rPr>
          <w:rFonts w:ascii="Tahoma" w:hAnsi="Tahoma" w:cs="Tahoma"/>
          <w:b/>
          <w:sz w:val="20"/>
        </w:rPr>
        <w:t>proszę o dopisanie poniższego:</w:t>
      </w:r>
    </w:p>
    <w:p w:rsidR="000404AC" w:rsidRPr="004E2438" w:rsidRDefault="000404AC" w:rsidP="000404AC">
      <w:pPr>
        <w:ind w:left="928"/>
        <w:jc w:val="both"/>
        <w:rPr>
          <w:rFonts w:ascii="Tahoma" w:hAnsi="Tahoma" w:cs="Tahoma"/>
          <w:b/>
          <w:sz w:val="20"/>
          <w:szCs w:val="20"/>
        </w:rPr>
      </w:pPr>
      <w:r w:rsidRPr="004E2438">
        <w:rPr>
          <w:rFonts w:ascii="Tahoma" w:hAnsi="Tahoma" w:cs="Tahoma"/>
          <w:b/>
          <w:sz w:val="20"/>
          <w:szCs w:val="20"/>
        </w:rPr>
        <w:t>niniejsza klauzula nie obejmuje szkód w obiektach:</w:t>
      </w:r>
    </w:p>
    <w:p w:rsidR="000404AC" w:rsidRPr="004E2438" w:rsidRDefault="000404AC" w:rsidP="000404AC">
      <w:pPr>
        <w:jc w:val="both"/>
        <w:rPr>
          <w:rFonts w:ascii="Tahoma" w:hAnsi="Tahoma" w:cs="Tahoma"/>
          <w:b/>
          <w:sz w:val="20"/>
          <w:szCs w:val="20"/>
        </w:rPr>
      </w:pPr>
      <w:r w:rsidRPr="004E2438">
        <w:rPr>
          <w:rFonts w:ascii="Tahoma" w:hAnsi="Tahoma" w:cs="Tahoma"/>
          <w:b/>
          <w:sz w:val="20"/>
          <w:szCs w:val="20"/>
        </w:rPr>
        <w:t xml:space="preserve">których wiek przekracza 50 lat </w:t>
      </w:r>
    </w:p>
    <w:p w:rsidR="000404AC" w:rsidRPr="004E2438" w:rsidRDefault="000404AC" w:rsidP="000404AC">
      <w:pPr>
        <w:jc w:val="both"/>
        <w:rPr>
          <w:rFonts w:ascii="Tahoma" w:hAnsi="Tahoma" w:cs="Tahoma"/>
          <w:b/>
          <w:sz w:val="20"/>
          <w:szCs w:val="20"/>
        </w:rPr>
      </w:pPr>
      <w:r w:rsidRPr="004E2438">
        <w:rPr>
          <w:rFonts w:ascii="Tahoma" w:hAnsi="Tahoma" w:cs="Tahoma"/>
          <w:b/>
          <w:sz w:val="20"/>
          <w:szCs w:val="20"/>
        </w:rPr>
        <w:t>- nie posiadających odbioru końcowego robót dokonanego przez organ nadzoru budowlanego</w:t>
      </w:r>
    </w:p>
    <w:p w:rsidR="000404AC" w:rsidRPr="004E2438" w:rsidRDefault="000404AC" w:rsidP="000404AC">
      <w:pPr>
        <w:jc w:val="both"/>
        <w:rPr>
          <w:rFonts w:ascii="Tahoma" w:hAnsi="Tahoma" w:cs="Tahoma"/>
          <w:b/>
          <w:sz w:val="20"/>
          <w:szCs w:val="20"/>
        </w:rPr>
      </w:pPr>
      <w:r w:rsidRPr="004E2438">
        <w:rPr>
          <w:rFonts w:ascii="Tahoma" w:hAnsi="Tahoma" w:cs="Tahoma"/>
          <w:b/>
          <w:sz w:val="20"/>
          <w:szCs w:val="20"/>
        </w:rPr>
        <w:t>-   tymczasowych bądź dopuszczonych tymczasowo do użytkowania</w:t>
      </w:r>
    </w:p>
    <w:p w:rsidR="000404AC" w:rsidRPr="004E2438" w:rsidRDefault="000404AC" w:rsidP="000404AC">
      <w:pPr>
        <w:pStyle w:val="WW-Tekstpodstawowywcity2"/>
        <w:ind w:left="0" w:firstLine="0"/>
        <w:rPr>
          <w:rFonts w:ascii="Tahoma" w:hAnsi="Tahoma" w:cs="Tahoma"/>
          <w:b/>
          <w:sz w:val="20"/>
        </w:rPr>
      </w:pPr>
      <w:r w:rsidRPr="004E2438">
        <w:rPr>
          <w:rFonts w:ascii="Tahoma" w:hAnsi="Tahoma" w:cs="Tahoma"/>
          <w:b/>
          <w:sz w:val="20"/>
        </w:rPr>
        <w:t>-   użytkowanych niezgodnie z przeznaczeniem</w:t>
      </w:r>
    </w:p>
    <w:p w:rsidR="0008004E" w:rsidRPr="004E2438" w:rsidRDefault="0008004E" w:rsidP="000404AC">
      <w:pPr>
        <w:pStyle w:val="WW-Tekstpodstawowywcity2"/>
        <w:ind w:left="0" w:firstLine="0"/>
        <w:rPr>
          <w:rFonts w:ascii="Tahoma" w:hAnsi="Tahoma" w:cs="Tahoma"/>
          <w:b/>
          <w:sz w:val="20"/>
        </w:rPr>
      </w:pPr>
    </w:p>
    <w:p w:rsidR="0008004E" w:rsidRPr="004E2438" w:rsidRDefault="0008004E" w:rsidP="000404AC">
      <w:pPr>
        <w:pStyle w:val="WW-Tekstpodstawowywcity2"/>
        <w:ind w:left="0" w:firstLine="0"/>
        <w:rPr>
          <w:rFonts w:ascii="Tahoma" w:hAnsi="Tahoma" w:cs="Tahoma"/>
          <w:b/>
          <w:sz w:val="20"/>
        </w:rPr>
      </w:pPr>
      <w:r w:rsidRPr="004E2438">
        <w:rPr>
          <w:rFonts w:ascii="Tahoma" w:hAnsi="Tahoma" w:cs="Tahoma"/>
          <w:b/>
          <w:sz w:val="20"/>
        </w:rPr>
        <w:t xml:space="preserve">Odpowiedź 3/f   </w:t>
      </w:r>
      <w:r w:rsidRPr="004E2438">
        <w:rPr>
          <w:rFonts w:ascii="Tahoma" w:hAnsi="Tahoma" w:cs="Tahoma"/>
          <w:sz w:val="20"/>
        </w:rPr>
        <w:t>Zamawiający nie wyraża zgody</w:t>
      </w:r>
      <w:r w:rsidR="00436758">
        <w:rPr>
          <w:rFonts w:ascii="Tahoma" w:hAnsi="Tahoma" w:cs="Tahoma"/>
          <w:sz w:val="20"/>
        </w:rPr>
        <w:t xml:space="preserve"> na wprowadzenie wnioskowanych zmian</w:t>
      </w:r>
      <w:r w:rsidRPr="004E2438">
        <w:rPr>
          <w:rFonts w:ascii="Tahoma" w:hAnsi="Tahoma" w:cs="Tahoma"/>
          <w:sz w:val="20"/>
        </w:rPr>
        <w:t>.</w:t>
      </w:r>
    </w:p>
    <w:p w:rsidR="0008004E" w:rsidRPr="004E2438" w:rsidRDefault="0008004E" w:rsidP="000404AC">
      <w:pPr>
        <w:pStyle w:val="WW-Tekstpodstawowywcity2"/>
        <w:ind w:left="0" w:firstLine="0"/>
        <w:rPr>
          <w:rFonts w:ascii="Tahoma" w:hAnsi="Tahoma" w:cs="Tahoma"/>
          <w:b/>
          <w:color w:val="FF0000"/>
          <w:sz w:val="20"/>
        </w:rPr>
      </w:pPr>
    </w:p>
    <w:p w:rsidR="000404AC" w:rsidRPr="004E2438" w:rsidRDefault="0008004E" w:rsidP="0008004E">
      <w:pPr>
        <w:pStyle w:val="WW-Tekstpodstawowywcity2"/>
        <w:ind w:left="0" w:firstLine="0"/>
        <w:rPr>
          <w:rFonts w:ascii="Tahoma" w:hAnsi="Tahoma" w:cs="Tahoma"/>
          <w:strike/>
          <w:sz w:val="20"/>
        </w:rPr>
      </w:pPr>
      <w:r w:rsidRPr="004E2438">
        <w:rPr>
          <w:rFonts w:ascii="Tahoma" w:hAnsi="Tahoma" w:cs="Tahoma"/>
          <w:b/>
          <w:sz w:val="20"/>
        </w:rPr>
        <w:t>g.</w:t>
      </w:r>
      <w:r w:rsidR="000404AC" w:rsidRPr="004E2438">
        <w:rPr>
          <w:rFonts w:ascii="Tahoma" w:hAnsi="Tahoma" w:cs="Tahoma"/>
          <w:b/>
          <w:color w:val="FF0000"/>
          <w:sz w:val="20"/>
        </w:rPr>
        <w:t xml:space="preserve"> </w:t>
      </w:r>
      <w:r w:rsidR="000404AC" w:rsidRPr="004E2438">
        <w:rPr>
          <w:rFonts w:ascii="Tahoma" w:hAnsi="Tahoma" w:cs="Tahoma"/>
          <w:b/>
          <w:sz w:val="20"/>
        </w:rPr>
        <w:t>Klauzula ubezpieczenia prac budowlano-montażowych</w:t>
      </w:r>
      <w:r w:rsidR="000404AC" w:rsidRPr="004E2438">
        <w:rPr>
          <w:rFonts w:ascii="Tahoma" w:hAnsi="Tahoma" w:cs="Tahoma"/>
          <w:sz w:val="20"/>
        </w:rPr>
        <w:t xml:space="preserve"> – na mocy niniejszej klauzuli Ubezpieczyciel obejmuje ochroną szkody powstałe podczas prowadzenia </w:t>
      </w:r>
      <w:r w:rsidR="000404AC" w:rsidRPr="004E2438">
        <w:rPr>
          <w:rFonts w:ascii="Tahoma" w:hAnsi="Tahoma" w:cs="Tahoma"/>
          <w:sz w:val="20"/>
          <w:shd w:val="clear" w:color="auto" w:fill="FFFFFF"/>
        </w:rPr>
        <w:t xml:space="preserve">prac ziemnych i robót budowlano-montażowych, w tym również robót, na które zgodnie z prawem budowlanym wymagane jest pozwolenie na budowę. </w:t>
      </w:r>
      <w:r w:rsidR="000404AC" w:rsidRPr="004E2438">
        <w:rPr>
          <w:rFonts w:ascii="Tahoma" w:hAnsi="Tahoma" w:cs="Tahoma"/>
          <w:strike/>
          <w:sz w:val="20"/>
          <w:shd w:val="clear" w:color="auto" w:fill="FFFFFF"/>
        </w:rPr>
        <w:t xml:space="preserve">Ochrona ubezpieczeniowa obejmuje również szkody </w:t>
      </w:r>
      <w:r w:rsidR="000404AC" w:rsidRPr="004E2438">
        <w:rPr>
          <w:rFonts w:ascii="Tahoma" w:hAnsi="Tahoma" w:cs="Tahoma"/>
          <w:strike/>
          <w:sz w:val="20"/>
        </w:rPr>
        <w:t>związane z:</w:t>
      </w:r>
    </w:p>
    <w:p w:rsidR="000404AC" w:rsidRPr="004E2438" w:rsidRDefault="000404AC" w:rsidP="000404AC">
      <w:pPr>
        <w:ind w:left="993"/>
        <w:jc w:val="both"/>
        <w:rPr>
          <w:rFonts w:ascii="Tahoma" w:hAnsi="Tahoma" w:cs="Tahoma"/>
          <w:strike/>
          <w:sz w:val="20"/>
          <w:szCs w:val="20"/>
        </w:rPr>
      </w:pPr>
      <w:r w:rsidRPr="004E2438">
        <w:rPr>
          <w:rFonts w:ascii="Tahoma" w:hAnsi="Tahoma" w:cs="Tahoma"/>
          <w:strike/>
          <w:sz w:val="20"/>
          <w:szCs w:val="20"/>
        </w:rPr>
        <w:t>-</w:t>
      </w:r>
      <w:r w:rsidRPr="004E2438">
        <w:rPr>
          <w:rFonts w:ascii="Tahoma" w:hAnsi="Tahoma" w:cs="Tahoma"/>
          <w:strike/>
          <w:sz w:val="20"/>
          <w:szCs w:val="20"/>
        </w:rPr>
        <w:tab/>
        <w:t>naruszeniem konstrukcji dachu,</w:t>
      </w:r>
    </w:p>
    <w:p w:rsidR="000404AC" w:rsidRPr="004E2438" w:rsidRDefault="000404AC" w:rsidP="000404AC">
      <w:pPr>
        <w:ind w:left="993"/>
        <w:jc w:val="both"/>
        <w:rPr>
          <w:rFonts w:ascii="Tahoma" w:hAnsi="Tahoma" w:cs="Tahoma"/>
          <w:strike/>
          <w:sz w:val="20"/>
          <w:szCs w:val="20"/>
        </w:rPr>
      </w:pPr>
      <w:r w:rsidRPr="004E2438">
        <w:rPr>
          <w:rFonts w:ascii="Tahoma" w:hAnsi="Tahoma" w:cs="Tahoma"/>
          <w:strike/>
          <w:sz w:val="20"/>
          <w:szCs w:val="20"/>
        </w:rPr>
        <w:t xml:space="preserve">- </w:t>
      </w:r>
      <w:r w:rsidRPr="004E2438">
        <w:rPr>
          <w:rFonts w:ascii="Tahoma" w:hAnsi="Tahoma" w:cs="Tahoma"/>
          <w:strike/>
          <w:sz w:val="20"/>
          <w:szCs w:val="20"/>
        </w:rPr>
        <w:tab/>
        <w:t>naruszeniem bądź usunięciem  pokrycia dachu,</w:t>
      </w:r>
    </w:p>
    <w:p w:rsidR="000404AC" w:rsidRPr="004E2438" w:rsidRDefault="000404AC" w:rsidP="000404AC">
      <w:pPr>
        <w:ind w:left="993"/>
        <w:jc w:val="both"/>
        <w:rPr>
          <w:rFonts w:ascii="Tahoma" w:hAnsi="Tahoma" w:cs="Tahoma"/>
          <w:sz w:val="20"/>
          <w:szCs w:val="20"/>
        </w:rPr>
      </w:pPr>
      <w:r w:rsidRPr="004E2438">
        <w:rPr>
          <w:rFonts w:ascii="Tahoma" w:hAnsi="Tahoma" w:cs="Tahoma"/>
          <w:strike/>
          <w:sz w:val="20"/>
          <w:szCs w:val="20"/>
        </w:rPr>
        <w:t xml:space="preserve">- </w:t>
      </w:r>
      <w:r w:rsidRPr="004E2438">
        <w:rPr>
          <w:rFonts w:ascii="Tahoma" w:hAnsi="Tahoma" w:cs="Tahoma"/>
          <w:strike/>
          <w:sz w:val="20"/>
          <w:szCs w:val="20"/>
        </w:rPr>
        <w:tab/>
        <w:t>szkody powstałe wskutek katastrofy budowlanej</w:t>
      </w:r>
      <w:r w:rsidRPr="004E2438">
        <w:rPr>
          <w:rFonts w:ascii="Tahoma" w:hAnsi="Tahoma" w:cs="Tahoma"/>
          <w:sz w:val="20"/>
          <w:szCs w:val="20"/>
        </w:rPr>
        <w:t>.</w:t>
      </w:r>
    </w:p>
    <w:p w:rsidR="000404AC" w:rsidRPr="004E2438" w:rsidRDefault="000404AC" w:rsidP="000404AC">
      <w:pPr>
        <w:ind w:left="709"/>
        <w:jc w:val="both"/>
        <w:rPr>
          <w:rFonts w:ascii="Tahoma" w:hAnsi="Tahoma" w:cs="Tahoma"/>
          <w:sz w:val="20"/>
          <w:szCs w:val="20"/>
        </w:rPr>
      </w:pPr>
      <w:r w:rsidRPr="004E2438">
        <w:rPr>
          <w:rFonts w:ascii="Tahoma" w:hAnsi="Tahoma" w:cs="Tahoma"/>
          <w:sz w:val="20"/>
          <w:szCs w:val="20"/>
        </w:rPr>
        <w:t xml:space="preserve">Ubezpieczyciel obejmuje ochroną ww. szkody z następującymi limitami odpowiedzialności </w:t>
      </w:r>
      <w:r w:rsidR="00436758">
        <w:rPr>
          <w:rFonts w:ascii="Tahoma" w:hAnsi="Tahoma" w:cs="Tahoma"/>
          <w:sz w:val="20"/>
          <w:szCs w:val="20"/>
        </w:rPr>
        <w:br/>
      </w:r>
      <w:r w:rsidRPr="004E2438">
        <w:rPr>
          <w:rFonts w:ascii="Tahoma" w:hAnsi="Tahoma" w:cs="Tahoma"/>
          <w:sz w:val="20"/>
          <w:szCs w:val="20"/>
        </w:rPr>
        <w:t>w rocznym okresie ubezpieczenia:</w:t>
      </w:r>
    </w:p>
    <w:p w:rsidR="000404AC" w:rsidRPr="004E2438" w:rsidRDefault="000404AC" w:rsidP="00380634">
      <w:pPr>
        <w:numPr>
          <w:ilvl w:val="0"/>
          <w:numId w:val="6"/>
        </w:numPr>
        <w:tabs>
          <w:tab w:val="clear" w:pos="1069"/>
        </w:tabs>
        <w:ind w:left="1418"/>
        <w:jc w:val="both"/>
        <w:rPr>
          <w:rFonts w:ascii="Tahoma" w:hAnsi="Tahoma" w:cs="Tahoma"/>
          <w:sz w:val="20"/>
          <w:szCs w:val="20"/>
        </w:rPr>
      </w:pPr>
      <w:r w:rsidRPr="004E2438">
        <w:rPr>
          <w:rFonts w:ascii="Tahoma" w:hAnsi="Tahoma" w:cs="Tahoma"/>
          <w:sz w:val="20"/>
          <w:szCs w:val="20"/>
          <w:shd w:val="clear" w:color="auto" w:fill="FFFFFF"/>
        </w:rPr>
        <w:t>szkody w mieniu będącym przedmiotem prac budowlano-montażowych – do limitu 5.000.000,00 zł) na jedno i wszystkie zdarzenia w okresie ubezpieczenia;</w:t>
      </w:r>
    </w:p>
    <w:p w:rsidR="000404AC" w:rsidRPr="004E2438" w:rsidRDefault="000404AC" w:rsidP="00380634">
      <w:pPr>
        <w:numPr>
          <w:ilvl w:val="0"/>
          <w:numId w:val="6"/>
        </w:numPr>
        <w:tabs>
          <w:tab w:val="clear" w:pos="1069"/>
        </w:tabs>
        <w:ind w:left="1418"/>
        <w:jc w:val="both"/>
        <w:rPr>
          <w:rFonts w:ascii="Tahoma" w:hAnsi="Tahoma" w:cs="Tahoma"/>
          <w:sz w:val="20"/>
          <w:szCs w:val="20"/>
        </w:rPr>
      </w:pPr>
      <w:r w:rsidRPr="004E2438">
        <w:rPr>
          <w:rFonts w:ascii="Tahoma" w:hAnsi="Tahoma" w:cs="Tahoma"/>
          <w:sz w:val="20"/>
          <w:szCs w:val="20"/>
          <w:shd w:val="clear" w:color="auto" w:fill="FFFFFF"/>
        </w:rPr>
        <w:t>szkody w pozostałym mieniu stanowiącym przedmiot ubezpieczenia do sum ubezpieczenia określonych w umowie ubezpieczenia;</w:t>
      </w:r>
    </w:p>
    <w:p w:rsidR="000404AC" w:rsidRPr="004E2438" w:rsidRDefault="000404AC" w:rsidP="00380634">
      <w:pPr>
        <w:numPr>
          <w:ilvl w:val="0"/>
          <w:numId w:val="6"/>
        </w:numPr>
        <w:tabs>
          <w:tab w:val="clear" w:pos="1069"/>
        </w:tabs>
        <w:ind w:left="1418"/>
        <w:jc w:val="both"/>
        <w:rPr>
          <w:rFonts w:ascii="Tahoma" w:hAnsi="Tahoma" w:cs="Tahoma"/>
          <w:sz w:val="20"/>
          <w:szCs w:val="20"/>
        </w:rPr>
      </w:pPr>
      <w:r w:rsidRPr="004E2438">
        <w:rPr>
          <w:rFonts w:ascii="Tahoma" w:hAnsi="Tahoma" w:cs="Tahoma"/>
          <w:sz w:val="20"/>
          <w:szCs w:val="20"/>
        </w:rPr>
        <w:t>szkody w nakładach i materiałach do limitu odpowiedzialności 100.000,00 zł (limit ten podwyższa sumę ubezpieczenia określoną w umowie ubezpieczenia);</w:t>
      </w:r>
    </w:p>
    <w:p w:rsidR="000404AC" w:rsidRPr="004E2438" w:rsidRDefault="000404AC" w:rsidP="00380634">
      <w:pPr>
        <w:numPr>
          <w:ilvl w:val="0"/>
          <w:numId w:val="6"/>
        </w:numPr>
        <w:tabs>
          <w:tab w:val="clear" w:pos="1069"/>
        </w:tabs>
        <w:ind w:left="1418"/>
        <w:jc w:val="both"/>
        <w:rPr>
          <w:rFonts w:ascii="Tahoma" w:hAnsi="Tahoma" w:cs="Tahoma"/>
          <w:sz w:val="20"/>
          <w:szCs w:val="20"/>
        </w:rPr>
      </w:pPr>
      <w:r w:rsidRPr="004E2438">
        <w:rPr>
          <w:rFonts w:ascii="Tahoma" w:hAnsi="Tahoma" w:cs="Tahoma"/>
          <w:sz w:val="20"/>
          <w:szCs w:val="20"/>
        </w:rPr>
        <w:t xml:space="preserve">szkody powstałe wskutek zalania w związku z naruszeniem bądź usunięciem pokrycia dachu - z limitem odpowiedzialności do 20% sumy ubezpieczenia określonej </w:t>
      </w:r>
      <w:r w:rsidR="000F6F20">
        <w:rPr>
          <w:rFonts w:ascii="Tahoma" w:hAnsi="Tahoma" w:cs="Tahoma"/>
          <w:sz w:val="20"/>
          <w:szCs w:val="20"/>
        </w:rPr>
        <w:br/>
      </w:r>
      <w:r w:rsidRPr="004E2438">
        <w:rPr>
          <w:rFonts w:ascii="Tahoma" w:hAnsi="Tahoma" w:cs="Tahoma"/>
          <w:sz w:val="20"/>
          <w:szCs w:val="20"/>
        </w:rPr>
        <w:t>w umowie ubezpieczenia, nie więcej niż 200.000,00 zł,</w:t>
      </w:r>
    </w:p>
    <w:p w:rsidR="000404AC" w:rsidRPr="004E2438" w:rsidRDefault="000404AC" w:rsidP="000404AC">
      <w:pPr>
        <w:ind w:firstLine="709"/>
        <w:jc w:val="both"/>
        <w:rPr>
          <w:rFonts w:ascii="Tahoma" w:hAnsi="Tahoma" w:cs="Tahoma"/>
          <w:sz w:val="20"/>
          <w:szCs w:val="20"/>
        </w:rPr>
      </w:pPr>
      <w:r w:rsidRPr="004E2438">
        <w:rPr>
          <w:rFonts w:ascii="Tahoma" w:hAnsi="Tahoma" w:cs="Tahoma"/>
          <w:sz w:val="20"/>
          <w:szCs w:val="20"/>
        </w:rPr>
        <w:t>Udział własny w szkodzie dla niniejszej klauzuli: 1000,00 zł</w:t>
      </w:r>
    </w:p>
    <w:p w:rsidR="000404AC" w:rsidRPr="004E2438" w:rsidRDefault="000404AC" w:rsidP="000404AC">
      <w:pPr>
        <w:ind w:firstLine="709"/>
        <w:jc w:val="both"/>
        <w:rPr>
          <w:rFonts w:ascii="Tahoma" w:hAnsi="Tahoma" w:cs="Tahoma"/>
          <w:sz w:val="20"/>
          <w:szCs w:val="20"/>
        </w:rPr>
      </w:pPr>
      <w:r w:rsidRPr="004E2438">
        <w:rPr>
          <w:rFonts w:ascii="Tahoma" w:hAnsi="Tahoma" w:cs="Tahoma"/>
          <w:sz w:val="20"/>
          <w:szCs w:val="20"/>
        </w:rPr>
        <w:t xml:space="preserve">Klauzula dotyczy ubezpieczenia mienia od ognia i innych zdarzeń losowych. </w:t>
      </w:r>
    </w:p>
    <w:p w:rsidR="000404AC" w:rsidRPr="004E2438" w:rsidRDefault="000404AC" w:rsidP="000404AC">
      <w:pPr>
        <w:ind w:firstLine="709"/>
        <w:jc w:val="both"/>
        <w:rPr>
          <w:rFonts w:ascii="Tahoma" w:hAnsi="Tahoma" w:cs="Tahoma"/>
          <w:b/>
          <w:sz w:val="20"/>
          <w:szCs w:val="20"/>
        </w:rPr>
      </w:pPr>
      <w:r w:rsidRPr="004E2438">
        <w:rPr>
          <w:rFonts w:ascii="Tahoma" w:hAnsi="Tahoma" w:cs="Tahoma"/>
          <w:b/>
          <w:sz w:val="20"/>
          <w:szCs w:val="20"/>
        </w:rPr>
        <w:t>Proszę o wykreślenie powyższych słów i zmniejszeni limitu odpowiedzialności do wysokości 2 000 000,00 zł</w:t>
      </w:r>
    </w:p>
    <w:p w:rsidR="0008004E" w:rsidRPr="004E2438" w:rsidRDefault="0008004E" w:rsidP="000404AC">
      <w:pPr>
        <w:ind w:firstLine="709"/>
        <w:jc w:val="both"/>
        <w:rPr>
          <w:rFonts w:ascii="Tahoma" w:hAnsi="Tahoma" w:cs="Tahoma"/>
          <w:b/>
          <w:sz w:val="20"/>
          <w:szCs w:val="20"/>
        </w:rPr>
      </w:pPr>
    </w:p>
    <w:p w:rsidR="0008004E" w:rsidRPr="004E2438" w:rsidRDefault="0008004E" w:rsidP="0008004E">
      <w:pPr>
        <w:pStyle w:val="WW-Tekstpodstawowywcity2"/>
        <w:ind w:left="0" w:firstLine="0"/>
        <w:rPr>
          <w:rFonts w:ascii="Tahoma" w:hAnsi="Tahoma" w:cs="Tahoma"/>
          <w:b/>
          <w:sz w:val="20"/>
        </w:rPr>
      </w:pPr>
      <w:r w:rsidRPr="004E2438">
        <w:rPr>
          <w:rFonts w:ascii="Tahoma" w:hAnsi="Tahoma" w:cs="Tahoma"/>
          <w:b/>
          <w:sz w:val="20"/>
        </w:rPr>
        <w:t xml:space="preserve">Odpowiedź 3/g  </w:t>
      </w:r>
      <w:r w:rsidRPr="004E2438">
        <w:rPr>
          <w:rFonts w:ascii="Tahoma" w:hAnsi="Tahoma" w:cs="Tahoma"/>
          <w:sz w:val="20"/>
        </w:rPr>
        <w:t>Zamawiający nie wyraża zgody</w:t>
      </w:r>
      <w:r w:rsidR="00436758">
        <w:rPr>
          <w:rFonts w:ascii="Tahoma" w:hAnsi="Tahoma" w:cs="Tahoma"/>
          <w:sz w:val="20"/>
        </w:rPr>
        <w:t xml:space="preserve"> na wnioskowaną zmianę.  </w:t>
      </w:r>
    </w:p>
    <w:p w:rsidR="000404AC" w:rsidRPr="004E2438" w:rsidRDefault="000404AC" w:rsidP="000404AC">
      <w:pPr>
        <w:pStyle w:val="WW-Tekstpodstawowywcity2"/>
        <w:rPr>
          <w:rFonts w:ascii="Tahoma" w:hAnsi="Tahoma" w:cs="Tahoma"/>
          <w:b/>
          <w:color w:val="FF0000"/>
          <w:sz w:val="20"/>
        </w:rPr>
      </w:pPr>
    </w:p>
    <w:p w:rsidR="000404AC" w:rsidRPr="004E2438" w:rsidRDefault="0008004E" w:rsidP="0008004E">
      <w:pPr>
        <w:pStyle w:val="WW-Tekstpodstawowywcity2"/>
        <w:ind w:left="0" w:firstLine="0"/>
        <w:rPr>
          <w:rFonts w:ascii="Tahoma" w:hAnsi="Tahoma" w:cs="Tahoma"/>
          <w:sz w:val="20"/>
        </w:rPr>
      </w:pPr>
      <w:r w:rsidRPr="004E2438">
        <w:rPr>
          <w:rFonts w:ascii="Tahoma" w:hAnsi="Tahoma" w:cs="Tahoma"/>
          <w:b/>
          <w:sz w:val="20"/>
        </w:rPr>
        <w:t>h.</w:t>
      </w:r>
      <w:r w:rsidR="000404AC" w:rsidRPr="004E2438">
        <w:rPr>
          <w:rFonts w:ascii="Tahoma" w:hAnsi="Tahoma" w:cs="Tahoma"/>
          <w:b/>
          <w:sz w:val="20"/>
        </w:rPr>
        <w:t xml:space="preserve"> Klauzula udziału w zysku</w:t>
      </w:r>
      <w:r w:rsidR="000404AC" w:rsidRPr="004E2438">
        <w:rPr>
          <w:rFonts w:ascii="Tahoma" w:hAnsi="Tahoma" w:cs="Tahoma"/>
          <w:sz w:val="20"/>
        </w:rPr>
        <w:t xml:space="preserve"> – Ubezpieczającemu po zakończeniu rocznego okresu ubezpieczenia przysługuje zwrot składki za niską szkodowość (łączna wysokość wypłaconych odszkodowań oraz rezerw na poczet zgłoszonych i niewypłaconych szkód) w tym okresie. Strony ubezpieczenia postanawiają, że zwrot składki za dany roczny okres ubezpieczenia będzie wynosił 10% zapłaconej przez ubezpieczającego składki, o ile wskaźnik szkodowości w tym okresie nie przekroczy 30% </w:t>
      </w:r>
      <w:r w:rsidR="000404AC" w:rsidRPr="004E2438">
        <w:rPr>
          <w:rFonts w:ascii="Tahoma" w:hAnsi="Tahoma" w:cs="Tahoma"/>
          <w:b/>
          <w:sz w:val="20"/>
          <w:u w:val="single"/>
        </w:rPr>
        <w:t>liczonej dla każdego ubezpieczenia odrębnie</w:t>
      </w:r>
      <w:r w:rsidR="000404AC" w:rsidRPr="000F6F20">
        <w:rPr>
          <w:rFonts w:ascii="Tahoma" w:hAnsi="Tahoma" w:cs="Tahoma"/>
          <w:b/>
          <w:sz w:val="20"/>
        </w:rPr>
        <w:t>.</w:t>
      </w:r>
      <w:r w:rsidR="000404AC" w:rsidRPr="004E2438">
        <w:rPr>
          <w:rFonts w:ascii="Tahoma" w:hAnsi="Tahoma" w:cs="Tahoma"/>
          <w:sz w:val="20"/>
        </w:rPr>
        <w:t xml:space="preserve"> Ubezpieczyciel dokona zwrotu składki w terminie 30 dni od daty zakończenia okresu ubezpieczenia. Klauzula dotyczy wszystkich ryzyk.</w:t>
      </w:r>
    </w:p>
    <w:p w:rsidR="000404AC" w:rsidRPr="004E2438" w:rsidRDefault="000404AC" w:rsidP="000404AC">
      <w:pPr>
        <w:tabs>
          <w:tab w:val="num" w:pos="1070"/>
        </w:tabs>
        <w:ind w:left="786"/>
        <w:jc w:val="both"/>
        <w:rPr>
          <w:rFonts w:ascii="Tahoma" w:hAnsi="Tahoma" w:cs="Tahoma"/>
          <w:sz w:val="20"/>
          <w:szCs w:val="20"/>
        </w:rPr>
      </w:pPr>
      <w:r w:rsidRPr="004E2438">
        <w:rPr>
          <w:rFonts w:ascii="Tahoma" w:hAnsi="Tahoma" w:cs="Tahoma"/>
          <w:sz w:val="20"/>
          <w:szCs w:val="20"/>
        </w:rPr>
        <w:t>Wskaźnik szkodowości (W</w:t>
      </w:r>
      <w:r w:rsidRPr="004E2438">
        <w:rPr>
          <w:rFonts w:ascii="Tahoma" w:hAnsi="Tahoma" w:cs="Tahoma"/>
          <w:sz w:val="20"/>
          <w:szCs w:val="20"/>
          <w:vertAlign w:val="subscript"/>
        </w:rPr>
        <w:t>s)</w:t>
      </w:r>
      <w:r w:rsidRPr="004E2438">
        <w:rPr>
          <w:rFonts w:ascii="Tahoma" w:hAnsi="Tahoma" w:cs="Tahoma"/>
          <w:sz w:val="20"/>
          <w:szCs w:val="20"/>
        </w:rPr>
        <w:t>, o którym mowa wyżej zostanie wyliczony wg. poniższego wzoru:</w:t>
      </w:r>
    </w:p>
    <w:p w:rsidR="000404AC" w:rsidRPr="004E2438" w:rsidRDefault="000404AC" w:rsidP="000404AC">
      <w:pPr>
        <w:tabs>
          <w:tab w:val="num" w:pos="1070"/>
        </w:tabs>
        <w:ind w:left="786"/>
        <w:jc w:val="both"/>
        <w:rPr>
          <w:rFonts w:ascii="Tahoma" w:hAnsi="Tahoma" w:cs="Tahoma"/>
          <w:b/>
          <w:sz w:val="20"/>
          <w:szCs w:val="20"/>
        </w:rPr>
      </w:pPr>
      <w:r w:rsidRPr="004E2438">
        <w:rPr>
          <w:rFonts w:ascii="Tahoma" w:hAnsi="Tahoma" w:cs="Tahoma"/>
          <w:b/>
          <w:sz w:val="20"/>
          <w:szCs w:val="20"/>
        </w:rPr>
        <w:t>W</w:t>
      </w:r>
      <w:r w:rsidRPr="004E2438">
        <w:rPr>
          <w:rFonts w:ascii="Tahoma" w:hAnsi="Tahoma" w:cs="Tahoma"/>
          <w:b/>
          <w:sz w:val="20"/>
          <w:szCs w:val="20"/>
          <w:vertAlign w:val="subscript"/>
        </w:rPr>
        <w:t>s</w:t>
      </w:r>
      <w:r w:rsidRPr="004E2438">
        <w:rPr>
          <w:rFonts w:ascii="Tahoma" w:hAnsi="Tahoma" w:cs="Tahoma"/>
          <w:b/>
          <w:sz w:val="20"/>
          <w:szCs w:val="20"/>
        </w:rPr>
        <w:t xml:space="preserve"> = </w:t>
      </w:r>
      <m:oMath>
        <m:f>
          <m:fPr>
            <m:ctrlPr>
              <w:rPr>
                <w:rFonts w:ascii="Cambria Math" w:hAnsi="Tahoma" w:cs="Tahoma"/>
                <w:b/>
                <w:i/>
                <w:sz w:val="20"/>
                <w:szCs w:val="20"/>
              </w:rPr>
            </m:ctrlPr>
          </m:fPr>
          <m:num>
            <m:r>
              <m:rPr>
                <m:sty m:val="bi"/>
              </m:rPr>
              <w:rPr>
                <w:rFonts w:ascii="Cambria Math" w:hAnsi="Cambria Math" w:cs="Tahoma"/>
                <w:sz w:val="20"/>
                <w:szCs w:val="20"/>
              </w:rPr>
              <m:t>wyp</m:t>
            </m:r>
            <m:r>
              <m:rPr>
                <m:sty m:val="bi"/>
              </m:rPr>
              <w:rPr>
                <w:rFonts w:ascii="Cambria Math" w:hAnsi="Tahoma" w:cs="Tahoma"/>
                <w:sz w:val="20"/>
                <w:szCs w:val="20"/>
              </w:rPr>
              <m:t>ł</m:t>
            </m:r>
            <m:r>
              <m:rPr>
                <m:sty m:val="bi"/>
              </m:rPr>
              <w:rPr>
                <w:rFonts w:ascii="Cambria Math" w:hAnsi="Cambria Math" w:cs="Tahoma"/>
                <w:sz w:val="20"/>
                <w:szCs w:val="20"/>
              </w:rPr>
              <m:t>acone</m:t>
            </m:r>
            <m:r>
              <m:rPr>
                <m:sty m:val="bi"/>
              </m:rPr>
              <w:rPr>
                <w:rFonts w:ascii="Cambria Math" w:hAnsi="Tahoma" w:cs="Tahoma"/>
                <w:sz w:val="20"/>
                <w:szCs w:val="20"/>
              </w:rPr>
              <m:t xml:space="preserve"> </m:t>
            </m:r>
            <m:r>
              <m:rPr>
                <m:sty m:val="bi"/>
              </m:rPr>
              <w:rPr>
                <w:rFonts w:ascii="Cambria Math" w:hAnsi="Cambria Math" w:cs="Tahoma"/>
                <w:sz w:val="20"/>
                <w:szCs w:val="20"/>
              </w:rPr>
              <m:t>odszkodowania</m:t>
            </m:r>
            <m:r>
              <m:rPr>
                <m:sty m:val="bi"/>
              </m:rPr>
              <w:rPr>
                <w:rFonts w:ascii="Cambria Math" w:hAnsi="Tahoma" w:cs="Tahoma"/>
                <w:sz w:val="20"/>
                <w:szCs w:val="20"/>
              </w:rPr>
              <m:t>+</m:t>
            </m:r>
            <m:r>
              <m:rPr>
                <m:sty m:val="bi"/>
              </m:rPr>
              <w:rPr>
                <w:rFonts w:ascii="Cambria Math" w:hAnsi="Cambria Math" w:cs="Tahoma"/>
                <w:sz w:val="20"/>
                <w:szCs w:val="20"/>
              </w:rPr>
              <m:t>rezerwy</m:t>
            </m:r>
            <m:r>
              <m:rPr>
                <m:sty m:val="bi"/>
              </m:rPr>
              <w:rPr>
                <w:rFonts w:ascii="Cambria Math" w:hAnsi="Tahoma" w:cs="Tahoma"/>
                <w:sz w:val="20"/>
                <w:szCs w:val="20"/>
              </w:rPr>
              <m:t xml:space="preserve"> </m:t>
            </m:r>
            <m:r>
              <m:rPr>
                <m:sty m:val="bi"/>
              </m:rPr>
              <w:rPr>
                <w:rFonts w:ascii="Cambria Math" w:hAnsi="Cambria Math" w:cs="Tahoma"/>
                <w:sz w:val="20"/>
                <w:szCs w:val="20"/>
              </w:rPr>
              <m:t>na</m:t>
            </m:r>
            <m:r>
              <m:rPr>
                <m:sty m:val="bi"/>
              </m:rPr>
              <w:rPr>
                <w:rFonts w:ascii="Cambria Math" w:hAnsi="Tahoma" w:cs="Tahoma"/>
                <w:sz w:val="20"/>
                <w:szCs w:val="20"/>
              </w:rPr>
              <m:t xml:space="preserve"> </m:t>
            </m:r>
            <m:r>
              <m:rPr>
                <m:sty m:val="bi"/>
              </m:rPr>
              <w:rPr>
                <w:rFonts w:ascii="Cambria Math" w:hAnsi="Cambria Math" w:cs="Tahoma"/>
                <w:sz w:val="20"/>
                <w:szCs w:val="20"/>
              </w:rPr>
              <m:t>poczet</m:t>
            </m:r>
            <m:r>
              <m:rPr>
                <m:sty m:val="bi"/>
              </m:rPr>
              <w:rPr>
                <w:rFonts w:ascii="Cambria Math" w:hAnsi="Tahoma" w:cs="Tahoma"/>
                <w:sz w:val="20"/>
                <w:szCs w:val="20"/>
              </w:rPr>
              <m:t xml:space="preserve"> </m:t>
            </m:r>
            <m:r>
              <m:rPr>
                <m:sty m:val="bi"/>
              </m:rPr>
              <w:rPr>
                <w:rFonts w:ascii="Cambria Math" w:hAnsi="Cambria Math" w:cs="Tahoma"/>
                <w:sz w:val="20"/>
                <w:szCs w:val="20"/>
              </w:rPr>
              <m:t>zg</m:t>
            </m:r>
            <m:r>
              <m:rPr>
                <m:sty m:val="bi"/>
              </m:rPr>
              <w:rPr>
                <w:rFonts w:ascii="Cambria Math" w:hAnsi="Tahoma" w:cs="Tahoma"/>
                <w:sz w:val="20"/>
                <w:szCs w:val="20"/>
              </w:rPr>
              <m:t>ł</m:t>
            </m:r>
            <m:r>
              <m:rPr>
                <m:sty m:val="bi"/>
              </m:rPr>
              <w:rPr>
                <w:rFonts w:ascii="Cambria Math" w:hAnsi="Cambria Math" w:cs="Tahoma"/>
                <w:sz w:val="20"/>
                <w:szCs w:val="20"/>
              </w:rPr>
              <m:t>osoznych</m:t>
            </m:r>
            <m:r>
              <m:rPr>
                <m:sty m:val="bi"/>
              </m:rPr>
              <w:rPr>
                <w:rFonts w:ascii="Cambria Math" w:hAnsi="Tahoma" w:cs="Tahoma"/>
                <w:sz w:val="20"/>
                <w:szCs w:val="20"/>
              </w:rPr>
              <m:t xml:space="preserve"> </m:t>
            </m:r>
            <m:r>
              <m:rPr>
                <m:sty m:val="bi"/>
              </m:rPr>
              <w:rPr>
                <w:rFonts w:ascii="Cambria Math" w:hAnsi="Cambria Math" w:cs="Tahoma"/>
                <w:sz w:val="20"/>
                <w:szCs w:val="20"/>
              </w:rPr>
              <m:t>i</m:t>
            </m:r>
            <m:r>
              <m:rPr>
                <m:sty m:val="bi"/>
              </m:rPr>
              <w:rPr>
                <w:rFonts w:ascii="Cambria Math" w:hAnsi="Tahoma" w:cs="Tahoma"/>
                <w:sz w:val="20"/>
                <w:szCs w:val="20"/>
              </w:rPr>
              <m:t xml:space="preserve"> </m:t>
            </m:r>
            <m:r>
              <m:rPr>
                <m:sty m:val="bi"/>
              </m:rPr>
              <w:rPr>
                <w:rFonts w:ascii="Cambria Math" w:hAnsi="Cambria Math" w:cs="Tahoma"/>
                <w:sz w:val="20"/>
                <w:szCs w:val="20"/>
              </w:rPr>
              <m:t>niewyp</m:t>
            </m:r>
            <m:r>
              <m:rPr>
                <m:sty m:val="bi"/>
              </m:rPr>
              <w:rPr>
                <w:rFonts w:ascii="Cambria Math" w:hAnsi="Tahoma" w:cs="Tahoma"/>
                <w:sz w:val="20"/>
                <w:szCs w:val="20"/>
              </w:rPr>
              <m:t>ł</m:t>
            </m:r>
            <m:r>
              <m:rPr>
                <m:sty m:val="bi"/>
              </m:rPr>
              <w:rPr>
                <w:rFonts w:ascii="Cambria Math" w:hAnsi="Cambria Math" w:cs="Tahoma"/>
                <w:sz w:val="20"/>
                <w:szCs w:val="20"/>
              </w:rPr>
              <m:t>aconych</m:t>
            </m:r>
            <m:r>
              <m:rPr>
                <m:sty m:val="bi"/>
              </m:rPr>
              <w:rPr>
                <w:rFonts w:ascii="Cambria Math" w:hAnsi="Tahoma" w:cs="Tahoma"/>
                <w:sz w:val="20"/>
                <w:szCs w:val="20"/>
              </w:rPr>
              <m:t xml:space="preserve"> </m:t>
            </m:r>
            <m:r>
              <m:rPr>
                <m:sty m:val="bi"/>
              </m:rPr>
              <w:rPr>
                <w:rFonts w:ascii="Cambria Math" w:hAnsi="Cambria Math" w:cs="Tahoma"/>
                <w:sz w:val="20"/>
                <w:szCs w:val="20"/>
              </w:rPr>
              <m:t>szk</m:t>
            </m:r>
            <m:r>
              <m:rPr>
                <m:sty m:val="bi"/>
              </m:rPr>
              <w:rPr>
                <w:rFonts w:ascii="Cambria Math" w:hAnsi="Tahoma" w:cs="Tahoma"/>
                <w:sz w:val="20"/>
                <w:szCs w:val="20"/>
              </w:rPr>
              <m:t>ó</m:t>
            </m:r>
            <m:r>
              <m:rPr>
                <m:sty m:val="bi"/>
              </m:rPr>
              <w:rPr>
                <w:rFonts w:ascii="Cambria Math" w:hAnsi="Cambria Math" w:cs="Tahoma"/>
                <w:sz w:val="20"/>
                <w:szCs w:val="20"/>
              </w:rPr>
              <m:t>d</m:t>
            </m:r>
          </m:num>
          <m:den>
            <m:r>
              <m:rPr>
                <m:sty m:val="bi"/>
              </m:rPr>
              <w:rPr>
                <w:rFonts w:ascii="Cambria Math" w:hAnsi="Tahoma" w:cs="Tahoma"/>
                <w:sz w:val="20"/>
                <w:szCs w:val="20"/>
              </w:rPr>
              <m:t>łą</m:t>
            </m:r>
            <m:r>
              <m:rPr>
                <m:sty m:val="bi"/>
              </m:rPr>
              <w:rPr>
                <w:rFonts w:ascii="Cambria Math" w:hAnsi="Cambria Math" w:cs="Tahoma"/>
                <w:sz w:val="20"/>
                <w:szCs w:val="20"/>
              </w:rPr>
              <m:t>czna</m:t>
            </m:r>
            <m:r>
              <m:rPr>
                <m:sty m:val="bi"/>
              </m:rPr>
              <w:rPr>
                <w:rFonts w:ascii="Cambria Math" w:hAnsi="Tahoma" w:cs="Tahoma"/>
                <w:sz w:val="20"/>
                <w:szCs w:val="20"/>
              </w:rPr>
              <m:t xml:space="preserve"> </m:t>
            </m:r>
            <m:r>
              <m:rPr>
                <m:sty m:val="bi"/>
              </m:rPr>
              <w:rPr>
                <w:rFonts w:ascii="Cambria Math" w:hAnsi="Cambria Math" w:cs="Tahoma"/>
                <w:sz w:val="20"/>
                <w:szCs w:val="20"/>
              </w:rPr>
              <m:t>sk</m:t>
            </m:r>
            <m:r>
              <m:rPr>
                <m:sty m:val="bi"/>
              </m:rPr>
              <w:rPr>
                <w:rFonts w:ascii="Cambria Math" w:hAnsi="Tahoma" w:cs="Tahoma"/>
                <w:sz w:val="20"/>
                <w:szCs w:val="20"/>
              </w:rPr>
              <m:t>ł</m:t>
            </m:r>
            <m:r>
              <m:rPr>
                <m:sty m:val="bi"/>
              </m:rPr>
              <w:rPr>
                <w:rFonts w:ascii="Cambria Math" w:hAnsi="Cambria Math" w:cs="Tahoma"/>
                <w:sz w:val="20"/>
                <w:szCs w:val="20"/>
              </w:rPr>
              <m:t>adka</m:t>
            </m:r>
            <m:r>
              <m:rPr>
                <m:sty m:val="bi"/>
              </m:rPr>
              <w:rPr>
                <w:rFonts w:ascii="Cambria Math" w:hAnsi="Tahoma" w:cs="Tahoma"/>
                <w:sz w:val="20"/>
                <w:szCs w:val="20"/>
              </w:rPr>
              <m:t xml:space="preserve"> </m:t>
            </m:r>
            <m:r>
              <m:rPr>
                <m:sty m:val="bi"/>
              </m:rPr>
              <w:rPr>
                <w:rFonts w:ascii="Cambria Math" w:hAnsi="Cambria Math" w:cs="Tahoma"/>
                <w:sz w:val="20"/>
                <w:szCs w:val="20"/>
              </w:rPr>
              <m:t>ubezpieczeniowa</m:t>
            </m:r>
          </m:den>
        </m:f>
      </m:oMath>
      <w:r w:rsidRPr="004E2438">
        <w:rPr>
          <w:rFonts w:ascii="Tahoma" w:hAnsi="Tahoma" w:cs="Tahoma"/>
          <w:b/>
          <w:sz w:val="20"/>
          <w:szCs w:val="20"/>
        </w:rPr>
        <w:t xml:space="preserve"> X 100%</w:t>
      </w:r>
    </w:p>
    <w:p w:rsidR="000404AC" w:rsidRPr="004E2438" w:rsidRDefault="000404AC" w:rsidP="000404AC">
      <w:pPr>
        <w:pStyle w:val="WW-Tekstpodstawowywcity2"/>
        <w:ind w:left="928" w:firstLine="0"/>
        <w:rPr>
          <w:rFonts w:ascii="Tahoma" w:hAnsi="Tahoma" w:cs="Tahoma"/>
          <w:sz w:val="20"/>
        </w:rPr>
      </w:pPr>
      <w:r w:rsidRPr="004E2438">
        <w:rPr>
          <w:rFonts w:ascii="Tahoma" w:hAnsi="Tahoma" w:cs="Tahoma"/>
          <w:b/>
          <w:sz w:val="20"/>
        </w:rPr>
        <w:t>Proszę o dopisanie słów j/w</w:t>
      </w:r>
      <w:r w:rsidRPr="004E2438">
        <w:rPr>
          <w:rFonts w:ascii="Tahoma" w:hAnsi="Tahoma" w:cs="Tahoma"/>
          <w:sz w:val="20"/>
        </w:rPr>
        <w:t>.</w:t>
      </w:r>
    </w:p>
    <w:p w:rsidR="00E51437" w:rsidRPr="004E2438" w:rsidRDefault="00E51437" w:rsidP="000404AC">
      <w:pPr>
        <w:pStyle w:val="WW-Tekstpodstawowywcity2"/>
        <w:ind w:left="928" w:firstLine="0"/>
        <w:rPr>
          <w:rFonts w:ascii="Tahoma" w:hAnsi="Tahoma" w:cs="Tahoma"/>
          <w:sz w:val="20"/>
        </w:rPr>
      </w:pPr>
    </w:p>
    <w:p w:rsidR="00E51437" w:rsidRPr="004E2438" w:rsidRDefault="00E51437" w:rsidP="00E51437">
      <w:pPr>
        <w:pStyle w:val="WW-Tekstpodstawowywcity2"/>
        <w:ind w:left="0" w:firstLine="0"/>
        <w:rPr>
          <w:rFonts w:ascii="Tahoma" w:hAnsi="Tahoma" w:cs="Tahoma"/>
          <w:b/>
          <w:sz w:val="20"/>
        </w:rPr>
      </w:pPr>
      <w:r w:rsidRPr="004E2438">
        <w:rPr>
          <w:rFonts w:ascii="Tahoma" w:hAnsi="Tahoma" w:cs="Tahoma"/>
          <w:b/>
          <w:sz w:val="20"/>
        </w:rPr>
        <w:t xml:space="preserve">Odpowiedź 3/h  </w:t>
      </w:r>
      <w:r w:rsidRPr="004E2438">
        <w:rPr>
          <w:rFonts w:ascii="Tahoma" w:hAnsi="Tahoma" w:cs="Tahoma"/>
          <w:sz w:val="20"/>
        </w:rPr>
        <w:t>Zamawiający nie wyraża zgody</w:t>
      </w:r>
      <w:r w:rsidR="000F6F20">
        <w:rPr>
          <w:rFonts w:ascii="Tahoma" w:hAnsi="Tahoma" w:cs="Tahoma"/>
          <w:sz w:val="20"/>
        </w:rPr>
        <w:t xml:space="preserve"> na wnioskowaną zmianę</w:t>
      </w:r>
      <w:r w:rsidRPr="004E2438">
        <w:rPr>
          <w:rFonts w:ascii="Tahoma" w:hAnsi="Tahoma" w:cs="Tahoma"/>
          <w:sz w:val="20"/>
        </w:rPr>
        <w:t>.</w:t>
      </w:r>
    </w:p>
    <w:p w:rsidR="0008004E" w:rsidRPr="004E2438" w:rsidRDefault="0008004E" w:rsidP="000404AC">
      <w:pPr>
        <w:pStyle w:val="WW-Tekstpodstawowywcity2"/>
        <w:ind w:left="928" w:firstLine="0"/>
        <w:rPr>
          <w:rFonts w:ascii="Tahoma" w:hAnsi="Tahoma" w:cs="Tahoma"/>
          <w:color w:val="FF0000"/>
          <w:sz w:val="20"/>
        </w:rPr>
      </w:pPr>
    </w:p>
    <w:p w:rsidR="000404AC" w:rsidRPr="004E2438" w:rsidRDefault="00E51437" w:rsidP="00E51437">
      <w:pPr>
        <w:pStyle w:val="WW-Tekstpodstawowywcity2"/>
        <w:ind w:left="0" w:firstLine="0"/>
        <w:rPr>
          <w:rFonts w:ascii="Tahoma" w:hAnsi="Tahoma" w:cs="Tahoma"/>
          <w:sz w:val="20"/>
        </w:rPr>
      </w:pPr>
      <w:r w:rsidRPr="004E2438">
        <w:rPr>
          <w:rFonts w:ascii="Tahoma" w:hAnsi="Tahoma" w:cs="Tahoma"/>
          <w:b/>
          <w:sz w:val="20"/>
        </w:rPr>
        <w:t xml:space="preserve">i. </w:t>
      </w:r>
      <w:r w:rsidR="000404AC" w:rsidRPr="004E2438">
        <w:rPr>
          <w:rFonts w:ascii="Tahoma" w:hAnsi="Tahoma" w:cs="Tahoma"/>
          <w:b/>
          <w:sz w:val="20"/>
        </w:rPr>
        <w:t xml:space="preserve"> Klauzula kompensacji sum ubezpieczenia</w:t>
      </w:r>
      <w:r w:rsidR="000404AC" w:rsidRPr="004E2438">
        <w:rPr>
          <w:rFonts w:ascii="Tahoma" w:hAnsi="Tahoma" w:cs="Tahoma"/>
          <w:sz w:val="20"/>
        </w:rPr>
        <w:t xml:space="preserve"> - z zachowaniem pozostałych niezmienionych niniejszą klauzulą postanowień OWU i innych postanowień umowy ubezpieczenia ustala się, że </w:t>
      </w:r>
      <w:r w:rsidR="000F6F20">
        <w:rPr>
          <w:rFonts w:ascii="Tahoma" w:hAnsi="Tahoma" w:cs="Tahoma"/>
          <w:sz w:val="20"/>
        </w:rPr>
        <w:br/>
      </w:r>
      <w:r w:rsidR="000404AC" w:rsidRPr="004E2438">
        <w:rPr>
          <w:rFonts w:ascii="Tahoma" w:hAnsi="Tahoma" w:cs="Tahoma"/>
          <w:sz w:val="20"/>
        </w:rPr>
        <w:t xml:space="preserve">w przypadku gdy suma ubezpieczenia niektórych pozycji jest wyższa niż ich wartość </w:t>
      </w:r>
      <w:r w:rsidR="000F6F20">
        <w:rPr>
          <w:rFonts w:ascii="Tahoma" w:hAnsi="Tahoma" w:cs="Tahoma"/>
          <w:sz w:val="20"/>
        </w:rPr>
        <w:br/>
      </w:r>
      <w:r w:rsidR="000404AC" w:rsidRPr="004E2438">
        <w:rPr>
          <w:rFonts w:ascii="Tahoma" w:hAnsi="Tahoma" w:cs="Tahoma"/>
          <w:sz w:val="20"/>
        </w:rPr>
        <w:t xml:space="preserve">(tzw. nadubezpieczenie), nadwyżka ta zostanie zaliczona na pozycje, co do których występuje niedoubezpieczenie. Wyrównanie sum ubezpieczenia odbywa się w ramach mienia </w:t>
      </w:r>
      <w:r w:rsidR="000404AC" w:rsidRPr="004E2438">
        <w:rPr>
          <w:rFonts w:ascii="Tahoma" w:hAnsi="Tahoma" w:cs="Tahoma"/>
          <w:sz w:val="20"/>
          <w:u w:val="single"/>
        </w:rPr>
        <w:t xml:space="preserve">ubezpieczonego </w:t>
      </w:r>
      <w:r w:rsidR="000F6F20">
        <w:rPr>
          <w:rFonts w:ascii="Tahoma" w:hAnsi="Tahoma" w:cs="Tahoma"/>
          <w:sz w:val="20"/>
          <w:u w:val="single"/>
        </w:rPr>
        <w:br/>
      </w:r>
      <w:r w:rsidR="000404AC" w:rsidRPr="004E2438">
        <w:rPr>
          <w:rFonts w:ascii="Tahoma" w:hAnsi="Tahoma" w:cs="Tahoma"/>
          <w:sz w:val="20"/>
          <w:u w:val="single"/>
        </w:rPr>
        <w:t>w systemie sum stałych</w:t>
      </w:r>
      <w:r w:rsidR="000404AC" w:rsidRPr="004E2438">
        <w:rPr>
          <w:rFonts w:ascii="Tahoma" w:hAnsi="Tahoma" w:cs="Tahoma"/>
          <w:sz w:val="20"/>
        </w:rPr>
        <w:t>, w którym wystąpiła szkoda. Dotyczy wszystkich ryzyk z wyłączeniem odpowiedzialności cywilnej.</w:t>
      </w:r>
    </w:p>
    <w:p w:rsidR="000404AC" w:rsidRPr="004E2438" w:rsidRDefault="000404AC" w:rsidP="000404AC">
      <w:pPr>
        <w:pStyle w:val="WW-Tekstpodstawowywcity2"/>
        <w:ind w:left="928" w:firstLine="0"/>
        <w:rPr>
          <w:rFonts w:ascii="Tahoma" w:hAnsi="Tahoma" w:cs="Tahoma"/>
          <w:sz w:val="20"/>
        </w:rPr>
      </w:pPr>
      <w:r w:rsidRPr="004E2438">
        <w:rPr>
          <w:rFonts w:ascii="Tahoma" w:hAnsi="Tahoma" w:cs="Tahoma"/>
          <w:b/>
          <w:sz w:val="20"/>
        </w:rPr>
        <w:t>Proszę o dopisanie słów j/w</w:t>
      </w:r>
      <w:r w:rsidRPr="004E2438">
        <w:rPr>
          <w:rFonts w:ascii="Tahoma" w:hAnsi="Tahoma" w:cs="Tahoma"/>
          <w:sz w:val="20"/>
        </w:rPr>
        <w:t>.</w:t>
      </w:r>
    </w:p>
    <w:p w:rsidR="00E51437" w:rsidRPr="004E2438" w:rsidRDefault="00E51437" w:rsidP="00E51437">
      <w:pPr>
        <w:pStyle w:val="WW-Tekstpodstawowywcity2"/>
        <w:ind w:left="928" w:firstLine="0"/>
        <w:rPr>
          <w:rFonts w:ascii="Tahoma" w:hAnsi="Tahoma" w:cs="Tahoma"/>
          <w:sz w:val="20"/>
        </w:rPr>
      </w:pPr>
    </w:p>
    <w:p w:rsidR="00E51437" w:rsidRPr="004E2438" w:rsidRDefault="00E51437" w:rsidP="00E51437">
      <w:pPr>
        <w:pStyle w:val="WW-Tekstpodstawowywcity2"/>
        <w:rPr>
          <w:rFonts w:ascii="Tahoma" w:hAnsi="Tahoma" w:cs="Tahoma"/>
          <w:sz w:val="20"/>
        </w:rPr>
      </w:pPr>
      <w:r w:rsidRPr="004E2438">
        <w:rPr>
          <w:rFonts w:ascii="Tahoma" w:hAnsi="Tahoma" w:cs="Tahoma"/>
          <w:b/>
          <w:sz w:val="20"/>
        </w:rPr>
        <w:t>Odpowiedź 3/</w:t>
      </w:r>
      <w:r w:rsidR="00DB3C84" w:rsidRPr="004E2438">
        <w:rPr>
          <w:rFonts w:ascii="Tahoma" w:hAnsi="Tahoma" w:cs="Tahoma"/>
          <w:b/>
          <w:sz w:val="20"/>
        </w:rPr>
        <w:t>i</w:t>
      </w:r>
      <w:r w:rsidRPr="004E2438">
        <w:rPr>
          <w:rFonts w:ascii="Tahoma" w:hAnsi="Tahoma" w:cs="Tahoma"/>
          <w:b/>
          <w:sz w:val="20"/>
        </w:rPr>
        <w:t xml:space="preserve"> </w:t>
      </w:r>
      <w:r w:rsidR="00DB3C84" w:rsidRPr="004E2438">
        <w:rPr>
          <w:rFonts w:ascii="Tahoma" w:hAnsi="Tahoma" w:cs="Tahoma"/>
          <w:sz w:val="20"/>
        </w:rPr>
        <w:t>Zamawiający wyraża zgodę</w:t>
      </w:r>
      <w:r w:rsidR="000F6F20">
        <w:rPr>
          <w:rFonts w:ascii="Tahoma" w:hAnsi="Tahoma" w:cs="Tahoma"/>
          <w:sz w:val="20"/>
        </w:rPr>
        <w:t xml:space="preserve"> na wprowadzenie wnioskowanej zamiany</w:t>
      </w:r>
      <w:r w:rsidR="00DB3C84" w:rsidRPr="004E2438">
        <w:rPr>
          <w:rFonts w:ascii="Tahoma" w:hAnsi="Tahoma" w:cs="Tahoma"/>
          <w:sz w:val="20"/>
        </w:rPr>
        <w:t>. Treść modyfikacji poniżej.</w:t>
      </w:r>
    </w:p>
    <w:p w:rsidR="00DB3C84" w:rsidRPr="004E2438" w:rsidRDefault="00DB3C84" w:rsidP="000F6F20">
      <w:pPr>
        <w:tabs>
          <w:tab w:val="left" w:pos="6200"/>
        </w:tabs>
        <w:ind w:firstLine="426"/>
        <w:jc w:val="both"/>
        <w:rPr>
          <w:rFonts w:ascii="Tahoma" w:hAnsi="Tahoma" w:cs="Tahoma"/>
          <w:b/>
          <w:sz w:val="20"/>
          <w:szCs w:val="20"/>
        </w:rPr>
      </w:pPr>
      <w:r w:rsidRPr="004E2438">
        <w:rPr>
          <w:rFonts w:ascii="Tahoma" w:hAnsi="Tahoma" w:cs="Tahoma"/>
          <w:b/>
          <w:sz w:val="20"/>
          <w:szCs w:val="20"/>
        </w:rPr>
        <w:lastRenderedPageBreak/>
        <w:t xml:space="preserve">Pytanie 4. -proszę o zmniejszenie limitu do wysokości 10.000,00 zł na jedno </w:t>
      </w:r>
      <w:r w:rsidR="000F6F20">
        <w:rPr>
          <w:rFonts w:ascii="Tahoma" w:hAnsi="Tahoma" w:cs="Tahoma"/>
          <w:b/>
          <w:sz w:val="20"/>
          <w:szCs w:val="20"/>
        </w:rPr>
        <w:br/>
      </w:r>
      <w:r w:rsidRPr="004E2438">
        <w:rPr>
          <w:rFonts w:ascii="Tahoma" w:hAnsi="Tahoma" w:cs="Tahoma"/>
          <w:b/>
          <w:sz w:val="20"/>
          <w:szCs w:val="20"/>
        </w:rPr>
        <w:t>i wszystkie zdarzenia</w:t>
      </w:r>
    </w:p>
    <w:p w:rsidR="00DB3C84" w:rsidRPr="004E2438" w:rsidRDefault="00DB3C84" w:rsidP="000404AC">
      <w:pPr>
        <w:tabs>
          <w:tab w:val="left" w:pos="6200"/>
        </w:tabs>
        <w:ind w:firstLine="426"/>
        <w:rPr>
          <w:rFonts w:ascii="Tahoma" w:hAnsi="Tahoma" w:cs="Tahoma"/>
          <w:b/>
          <w:sz w:val="20"/>
          <w:szCs w:val="20"/>
        </w:rPr>
      </w:pPr>
    </w:p>
    <w:p w:rsidR="000404AC" w:rsidRPr="004E2438" w:rsidRDefault="000404AC" w:rsidP="000404AC">
      <w:pPr>
        <w:tabs>
          <w:tab w:val="left" w:pos="6200"/>
        </w:tabs>
        <w:ind w:firstLine="426"/>
        <w:rPr>
          <w:rFonts w:ascii="Tahoma" w:hAnsi="Tahoma" w:cs="Tahoma"/>
          <w:b/>
          <w:sz w:val="20"/>
          <w:szCs w:val="20"/>
        </w:rPr>
      </w:pPr>
      <w:r w:rsidRPr="004E2438">
        <w:rPr>
          <w:rFonts w:ascii="Tahoma" w:hAnsi="Tahoma" w:cs="Tahoma"/>
          <w:b/>
          <w:sz w:val="20"/>
          <w:szCs w:val="20"/>
        </w:rPr>
        <w:t>Kradzież zwykła</w:t>
      </w:r>
      <w:r w:rsidRPr="004E2438">
        <w:rPr>
          <w:rFonts w:ascii="Tahoma" w:hAnsi="Tahoma" w:cs="Tahoma"/>
          <w:b/>
          <w:sz w:val="20"/>
          <w:szCs w:val="20"/>
        </w:rPr>
        <w:tab/>
      </w:r>
    </w:p>
    <w:p w:rsidR="000404AC" w:rsidRPr="004E2438" w:rsidRDefault="000404AC" w:rsidP="000F6F20">
      <w:pPr>
        <w:ind w:left="426"/>
        <w:jc w:val="both"/>
        <w:rPr>
          <w:rFonts w:ascii="Tahoma" w:hAnsi="Tahoma" w:cs="Tahoma"/>
          <w:b/>
          <w:sz w:val="20"/>
          <w:szCs w:val="20"/>
        </w:rPr>
      </w:pPr>
      <w:r w:rsidRPr="004E2438">
        <w:rPr>
          <w:rFonts w:ascii="Tahoma" w:hAnsi="Tahoma" w:cs="Tahoma"/>
          <w:sz w:val="20"/>
          <w:szCs w:val="20"/>
        </w:rPr>
        <w:t>Zakres ubezpieczenia: kradzież rozumiana jako zabór mienia w celu jego przywłaszczenia (zabór mienia niepozostawiający widocznych śladów włamania i/lub zabór mienia nie posiadającego zabezpieczeń przed kradzieżą z włamaniem)</w:t>
      </w:r>
    </w:p>
    <w:p w:rsidR="000404AC" w:rsidRPr="004E2438" w:rsidRDefault="000404AC" w:rsidP="000404AC">
      <w:pPr>
        <w:ind w:left="2835" w:hanging="2409"/>
        <w:rPr>
          <w:rFonts w:ascii="Tahoma" w:hAnsi="Tahoma" w:cs="Tahoma"/>
          <w:sz w:val="20"/>
          <w:szCs w:val="20"/>
        </w:rPr>
      </w:pPr>
      <w:r w:rsidRPr="004E2438">
        <w:rPr>
          <w:rFonts w:ascii="Tahoma" w:hAnsi="Tahoma" w:cs="Tahoma"/>
          <w:sz w:val="20"/>
          <w:szCs w:val="20"/>
        </w:rPr>
        <w:t xml:space="preserve">system ubezpieczenia: </w:t>
      </w:r>
      <w:r w:rsidRPr="004E2438">
        <w:rPr>
          <w:rFonts w:ascii="Tahoma" w:hAnsi="Tahoma" w:cs="Tahoma"/>
          <w:sz w:val="20"/>
          <w:szCs w:val="20"/>
        </w:rPr>
        <w:tab/>
        <w:t>na pierwsze ryzyko z konsumpcją sumy ubezpieczenia</w:t>
      </w:r>
    </w:p>
    <w:p w:rsidR="000404AC" w:rsidRPr="004E2438" w:rsidRDefault="000404AC" w:rsidP="000404AC">
      <w:pPr>
        <w:ind w:left="2835" w:hanging="2409"/>
        <w:rPr>
          <w:rFonts w:ascii="Tahoma" w:hAnsi="Tahoma" w:cs="Tahoma"/>
          <w:sz w:val="20"/>
          <w:szCs w:val="20"/>
        </w:rPr>
      </w:pPr>
      <w:r w:rsidRPr="004E2438">
        <w:rPr>
          <w:rFonts w:ascii="Tahoma" w:hAnsi="Tahoma" w:cs="Tahoma"/>
          <w:sz w:val="20"/>
          <w:szCs w:val="20"/>
        </w:rPr>
        <w:t>rodzaj wartości i likwidacja szkody: jak w ryzyku kradzieży z włamaniem i rabunku</w:t>
      </w:r>
    </w:p>
    <w:p w:rsidR="000404AC" w:rsidRPr="004E2438" w:rsidRDefault="000404AC" w:rsidP="000404AC">
      <w:pPr>
        <w:ind w:left="2835" w:hanging="2409"/>
        <w:jc w:val="both"/>
        <w:rPr>
          <w:rFonts w:ascii="Tahoma" w:hAnsi="Tahoma" w:cs="Tahoma"/>
          <w:sz w:val="20"/>
          <w:szCs w:val="20"/>
        </w:rPr>
      </w:pPr>
      <w:r w:rsidRPr="004E2438">
        <w:rPr>
          <w:rFonts w:ascii="Tahoma" w:hAnsi="Tahoma" w:cs="Tahoma"/>
          <w:sz w:val="20"/>
          <w:szCs w:val="20"/>
        </w:rPr>
        <w:t>Przedmiot ubezpieczenia:</w:t>
      </w:r>
      <w:r w:rsidRPr="004E2438">
        <w:rPr>
          <w:rFonts w:ascii="Tahoma" w:hAnsi="Tahoma" w:cs="Tahoma"/>
          <w:sz w:val="20"/>
          <w:szCs w:val="20"/>
        </w:rPr>
        <w:tab/>
        <w:t>środki trwałe, wyposażenie, środki niskocenne,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ławek, koszy, elementy wystaw w budynku GCK, pojemników na odpady oraz wyposażenia placów zabaw);</w:t>
      </w:r>
    </w:p>
    <w:p w:rsidR="000404AC" w:rsidRPr="004E2438" w:rsidRDefault="000404AC" w:rsidP="000404AC">
      <w:pPr>
        <w:ind w:left="2835"/>
        <w:jc w:val="both"/>
        <w:rPr>
          <w:rFonts w:ascii="Tahoma" w:hAnsi="Tahoma" w:cs="Tahoma"/>
          <w:sz w:val="20"/>
          <w:szCs w:val="20"/>
        </w:rPr>
      </w:pPr>
      <w:r w:rsidRPr="004E2438">
        <w:rPr>
          <w:rFonts w:ascii="Tahoma" w:hAnsi="Tahoma" w:cs="Tahoma"/>
          <w:sz w:val="20"/>
          <w:szCs w:val="20"/>
        </w:rPr>
        <w:t>środki obrotowe/zapasy (np. materiały  budowlane i remontowe, części zamienne, paliwo /w tym paliwo w pojazdach/, itp.), których posiadanie można udokumentować.</w:t>
      </w:r>
    </w:p>
    <w:p w:rsidR="000404AC" w:rsidRPr="004E2438" w:rsidRDefault="000404AC" w:rsidP="000404AC">
      <w:pPr>
        <w:ind w:left="2835"/>
        <w:jc w:val="both"/>
        <w:rPr>
          <w:rFonts w:ascii="Tahoma" w:hAnsi="Tahoma" w:cs="Tahoma"/>
          <w:sz w:val="20"/>
          <w:szCs w:val="20"/>
        </w:rPr>
      </w:pPr>
      <w:r w:rsidRPr="004E2438">
        <w:rPr>
          <w:rFonts w:ascii="Tahoma" w:hAnsi="Tahoma" w:cs="Tahoma"/>
          <w:sz w:val="20"/>
          <w:szCs w:val="20"/>
        </w:rPr>
        <w:t>Ubezpieczający zobowiązany jest powiadomić bezzwłocznie policję po stwierdzeniu wystąpienia szkody spowodow</w:t>
      </w:r>
      <w:r w:rsidR="00D0184A" w:rsidRPr="004E2438">
        <w:rPr>
          <w:rFonts w:ascii="Tahoma" w:hAnsi="Tahoma" w:cs="Tahoma"/>
          <w:sz w:val="20"/>
          <w:szCs w:val="20"/>
        </w:rPr>
        <w:t xml:space="preserve">anej kradzieżą lub od momentu, </w:t>
      </w:r>
      <w:r w:rsidRPr="004E2438">
        <w:rPr>
          <w:rFonts w:ascii="Tahoma" w:hAnsi="Tahoma" w:cs="Tahoma"/>
          <w:sz w:val="20"/>
          <w:szCs w:val="20"/>
        </w:rPr>
        <w:t>w którym Ubezpieczający dowiedział się o niej. Rozszerzenie nie ma zastosowania dla wartości pieniężnych, a jedynie do pozostałego mienia.</w:t>
      </w:r>
    </w:p>
    <w:p w:rsidR="000404AC" w:rsidRPr="004E2438" w:rsidRDefault="001A6741" w:rsidP="000404AC">
      <w:pPr>
        <w:ind w:left="425"/>
        <w:rPr>
          <w:rFonts w:ascii="Tahoma" w:hAnsi="Tahoma" w:cs="Tahoma"/>
          <w:b/>
          <w:sz w:val="20"/>
          <w:szCs w:val="20"/>
        </w:rPr>
      </w:pPr>
      <w:r w:rsidRPr="004E2438">
        <w:rPr>
          <w:rFonts w:ascii="Tahoma" w:hAnsi="Tahoma" w:cs="Tahoma"/>
          <w:sz w:val="20"/>
          <w:szCs w:val="20"/>
        </w:rPr>
        <w:t>S</w:t>
      </w:r>
      <w:r w:rsidR="000404AC" w:rsidRPr="004E2438">
        <w:rPr>
          <w:rFonts w:ascii="Tahoma" w:hAnsi="Tahoma" w:cs="Tahoma"/>
          <w:sz w:val="20"/>
          <w:szCs w:val="20"/>
        </w:rPr>
        <w:t xml:space="preserve">uma ubezpieczenia: </w:t>
      </w:r>
      <w:r w:rsidR="000404AC" w:rsidRPr="004E2438">
        <w:rPr>
          <w:rFonts w:ascii="Tahoma" w:hAnsi="Tahoma" w:cs="Tahoma"/>
          <w:sz w:val="20"/>
          <w:szCs w:val="20"/>
        </w:rPr>
        <w:tab/>
      </w:r>
      <w:r w:rsidR="000404AC" w:rsidRPr="004E2438">
        <w:rPr>
          <w:rFonts w:ascii="Tahoma" w:hAnsi="Tahoma" w:cs="Tahoma"/>
          <w:b/>
          <w:sz w:val="20"/>
          <w:szCs w:val="20"/>
        </w:rPr>
        <w:t>20 000,00 zł</w:t>
      </w:r>
    </w:p>
    <w:p w:rsidR="00DB3C84" w:rsidRPr="004E2438" w:rsidRDefault="00DB3C84" w:rsidP="000404AC">
      <w:pPr>
        <w:ind w:left="425"/>
        <w:rPr>
          <w:rFonts w:ascii="Tahoma" w:hAnsi="Tahoma" w:cs="Tahoma"/>
          <w:b/>
          <w:sz w:val="20"/>
          <w:szCs w:val="20"/>
        </w:rPr>
      </w:pPr>
    </w:p>
    <w:p w:rsidR="00DB3C84" w:rsidRPr="004E2438" w:rsidRDefault="00DB3C84" w:rsidP="000404AC">
      <w:pPr>
        <w:ind w:left="425"/>
        <w:rPr>
          <w:rFonts w:ascii="Tahoma" w:hAnsi="Tahoma" w:cs="Tahoma"/>
          <w:b/>
          <w:sz w:val="20"/>
          <w:szCs w:val="20"/>
        </w:rPr>
      </w:pPr>
      <w:r w:rsidRPr="004E2438">
        <w:rPr>
          <w:rFonts w:ascii="Tahoma" w:hAnsi="Tahoma" w:cs="Tahoma"/>
          <w:b/>
          <w:sz w:val="20"/>
          <w:szCs w:val="20"/>
        </w:rPr>
        <w:t xml:space="preserve">Odpowiedź </w:t>
      </w:r>
      <w:r w:rsidR="000F6F20">
        <w:rPr>
          <w:rFonts w:ascii="Tahoma" w:hAnsi="Tahoma" w:cs="Tahoma"/>
          <w:b/>
          <w:sz w:val="20"/>
          <w:szCs w:val="20"/>
        </w:rPr>
        <w:t xml:space="preserve">4. </w:t>
      </w:r>
      <w:r w:rsidR="000F6F20" w:rsidRPr="000F6F20">
        <w:rPr>
          <w:rFonts w:ascii="Tahoma" w:hAnsi="Tahoma" w:cs="Tahoma"/>
          <w:sz w:val="20"/>
          <w:szCs w:val="20"/>
        </w:rPr>
        <w:t>Zamawiający nie wyraża zgody</w:t>
      </w:r>
      <w:r w:rsidR="000F6F20">
        <w:rPr>
          <w:rFonts w:ascii="Tahoma" w:hAnsi="Tahoma" w:cs="Tahoma"/>
          <w:sz w:val="20"/>
          <w:szCs w:val="20"/>
        </w:rPr>
        <w:t xml:space="preserve"> na wnioskowaną zmianę.</w:t>
      </w:r>
    </w:p>
    <w:p w:rsidR="00DB3C84" w:rsidRPr="004E2438" w:rsidRDefault="00DB3C84" w:rsidP="000404AC">
      <w:pPr>
        <w:ind w:left="425"/>
        <w:rPr>
          <w:rFonts w:ascii="Tahoma" w:hAnsi="Tahoma" w:cs="Tahoma"/>
          <w:b/>
          <w:sz w:val="20"/>
          <w:szCs w:val="20"/>
        </w:rPr>
      </w:pPr>
    </w:p>
    <w:p w:rsidR="000404AC" w:rsidRPr="004E2438" w:rsidRDefault="001A6741" w:rsidP="000404AC">
      <w:pPr>
        <w:ind w:left="425"/>
        <w:rPr>
          <w:rFonts w:ascii="Tahoma" w:hAnsi="Tahoma" w:cs="Tahoma"/>
          <w:b/>
          <w:sz w:val="20"/>
          <w:szCs w:val="20"/>
        </w:rPr>
      </w:pPr>
      <w:r w:rsidRPr="004E2438">
        <w:rPr>
          <w:rFonts w:ascii="Tahoma" w:hAnsi="Tahoma" w:cs="Tahoma"/>
          <w:b/>
          <w:sz w:val="20"/>
          <w:szCs w:val="20"/>
        </w:rPr>
        <w:t>Pytanie 5.  proszę o wykreślenie, w przypadku braku akceptacji proszę o podanie przykładowego scenariusza szkodowego:</w:t>
      </w:r>
    </w:p>
    <w:p w:rsidR="000404AC" w:rsidRPr="004E2438" w:rsidRDefault="000404AC" w:rsidP="00380634">
      <w:pPr>
        <w:numPr>
          <w:ilvl w:val="0"/>
          <w:numId w:val="7"/>
        </w:numPr>
        <w:tabs>
          <w:tab w:val="clear" w:pos="645"/>
          <w:tab w:val="num" w:pos="928"/>
          <w:tab w:val="num" w:pos="4680"/>
        </w:tabs>
        <w:ind w:left="928"/>
        <w:jc w:val="both"/>
        <w:rPr>
          <w:rFonts w:ascii="Tahoma" w:hAnsi="Tahoma" w:cs="Tahoma"/>
          <w:strike/>
          <w:sz w:val="20"/>
          <w:szCs w:val="20"/>
        </w:rPr>
      </w:pPr>
      <w:r w:rsidRPr="004E2438">
        <w:rPr>
          <w:rFonts w:ascii="Tahoma" w:hAnsi="Tahoma" w:cs="Tahoma"/>
          <w:sz w:val="20"/>
          <w:szCs w:val="20"/>
        </w:rPr>
        <w:t xml:space="preserve">uszkodzenie ubezpieczonego mienia wskutek działania wysokiej temperatury </w:t>
      </w:r>
      <w:r w:rsidR="000F6F20">
        <w:rPr>
          <w:rFonts w:ascii="Tahoma" w:hAnsi="Tahoma" w:cs="Tahoma"/>
          <w:sz w:val="20"/>
          <w:szCs w:val="20"/>
        </w:rPr>
        <w:br/>
      </w:r>
      <w:r w:rsidRPr="004E2438">
        <w:rPr>
          <w:rFonts w:ascii="Tahoma" w:hAnsi="Tahoma" w:cs="Tahoma"/>
          <w:sz w:val="20"/>
          <w:szCs w:val="20"/>
        </w:rPr>
        <w:t xml:space="preserve">(z </w:t>
      </w:r>
      <w:r w:rsidR="000F6F20">
        <w:rPr>
          <w:rFonts w:ascii="Tahoma" w:hAnsi="Tahoma" w:cs="Tahoma"/>
          <w:sz w:val="20"/>
          <w:szCs w:val="20"/>
        </w:rPr>
        <w:t>w</w:t>
      </w:r>
      <w:r w:rsidRPr="004E2438">
        <w:rPr>
          <w:rFonts w:ascii="Tahoma" w:hAnsi="Tahoma" w:cs="Tahoma"/>
          <w:sz w:val="20"/>
          <w:szCs w:val="20"/>
        </w:rPr>
        <w:t xml:space="preserve">yłączeniem powolnego oddziaływania temperatury), pary, gwałtownych zmian temperatury </w:t>
      </w:r>
      <w:r w:rsidRPr="004E2438">
        <w:rPr>
          <w:rFonts w:ascii="Tahoma" w:hAnsi="Tahoma" w:cs="Tahoma"/>
          <w:strike/>
          <w:sz w:val="20"/>
          <w:szCs w:val="20"/>
        </w:rPr>
        <w:t xml:space="preserve">lub wilgotności powietrza, </w:t>
      </w:r>
    </w:p>
    <w:p w:rsidR="001A6741" w:rsidRPr="004E2438" w:rsidRDefault="001A6741" w:rsidP="001A6741">
      <w:pPr>
        <w:tabs>
          <w:tab w:val="num" w:pos="928"/>
          <w:tab w:val="num" w:pos="4680"/>
        </w:tabs>
        <w:ind w:left="928"/>
        <w:jc w:val="both"/>
        <w:rPr>
          <w:rFonts w:ascii="Tahoma" w:hAnsi="Tahoma" w:cs="Tahoma"/>
          <w:strike/>
          <w:sz w:val="20"/>
          <w:szCs w:val="20"/>
          <w:highlight w:val="yellow"/>
        </w:rPr>
      </w:pPr>
    </w:p>
    <w:p w:rsidR="000404AC" w:rsidRPr="004E2438" w:rsidRDefault="001A6741" w:rsidP="001A6741">
      <w:pPr>
        <w:tabs>
          <w:tab w:val="num" w:pos="4680"/>
        </w:tabs>
        <w:ind w:left="568"/>
        <w:jc w:val="both"/>
        <w:rPr>
          <w:rFonts w:ascii="Tahoma" w:hAnsi="Tahoma" w:cs="Tahoma"/>
          <w:b/>
          <w:sz w:val="20"/>
          <w:szCs w:val="20"/>
        </w:rPr>
      </w:pPr>
      <w:r w:rsidRPr="004E2438">
        <w:rPr>
          <w:rFonts w:ascii="Tahoma" w:hAnsi="Tahoma" w:cs="Tahoma"/>
          <w:b/>
          <w:sz w:val="20"/>
          <w:szCs w:val="20"/>
        </w:rPr>
        <w:t>Odpowiedź 5. Zamawiający nie wyraża zgody. Dotychczas nie wystąpiły szkody  tym zakresie.</w:t>
      </w:r>
    </w:p>
    <w:p w:rsidR="001A6741" w:rsidRPr="004E2438" w:rsidRDefault="001A6741" w:rsidP="001A6741">
      <w:pPr>
        <w:tabs>
          <w:tab w:val="num" w:pos="4680"/>
        </w:tabs>
        <w:ind w:left="568"/>
        <w:jc w:val="both"/>
        <w:rPr>
          <w:rFonts w:ascii="Tahoma" w:hAnsi="Tahoma" w:cs="Tahoma"/>
          <w:b/>
          <w:sz w:val="20"/>
          <w:szCs w:val="20"/>
        </w:rPr>
      </w:pPr>
    </w:p>
    <w:p w:rsidR="001A6741" w:rsidRPr="000F6F20" w:rsidRDefault="001A6741" w:rsidP="000F6F20">
      <w:pPr>
        <w:jc w:val="both"/>
        <w:rPr>
          <w:rFonts w:ascii="Tahoma" w:hAnsi="Tahoma" w:cs="Tahoma"/>
          <w:b/>
          <w:sz w:val="20"/>
          <w:szCs w:val="20"/>
        </w:rPr>
      </w:pPr>
      <w:r w:rsidRPr="000F6F20">
        <w:rPr>
          <w:rFonts w:ascii="Tahoma" w:hAnsi="Tahoma" w:cs="Tahoma"/>
          <w:b/>
          <w:sz w:val="20"/>
          <w:szCs w:val="20"/>
        </w:rPr>
        <w:t>Pytanie 6. Proszę o informacje jaka jest wartość wszystkich solarów, jakie są ich jednostkowe wartości oraz jakiego typu są to solary - próżniowe czy płaskie?</w:t>
      </w:r>
    </w:p>
    <w:p w:rsidR="001A6741" w:rsidRPr="000F6F20" w:rsidRDefault="001A6741" w:rsidP="001A6741">
      <w:pPr>
        <w:ind w:left="645"/>
        <w:rPr>
          <w:rFonts w:ascii="Tahoma" w:hAnsi="Tahoma" w:cs="Tahoma"/>
          <w:sz w:val="20"/>
          <w:szCs w:val="20"/>
        </w:rPr>
      </w:pPr>
    </w:p>
    <w:p w:rsidR="001A6741" w:rsidRPr="000F6F20" w:rsidRDefault="001A6741" w:rsidP="001A6741">
      <w:pPr>
        <w:rPr>
          <w:rFonts w:ascii="Tahoma" w:hAnsi="Tahoma" w:cs="Tahoma"/>
          <w:b/>
          <w:i/>
          <w:sz w:val="20"/>
          <w:szCs w:val="20"/>
        </w:rPr>
      </w:pPr>
      <w:r w:rsidRPr="000F6F20">
        <w:rPr>
          <w:rFonts w:ascii="Tahoma" w:hAnsi="Tahoma" w:cs="Tahoma"/>
          <w:b/>
          <w:i/>
          <w:sz w:val="20"/>
          <w:szCs w:val="20"/>
        </w:rPr>
        <w:t>Odpowiedź 6.</w:t>
      </w:r>
    </w:p>
    <w:p w:rsidR="00FE663E" w:rsidRPr="000F6F20" w:rsidRDefault="00FE663E" w:rsidP="00FE663E">
      <w:pPr>
        <w:tabs>
          <w:tab w:val="num" w:pos="4680"/>
        </w:tabs>
        <w:ind w:left="568"/>
        <w:jc w:val="both"/>
        <w:rPr>
          <w:rFonts w:ascii="Tahoma" w:hAnsi="Tahoma" w:cs="Tahoma"/>
          <w:b/>
          <w:sz w:val="20"/>
          <w:szCs w:val="20"/>
        </w:rPr>
      </w:pPr>
      <w:r w:rsidRPr="000F6F20">
        <w:rPr>
          <w:rFonts w:ascii="Tahoma" w:hAnsi="Tahoma" w:cs="Tahoma"/>
          <w:b/>
          <w:sz w:val="20"/>
          <w:szCs w:val="20"/>
        </w:rPr>
        <w:t>Ilość solarów – 47, solary płaskie, brak konkretnych danych dotyczących jednostkowych wartości, kosztorysowa wartość układu solarnego do kotłowni gazowej obejmującego w/w solary to ok. 140 000 zł</w:t>
      </w:r>
    </w:p>
    <w:p w:rsidR="00FE663E" w:rsidRPr="000F6F20" w:rsidRDefault="00FE663E" w:rsidP="000F6F20">
      <w:pPr>
        <w:numPr>
          <w:ilvl w:val="0"/>
          <w:numId w:val="7"/>
        </w:numPr>
        <w:jc w:val="both"/>
        <w:rPr>
          <w:rFonts w:ascii="Tahoma" w:hAnsi="Tahoma" w:cs="Tahoma"/>
          <w:sz w:val="20"/>
          <w:szCs w:val="20"/>
        </w:rPr>
      </w:pPr>
      <w:r w:rsidRPr="000F6F20">
        <w:rPr>
          <w:rFonts w:ascii="Tahoma" w:hAnsi="Tahoma" w:cs="Tahoma"/>
          <w:b/>
          <w:i/>
          <w:sz w:val="20"/>
          <w:szCs w:val="20"/>
        </w:rPr>
        <w:t>Uwaga:</w:t>
      </w:r>
      <w:r w:rsidRPr="000F6F20">
        <w:rPr>
          <w:rFonts w:ascii="Tahoma" w:hAnsi="Tahoma" w:cs="Tahoma"/>
          <w:i/>
          <w:sz w:val="20"/>
          <w:szCs w:val="20"/>
        </w:rPr>
        <w:t xml:space="preserve"> Ochrona ubezpieczeniowa obejmuje również szkody w kolektorach słonecznych (solarach), jeżeli znajdują się na budynkach i budowlach oraz w innych instalacjach </w:t>
      </w:r>
      <w:r w:rsidR="000F6F20" w:rsidRPr="000F6F20">
        <w:rPr>
          <w:rFonts w:ascii="Tahoma" w:hAnsi="Tahoma" w:cs="Tahoma"/>
          <w:i/>
          <w:sz w:val="20"/>
          <w:szCs w:val="20"/>
        </w:rPr>
        <w:br/>
      </w:r>
      <w:r w:rsidRPr="000F6F20">
        <w:rPr>
          <w:rFonts w:ascii="Tahoma" w:hAnsi="Tahoma" w:cs="Tahoma"/>
          <w:i/>
          <w:sz w:val="20"/>
          <w:szCs w:val="20"/>
        </w:rPr>
        <w:t>i urządzeniach znajdujących się na zewnątrz budynków.-</w:t>
      </w:r>
      <w:r w:rsidRPr="000F6F20">
        <w:rPr>
          <w:rFonts w:ascii="Tahoma" w:hAnsi="Tahoma" w:cs="Tahoma"/>
          <w:sz w:val="20"/>
          <w:szCs w:val="20"/>
        </w:rPr>
        <w:t xml:space="preserve"> </w:t>
      </w:r>
    </w:p>
    <w:p w:rsidR="001A6741" w:rsidRPr="004E2438" w:rsidRDefault="001A6741" w:rsidP="001A6741">
      <w:pPr>
        <w:rPr>
          <w:rFonts w:ascii="Tahoma" w:hAnsi="Tahoma" w:cs="Tahoma"/>
          <w:b/>
          <w:i/>
          <w:sz w:val="20"/>
          <w:szCs w:val="20"/>
        </w:rPr>
      </w:pPr>
    </w:p>
    <w:p w:rsidR="001A6741" w:rsidRPr="000F6F20" w:rsidRDefault="001A6741" w:rsidP="001A6741">
      <w:pPr>
        <w:rPr>
          <w:rFonts w:ascii="Tahoma" w:hAnsi="Tahoma" w:cs="Tahoma"/>
          <w:b/>
          <w:sz w:val="20"/>
          <w:szCs w:val="20"/>
        </w:rPr>
      </w:pPr>
      <w:r w:rsidRPr="004E2438">
        <w:rPr>
          <w:rFonts w:ascii="Tahoma" w:hAnsi="Tahoma" w:cs="Tahoma"/>
          <w:b/>
          <w:sz w:val="20"/>
          <w:szCs w:val="20"/>
        </w:rPr>
        <w:t>Pytanie 7.</w:t>
      </w:r>
      <w:r w:rsidR="000F6F20">
        <w:rPr>
          <w:rFonts w:ascii="Tahoma" w:hAnsi="Tahoma" w:cs="Tahoma"/>
          <w:b/>
          <w:sz w:val="20"/>
          <w:szCs w:val="20"/>
        </w:rPr>
        <w:t xml:space="preserve"> </w:t>
      </w:r>
      <w:r w:rsidRPr="000F6F20">
        <w:rPr>
          <w:rFonts w:ascii="Tahoma" w:hAnsi="Tahoma" w:cs="Tahoma"/>
          <w:b/>
          <w:sz w:val="20"/>
          <w:szCs w:val="20"/>
        </w:rPr>
        <w:t>Prosimy o wprowadzenie zapisu:</w:t>
      </w:r>
    </w:p>
    <w:p w:rsidR="00DD24C3" w:rsidRPr="004E2438" w:rsidRDefault="00DD24C3" w:rsidP="001A6741">
      <w:pPr>
        <w:pStyle w:val="Tekstpodstawowy"/>
        <w:tabs>
          <w:tab w:val="num" w:pos="426"/>
        </w:tabs>
        <w:spacing w:before="0" w:beforeAutospacing="0" w:after="0" w:afterAutospacing="0"/>
        <w:ind w:left="426"/>
        <w:jc w:val="both"/>
        <w:rPr>
          <w:rFonts w:ascii="Tahoma" w:eastAsia="Calibri" w:hAnsi="Tahoma" w:cs="Tahoma"/>
          <w:sz w:val="20"/>
          <w:szCs w:val="20"/>
        </w:rPr>
      </w:pPr>
      <w:r w:rsidRPr="004E2438">
        <w:rPr>
          <w:rFonts w:ascii="Tahoma" w:eastAsia="Calibri" w:hAnsi="Tahoma" w:cs="Tahoma"/>
          <w:sz w:val="20"/>
          <w:szCs w:val="20"/>
        </w:rPr>
        <w:t>na 3 roczne okresy  rozliczeniowe:</w:t>
      </w:r>
    </w:p>
    <w:p w:rsidR="00DD24C3" w:rsidRPr="004E2438" w:rsidRDefault="00DD24C3" w:rsidP="00380634">
      <w:pPr>
        <w:pStyle w:val="Tekstpodstawowy"/>
        <w:numPr>
          <w:ilvl w:val="1"/>
          <w:numId w:val="8"/>
        </w:numPr>
        <w:spacing w:before="0" w:beforeAutospacing="0" w:after="0" w:afterAutospacing="0"/>
        <w:jc w:val="both"/>
        <w:rPr>
          <w:rFonts w:ascii="Tahoma" w:eastAsia="Calibri" w:hAnsi="Tahoma" w:cs="Tahoma"/>
          <w:sz w:val="20"/>
          <w:szCs w:val="20"/>
        </w:rPr>
      </w:pPr>
      <w:r w:rsidRPr="004E2438">
        <w:rPr>
          <w:rFonts w:ascii="Tahoma" w:eastAsia="Calibri" w:hAnsi="Tahoma" w:cs="Tahoma"/>
          <w:sz w:val="20"/>
          <w:szCs w:val="20"/>
        </w:rPr>
        <w:t>I okres od   01.06.2015. do 30.05.2016.</w:t>
      </w:r>
    </w:p>
    <w:p w:rsidR="00DD24C3" w:rsidRPr="004E2438" w:rsidRDefault="00DD24C3" w:rsidP="00380634">
      <w:pPr>
        <w:pStyle w:val="Tekstpodstawowy"/>
        <w:numPr>
          <w:ilvl w:val="1"/>
          <w:numId w:val="8"/>
        </w:numPr>
        <w:spacing w:before="0" w:beforeAutospacing="0" w:after="0" w:afterAutospacing="0"/>
        <w:jc w:val="both"/>
        <w:rPr>
          <w:rFonts w:ascii="Tahoma" w:eastAsia="Calibri" w:hAnsi="Tahoma" w:cs="Tahoma"/>
          <w:sz w:val="20"/>
          <w:szCs w:val="20"/>
        </w:rPr>
      </w:pPr>
      <w:r w:rsidRPr="004E2438">
        <w:rPr>
          <w:rFonts w:ascii="Tahoma" w:eastAsia="Calibri" w:hAnsi="Tahoma" w:cs="Tahoma"/>
          <w:sz w:val="20"/>
          <w:szCs w:val="20"/>
        </w:rPr>
        <w:t>II okres od  01.06.2016. do 30.05.2017.</w:t>
      </w:r>
    </w:p>
    <w:p w:rsidR="00DD24C3" w:rsidRPr="004E2438" w:rsidRDefault="00DD24C3" w:rsidP="00380634">
      <w:pPr>
        <w:pStyle w:val="Tekstpodstawowy"/>
        <w:numPr>
          <w:ilvl w:val="1"/>
          <w:numId w:val="8"/>
        </w:numPr>
        <w:spacing w:before="0" w:beforeAutospacing="0" w:after="0" w:afterAutospacing="0"/>
        <w:jc w:val="both"/>
        <w:rPr>
          <w:rFonts w:ascii="Tahoma" w:eastAsia="Calibri" w:hAnsi="Tahoma" w:cs="Tahoma"/>
          <w:sz w:val="20"/>
          <w:szCs w:val="20"/>
        </w:rPr>
      </w:pPr>
      <w:r w:rsidRPr="004E2438">
        <w:rPr>
          <w:rFonts w:ascii="Tahoma" w:eastAsia="Calibri" w:hAnsi="Tahoma" w:cs="Tahoma"/>
          <w:sz w:val="20"/>
          <w:szCs w:val="20"/>
        </w:rPr>
        <w:t>III okres od 01.06.2017. do 30.05.2018.</w:t>
      </w:r>
    </w:p>
    <w:p w:rsidR="00DD24C3" w:rsidRPr="004E2438" w:rsidRDefault="00DD24C3" w:rsidP="000F6F20">
      <w:pPr>
        <w:ind w:left="426"/>
        <w:jc w:val="both"/>
        <w:rPr>
          <w:rFonts w:ascii="Tahoma" w:eastAsia="Calibri" w:hAnsi="Tahoma" w:cs="Tahoma"/>
          <w:sz w:val="20"/>
          <w:szCs w:val="20"/>
        </w:rPr>
      </w:pPr>
      <w:r w:rsidRPr="004E2438">
        <w:rPr>
          <w:rFonts w:ascii="Tahoma" w:eastAsia="Calibri" w:hAnsi="Tahoma" w:cs="Tahoma"/>
          <w:sz w:val="20"/>
          <w:szCs w:val="20"/>
        </w:rPr>
        <w:t>Z zachowaniem pozostałych, niezmienionych niniejszą klauzulą, postanowień umowy ubezpieczenia strony uzgodniły, że każda ze stron może wypowiedzieć umowę ubezpieczenia wyłącznie z zachowaniem 1,5 miesięcznego okresu wypowiedzenia ze skutkiem na koniec pierwszego  lub odpowiednio drugiego okresu rozliczeniowego (jw.) z zastrzeżeniem, że Ubezpieczyciel może tego dokonać wyłącznie z ważnych powodów. Za ważne powody uzasadniające wypowiedzenie umowy przez Ubezpieczyciela uznaje się wyłącznie poniżej określone sytuacje:</w:t>
      </w:r>
    </w:p>
    <w:p w:rsidR="00DD24C3" w:rsidRPr="004E2438" w:rsidRDefault="00DD24C3" w:rsidP="000F6F20">
      <w:pPr>
        <w:ind w:left="426"/>
        <w:jc w:val="both"/>
        <w:rPr>
          <w:rFonts w:ascii="Tahoma" w:eastAsia="Calibri" w:hAnsi="Tahoma" w:cs="Tahoma"/>
          <w:sz w:val="20"/>
          <w:szCs w:val="20"/>
        </w:rPr>
      </w:pPr>
      <w:r w:rsidRPr="004E2438">
        <w:rPr>
          <w:rFonts w:ascii="Tahoma" w:eastAsia="Calibri" w:hAnsi="Tahoma" w:cs="Tahoma"/>
          <w:sz w:val="20"/>
          <w:szCs w:val="20"/>
        </w:rPr>
        <w:t xml:space="preserve">jeżeli szkodowość liczona oddzielnie dla poszczególnych rodzajów ubezpieczenia objętych Zadaniem nr I za dany okres rozliczeniowy przekroczy </w:t>
      </w:r>
      <w:r w:rsidRPr="004E2438">
        <w:rPr>
          <w:rFonts w:ascii="Tahoma" w:eastAsia="Calibri" w:hAnsi="Tahoma" w:cs="Tahoma"/>
          <w:b/>
          <w:bCs/>
          <w:sz w:val="20"/>
          <w:szCs w:val="20"/>
        </w:rPr>
        <w:t>50%.</w:t>
      </w:r>
    </w:p>
    <w:p w:rsidR="00DD24C3" w:rsidRPr="004E2438" w:rsidRDefault="00DD24C3" w:rsidP="00DD24C3">
      <w:pPr>
        <w:ind w:left="426"/>
        <w:jc w:val="both"/>
        <w:rPr>
          <w:rFonts w:ascii="Tahoma" w:eastAsia="Calibri" w:hAnsi="Tahoma" w:cs="Tahoma"/>
          <w:snapToGrid w:val="0"/>
          <w:sz w:val="20"/>
          <w:szCs w:val="20"/>
        </w:rPr>
      </w:pPr>
      <w:r w:rsidRPr="004E2438">
        <w:rPr>
          <w:rFonts w:ascii="Tahoma" w:eastAsia="Calibri" w:hAnsi="Tahoma" w:cs="Tahoma"/>
          <w:sz w:val="20"/>
          <w:szCs w:val="20"/>
        </w:rPr>
        <w:lastRenderedPageBreak/>
        <w:t xml:space="preserve">Współczynnik szkodowości jest liczony osobno dla każdego rodzaju  ubezpieczenia na ostatni dzień 10 –tego miesiąca pierwszego lub odpowiednio drugiego okresu rozliczeniowego </w:t>
      </w:r>
      <w:r w:rsidR="000F6F20">
        <w:rPr>
          <w:rFonts w:ascii="Tahoma" w:eastAsia="Calibri" w:hAnsi="Tahoma" w:cs="Tahoma"/>
          <w:sz w:val="20"/>
          <w:szCs w:val="20"/>
        </w:rPr>
        <w:br/>
      </w:r>
      <w:r w:rsidRPr="004E2438">
        <w:rPr>
          <w:rFonts w:ascii="Tahoma" w:eastAsia="Calibri" w:hAnsi="Tahoma" w:cs="Tahoma"/>
          <w:snapToGrid w:val="0"/>
          <w:sz w:val="20"/>
          <w:szCs w:val="20"/>
        </w:rPr>
        <w:t xml:space="preserve">z uwzględnieniem prognozy szkodowości do końca tego okresu </w:t>
      </w:r>
    </w:p>
    <w:p w:rsidR="00DD24C3" w:rsidRPr="004E2438" w:rsidRDefault="00DD24C3" w:rsidP="00DD24C3">
      <w:pPr>
        <w:ind w:left="426"/>
        <w:jc w:val="both"/>
        <w:rPr>
          <w:rFonts w:ascii="Tahoma" w:eastAsia="Calibri" w:hAnsi="Tahoma" w:cs="Tahoma"/>
          <w:sz w:val="20"/>
          <w:szCs w:val="20"/>
        </w:rPr>
      </w:pPr>
    </w:p>
    <w:tbl>
      <w:tblPr>
        <w:tblW w:w="0" w:type="auto"/>
        <w:tblInd w:w="468" w:type="dxa"/>
        <w:tblCellMar>
          <w:left w:w="0" w:type="dxa"/>
          <w:right w:w="0" w:type="dxa"/>
        </w:tblCellMar>
        <w:tblLook w:val="0000" w:firstRow="0" w:lastRow="0" w:firstColumn="0" w:lastColumn="0" w:noHBand="0" w:noVBand="0"/>
      </w:tblPr>
      <w:tblGrid>
        <w:gridCol w:w="1835"/>
        <w:gridCol w:w="788"/>
        <w:gridCol w:w="6195"/>
      </w:tblGrid>
      <w:tr w:rsidR="00DD24C3" w:rsidRPr="004E2438" w:rsidTr="00F23844">
        <w:trPr>
          <w:cantSplit/>
          <w:trHeight w:val="508"/>
        </w:trPr>
        <w:tc>
          <w:tcPr>
            <w:tcW w:w="1446" w:type="dxa"/>
            <w:vMerge w:val="restart"/>
            <w:tcMar>
              <w:top w:w="0" w:type="dxa"/>
              <w:left w:w="108" w:type="dxa"/>
              <w:bottom w:w="0" w:type="dxa"/>
              <w:right w:w="108" w:type="dxa"/>
            </w:tcMar>
            <w:vAlign w:val="center"/>
          </w:tcPr>
          <w:p w:rsidR="00DD24C3" w:rsidRPr="004E2438" w:rsidRDefault="00DD24C3" w:rsidP="00F23844">
            <w:pPr>
              <w:spacing w:after="200" w:line="276" w:lineRule="auto"/>
              <w:ind w:left="426"/>
              <w:jc w:val="center"/>
              <w:rPr>
                <w:rFonts w:ascii="Tahoma" w:eastAsia="Calibri" w:hAnsi="Tahoma" w:cs="Tahoma"/>
                <w:sz w:val="20"/>
                <w:szCs w:val="20"/>
              </w:rPr>
            </w:pPr>
            <w:r w:rsidRPr="004E2438">
              <w:rPr>
                <w:rFonts w:ascii="Tahoma" w:eastAsia="Calibri" w:hAnsi="Tahoma" w:cs="Tahoma"/>
                <w:sz w:val="20"/>
                <w:szCs w:val="20"/>
              </w:rPr>
              <w:t>Współczynnik szkodowości</w:t>
            </w:r>
          </w:p>
        </w:tc>
        <w:tc>
          <w:tcPr>
            <w:tcW w:w="359" w:type="dxa"/>
            <w:vMerge w:val="restart"/>
            <w:tcMar>
              <w:top w:w="0" w:type="dxa"/>
              <w:left w:w="108" w:type="dxa"/>
              <w:bottom w:w="0" w:type="dxa"/>
              <w:right w:w="108" w:type="dxa"/>
            </w:tcMar>
            <w:vAlign w:val="center"/>
          </w:tcPr>
          <w:p w:rsidR="00DD24C3" w:rsidRPr="004E2438" w:rsidRDefault="00DD24C3" w:rsidP="00F23844">
            <w:pPr>
              <w:spacing w:after="200" w:line="276" w:lineRule="auto"/>
              <w:ind w:left="426"/>
              <w:jc w:val="center"/>
              <w:rPr>
                <w:rFonts w:ascii="Tahoma" w:eastAsia="Calibri" w:hAnsi="Tahoma" w:cs="Tahoma"/>
                <w:sz w:val="20"/>
                <w:szCs w:val="20"/>
              </w:rPr>
            </w:pPr>
            <w:r w:rsidRPr="004E2438">
              <w:rPr>
                <w:rFonts w:ascii="Tahoma" w:eastAsia="Calibri" w:hAnsi="Tahoma" w:cs="Tahoma"/>
                <w:sz w:val="20"/>
                <w:szCs w:val="20"/>
              </w:rPr>
              <w:t>=</w:t>
            </w:r>
          </w:p>
        </w:tc>
        <w:tc>
          <w:tcPr>
            <w:tcW w:w="6662" w:type="dxa"/>
            <w:tcBorders>
              <w:top w:val="nil"/>
              <w:left w:val="nil"/>
              <w:bottom w:val="single" w:sz="8" w:space="0" w:color="auto"/>
              <w:right w:val="nil"/>
            </w:tcBorders>
            <w:tcMar>
              <w:top w:w="0" w:type="dxa"/>
              <w:left w:w="108" w:type="dxa"/>
              <w:bottom w:w="0" w:type="dxa"/>
              <w:right w:w="108" w:type="dxa"/>
            </w:tcMar>
            <w:vAlign w:val="center"/>
          </w:tcPr>
          <w:p w:rsidR="00DD24C3" w:rsidRPr="004E2438" w:rsidRDefault="00DD24C3" w:rsidP="00F23844">
            <w:pPr>
              <w:spacing w:after="200" w:line="276" w:lineRule="auto"/>
              <w:ind w:left="426"/>
              <w:jc w:val="center"/>
              <w:rPr>
                <w:rFonts w:ascii="Tahoma" w:eastAsia="Calibri" w:hAnsi="Tahoma" w:cs="Tahoma"/>
                <w:sz w:val="20"/>
                <w:szCs w:val="20"/>
              </w:rPr>
            </w:pPr>
            <w:r w:rsidRPr="004E2438">
              <w:rPr>
                <w:rFonts w:ascii="Tahoma" w:eastAsia="Calibri" w:hAnsi="Tahoma" w:cs="Tahoma"/>
                <w:sz w:val="20"/>
                <w:szCs w:val="20"/>
              </w:rPr>
              <w:t>odszkodowania wypłacone + rezerwa na szkody zgłoszone niewypłacone</w:t>
            </w:r>
          </w:p>
        </w:tc>
      </w:tr>
      <w:tr w:rsidR="00DD24C3" w:rsidRPr="004E2438" w:rsidTr="00F23844">
        <w:trPr>
          <w:cantSplit/>
          <w:trHeight w:val="340"/>
        </w:trPr>
        <w:tc>
          <w:tcPr>
            <w:tcW w:w="0" w:type="auto"/>
            <w:vMerge/>
            <w:vAlign w:val="center"/>
          </w:tcPr>
          <w:p w:rsidR="00DD24C3" w:rsidRPr="004E2438" w:rsidRDefault="00DD24C3" w:rsidP="00F23844">
            <w:pPr>
              <w:ind w:left="426"/>
              <w:rPr>
                <w:rFonts w:ascii="Tahoma" w:eastAsia="Calibri" w:hAnsi="Tahoma" w:cs="Tahoma"/>
                <w:sz w:val="20"/>
                <w:szCs w:val="20"/>
              </w:rPr>
            </w:pPr>
          </w:p>
        </w:tc>
        <w:tc>
          <w:tcPr>
            <w:tcW w:w="0" w:type="auto"/>
            <w:vMerge/>
            <w:vAlign w:val="center"/>
          </w:tcPr>
          <w:p w:rsidR="00DD24C3" w:rsidRPr="004E2438" w:rsidRDefault="00DD24C3" w:rsidP="00F23844">
            <w:pPr>
              <w:ind w:left="426"/>
              <w:rPr>
                <w:rFonts w:ascii="Tahoma" w:eastAsia="Calibri" w:hAnsi="Tahoma" w:cs="Tahoma"/>
                <w:sz w:val="20"/>
                <w:szCs w:val="20"/>
              </w:rPr>
            </w:pPr>
          </w:p>
        </w:tc>
        <w:tc>
          <w:tcPr>
            <w:tcW w:w="6662" w:type="dxa"/>
            <w:tcMar>
              <w:top w:w="0" w:type="dxa"/>
              <w:left w:w="108" w:type="dxa"/>
              <w:bottom w:w="0" w:type="dxa"/>
              <w:right w:w="108" w:type="dxa"/>
            </w:tcMar>
            <w:vAlign w:val="center"/>
          </w:tcPr>
          <w:p w:rsidR="00DD24C3" w:rsidRPr="004E2438" w:rsidRDefault="00DD24C3" w:rsidP="00F23844">
            <w:pPr>
              <w:spacing w:after="200" w:line="276" w:lineRule="auto"/>
              <w:ind w:left="426"/>
              <w:jc w:val="center"/>
              <w:rPr>
                <w:rFonts w:ascii="Tahoma" w:eastAsia="Calibri" w:hAnsi="Tahoma" w:cs="Tahoma"/>
                <w:sz w:val="20"/>
                <w:szCs w:val="20"/>
              </w:rPr>
            </w:pPr>
            <w:r w:rsidRPr="004E2438">
              <w:rPr>
                <w:rFonts w:ascii="Tahoma" w:eastAsia="Calibri" w:hAnsi="Tahoma" w:cs="Tahoma"/>
                <w:sz w:val="20"/>
                <w:szCs w:val="20"/>
              </w:rPr>
              <w:t xml:space="preserve">składka przypisana </w:t>
            </w:r>
          </w:p>
        </w:tc>
      </w:tr>
    </w:tbl>
    <w:p w:rsidR="00DD24C3" w:rsidRPr="004E2438" w:rsidRDefault="00DD24C3" w:rsidP="00DD24C3">
      <w:pPr>
        <w:ind w:left="426"/>
        <w:jc w:val="both"/>
        <w:rPr>
          <w:rFonts w:ascii="Tahoma" w:eastAsia="Calibri" w:hAnsi="Tahoma" w:cs="Tahoma"/>
          <w:sz w:val="20"/>
          <w:szCs w:val="20"/>
        </w:rPr>
      </w:pPr>
      <w:r w:rsidRPr="004E2438">
        <w:rPr>
          <w:rFonts w:ascii="Tahoma" w:eastAsia="Calibri" w:hAnsi="Tahoma" w:cs="Tahoma"/>
          <w:sz w:val="20"/>
          <w:szCs w:val="20"/>
        </w:rPr>
        <w:t xml:space="preserve">Prognoza szkodowości za ostatni miesiąc okresu rozliczeniowego będzie obliczona na podstawie średnio-miesięcznej szkodowości w każdym produkcie za poprzednie 10 miesięcy tego okresu.  </w:t>
      </w:r>
    </w:p>
    <w:p w:rsidR="00DD24C3" w:rsidRPr="004E2438" w:rsidRDefault="001A6741" w:rsidP="00DD24C3">
      <w:pPr>
        <w:pStyle w:val="Tekstpodstawowy"/>
        <w:jc w:val="both"/>
        <w:rPr>
          <w:rFonts w:ascii="Tahoma" w:eastAsia="Calibri" w:hAnsi="Tahoma" w:cs="Tahoma"/>
          <w:sz w:val="20"/>
          <w:szCs w:val="20"/>
        </w:rPr>
      </w:pPr>
      <w:r w:rsidRPr="004E2438">
        <w:rPr>
          <w:rFonts w:ascii="Tahoma" w:eastAsia="Calibri" w:hAnsi="Tahoma" w:cs="Tahoma"/>
          <w:b/>
          <w:sz w:val="20"/>
          <w:szCs w:val="20"/>
        </w:rPr>
        <w:t>Odpowiedź 7.</w:t>
      </w:r>
      <w:r w:rsidR="000F6F20">
        <w:rPr>
          <w:rFonts w:ascii="Tahoma" w:eastAsia="Calibri" w:hAnsi="Tahoma" w:cs="Tahoma"/>
          <w:sz w:val="20"/>
          <w:szCs w:val="20"/>
        </w:rPr>
        <w:t xml:space="preserve"> Zamawiający nie wyraża zgody na wprowadzenie wnioskowanych zmian. </w:t>
      </w:r>
    </w:p>
    <w:p w:rsidR="00DD24C3" w:rsidRPr="000F6F20" w:rsidRDefault="001A6741" w:rsidP="001A6741">
      <w:pPr>
        <w:pStyle w:val="Tekstpodstawowy"/>
        <w:jc w:val="both"/>
        <w:rPr>
          <w:rFonts w:ascii="Tahoma" w:hAnsi="Tahoma" w:cs="Tahoma"/>
          <w:b/>
          <w:sz w:val="20"/>
          <w:szCs w:val="20"/>
        </w:rPr>
      </w:pPr>
      <w:r w:rsidRPr="004E2438">
        <w:rPr>
          <w:rFonts w:ascii="Tahoma" w:eastAsia="Calibri" w:hAnsi="Tahoma" w:cs="Tahoma"/>
          <w:b/>
          <w:sz w:val="20"/>
          <w:szCs w:val="20"/>
        </w:rPr>
        <w:t>Pytanie 8</w:t>
      </w:r>
      <w:r w:rsidRPr="004E2438">
        <w:rPr>
          <w:rFonts w:ascii="Tahoma" w:eastAsia="Calibri" w:hAnsi="Tahoma" w:cs="Tahoma"/>
          <w:sz w:val="20"/>
          <w:szCs w:val="20"/>
        </w:rPr>
        <w:t>.</w:t>
      </w:r>
      <w:r w:rsidR="000F6F20">
        <w:rPr>
          <w:rFonts w:ascii="Tahoma" w:eastAsia="Calibri" w:hAnsi="Tahoma" w:cs="Tahoma"/>
          <w:sz w:val="20"/>
          <w:szCs w:val="20"/>
        </w:rPr>
        <w:t xml:space="preserve"> </w:t>
      </w:r>
      <w:r w:rsidR="00DD24C3" w:rsidRPr="000F6F20">
        <w:rPr>
          <w:rFonts w:ascii="Tahoma" w:hAnsi="Tahoma" w:cs="Tahoma"/>
          <w:b/>
          <w:sz w:val="20"/>
          <w:szCs w:val="20"/>
        </w:rPr>
        <w:t>Wnioskujemy aby w odniesieniu do ubezpieczenia  budynków nie użytkowanych, pustostanów została dodana klauzula o treści jak niżej:</w:t>
      </w:r>
    </w:p>
    <w:p w:rsidR="00DD24C3" w:rsidRPr="004E2438" w:rsidRDefault="00DD24C3" w:rsidP="00DD24C3">
      <w:pPr>
        <w:ind w:left="426"/>
        <w:jc w:val="both"/>
        <w:rPr>
          <w:rFonts w:ascii="Tahoma" w:eastAsia="Calibri" w:hAnsi="Tahoma" w:cs="Tahoma"/>
          <w:i/>
          <w:iCs/>
          <w:sz w:val="20"/>
          <w:szCs w:val="20"/>
        </w:rPr>
      </w:pPr>
      <w:r w:rsidRPr="004E2438">
        <w:rPr>
          <w:rFonts w:ascii="Tahoma" w:eastAsia="Calibri" w:hAnsi="Tahoma" w:cs="Tahoma"/>
          <w:i/>
          <w:iCs/>
          <w:sz w:val="20"/>
          <w:szCs w:val="20"/>
        </w:rPr>
        <w:t>„Z zachowaniem pozostałych, nie zmienionych niniejszą klauzulą, postanowień umowy ubezpieczenia, w tym określonych we wniosku i ogólnych (szczególnych) warunkach ubezpieczenia strony uzgodniły, że ochrona ubezpieczeniowa nie obejmuje szkód w obiektach wyłączonych z użytkowania przez okres dłuższy niż 30 dni. Przez wyłączenie z użytkowania strony rozumieją całkowite i trwałe zaprzestanie eksploatacji obiektu poprzez brak jakiejkolwiek aktywności z nim związanej.</w:t>
      </w:r>
    </w:p>
    <w:p w:rsidR="00DD24C3" w:rsidRPr="004E2438" w:rsidRDefault="00DD24C3" w:rsidP="00DD24C3">
      <w:pPr>
        <w:ind w:left="426"/>
        <w:jc w:val="both"/>
        <w:rPr>
          <w:rFonts w:ascii="Tahoma" w:eastAsia="Calibri" w:hAnsi="Tahoma" w:cs="Tahoma"/>
          <w:i/>
          <w:iCs/>
          <w:sz w:val="20"/>
          <w:szCs w:val="20"/>
        </w:rPr>
      </w:pPr>
      <w:r w:rsidRPr="004E2438">
        <w:rPr>
          <w:rFonts w:ascii="Tahoma" w:eastAsia="Calibri" w:hAnsi="Tahoma" w:cs="Tahoma"/>
          <w:i/>
          <w:iCs/>
          <w:sz w:val="20"/>
          <w:szCs w:val="20"/>
        </w:rPr>
        <w:t>Za zgodą Ubezpieczyciela ochrona w odniesieniu do takich obiektów może być udzielana przez okres dłuższy niż 30 dni od wyłączenia obiektu z użytkowania, pod warunkiem że spełnione są łącznie następujące warunki:</w:t>
      </w:r>
    </w:p>
    <w:p w:rsidR="00DD24C3" w:rsidRPr="004E2438" w:rsidRDefault="00DD24C3" w:rsidP="00380634">
      <w:pPr>
        <w:numPr>
          <w:ilvl w:val="0"/>
          <w:numId w:val="14"/>
        </w:numPr>
        <w:ind w:left="709" w:hanging="283"/>
        <w:jc w:val="both"/>
        <w:rPr>
          <w:rFonts w:ascii="Tahoma" w:eastAsia="Calibri" w:hAnsi="Tahoma" w:cs="Tahoma"/>
          <w:i/>
          <w:iCs/>
          <w:sz w:val="20"/>
          <w:szCs w:val="20"/>
        </w:rPr>
      </w:pPr>
      <w:r w:rsidRPr="004E2438">
        <w:rPr>
          <w:rFonts w:ascii="Tahoma" w:eastAsia="Calibri" w:hAnsi="Tahoma" w:cs="Tahoma"/>
          <w:i/>
          <w:iCs/>
          <w:sz w:val="20"/>
          <w:szCs w:val="20"/>
        </w:rPr>
        <w:t>maszyny i urządzenia są oczyszczone, konserwowane oraz odłączone od źródeł zasilania,</w:t>
      </w:r>
    </w:p>
    <w:p w:rsidR="00DD24C3" w:rsidRPr="004E2438" w:rsidRDefault="00DD24C3" w:rsidP="00380634">
      <w:pPr>
        <w:numPr>
          <w:ilvl w:val="0"/>
          <w:numId w:val="14"/>
        </w:numPr>
        <w:ind w:left="709" w:hanging="283"/>
        <w:jc w:val="both"/>
        <w:rPr>
          <w:rFonts w:ascii="Tahoma" w:eastAsia="Calibri" w:hAnsi="Tahoma" w:cs="Tahoma"/>
          <w:i/>
          <w:iCs/>
          <w:sz w:val="20"/>
          <w:szCs w:val="20"/>
        </w:rPr>
      </w:pPr>
      <w:r w:rsidRPr="004E2438">
        <w:rPr>
          <w:rFonts w:ascii="Tahoma" w:eastAsia="Calibri" w:hAnsi="Tahoma" w:cs="Tahoma"/>
          <w:i/>
          <w:iCs/>
          <w:sz w:val="20"/>
          <w:szCs w:val="20"/>
        </w:rPr>
        <w:t>teren zakładu jest ogrodzony, dozorowany, oświetlony w porze nocnej,</w:t>
      </w:r>
    </w:p>
    <w:p w:rsidR="00DD24C3" w:rsidRPr="004E2438" w:rsidRDefault="00DD24C3" w:rsidP="00380634">
      <w:pPr>
        <w:numPr>
          <w:ilvl w:val="0"/>
          <w:numId w:val="14"/>
        </w:numPr>
        <w:ind w:left="709" w:hanging="283"/>
        <w:jc w:val="both"/>
        <w:rPr>
          <w:rFonts w:ascii="Tahoma" w:eastAsia="Calibri" w:hAnsi="Tahoma" w:cs="Tahoma"/>
          <w:i/>
          <w:iCs/>
          <w:sz w:val="20"/>
          <w:szCs w:val="20"/>
        </w:rPr>
      </w:pPr>
      <w:r w:rsidRPr="004E2438">
        <w:rPr>
          <w:rFonts w:ascii="Tahoma" w:eastAsia="Calibri" w:hAnsi="Tahoma" w:cs="Tahoma"/>
          <w:i/>
          <w:iCs/>
          <w:sz w:val="20"/>
          <w:szCs w:val="20"/>
        </w:rPr>
        <w:t>gaśnice oraz inne instalacje ppoż. znajdują się w wyznaczonym miejscu , są sprawne technicznie i gotowe do użycia,</w:t>
      </w:r>
    </w:p>
    <w:p w:rsidR="00DD24C3" w:rsidRPr="004E2438" w:rsidRDefault="00DD24C3" w:rsidP="00380634">
      <w:pPr>
        <w:numPr>
          <w:ilvl w:val="0"/>
          <w:numId w:val="14"/>
        </w:numPr>
        <w:ind w:left="709" w:hanging="283"/>
        <w:jc w:val="both"/>
        <w:rPr>
          <w:rFonts w:ascii="Tahoma" w:eastAsia="Calibri" w:hAnsi="Tahoma" w:cs="Tahoma"/>
          <w:i/>
          <w:iCs/>
          <w:sz w:val="20"/>
          <w:szCs w:val="20"/>
        </w:rPr>
      </w:pPr>
      <w:r w:rsidRPr="004E2438">
        <w:rPr>
          <w:rFonts w:ascii="Tahoma" w:eastAsia="Calibri" w:hAnsi="Tahoma" w:cs="Tahoma"/>
          <w:i/>
          <w:iCs/>
          <w:sz w:val="20"/>
          <w:szCs w:val="20"/>
        </w:rPr>
        <w:t>z urządzeń (instalacji) wodno-kanalizacyjnych i technologicznych została usunięta woda, inne ciecze oraz para.</w:t>
      </w:r>
    </w:p>
    <w:p w:rsidR="00DD24C3" w:rsidRPr="004E2438" w:rsidRDefault="00DD24C3" w:rsidP="00DD24C3">
      <w:pPr>
        <w:ind w:left="426"/>
        <w:jc w:val="both"/>
        <w:rPr>
          <w:rFonts w:ascii="Tahoma" w:eastAsia="Calibri" w:hAnsi="Tahoma" w:cs="Tahoma"/>
          <w:sz w:val="20"/>
          <w:szCs w:val="20"/>
        </w:rPr>
      </w:pPr>
      <w:r w:rsidRPr="004E2438">
        <w:rPr>
          <w:rFonts w:ascii="Tahoma" w:eastAsia="Calibri" w:hAnsi="Tahoma" w:cs="Tahoma"/>
          <w:i/>
          <w:iCs/>
          <w:sz w:val="20"/>
          <w:szCs w:val="20"/>
        </w:rPr>
        <w:t>Mienie wyłączone z eksploatacji ze względu na zły stan techniczny  lub przeznaczone do likwidacji pozostaje poza zakresem ubezpieczenia.”</w:t>
      </w:r>
    </w:p>
    <w:p w:rsidR="00DD24C3" w:rsidRPr="004E2438" w:rsidRDefault="00DD24C3" w:rsidP="00DD24C3">
      <w:pPr>
        <w:ind w:left="426" w:hanging="426"/>
        <w:jc w:val="both"/>
        <w:rPr>
          <w:rFonts w:ascii="Tahoma" w:eastAsia="Calibri" w:hAnsi="Tahoma" w:cs="Tahoma"/>
          <w:sz w:val="20"/>
          <w:szCs w:val="20"/>
        </w:rPr>
      </w:pPr>
    </w:p>
    <w:p w:rsidR="00DD24C3" w:rsidRPr="004E2438" w:rsidRDefault="00DD24C3" w:rsidP="00DD24C3">
      <w:pPr>
        <w:ind w:left="360"/>
        <w:jc w:val="both"/>
        <w:rPr>
          <w:rFonts w:ascii="Tahoma" w:eastAsia="Calibri" w:hAnsi="Tahoma" w:cs="Tahoma"/>
          <w:sz w:val="20"/>
          <w:szCs w:val="20"/>
        </w:rPr>
      </w:pPr>
      <w:r w:rsidRPr="004E2438">
        <w:rPr>
          <w:rFonts w:ascii="Tahoma" w:eastAsia="Calibri" w:hAnsi="Tahoma" w:cs="Tahoma"/>
          <w:sz w:val="20"/>
          <w:szCs w:val="20"/>
        </w:rPr>
        <w:t>W przypadku braku akceptacji powyższego, prosimy o wyłączenie budynków nieużytkowanych z ochrony ubezpieczeniowej bądź ograniczenie zakresu ochrony do podstawowego obejmującego: pożar, bezpośrednie uderzenie pioruna, wybuch, implozję, upadek statku powietrznego. – jest FLEXA.</w:t>
      </w:r>
    </w:p>
    <w:p w:rsidR="00DD24C3" w:rsidRPr="004E2438" w:rsidRDefault="001A6741" w:rsidP="00DD24C3">
      <w:pPr>
        <w:pStyle w:val="Tekstpodstawowy"/>
        <w:jc w:val="both"/>
        <w:rPr>
          <w:rFonts w:ascii="Tahoma" w:eastAsia="Calibri" w:hAnsi="Tahoma" w:cs="Tahoma"/>
          <w:sz w:val="20"/>
          <w:szCs w:val="20"/>
        </w:rPr>
      </w:pPr>
      <w:r w:rsidRPr="004E2438">
        <w:rPr>
          <w:rFonts w:ascii="Tahoma" w:eastAsia="Calibri" w:hAnsi="Tahoma" w:cs="Tahoma"/>
          <w:b/>
          <w:sz w:val="20"/>
          <w:szCs w:val="20"/>
        </w:rPr>
        <w:t>Odpowiedź 8.</w:t>
      </w:r>
      <w:r w:rsidRPr="004E2438">
        <w:rPr>
          <w:rFonts w:ascii="Tahoma" w:eastAsia="Calibri" w:hAnsi="Tahoma" w:cs="Tahoma"/>
          <w:sz w:val="20"/>
          <w:szCs w:val="20"/>
        </w:rPr>
        <w:t xml:space="preserve"> Zamawiający nie wyraża zgody</w:t>
      </w:r>
      <w:r w:rsidR="000F6F20">
        <w:rPr>
          <w:rFonts w:ascii="Tahoma" w:eastAsia="Calibri" w:hAnsi="Tahoma" w:cs="Tahoma"/>
          <w:sz w:val="20"/>
          <w:szCs w:val="20"/>
        </w:rPr>
        <w:t xml:space="preserve"> na wprowadzenie wnioskowanych zmian</w:t>
      </w:r>
      <w:r w:rsidRPr="004E2438">
        <w:rPr>
          <w:rFonts w:ascii="Tahoma" w:eastAsia="Calibri" w:hAnsi="Tahoma" w:cs="Tahoma"/>
          <w:sz w:val="20"/>
          <w:szCs w:val="20"/>
        </w:rPr>
        <w:t>.</w:t>
      </w:r>
    </w:p>
    <w:p w:rsidR="00DD24C3" w:rsidRPr="004E2438" w:rsidRDefault="00E44338" w:rsidP="00E44338">
      <w:pPr>
        <w:pStyle w:val="Tekstpodstawowy"/>
        <w:tabs>
          <w:tab w:val="num" w:pos="426"/>
        </w:tabs>
        <w:spacing w:before="0" w:beforeAutospacing="0" w:after="0" w:afterAutospacing="0"/>
        <w:jc w:val="both"/>
        <w:rPr>
          <w:rFonts w:ascii="Tahoma" w:eastAsia="Calibri" w:hAnsi="Tahoma" w:cs="Tahoma"/>
          <w:sz w:val="20"/>
          <w:szCs w:val="20"/>
        </w:rPr>
      </w:pPr>
      <w:r w:rsidRPr="004E2438">
        <w:rPr>
          <w:rFonts w:ascii="Tahoma" w:eastAsia="Calibri" w:hAnsi="Tahoma" w:cs="Tahoma"/>
          <w:b/>
          <w:sz w:val="20"/>
          <w:szCs w:val="20"/>
        </w:rPr>
        <w:t>Pytanie 9.</w:t>
      </w:r>
      <w:r w:rsidR="000F6F20">
        <w:rPr>
          <w:rFonts w:ascii="Tahoma" w:eastAsia="Calibri" w:hAnsi="Tahoma" w:cs="Tahoma"/>
          <w:b/>
          <w:sz w:val="20"/>
          <w:szCs w:val="20"/>
        </w:rPr>
        <w:t xml:space="preserve"> </w:t>
      </w:r>
      <w:r w:rsidR="00DD24C3" w:rsidRPr="004E2438">
        <w:rPr>
          <w:rFonts w:ascii="Tahoma" w:eastAsia="Calibri" w:hAnsi="Tahoma" w:cs="Tahoma"/>
          <w:sz w:val="20"/>
          <w:szCs w:val="20"/>
        </w:rPr>
        <w:t xml:space="preserve">Wniosek: proponujemy aby w klauzuli reprezentantów (str. 41)  po sformułowaniu </w:t>
      </w:r>
      <w:r w:rsidR="000F6F20">
        <w:rPr>
          <w:rFonts w:ascii="Tahoma" w:eastAsia="Calibri" w:hAnsi="Tahoma" w:cs="Tahoma"/>
          <w:sz w:val="20"/>
          <w:szCs w:val="20"/>
        </w:rPr>
        <w:t xml:space="preserve">„ ….   takie osoby/organy jak </w:t>
      </w:r>
      <w:r w:rsidR="00DD24C3" w:rsidRPr="004E2438">
        <w:rPr>
          <w:rFonts w:ascii="Tahoma" w:eastAsia="Calibri" w:hAnsi="Tahoma" w:cs="Tahoma"/>
          <w:sz w:val="20"/>
          <w:szCs w:val="20"/>
        </w:rPr>
        <w:t>Wójt, Burmistrz, Prezydent lub Zarząd Powiatu” dodać wyrazy „oraz kierowników/dyrektorów</w:t>
      </w:r>
      <w:r w:rsidR="000F6F20">
        <w:rPr>
          <w:rFonts w:ascii="Tahoma" w:eastAsia="Calibri" w:hAnsi="Tahoma" w:cs="Tahoma"/>
          <w:sz w:val="20"/>
          <w:szCs w:val="20"/>
        </w:rPr>
        <w:t xml:space="preserve"> </w:t>
      </w:r>
      <w:r w:rsidR="00DD24C3" w:rsidRPr="004E2438">
        <w:rPr>
          <w:rFonts w:ascii="Tahoma" w:eastAsia="Calibri" w:hAnsi="Tahoma" w:cs="Tahoma"/>
          <w:sz w:val="20"/>
          <w:szCs w:val="20"/>
        </w:rPr>
        <w:t>ubezpieczonych jednostek organizacyjnych posiadających osobowość prawną”?</w:t>
      </w:r>
    </w:p>
    <w:p w:rsidR="00DD24C3" w:rsidRPr="004E2438" w:rsidRDefault="00077C7B" w:rsidP="00DD24C3">
      <w:pPr>
        <w:pStyle w:val="Tekstpodstawowy"/>
        <w:jc w:val="both"/>
        <w:rPr>
          <w:rFonts w:ascii="Tahoma" w:eastAsia="Calibri" w:hAnsi="Tahoma" w:cs="Tahoma"/>
          <w:sz w:val="20"/>
          <w:szCs w:val="20"/>
        </w:rPr>
      </w:pPr>
      <w:r w:rsidRPr="004E2438">
        <w:rPr>
          <w:rFonts w:ascii="Tahoma" w:eastAsia="Calibri" w:hAnsi="Tahoma" w:cs="Tahoma"/>
          <w:b/>
          <w:sz w:val="20"/>
          <w:szCs w:val="20"/>
        </w:rPr>
        <w:t>Odpowiedź 9.</w:t>
      </w:r>
      <w:r w:rsidR="000F6F20">
        <w:rPr>
          <w:rFonts w:ascii="Tahoma" w:eastAsia="Calibri" w:hAnsi="Tahoma" w:cs="Tahoma"/>
          <w:sz w:val="20"/>
          <w:szCs w:val="20"/>
        </w:rPr>
        <w:t xml:space="preserve"> Zamawiający nie wyraża zgody na wprowadzenie wnioskowanych zmian. </w:t>
      </w:r>
      <w:r w:rsidRPr="004E2438">
        <w:rPr>
          <w:rFonts w:ascii="Tahoma" w:eastAsia="Calibri" w:hAnsi="Tahoma" w:cs="Tahoma"/>
          <w:sz w:val="20"/>
          <w:szCs w:val="20"/>
        </w:rPr>
        <w:t xml:space="preserve"> </w:t>
      </w:r>
    </w:p>
    <w:p w:rsidR="00DD24C3" w:rsidRPr="000F6F20" w:rsidRDefault="00077C7B" w:rsidP="00077C7B">
      <w:pPr>
        <w:pStyle w:val="Tekstpodstawowy"/>
        <w:spacing w:before="0" w:beforeAutospacing="0" w:after="0" w:afterAutospacing="0"/>
        <w:jc w:val="both"/>
        <w:rPr>
          <w:rFonts w:ascii="Tahoma" w:eastAsia="Calibri" w:hAnsi="Tahoma" w:cs="Tahoma"/>
          <w:b/>
          <w:sz w:val="20"/>
          <w:szCs w:val="20"/>
        </w:rPr>
      </w:pPr>
      <w:r w:rsidRPr="004E2438">
        <w:rPr>
          <w:rFonts w:ascii="Tahoma" w:eastAsia="Calibri" w:hAnsi="Tahoma" w:cs="Tahoma"/>
          <w:b/>
          <w:sz w:val="20"/>
          <w:szCs w:val="20"/>
        </w:rPr>
        <w:t>Pytanie 10</w:t>
      </w:r>
      <w:r w:rsidRPr="004E2438">
        <w:rPr>
          <w:rFonts w:ascii="Tahoma" w:eastAsia="Calibri" w:hAnsi="Tahoma" w:cs="Tahoma"/>
          <w:sz w:val="20"/>
          <w:szCs w:val="20"/>
        </w:rPr>
        <w:t xml:space="preserve">. </w:t>
      </w:r>
      <w:r w:rsidR="00DD24C3" w:rsidRPr="000F6F20">
        <w:rPr>
          <w:rFonts w:ascii="Tahoma" w:eastAsia="Calibri" w:hAnsi="Tahoma" w:cs="Tahoma"/>
          <w:b/>
          <w:sz w:val="20"/>
          <w:szCs w:val="20"/>
        </w:rPr>
        <w:t xml:space="preserve">Prosimy o informację czy dotychczasowy zakres ochrony ubezpieczeniowe jest tożsamy z wymaganym na kolejny okres ubezpieczenia – rodzaj ryzyk ubezpieczeniowych, sumy ubezpieczenia i limity odpowiedzialności, jednostki organizacyjne. W szczególności  interesują nas także klauzule  zadaniowa (nr 33 – </w:t>
      </w:r>
      <w:r w:rsidR="000F6F20">
        <w:rPr>
          <w:rFonts w:ascii="Tahoma" w:eastAsia="Calibri" w:hAnsi="Tahoma" w:cs="Tahoma"/>
          <w:b/>
          <w:sz w:val="20"/>
          <w:szCs w:val="20"/>
        </w:rPr>
        <w:br/>
      </w:r>
      <w:r w:rsidR="00DD24C3" w:rsidRPr="000F6F20">
        <w:rPr>
          <w:rFonts w:ascii="Tahoma" w:eastAsia="Calibri" w:hAnsi="Tahoma" w:cs="Tahoma"/>
          <w:b/>
          <w:sz w:val="20"/>
          <w:szCs w:val="20"/>
        </w:rPr>
        <w:t xml:space="preserve">str. 47), szkód mechanicznych (nr 25 – str. 47/48) , przepięcia (nr 3 – str. 41). Czy miały one zastosowanie w dotychczasowym okresie ubezpieczenia, czy były odnotowane  zdarzenia za które Ubezpieczony ponosił odpowiedzialność, jaka była wartość takich szkód. </w:t>
      </w:r>
    </w:p>
    <w:p w:rsidR="00DD24C3" w:rsidRPr="004E2438" w:rsidRDefault="00077C7B" w:rsidP="00DD24C3">
      <w:pPr>
        <w:pStyle w:val="Tekstpodstawowy"/>
        <w:jc w:val="both"/>
        <w:rPr>
          <w:rFonts w:ascii="Tahoma" w:eastAsia="Calibri" w:hAnsi="Tahoma" w:cs="Tahoma"/>
          <w:sz w:val="20"/>
          <w:szCs w:val="20"/>
        </w:rPr>
      </w:pPr>
      <w:r w:rsidRPr="004E2438">
        <w:rPr>
          <w:rFonts w:ascii="Tahoma" w:eastAsia="Calibri" w:hAnsi="Tahoma" w:cs="Tahoma"/>
          <w:b/>
          <w:sz w:val="20"/>
          <w:szCs w:val="20"/>
        </w:rPr>
        <w:t>Odpowiedź 10.</w:t>
      </w:r>
      <w:r w:rsidRPr="004E2438">
        <w:rPr>
          <w:rFonts w:ascii="Tahoma" w:eastAsia="Calibri" w:hAnsi="Tahoma" w:cs="Tahoma"/>
          <w:sz w:val="20"/>
          <w:szCs w:val="20"/>
        </w:rPr>
        <w:t xml:space="preserve"> Zakres ubezpieczenia nie jest zbieżny z dotychczasowym. W zakresie OC została zwiększona suma gwarancyjna z 500 tys. zł, </w:t>
      </w:r>
      <w:r w:rsidR="008F57B2" w:rsidRPr="004E2438">
        <w:rPr>
          <w:rFonts w:ascii="Tahoma" w:eastAsia="Calibri" w:hAnsi="Tahoma" w:cs="Tahoma"/>
          <w:sz w:val="20"/>
          <w:szCs w:val="20"/>
        </w:rPr>
        <w:t>OC dróg z 4</w:t>
      </w:r>
      <w:r w:rsidRPr="004E2438">
        <w:rPr>
          <w:rFonts w:ascii="Tahoma" w:eastAsia="Calibri" w:hAnsi="Tahoma" w:cs="Tahoma"/>
          <w:sz w:val="20"/>
          <w:szCs w:val="20"/>
        </w:rPr>
        <w:t>00 tys</w:t>
      </w:r>
      <w:r w:rsidR="000F6F20">
        <w:rPr>
          <w:rFonts w:ascii="Tahoma" w:eastAsia="Calibri" w:hAnsi="Tahoma" w:cs="Tahoma"/>
          <w:sz w:val="20"/>
          <w:szCs w:val="20"/>
        </w:rPr>
        <w:t>.</w:t>
      </w:r>
      <w:r w:rsidRPr="004E2438">
        <w:rPr>
          <w:rFonts w:ascii="Tahoma" w:eastAsia="Calibri" w:hAnsi="Tahoma" w:cs="Tahoma"/>
          <w:sz w:val="20"/>
          <w:szCs w:val="20"/>
        </w:rPr>
        <w:t xml:space="preserve">, dodano OC władzy publicznej. Szyby od stłuczenia, kradzież zwykła – zwiększono sumy ubezpieczenia. Wszystkie dotychczasowe ryzyka </w:t>
      </w:r>
      <w:r w:rsidRPr="004E2438">
        <w:rPr>
          <w:rFonts w:ascii="Tahoma" w:eastAsia="Calibri" w:hAnsi="Tahoma" w:cs="Tahoma"/>
          <w:sz w:val="20"/>
          <w:szCs w:val="20"/>
        </w:rPr>
        <w:lastRenderedPageBreak/>
        <w:t xml:space="preserve">zostały powielone – nie pojawiły się żadne nowe. Jednostki organizacyjne wspólnie ubezpieczone nie uległy zmianie. </w:t>
      </w:r>
      <w:r w:rsidRPr="000F6F20">
        <w:rPr>
          <w:rFonts w:ascii="Tahoma" w:eastAsia="Calibri" w:hAnsi="Tahoma" w:cs="Tahoma"/>
          <w:sz w:val="20"/>
          <w:szCs w:val="20"/>
        </w:rPr>
        <w:t>Kla</w:t>
      </w:r>
      <w:r w:rsidR="008F57B2" w:rsidRPr="000F6F20">
        <w:rPr>
          <w:rFonts w:ascii="Tahoma" w:eastAsia="Calibri" w:hAnsi="Tahoma" w:cs="Tahoma"/>
          <w:sz w:val="20"/>
          <w:szCs w:val="20"/>
        </w:rPr>
        <w:t>u</w:t>
      </w:r>
      <w:r w:rsidRPr="000F6F20">
        <w:rPr>
          <w:rFonts w:ascii="Tahoma" w:eastAsia="Calibri" w:hAnsi="Tahoma" w:cs="Tahoma"/>
          <w:sz w:val="20"/>
          <w:szCs w:val="20"/>
        </w:rPr>
        <w:t>zu</w:t>
      </w:r>
      <w:r w:rsidR="008F57B2" w:rsidRPr="000F6F20">
        <w:rPr>
          <w:rFonts w:ascii="Tahoma" w:eastAsia="Calibri" w:hAnsi="Tahoma" w:cs="Tahoma"/>
          <w:sz w:val="20"/>
          <w:szCs w:val="20"/>
        </w:rPr>
        <w:t>la zalaniowa</w:t>
      </w:r>
      <w:r w:rsidR="008F57B2" w:rsidRPr="004E2438">
        <w:rPr>
          <w:rFonts w:ascii="Tahoma" w:eastAsia="Calibri" w:hAnsi="Tahoma" w:cs="Tahoma"/>
          <w:color w:val="FF0000"/>
          <w:sz w:val="20"/>
          <w:szCs w:val="20"/>
        </w:rPr>
        <w:t xml:space="preserve"> </w:t>
      </w:r>
      <w:r w:rsidR="00AD1D8F" w:rsidRPr="004E2438">
        <w:rPr>
          <w:rFonts w:ascii="Tahoma" w:eastAsia="Calibri" w:hAnsi="Tahoma" w:cs="Tahoma"/>
          <w:sz w:val="20"/>
          <w:szCs w:val="20"/>
        </w:rPr>
        <w:t>Klauzula szkód mechanicznych jest nowa. Klauzula  przepięcia była w zakresie ubezpieczenia. Wykaz szkodowości w zał. do SIWZ</w:t>
      </w:r>
      <w:r w:rsidR="000F6F20">
        <w:rPr>
          <w:rFonts w:ascii="Tahoma" w:eastAsia="Calibri" w:hAnsi="Tahoma" w:cs="Tahoma"/>
          <w:sz w:val="20"/>
          <w:szCs w:val="20"/>
        </w:rPr>
        <w:t xml:space="preserve">- </w:t>
      </w:r>
      <w:r w:rsidR="00AD1D8F" w:rsidRPr="004E2438">
        <w:rPr>
          <w:rFonts w:ascii="Tahoma" w:eastAsia="Calibri" w:hAnsi="Tahoma" w:cs="Tahoma"/>
          <w:sz w:val="20"/>
          <w:szCs w:val="20"/>
        </w:rPr>
        <w:t>u zawiera wszystkie szczegółowe informacje dotyczące szkód w poszczególnych ryzykach.</w:t>
      </w:r>
    </w:p>
    <w:p w:rsidR="00DD24C3" w:rsidRPr="000F6F20" w:rsidRDefault="00AD1D8F" w:rsidP="00AD1D8F">
      <w:pPr>
        <w:pStyle w:val="Tekstpodstawowy"/>
        <w:spacing w:before="0" w:beforeAutospacing="0" w:after="0" w:afterAutospacing="0"/>
        <w:jc w:val="both"/>
        <w:rPr>
          <w:rFonts w:ascii="Tahoma" w:eastAsia="Calibri" w:hAnsi="Tahoma" w:cs="Tahoma"/>
          <w:b/>
          <w:sz w:val="20"/>
          <w:szCs w:val="20"/>
        </w:rPr>
      </w:pPr>
      <w:r w:rsidRPr="004E2438">
        <w:rPr>
          <w:rFonts w:ascii="Tahoma" w:eastAsia="Calibri" w:hAnsi="Tahoma" w:cs="Tahoma"/>
          <w:b/>
          <w:sz w:val="20"/>
          <w:szCs w:val="20"/>
        </w:rPr>
        <w:t>Pytanie 11.</w:t>
      </w:r>
      <w:r w:rsidRPr="004E2438">
        <w:rPr>
          <w:rFonts w:ascii="Tahoma" w:eastAsia="Calibri" w:hAnsi="Tahoma" w:cs="Tahoma"/>
          <w:sz w:val="20"/>
          <w:szCs w:val="20"/>
        </w:rPr>
        <w:t xml:space="preserve"> </w:t>
      </w:r>
      <w:r w:rsidR="00DD24C3" w:rsidRPr="000F6F20">
        <w:rPr>
          <w:rFonts w:ascii="Tahoma" w:eastAsia="Calibri" w:hAnsi="Tahoma" w:cs="Tahoma"/>
          <w:b/>
          <w:sz w:val="20"/>
          <w:szCs w:val="20"/>
        </w:rPr>
        <w:t>Prosimy o informacje na jaki dzień jest podany stan szkód i czy nie uległ on  zmianie do dnia dzisiejszego (daty otrzymania niniejszego pisma).</w:t>
      </w:r>
    </w:p>
    <w:p w:rsidR="002261F9" w:rsidRPr="000F6F20" w:rsidRDefault="002261F9" w:rsidP="00AD1D8F">
      <w:pPr>
        <w:pStyle w:val="Tekstpodstawowy"/>
        <w:spacing w:before="0" w:beforeAutospacing="0" w:after="0" w:afterAutospacing="0"/>
        <w:jc w:val="both"/>
        <w:rPr>
          <w:rFonts w:ascii="Tahoma" w:eastAsia="Calibri" w:hAnsi="Tahoma" w:cs="Tahoma"/>
          <w:b/>
          <w:sz w:val="20"/>
          <w:szCs w:val="20"/>
        </w:rPr>
      </w:pPr>
    </w:p>
    <w:p w:rsidR="00AD1D8F" w:rsidRPr="004E2438" w:rsidRDefault="00AD1D8F" w:rsidP="00AD1D8F">
      <w:pPr>
        <w:pStyle w:val="Tekstpodstawowy"/>
        <w:spacing w:before="0" w:beforeAutospacing="0" w:after="0" w:afterAutospacing="0"/>
        <w:jc w:val="both"/>
        <w:rPr>
          <w:rFonts w:ascii="Tahoma" w:eastAsia="Calibri" w:hAnsi="Tahoma" w:cs="Tahoma"/>
          <w:sz w:val="20"/>
          <w:szCs w:val="20"/>
        </w:rPr>
      </w:pPr>
      <w:r w:rsidRPr="004E2438">
        <w:rPr>
          <w:rFonts w:ascii="Tahoma" w:eastAsia="Calibri" w:hAnsi="Tahoma" w:cs="Tahoma"/>
          <w:b/>
          <w:sz w:val="20"/>
          <w:szCs w:val="20"/>
        </w:rPr>
        <w:t>Odpowiedź 11.</w:t>
      </w:r>
      <w:r w:rsidRPr="004E2438">
        <w:rPr>
          <w:rFonts w:ascii="Tahoma" w:eastAsia="Calibri" w:hAnsi="Tahoma" w:cs="Tahoma"/>
          <w:sz w:val="20"/>
          <w:szCs w:val="20"/>
        </w:rPr>
        <w:t xml:space="preserve"> Wykaz szkód jest wykazany na </w:t>
      </w:r>
      <w:r w:rsidR="002261F9" w:rsidRPr="004E2438">
        <w:rPr>
          <w:rFonts w:ascii="Tahoma" w:eastAsia="Calibri" w:hAnsi="Tahoma" w:cs="Tahoma"/>
          <w:sz w:val="20"/>
          <w:szCs w:val="20"/>
        </w:rPr>
        <w:t xml:space="preserve">15 kwietnia 2015 r. Od tej pory została wypłacona </w:t>
      </w:r>
      <w:r w:rsidR="000F6F20">
        <w:rPr>
          <w:rFonts w:ascii="Tahoma" w:eastAsia="Calibri" w:hAnsi="Tahoma" w:cs="Tahoma"/>
          <w:sz w:val="20"/>
          <w:szCs w:val="20"/>
        </w:rPr>
        <w:br/>
      </w:r>
      <w:r w:rsidR="002261F9" w:rsidRPr="004E2438">
        <w:rPr>
          <w:rFonts w:ascii="Tahoma" w:eastAsia="Calibri" w:hAnsi="Tahoma" w:cs="Tahoma"/>
          <w:sz w:val="20"/>
          <w:szCs w:val="20"/>
        </w:rPr>
        <w:t>1 szkoda w wysokości 1139 zł w zakresie ubezpieczenia mienia od ognia i innych zdarzeń losowych. Ponadto wpłynęły 2 roszczenia z tytułu OC komunikacyjnego</w:t>
      </w:r>
      <w:r w:rsidR="000F6F20">
        <w:rPr>
          <w:rFonts w:ascii="Tahoma" w:eastAsia="Calibri" w:hAnsi="Tahoma" w:cs="Tahoma"/>
          <w:sz w:val="20"/>
          <w:szCs w:val="20"/>
        </w:rPr>
        <w:t xml:space="preserve"> </w:t>
      </w:r>
      <w:r w:rsidR="002261F9" w:rsidRPr="004E2438">
        <w:rPr>
          <w:rFonts w:ascii="Tahoma" w:eastAsia="Calibri" w:hAnsi="Tahoma" w:cs="Tahoma"/>
          <w:sz w:val="20"/>
          <w:szCs w:val="20"/>
        </w:rPr>
        <w:t>- są w trakcie likwidacji.</w:t>
      </w:r>
    </w:p>
    <w:p w:rsidR="002261F9" w:rsidRPr="004E2438" w:rsidRDefault="002261F9" w:rsidP="00AD1D8F">
      <w:pPr>
        <w:pStyle w:val="Tekstpodstawowy"/>
        <w:spacing w:before="0" w:beforeAutospacing="0" w:after="0" w:afterAutospacing="0"/>
        <w:jc w:val="both"/>
        <w:rPr>
          <w:rFonts w:ascii="Tahoma" w:eastAsia="Calibri" w:hAnsi="Tahoma" w:cs="Tahoma"/>
          <w:sz w:val="20"/>
          <w:szCs w:val="20"/>
        </w:rPr>
      </w:pPr>
    </w:p>
    <w:p w:rsidR="00DD24C3" w:rsidRPr="000F6F20" w:rsidRDefault="002261F9" w:rsidP="002261F9">
      <w:pPr>
        <w:pStyle w:val="Tekstpodstawowy"/>
        <w:spacing w:before="0" w:beforeAutospacing="0" w:after="0" w:afterAutospacing="0"/>
        <w:jc w:val="both"/>
        <w:rPr>
          <w:rFonts w:ascii="Tahoma" w:eastAsia="Calibri" w:hAnsi="Tahoma" w:cs="Tahoma"/>
          <w:b/>
          <w:sz w:val="20"/>
          <w:szCs w:val="20"/>
        </w:rPr>
      </w:pPr>
      <w:r w:rsidRPr="004E2438">
        <w:rPr>
          <w:rFonts w:ascii="Tahoma" w:eastAsia="Calibri" w:hAnsi="Tahoma" w:cs="Tahoma"/>
          <w:b/>
          <w:sz w:val="20"/>
          <w:szCs w:val="20"/>
        </w:rPr>
        <w:t>Pytanie 12.</w:t>
      </w:r>
      <w:r w:rsidRPr="004E2438">
        <w:rPr>
          <w:rFonts w:ascii="Tahoma" w:eastAsia="Calibri" w:hAnsi="Tahoma" w:cs="Tahoma"/>
          <w:sz w:val="20"/>
          <w:szCs w:val="20"/>
        </w:rPr>
        <w:t xml:space="preserve"> </w:t>
      </w:r>
      <w:r w:rsidR="00DD24C3" w:rsidRPr="000F6F20">
        <w:rPr>
          <w:rFonts w:ascii="Tahoma" w:eastAsia="Calibri" w:hAnsi="Tahoma" w:cs="Tahoma"/>
          <w:b/>
          <w:sz w:val="20"/>
          <w:szCs w:val="20"/>
        </w:rPr>
        <w:t>Prosimy o potwierdzenie, iż zestawienie szkodowości w Tabeli nr 5 oznacza  brak jakichkolwiek innych</w:t>
      </w:r>
      <w:r w:rsidR="00DD24C3" w:rsidRPr="000F6F20">
        <w:rPr>
          <w:rFonts w:ascii="Tahoma" w:eastAsia="Calibri" w:hAnsi="Tahoma" w:cs="Tahoma"/>
          <w:b/>
          <w:bCs/>
          <w:sz w:val="20"/>
          <w:szCs w:val="20"/>
        </w:rPr>
        <w:t xml:space="preserve"> </w:t>
      </w:r>
      <w:r w:rsidR="00DD24C3" w:rsidRPr="000F6F20">
        <w:rPr>
          <w:rFonts w:ascii="Tahoma" w:eastAsia="Calibri" w:hAnsi="Tahoma" w:cs="Tahoma"/>
          <w:b/>
          <w:sz w:val="20"/>
          <w:szCs w:val="20"/>
        </w:rPr>
        <w:t xml:space="preserve">roszczeń zgłoszonych do Ubezpieczonego, oraz brak jakichkolwiek okoliczności, o których Ubezpieczony wie lub przy dołożeniu należytej staranności powinien widzieć, z tytułu  których mogą zostać zgłoszone roszczenia </w:t>
      </w:r>
      <w:r w:rsidR="000F6F20">
        <w:rPr>
          <w:rFonts w:ascii="Tahoma" w:eastAsia="Calibri" w:hAnsi="Tahoma" w:cs="Tahoma"/>
          <w:b/>
          <w:sz w:val="20"/>
          <w:szCs w:val="20"/>
        </w:rPr>
        <w:br/>
      </w:r>
      <w:r w:rsidR="00DD24C3" w:rsidRPr="000F6F20">
        <w:rPr>
          <w:rFonts w:ascii="Tahoma" w:eastAsia="Calibri" w:hAnsi="Tahoma" w:cs="Tahoma"/>
          <w:b/>
          <w:sz w:val="20"/>
          <w:szCs w:val="20"/>
        </w:rPr>
        <w:t>w przyszłości</w:t>
      </w:r>
    </w:p>
    <w:p w:rsidR="00DD24C3" w:rsidRPr="004E2438" w:rsidRDefault="00211C34" w:rsidP="00DD24C3">
      <w:pPr>
        <w:pStyle w:val="Tekstpodstawowy"/>
        <w:jc w:val="both"/>
        <w:rPr>
          <w:rFonts w:ascii="Tahoma" w:eastAsia="Calibri" w:hAnsi="Tahoma" w:cs="Tahoma"/>
          <w:sz w:val="20"/>
          <w:szCs w:val="20"/>
        </w:rPr>
      </w:pPr>
      <w:r w:rsidRPr="004E2438">
        <w:rPr>
          <w:rFonts w:ascii="Tahoma" w:eastAsia="Calibri" w:hAnsi="Tahoma" w:cs="Tahoma"/>
          <w:b/>
          <w:sz w:val="20"/>
          <w:szCs w:val="20"/>
        </w:rPr>
        <w:t>Odpowiedź 12.</w:t>
      </w:r>
      <w:r w:rsidRPr="004E2438">
        <w:rPr>
          <w:rFonts w:ascii="Tahoma" w:eastAsia="Calibri" w:hAnsi="Tahoma" w:cs="Tahoma"/>
          <w:sz w:val="20"/>
          <w:szCs w:val="20"/>
        </w:rPr>
        <w:t xml:space="preserve"> Zamawiający potwierdza.</w:t>
      </w:r>
    </w:p>
    <w:p w:rsidR="00DD24C3" w:rsidRPr="000F6F20" w:rsidRDefault="00211C34" w:rsidP="00211C34">
      <w:pPr>
        <w:pStyle w:val="Tekstpodstawowy"/>
        <w:spacing w:before="0" w:beforeAutospacing="0" w:after="0" w:afterAutospacing="0"/>
        <w:jc w:val="both"/>
        <w:rPr>
          <w:rFonts w:ascii="Tahoma" w:eastAsia="Calibri" w:hAnsi="Tahoma" w:cs="Tahoma"/>
          <w:b/>
          <w:sz w:val="20"/>
          <w:szCs w:val="20"/>
        </w:rPr>
      </w:pPr>
      <w:r w:rsidRPr="004E2438">
        <w:rPr>
          <w:rFonts w:ascii="Tahoma" w:eastAsia="Calibri" w:hAnsi="Tahoma" w:cs="Tahoma"/>
          <w:b/>
          <w:sz w:val="20"/>
          <w:szCs w:val="20"/>
        </w:rPr>
        <w:t>Pytanie 13.</w:t>
      </w:r>
      <w:r w:rsidRPr="004E2438">
        <w:rPr>
          <w:rFonts w:ascii="Tahoma" w:eastAsia="Calibri" w:hAnsi="Tahoma" w:cs="Tahoma"/>
          <w:sz w:val="20"/>
          <w:szCs w:val="20"/>
        </w:rPr>
        <w:t xml:space="preserve"> </w:t>
      </w:r>
      <w:r w:rsidR="00DD24C3" w:rsidRPr="000F6F20">
        <w:rPr>
          <w:rFonts w:ascii="Tahoma" w:eastAsia="Calibri" w:hAnsi="Tahoma" w:cs="Tahoma"/>
          <w:b/>
          <w:sz w:val="20"/>
          <w:szCs w:val="20"/>
        </w:rPr>
        <w:t>Prosimy o uzupełnienie zestawienia szkodowości o ewentualne odmowy wypłaty odszkodowania.</w:t>
      </w:r>
    </w:p>
    <w:p w:rsidR="00211C34" w:rsidRPr="004E2438" w:rsidRDefault="00356F9A" w:rsidP="00DD24C3">
      <w:pPr>
        <w:pStyle w:val="Tekstpodstawowy"/>
        <w:jc w:val="both"/>
        <w:rPr>
          <w:rFonts w:ascii="Tahoma" w:eastAsia="Calibri" w:hAnsi="Tahoma" w:cs="Tahoma"/>
          <w:sz w:val="20"/>
          <w:szCs w:val="20"/>
        </w:rPr>
      </w:pPr>
      <w:r w:rsidRPr="004E2438">
        <w:rPr>
          <w:rFonts w:ascii="Tahoma" w:eastAsia="Calibri" w:hAnsi="Tahoma" w:cs="Tahoma"/>
          <w:b/>
          <w:sz w:val="20"/>
          <w:szCs w:val="20"/>
        </w:rPr>
        <w:t>Odpowiedź 13.</w:t>
      </w:r>
      <w:r w:rsidRPr="004E2438">
        <w:rPr>
          <w:rFonts w:ascii="Tahoma" w:eastAsia="Calibri" w:hAnsi="Tahoma" w:cs="Tahoma"/>
          <w:sz w:val="20"/>
          <w:szCs w:val="20"/>
        </w:rPr>
        <w:t xml:space="preserve"> Dotychczasowe odmowy wypłat odszkodowań dotyczyły jedynie ryzyka OC, gdz</w:t>
      </w:r>
      <w:r w:rsidR="000F6F20">
        <w:rPr>
          <w:rFonts w:ascii="Tahoma" w:eastAsia="Calibri" w:hAnsi="Tahoma" w:cs="Tahoma"/>
          <w:sz w:val="20"/>
          <w:szCs w:val="20"/>
        </w:rPr>
        <w:t>i</w:t>
      </w:r>
      <w:r w:rsidRPr="004E2438">
        <w:rPr>
          <w:rFonts w:ascii="Tahoma" w:eastAsia="Calibri" w:hAnsi="Tahoma" w:cs="Tahoma"/>
          <w:sz w:val="20"/>
          <w:szCs w:val="20"/>
        </w:rPr>
        <w:t>e nie dowiedziono winy Ubezpieczonego.</w:t>
      </w:r>
    </w:p>
    <w:p w:rsidR="00DD24C3" w:rsidRPr="000F6F20" w:rsidRDefault="00356F9A" w:rsidP="00356F9A">
      <w:pPr>
        <w:pStyle w:val="Tekstpodstawowy"/>
        <w:spacing w:before="0" w:beforeAutospacing="0" w:after="0" w:afterAutospacing="0"/>
        <w:jc w:val="both"/>
        <w:rPr>
          <w:rFonts w:ascii="Tahoma" w:eastAsia="Calibri" w:hAnsi="Tahoma" w:cs="Tahoma"/>
          <w:b/>
          <w:sz w:val="20"/>
          <w:szCs w:val="20"/>
        </w:rPr>
      </w:pPr>
      <w:r w:rsidRPr="004E2438">
        <w:rPr>
          <w:rFonts w:ascii="Tahoma" w:eastAsia="Calibri" w:hAnsi="Tahoma" w:cs="Tahoma"/>
          <w:b/>
          <w:sz w:val="20"/>
          <w:szCs w:val="20"/>
        </w:rPr>
        <w:t>Pytanie 14.</w:t>
      </w:r>
      <w:r w:rsidRPr="004E2438">
        <w:rPr>
          <w:rFonts w:ascii="Tahoma" w:eastAsia="Calibri" w:hAnsi="Tahoma" w:cs="Tahoma"/>
          <w:sz w:val="20"/>
          <w:szCs w:val="20"/>
        </w:rPr>
        <w:t xml:space="preserve"> </w:t>
      </w:r>
      <w:r w:rsidR="00DD24C3" w:rsidRPr="000F6F20">
        <w:rPr>
          <w:rFonts w:ascii="Tahoma" w:eastAsia="Calibri" w:hAnsi="Tahoma" w:cs="Tahoma"/>
          <w:b/>
          <w:sz w:val="20"/>
          <w:szCs w:val="20"/>
        </w:rPr>
        <w:t>Prosimy o podanie przy jakiej wysokości i jakim rodzaju fran</w:t>
      </w:r>
      <w:r w:rsidRPr="000F6F20">
        <w:rPr>
          <w:rFonts w:ascii="Tahoma" w:eastAsia="Calibri" w:hAnsi="Tahoma" w:cs="Tahoma"/>
          <w:b/>
          <w:sz w:val="20"/>
          <w:szCs w:val="20"/>
        </w:rPr>
        <w:t>szyzy zostały przygotowane dane</w:t>
      </w:r>
      <w:r w:rsidR="00DD24C3" w:rsidRPr="000F6F20">
        <w:rPr>
          <w:rFonts w:ascii="Tahoma" w:eastAsia="Calibri" w:hAnsi="Tahoma" w:cs="Tahoma"/>
          <w:b/>
          <w:sz w:val="20"/>
          <w:szCs w:val="20"/>
        </w:rPr>
        <w:t xml:space="preserve"> o szkodowości.</w:t>
      </w:r>
    </w:p>
    <w:p w:rsidR="00DD24C3" w:rsidRPr="004E2438" w:rsidRDefault="00356F9A" w:rsidP="00DD24C3">
      <w:pPr>
        <w:pStyle w:val="Tekstpodstawowy"/>
        <w:jc w:val="both"/>
        <w:rPr>
          <w:rFonts w:ascii="Tahoma" w:eastAsia="Calibri" w:hAnsi="Tahoma" w:cs="Tahoma"/>
          <w:b/>
          <w:sz w:val="20"/>
          <w:szCs w:val="20"/>
        </w:rPr>
      </w:pPr>
      <w:r w:rsidRPr="004E2438">
        <w:rPr>
          <w:rFonts w:ascii="Tahoma" w:eastAsia="Calibri" w:hAnsi="Tahoma" w:cs="Tahoma"/>
          <w:b/>
          <w:sz w:val="20"/>
          <w:szCs w:val="20"/>
        </w:rPr>
        <w:t xml:space="preserve">Odpowiedź 14. </w:t>
      </w:r>
      <w:r w:rsidR="00384117" w:rsidRPr="004E2438">
        <w:rPr>
          <w:rFonts w:ascii="Tahoma" w:eastAsia="Calibri" w:hAnsi="Tahoma" w:cs="Tahoma"/>
          <w:sz w:val="20"/>
          <w:szCs w:val="20"/>
        </w:rPr>
        <w:t>Zamawiający</w:t>
      </w:r>
      <w:r w:rsidRPr="004E2438">
        <w:rPr>
          <w:rFonts w:ascii="Tahoma" w:eastAsia="Calibri" w:hAnsi="Tahoma" w:cs="Tahoma"/>
          <w:sz w:val="20"/>
          <w:szCs w:val="20"/>
        </w:rPr>
        <w:t xml:space="preserve"> nie miał wprowadzonych franszyz i udziałów własnych z wyjątkiem franszyzy redukcyjnej 200 zł w kradzieży zwykłej.</w:t>
      </w:r>
    </w:p>
    <w:p w:rsidR="00DD24C3" w:rsidRPr="004E2438" w:rsidRDefault="00356F9A" w:rsidP="00356F9A">
      <w:pPr>
        <w:pStyle w:val="Tekstpodstawowy"/>
        <w:spacing w:before="0" w:beforeAutospacing="0" w:after="0" w:afterAutospacing="0"/>
        <w:jc w:val="both"/>
        <w:rPr>
          <w:rFonts w:ascii="Tahoma" w:eastAsia="Calibri" w:hAnsi="Tahoma" w:cs="Tahoma"/>
          <w:sz w:val="20"/>
          <w:szCs w:val="20"/>
        </w:rPr>
      </w:pPr>
      <w:r w:rsidRPr="004E2438">
        <w:rPr>
          <w:rFonts w:ascii="Tahoma" w:eastAsia="Calibri" w:hAnsi="Tahoma" w:cs="Tahoma"/>
          <w:b/>
          <w:sz w:val="20"/>
          <w:szCs w:val="20"/>
        </w:rPr>
        <w:t>Pytanie 15</w:t>
      </w:r>
      <w:r w:rsidRPr="004E2438">
        <w:rPr>
          <w:rFonts w:ascii="Tahoma" w:eastAsia="Calibri" w:hAnsi="Tahoma" w:cs="Tahoma"/>
          <w:sz w:val="20"/>
          <w:szCs w:val="20"/>
        </w:rPr>
        <w:t xml:space="preserve">. </w:t>
      </w:r>
      <w:r w:rsidR="00DD24C3" w:rsidRPr="000F6F20">
        <w:rPr>
          <w:rFonts w:ascii="Tahoma" w:eastAsia="Calibri" w:hAnsi="Tahoma" w:cs="Tahoma"/>
          <w:b/>
          <w:sz w:val="20"/>
          <w:szCs w:val="20"/>
        </w:rPr>
        <w:t>Wnioskujemy o uzupełnienie wykazu sprzętu elektronicznego o cechy identyfikacyjne każdej pozycji będącej przedmiotem ubezpieczenia.</w:t>
      </w:r>
      <w:r w:rsidR="00DD24C3" w:rsidRPr="004E2438">
        <w:rPr>
          <w:rFonts w:ascii="Tahoma" w:eastAsia="Calibri" w:hAnsi="Tahoma" w:cs="Tahoma"/>
          <w:sz w:val="20"/>
          <w:szCs w:val="20"/>
        </w:rPr>
        <w:t xml:space="preserve"> </w:t>
      </w:r>
    </w:p>
    <w:p w:rsidR="00DD24C3" w:rsidRPr="004E2438" w:rsidRDefault="00356F9A" w:rsidP="00DD24C3">
      <w:pPr>
        <w:pStyle w:val="Tekstpodstawowy"/>
        <w:jc w:val="both"/>
        <w:rPr>
          <w:rFonts w:ascii="Tahoma" w:eastAsia="Calibri" w:hAnsi="Tahoma" w:cs="Tahoma"/>
          <w:sz w:val="20"/>
          <w:szCs w:val="20"/>
        </w:rPr>
      </w:pPr>
      <w:r w:rsidRPr="004E2438">
        <w:rPr>
          <w:rFonts w:ascii="Tahoma" w:eastAsia="Calibri" w:hAnsi="Tahoma" w:cs="Tahoma"/>
          <w:b/>
          <w:sz w:val="20"/>
          <w:szCs w:val="20"/>
        </w:rPr>
        <w:t xml:space="preserve">Odpowiedź 15. </w:t>
      </w:r>
      <w:r w:rsidR="00905DF1" w:rsidRPr="004E2438">
        <w:rPr>
          <w:rFonts w:ascii="Tahoma" w:eastAsia="Calibri" w:hAnsi="Tahoma" w:cs="Tahoma"/>
          <w:sz w:val="20"/>
          <w:szCs w:val="20"/>
        </w:rPr>
        <w:t>Zamawiający może przedstawić taki wykaz na wniosek Wykonawcy, który zostanie wyłoniony w drodze przetargu.</w:t>
      </w:r>
    </w:p>
    <w:p w:rsidR="00DD24C3" w:rsidRPr="000F6F20" w:rsidRDefault="00905DF1" w:rsidP="00905DF1">
      <w:pPr>
        <w:jc w:val="both"/>
        <w:rPr>
          <w:rFonts w:ascii="Tahoma" w:eastAsia="Calibri" w:hAnsi="Tahoma" w:cs="Tahoma"/>
          <w:b/>
          <w:sz w:val="20"/>
          <w:szCs w:val="20"/>
        </w:rPr>
      </w:pPr>
      <w:r w:rsidRPr="004E2438">
        <w:rPr>
          <w:rFonts w:ascii="Tahoma" w:eastAsia="Calibri" w:hAnsi="Tahoma" w:cs="Tahoma"/>
          <w:b/>
          <w:sz w:val="20"/>
          <w:szCs w:val="20"/>
        </w:rPr>
        <w:t>Pytajnie 16.</w:t>
      </w:r>
      <w:r w:rsidRPr="004E2438">
        <w:rPr>
          <w:rFonts w:ascii="Tahoma" w:eastAsia="Calibri" w:hAnsi="Tahoma" w:cs="Tahoma"/>
          <w:sz w:val="20"/>
          <w:szCs w:val="20"/>
        </w:rPr>
        <w:t xml:space="preserve"> </w:t>
      </w:r>
      <w:r w:rsidR="00DD24C3" w:rsidRPr="000F6F20">
        <w:rPr>
          <w:rFonts w:ascii="Tahoma" w:eastAsia="Calibri" w:hAnsi="Tahoma" w:cs="Tahoma"/>
          <w:b/>
          <w:sz w:val="20"/>
          <w:szCs w:val="20"/>
        </w:rPr>
        <w:t>Wnioskujemy o wprowadzenie do ubezpieczenia sprzętu elektronicznego od wszystkich ryzyk  klauzuli jak niżej.</w:t>
      </w:r>
    </w:p>
    <w:p w:rsidR="00DD24C3" w:rsidRPr="004E2438" w:rsidRDefault="00DD24C3" w:rsidP="00DD24C3">
      <w:pPr>
        <w:pStyle w:val="Nagwek2"/>
        <w:tabs>
          <w:tab w:val="num" w:pos="426"/>
        </w:tabs>
        <w:ind w:left="720" w:hanging="720"/>
        <w:rPr>
          <w:rFonts w:ascii="Tahoma" w:hAnsi="Tahoma" w:cs="Tahoma"/>
          <w:b/>
          <w:bCs/>
          <w:iCs/>
          <w:sz w:val="20"/>
          <w:szCs w:val="20"/>
        </w:rPr>
      </w:pPr>
      <w:r w:rsidRPr="004E2438">
        <w:rPr>
          <w:rFonts w:ascii="Tahoma" w:hAnsi="Tahoma" w:cs="Tahoma"/>
          <w:b/>
          <w:bCs/>
          <w:iCs/>
          <w:sz w:val="20"/>
          <w:szCs w:val="20"/>
        </w:rPr>
        <w:t>Klauzula Cyber risk/ Klauzula IT</w:t>
      </w:r>
    </w:p>
    <w:p w:rsidR="00DD24C3" w:rsidRPr="004E2438" w:rsidRDefault="00DD24C3" w:rsidP="00DD24C3">
      <w:pPr>
        <w:pStyle w:val="Tekstpodstawowy"/>
        <w:tabs>
          <w:tab w:val="num" w:pos="426"/>
        </w:tabs>
        <w:rPr>
          <w:rFonts w:ascii="Tahoma" w:eastAsia="Calibri" w:hAnsi="Tahoma" w:cs="Tahoma"/>
          <w:sz w:val="20"/>
          <w:szCs w:val="20"/>
        </w:rPr>
      </w:pPr>
      <w:r w:rsidRPr="004E2438">
        <w:rPr>
          <w:rFonts w:ascii="Tahoma" w:eastAsia="Calibri" w:hAnsi="Tahoma" w:cs="Tahoma"/>
          <w:sz w:val="20"/>
          <w:szCs w:val="20"/>
        </w:rPr>
        <w:t>W ramach niniejszej umowy ubezpieczenia Ubezpieczyciel odpowiada za szkody rzeczowe, przez które rozumie się fizyczne szkody w mieniu objętym ubezpieczeniem.</w:t>
      </w:r>
    </w:p>
    <w:p w:rsidR="00DD24C3" w:rsidRPr="004E2438" w:rsidRDefault="00DD24C3" w:rsidP="00DD24C3">
      <w:pPr>
        <w:pStyle w:val="Tekstpodstawowy2"/>
        <w:tabs>
          <w:tab w:val="num" w:pos="426"/>
        </w:tabs>
        <w:spacing w:line="240" w:lineRule="auto"/>
        <w:rPr>
          <w:rFonts w:ascii="Tahoma" w:hAnsi="Tahoma" w:cs="Tahoma"/>
        </w:rPr>
      </w:pPr>
      <w:r w:rsidRPr="004E2438">
        <w:rPr>
          <w:rFonts w:ascii="Tahoma" w:hAnsi="Tahoma" w:cs="Tahoma"/>
        </w:rPr>
        <w:t>W tym znaczeniu za szkodę rzeczową nie uważa się fizycznego uszkodzenia i/lub zniszczenia danych lub oprogramowania, a w szczególności jakichkolwiek niekorzystnych w nich zmian spowodowanych przez skasowanie, uszkodzenie lub zmiany ich pierwotnej formy.</w:t>
      </w:r>
    </w:p>
    <w:p w:rsidR="00DD24C3" w:rsidRPr="004E2438" w:rsidRDefault="00DD24C3" w:rsidP="00DD24C3">
      <w:pPr>
        <w:pStyle w:val="Tekstpodstawowy2"/>
        <w:tabs>
          <w:tab w:val="num" w:pos="426"/>
        </w:tabs>
        <w:spacing w:line="240" w:lineRule="auto"/>
        <w:rPr>
          <w:rFonts w:ascii="Tahoma" w:hAnsi="Tahoma" w:cs="Tahoma"/>
        </w:rPr>
      </w:pPr>
      <w:r w:rsidRPr="004E2438">
        <w:rPr>
          <w:rFonts w:ascii="Tahoma" w:hAnsi="Tahoma" w:cs="Tahoma"/>
        </w:rPr>
        <w:t>Z ochrony ubezpieczeniowej wyłączone są:</w:t>
      </w:r>
    </w:p>
    <w:p w:rsidR="00DD24C3" w:rsidRPr="004E2438" w:rsidRDefault="00DD24C3" w:rsidP="00380634">
      <w:pPr>
        <w:pStyle w:val="Tekstpodstawowy2"/>
        <w:numPr>
          <w:ilvl w:val="0"/>
          <w:numId w:val="15"/>
        </w:numPr>
        <w:tabs>
          <w:tab w:val="clear" w:pos="720"/>
          <w:tab w:val="num" w:pos="426"/>
        </w:tabs>
        <w:spacing w:after="0" w:line="240" w:lineRule="auto"/>
        <w:ind w:left="0" w:firstLine="0"/>
        <w:jc w:val="both"/>
        <w:rPr>
          <w:rFonts w:ascii="Tahoma" w:hAnsi="Tahoma" w:cs="Tahoma"/>
        </w:rPr>
      </w:pPr>
      <w:r w:rsidRPr="004E2438">
        <w:rPr>
          <w:rFonts w:ascii="Tahoma" w:hAnsi="Tahoma" w:cs="Tahoma"/>
        </w:rPr>
        <w:t>szkody w danych lub oprogramowaniu powstałe wskutek ich utraty lub uszkodzenia, w szczególności wszelkie niekorzystne w nich zmiany spowodowane przez skasowanie, uszkodzenie lub zmiany ich pierwotnej formy, a także powstałe w ich następstwie szkody związane z utratą zysku oraz wszelkie straty wynikające z przerwy lub zakłóceń w działalności.</w:t>
      </w:r>
    </w:p>
    <w:p w:rsidR="00DD24C3" w:rsidRPr="004E2438" w:rsidRDefault="00DD24C3" w:rsidP="00380634">
      <w:pPr>
        <w:pStyle w:val="Tekstpodstawowy2"/>
        <w:numPr>
          <w:ilvl w:val="0"/>
          <w:numId w:val="15"/>
        </w:numPr>
        <w:tabs>
          <w:tab w:val="clear" w:pos="720"/>
          <w:tab w:val="num" w:pos="426"/>
        </w:tabs>
        <w:spacing w:after="0" w:line="240" w:lineRule="auto"/>
        <w:ind w:left="0" w:firstLine="0"/>
        <w:jc w:val="both"/>
        <w:rPr>
          <w:rFonts w:ascii="Tahoma" w:hAnsi="Tahoma" w:cs="Tahoma"/>
        </w:rPr>
      </w:pPr>
      <w:r w:rsidRPr="004E2438">
        <w:rPr>
          <w:rFonts w:ascii="Tahoma" w:hAnsi="Tahoma" w:cs="Tahoma"/>
        </w:rPr>
        <w:t>szkody w danych lub oprogramowaniu będące następstwem ograniczenia zakresu funkcjonalności, użytkowania lub dostępności do nich, jak również powstałe w ich następstwie szkody związane z utratą zysku, a także powstałe w ich następstwie szkody związane z utratą zysku oraz wszelkie straty wynikające z przerwy lub zakłóceń w działalności.</w:t>
      </w:r>
    </w:p>
    <w:p w:rsidR="00DD24C3" w:rsidRPr="004E2438" w:rsidRDefault="00DD24C3" w:rsidP="00DD24C3">
      <w:pPr>
        <w:pStyle w:val="Tekstpodstawowy2"/>
        <w:tabs>
          <w:tab w:val="num" w:pos="426"/>
        </w:tabs>
        <w:spacing w:line="240" w:lineRule="auto"/>
        <w:rPr>
          <w:rFonts w:ascii="Tahoma" w:hAnsi="Tahoma" w:cs="Tahoma"/>
        </w:rPr>
      </w:pPr>
      <w:r w:rsidRPr="004E2438">
        <w:rPr>
          <w:rFonts w:ascii="Tahoma" w:hAnsi="Tahoma" w:cs="Tahoma"/>
        </w:rPr>
        <w:lastRenderedPageBreak/>
        <w:t>Jednakże – mimo wprowadzenia powyższych wyłączeń z ochrony ubezpieczeniowej oraz z zastrzeżeniem warunków, zakresu, postanowień i wyłączeń zapisanych w umowie ubezpieczenia –szkody rzeczowe w danych i oprogramowaniu są objęte ochroną.</w:t>
      </w:r>
    </w:p>
    <w:p w:rsidR="00DD24C3" w:rsidRPr="004E2438" w:rsidRDefault="00384117" w:rsidP="00DD24C3">
      <w:pPr>
        <w:pStyle w:val="Tekstpodstawowy2"/>
        <w:tabs>
          <w:tab w:val="num" w:pos="426"/>
        </w:tabs>
        <w:spacing w:line="240" w:lineRule="auto"/>
        <w:rPr>
          <w:rFonts w:ascii="Tahoma" w:hAnsi="Tahoma" w:cs="Tahoma"/>
        </w:rPr>
      </w:pPr>
      <w:r w:rsidRPr="004E2438">
        <w:rPr>
          <w:rFonts w:ascii="Tahoma" w:eastAsia="Calibri" w:hAnsi="Tahoma" w:cs="Tahoma"/>
          <w:b/>
        </w:rPr>
        <w:t xml:space="preserve">Odpowiedź 16. </w:t>
      </w:r>
      <w:r w:rsidR="000F6F20">
        <w:rPr>
          <w:rFonts w:ascii="Tahoma" w:eastAsia="Calibri" w:hAnsi="Tahoma" w:cs="Tahoma"/>
        </w:rPr>
        <w:t xml:space="preserve">Zamawiający nie wyraża zgody na wprowadzenie wnioskowanych zmian. </w:t>
      </w:r>
    </w:p>
    <w:p w:rsidR="00DD24C3" w:rsidRPr="000F6F20" w:rsidRDefault="00384117" w:rsidP="00384117">
      <w:pPr>
        <w:jc w:val="both"/>
        <w:rPr>
          <w:rFonts w:ascii="Tahoma" w:eastAsia="Calibri" w:hAnsi="Tahoma" w:cs="Tahoma"/>
          <w:b/>
          <w:sz w:val="20"/>
          <w:szCs w:val="20"/>
        </w:rPr>
      </w:pPr>
      <w:r w:rsidRPr="004E2438">
        <w:rPr>
          <w:rFonts w:ascii="Tahoma" w:eastAsia="Calibri" w:hAnsi="Tahoma" w:cs="Tahoma"/>
          <w:b/>
          <w:sz w:val="20"/>
          <w:szCs w:val="20"/>
        </w:rPr>
        <w:t>Pytanie 17</w:t>
      </w:r>
      <w:r w:rsidRPr="004E2438">
        <w:rPr>
          <w:rFonts w:ascii="Tahoma" w:eastAsia="Calibri" w:hAnsi="Tahoma" w:cs="Tahoma"/>
          <w:sz w:val="20"/>
          <w:szCs w:val="20"/>
        </w:rPr>
        <w:t xml:space="preserve">. </w:t>
      </w:r>
      <w:r w:rsidR="00DD24C3" w:rsidRPr="000F6F20">
        <w:rPr>
          <w:rFonts w:ascii="Tahoma" w:eastAsia="Calibri" w:hAnsi="Tahoma" w:cs="Tahoma"/>
          <w:b/>
          <w:sz w:val="20"/>
          <w:szCs w:val="20"/>
        </w:rPr>
        <w:t>Wniosek: proponujemy wprowadzenie do zakresu ubezpieczenia franszyz redukcyjnych w kwocie  500 zł.</w:t>
      </w:r>
    </w:p>
    <w:p w:rsidR="00384117" w:rsidRPr="004E2438" w:rsidRDefault="00384117" w:rsidP="00384117">
      <w:pPr>
        <w:jc w:val="both"/>
        <w:rPr>
          <w:rFonts w:ascii="Tahoma" w:eastAsia="Calibri" w:hAnsi="Tahoma" w:cs="Tahoma"/>
          <w:sz w:val="20"/>
          <w:szCs w:val="20"/>
        </w:rPr>
      </w:pPr>
    </w:p>
    <w:p w:rsidR="00384117" w:rsidRPr="004E2438" w:rsidRDefault="00384117" w:rsidP="00384117">
      <w:pPr>
        <w:pStyle w:val="Tekstpodstawowy2"/>
        <w:tabs>
          <w:tab w:val="num" w:pos="426"/>
        </w:tabs>
        <w:spacing w:line="240" w:lineRule="auto"/>
        <w:rPr>
          <w:rFonts w:ascii="Tahoma" w:hAnsi="Tahoma" w:cs="Tahoma"/>
        </w:rPr>
      </w:pPr>
      <w:r w:rsidRPr="004E2438">
        <w:rPr>
          <w:rFonts w:ascii="Tahoma" w:eastAsia="Calibri" w:hAnsi="Tahoma" w:cs="Tahoma"/>
          <w:b/>
        </w:rPr>
        <w:t xml:space="preserve">Odpowiedź 17. </w:t>
      </w:r>
      <w:r w:rsidR="000F6F20">
        <w:rPr>
          <w:rFonts w:ascii="Tahoma" w:eastAsia="Calibri" w:hAnsi="Tahoma" w:cs="Tahoma"/>
        </w:rPr>
        <w:t>Zamawiający nie wyraża zgody na wprowadzenie wnioskowanych zmian.</w:t>
      </w:r>
    </w:p>
    <w:p w:rsidR="000F6F20" w:rsidRDefault="000F6F20" w:rsidP="008C18BB">
      <w:pPr>
        <w:pStyle w:val="Tekstpodstawowy"/>
        <w:spacing w:before="0" w:beforeAutospacing="0" w:after="0" w:afterAutospacing="0"/>
        <w:ind w:left="284"/>
        <w:jc w:val="both"/>
        <w:rPr>
          <w:rFonts w:ascii="Tahoma" w:eastAsia="Calibri" w:hAnsi="Tahoma" w:cs="Tahoma"/>
          <w:b/>
          <w:sz w:val="20"/>
          <w:szCs w:val="20"/>
        </w:rPr>
      </w:pPr>
    </w:p>
    <w:p w:rsidR="00DD24C3" w:rsidRPr="000F6F20" w:rsidRDefault="008C18BB" w:rsidP="000F6F20">
      <w:pPr>
        <w:pStyle w:val="Tekstpodstawowy"/>
        <w:spacing w:before="0" w:beforeAutospacing="0" w:after="0" w:afterAutospacing="0"/>
        <w:jc w:val="both"/>
        <w:rPr>
          <w:rFonts w:ascii="Tahoma" w:eastAsia="Calibri" w:hAnsi="Tahoma" w:cs="Tahoma"/>
          <w:b/>
          <w:color w:val="000000"/>
          <w:sz w:val="20"/>
          <w:szCs w:val="20"/>
        </w:rPr>
      </w:pPr>
      <w:r w:rsidRPr="004E2438">
        <w:rPr>
          <w:rFonts w:ascii="Tahoma" w:eastAsia="Calibri" w:hAnsi="Tahoma" w:cs="Tahoma"/>
          <w:b/>
          <w:sz w:val="20"/>
          <w:szCs w:val="20"/>
        </w:rPr>
        <w:t>Pytanie 18.</w:t>
      </w:r>
      <w:r w:rsidRPr="004E2438">
        <w:rPr>
          <w:rFonts w:ascii="Tahoma" w:eastAsia="Calibri" w:hAnsi="Tahoma" w:cs="Tahoma"/>
          <w:sz w:val="20"/>
          <w:szCs w:val="20"/>
        </w:rPr>
        <w:t xml:space="preserve"> </w:t>
      </w:r>
      <w:r w:rsidR="00DD24C3" w:rsidRPr="000F6F20">
        <w:rPr>
          <w:rFonts w:ascii="Tahoma" w:eastAsia="Calibri" w:hAnsi="Tahoma" w:cs="Tahoma"/>
          <w:b/>
          <w:sz w:val="20"/>
          <w:szCs w:val="20"/>
        </w:rPr>
        <w:t xml:space="preserve">W „klauzuli likwidacyjnej dotyczącej środków trwałych” (str. 43) proponujemy aby przy szkodzie całkowitej przy nie odtwarzaniu środka trwałego odszkodowanie było wypłacone </w:t>
      </w:r>
      <w:r w:rsidR="00DD24C3" w:rsidRPr="000F6F20">
        <w:rPr>
          <w:rFonts w:ascii="Tahoma" w:eastAsia="Calibri" w:hAnsi="Tahoma" w:cs="Tahoma"/>
          <w:b/>
          <w:color w:val="000000"/>
          <w:sz w:val="20"/>
          <w:szCs w:val="20"/>
        </w:rPr>
        <w:t xml:space="preserve"> wg wartości rzeczywistej. Jednocześnie wnioskujemy aby  przy określeniu  sumy ubezpieczenia w  wartości odtworzeniowej, zasada proporcji przy wypłacie odszkodowania miała zastosowanie przy niedoubezpieczeniu przekraczającym 20%</w:t>
      </w:r>
      <w:r w:rsidR="000F6F20">
        <w:rPr>
          <w:rFonts w:ascii="Tahoma" w:eastAsia="Calibri" w:hAnsi="Tahoma" w:cs="Tahoma"/>
          <w:b/>
          <w:color w:val="000000"/>
          <w:sz w:val="20"/>
          <w:szCs w:val="20"/>
        </w:rPr>
        <w:t>.</w:t>
      </w:r>
    </w:p>
    <w:p w:rsidR="008C18BB" w:rsidRPr="004E2438" w:rsidRDefault="008C18BB" w:rsidP="008C18BB">
      <w:pPr>
        <w:pStyle w:val="Tekstpodstawowy"/>
        <w:spacing w:before="0" w:beforeAutospacing="0" w:after="0" w:afterAutospacing="0"/>
        <w:ind w:left="284"/>
        <w:jc w:val="both"/>
        <w:rPr>
          <w:rFonts w:ascii="Tahoma" w:eastAsia="Calibri" w:hAnsi="Tahoma" w:cs="Tahoma"/>
          <w:color w:val="000000"/>
          <w:sz w:val="20"/>
          <w:szCs w:val="20"/>
        </w:rPr>
      </w:pPr>
    </w:p>
    <w:p w:rsidR="008C18BB" w:rsidRPr="004E2438" w:rsidRDefault="008C18BB" w:rsidP="008C18BB">
      <w:pPr>
        <w:pStyle w:val="Tekstpodstawowy2"/>
        <w:tabs>
          <w:tab w:val="num" w:pos="426"/>
        </w:tabs>
        <w:spacing w:line="240" w:lineRule="auto"/>
        <w:rPr>
          <w:rFonts w:ascii="Tahoma" w:hAnsi="Tahoma" w:cs="Tahoma"/>
        </w:rPr>
      </w:pPr>
      <w:r w:rsidRPr="004E2438">
        <w:rPr>
          <w:rFonts w:ascii="Tahoma" w:eastAsia="Calibri" w:hAnsi="Tahoma" w:cs="Tahoma"/>
          <w:b/>
        </w:rPr>
        <w:t xml:space="preserve">Odpowiedź 18. </w:t>
      </w:r>
      <w:r w:rsidR="000F6F20">
        <w:rPr>
          <w:rFonts w:ascii="Tahoma" w:eastAsia="Calibri" w:hAnsi="Tahoma" w:cs="Tahoma"/>
        </w:rPr>
        <w:t>Zamawiający nie wyraża zgody na wprowadzenie wnioskowanych zmian.</w:t>
      </w:r>
    </w:p>
    <w:p w:rsidR="00DD24C3" w:rsidRPr="004E2438" w:rsidRDefault="00DD24C3" w:rsidP="00DD24C3">
      <w:pPr>
        <w:ind w:left="360"/>
        <w:contextualSpacing/>
        <w:jc w:val="both"/>
        <w:rPr>
          <w:rFonts w:ascii="Tahoma" w:eastAsia="Calibri" w:hAnsi="Tahoma" w:cs="Tahoma"/>
          <w:color w:val="000000"/>
          <w:sz w:val="20"/>
          <w:szCs w:val="20"/>
        </w:rPr>
      </w:pPr>
    </w:p>
    <w:p w:rsidR="00DD24C3" w:rsidRPr="004E2438" w:rsidRDefault="008C18BB" w:rsidP="008C18BB">
      <w:pPr>
        <w:pStyle w:val="Tekstpodstawowy"/>
        <w:spacing w:before="0" w:beforeAutospacing="0" w:after="0" w:afterAutospacing="0"/>
        <w:jc w:val="both"/>
        <w:rPr>
          <w:rFonts w:ascii="Tahoma" w:eastAsia="Calibri" w:hAnsi="Tahoma" w:cs="Tahoma"/>
          <w:sz w:val="20"/>
          <w:szCs w:val="20"/>
        </w:rPr>
      </w:pPr>
      <w:r w:rsidRPr="004E2438">
        <w:rPr>
          <w:rFonts w:ascii="Tahoma" w:eastAsia="Calibri" w:hAnsi="Tahoma" w:cs="Tahoma"/>
          <w:b/>
          <w:sz w:val="20"/>
          <w:szCs w:val="20"/>
        </w:rPr>
        <w:t>Pytanie 19.</w:t>
      </w:r>
      <w:r w:rsidR="000F6F20">
        <w:rPr>
          <w:rFonts w:ascii="Tahoma" w:eastAsia="Calibri" w:hAnsi="Tahoma" w:cs="Tahoma"/>
          <w:b/>
          <w:sz w:val="20"/>
          <w:szCs w:val="20"/>
        </w:rPr>
        <w:t xml:space="preserve"> </w:t>
      </w:r>
      <w:r w:rsidR="00DD24C3" w:rsidRPr="000F6F20">
        <w:rPr>
          <w:rFonts w:ascii="Tahoma" w:eastAsia="Calibri" w:hAnsi="Tahoma" w:cs="Tahoma"/>
          <w:b/>
          <w:sz w:val="20"/>
          <w:szCs w:val="20"/>
        </w:rPr>
        <w:t>W „klauzuli automatycznego doubezpieczenia”  (str. 42/43) proponujemy zastąpienie limitu automatycznego doubezpieczenia z wielkości 30% na  20% ogólnej sumy ubezpieczenia z określaniem maksymalnego  limitu kwotowego 20 000 000 PLN.</w:t>
      </w:r>
    </w:p>
    <w:p w:rsidR="008C18BB" w:rsidRPr="004E2438" w:rsidRDefault="008C18BB" w:rsidP="008C18BB">
      <w:pPr>
        <w:pStyle w:val="Tekstpodstawowy"/>
        <w:spacing w:before="0" w:beforeAutospacing="0" w:after="0" w:afterAutospacing="0"/>
        <w:ind w:left="284"/>
        <w:jc w:val="both"/>
        <w:rPr>
          <w:rFonts w:ascii="Tahoma" w:eastAsia="Calibri" w:hAnsi="Tahoma" w:cs="Tahoma"/>
          <w:color w:val="000000"/>
          <w:sz w:val="20"/>
          <w:szCs w:val="20"/>
        </w:rPr>
      </w:pPr>
    </w:p>
    <w:p w:rsidR="008C18BB" w:rsidRPr="004E2438" w:rsidRDefault="008C18BB" w:rsidP="008C18BB">
      <w:pPr>
        <w:pStyle w:val="Tekstpodstawowy2"/>
        <w:tabs>
          <w:tab w:val="num" w:pos="426"/>
        </w:tabs>
        <w:spacing w:line="240" w:lineRule="auto"/>
        <w:rPr>
          <w:rFonts w:ascii="Tahoma" w:hAnsi="Tahoma" w:cs="Tahoma"/>
        </w:rPr>
      </w:pPr>
      <w:r w:rsidRPr="004E2438">
        <w:rPr>
          <w:rFonts w:ascii="Tahoma" w:eastAsia="Calibri" w:hAnsi="Tahoma" w:cs="Tahoma"/>
          <w:b/>
        </w:rPr>
        <w:t xml:space="preserve">Odpowiedź 19. </w:t>
      </w:r>
      <w:r w:rsidRPr="004E2438">
        <w:rPr>
          <w:rFonts w:ascii="Tahoma" w:eastAsia="Calibri" w:hAnsi="Tahoma" w:cs="Tahoma"/>
        </w:rPr>
        <w:t>Zamawiający nie wyraża zgody</w:t>
      </w:r>
      <w:r w:rsidR="000F6F20">
        <w:rPr>
          <w:rFonts w:ascii="Tahoma" w:eastAsia="Calibri" w:hAnsi="Tahoma" w:cs="Tahoma"/>
        </w:rPr>
        <w:t xml:space="preserve"> na wprowadzenie wnioskowanych zmian.</w:t>
      </w:r>
    </w:p>
    <w:p w:rsidR="00DD24C3" w:rsidRPr="000F6F20" w:rsidRDefault="008C18BB" w:rsidP="00DD24C3">
      <w:pPr>
        <w:pStyle w:val="Tekstpodstawowy"/>
        <w:ind w:left="426" w:hanging="426"/>
        <w:jc w:val="both"/>
        <w:rPr>
          <w:rFonts w:ascii="Tahoma" w:eastAsia="Calibri" w:hAnsi="Tahoma" w:cs="Tahoma"/>
          <w:b/>
          <w:sz w:val="20"/>
          <w:szCs w:val="20"/>
        </w:rPr>
      </w:pPr>
      <w:r w:rsidRPr="004E2438">
        <w:rPr>
          <w:rFonts w:ascii="Tahoma" w:eastAsia="Calibri" w:hAnsi="Tahoma" w:cs="Tahoma"/>
          <w:b/>
          <w:sz w:val="20"/>
          <w:szCs w:val="20"/>
        </w:rPr>
        <w:t>Pytanie 20.</w:t>
      </w:r>
      <w:r w:rsidR="00DD24C3" w:rsidRPr="004E2438">
        <w:rPr>
          <w:rFonts w:ascii="Tahoma" w:eastAsia="Calibri" w:hAnsi="Tahoma" w:cs="Tahoma"/>
          <w:sz w:val="20"/>
          <w:szCs w:val="20"/>
        </w:rPr>
        <w:t xml:space="preserve"> </w:t>
      </w:r>
      <w:r w:rsidR="00DD24C3" w:rsidRPr="000F6F20">
        <w:rPr>
          <w:rFonts w:ascii="Tahoma" w:eastAsia="Calibri" w:hAnsi="Tahoma" w:cs="Tahoma"/>
          <w:b/>
          <w:sz w:val="20"/>
          <w:szCs w:val="20"/>
        </w:rPr>
        <w:t>Proponujemy zastąpienia „klauzuli likwidacji drobnych szkód” (str. 46)  klauzulą o treści jak niżej</w:t>
      </w:r>
    </w:p>
    <w:p w:rsidR="00DD24C3" w:rsidRPr="004E2438" w:rsidRDefault="00DD24C3" w:rsidP="00DD24C3">
      <w:pPr>
        <w:autoSpaceDE w:val="0"/>
        <w:autoSpaceDN w:val="0"/>
        <w:adjustRightInd w:val="0"/>
        <w:ind w:left="426"/>
        <w:jc w:val="both"/>
        <w:rPr>
          <w:rFonts w:ascii="Tahoma" w:eastAsia="Calibri" w:hAnsi="Tahoma" w:cs="Tahoma"/>
          <w:sz w:val="20"/>
          <w:szCs w:val="20"/>
        </w:rPr>
      </w:pPr>
      <w:r w:rsidRPr="004E2438">
        <w:rPr>
          <w:rFonts w:ascii="Tahoma" w:eastAsia="Calibri" w:hAnsi="Tahoma" w:cs="Tahoma"/>
          <w:sz w:val="20"/>
          <w:szCs w:val="20"/>
        </w:rPr>
        <w:t xml:space="preserve">W przypadku wystąpienia szkód majątkowych, których łączna wartość strat wynikających ze zdarzenia objętego ochroną ubezpieczeniową nie przekracza </w:t>
      </w:r>
      <w:r w:rsidRPr="004E2438">
        <w:rPr>
          <w:rFonts w:ascii="Tahoma" w:eastAsia="Calibri" w:hAnsi="Tahoma" w:cs="Tahoma"/>
          <w:b/>
          <w:bCs/>
          <w:sz w:val="20"/>
          <w:szCs w:val="20"/>
        </w:rPr>
        <w:t xml:space="preserve">3.000 zł </w:t>
      </w:r>
      <w:r w:rsidRPr="004E2438">
        <w:rPr>
          <w:rFonts w:ascii="Tahoma" w:eastAsia="Calibri" w:hAnsi="Tahoma" w:cs="Tahoma"/>
          <w:sz w:val="20"/>
          <w:szCs w:val="20"/>
        </w:rPr>
        <w:t>likwidacja szkód może odbywać się zgodnie z poniższą procedurą.</w:t>
      </w:r>
    </w:p>
    <w:p w:rsidR="00DD24C3" w:rsidRPr="004E2438" w:rsidRDefault="00DD24C3" w:rsidP="00DD24C3">
      <w:pPr>
        <w:autoSpaceDE w:val="0"/>
        <w:autoSpaceDN w:val="0"/>
        <w:adjustRightInd w:val="0"/>
        <w:ind w:left="426"/>
        <w:jc w:val="both"/>
        <w:rPr>
          <w:rFonts w:ascii="Tahoma" w:eastAsia="Calibri" w:hAnsi="Tahoma" w:cs="Tahoma"/>
          <w:sz w:val="20"/>
          <w:szCs w:val="20"/>
        </w:rPr>
      </w:pPr>
      <w:r w:rsidRPr="004E2438">
        <w:rPr>
          <w:rFonts w:ascii="Tahoma" w:eastAsia="Calibri" w:hAnsi="Tahoma" w:cs="Tahoma"/>
          <w:sz w:val="20"/>
          <w:szCs w:val="20"/>
        </w:rPr>
        <w:t xml:space="preserve">Ubezpieczający niezwłocznie dokona zgłoszenia szkody do Ubezpieczyciela telefonicznie  albo na adres mailowy </w:t>
      </w:r>
    </w:p>
    <w:p w:rsidR="00DD24C3" w:rsidRPr="004E2438" w:rsidRDefault="00DD24C3" w:rsidP="00DD24C3">
      <w:pPr>
        <w:autoSpaceDE w:val="0"/>
        <w:autoSpaceDN w:val="0"/>
        <w:adjustRightInd w:val="0"/>
        <w:ind w:left="426"/>
        <w:jc w:val="both"/>
        <w:rPr>
          <w:rFonts w:ascii="Tahoma" w:eastAsia="Calibri" w:hAnsi="Tahoma" w:cs="Tahoma"/>
          <w:sz w:val="20"/>
          <w:szCs w:val="20"/>
        </w:rPr>
      </w:pPr>
      <w:r w:rsidRPr="004E2438">
        <w:rPr>
          <w:rFonts w:ascii="Tahoma" w:eastAsia="Calibri" w:hAnsi="Tahoma" w:cs="Tahoma"/>
          <w:sz w:val="20"/>
          <w:szCs w:val="20"/>
        </w:rPr>
        <w:t>Ubezpieczający przystąpi do likwidacji szkody, w tym uprzątnięcia mienia bez oczekiwania na oględziny likwidatora zachowując uszkodzone elementy przez okres nie krótszy niż 1 m-c (mienie uszkodzone, według Ubezpieczającego, w 100% oraz wymienione podzespoły/elementy zostanie na życzenie Ubezpieczyciela oddane do ewentualnej jego dyspozycji).</w:t>
      </w:r>
    </w:p>
    <w:p w:rsidR="00DD24C3" w:rsidRPr="004E2438" w:rsidRDefault="00DD24C3" w:rsidP="00DD24C3">
      <w:pPr>
        <w:autoSpaceDE w:val="0"/>
        <w:autoSpaceDN w:val="0"/>
        <w:adjustRightInd w:val="0"/>
        <w:ind w:left="426"/>
        <w:jc w:val="both"/>
        <w:rPr>
          <w:rFonts w:ascii="Tahoma" w:eastAsia="Calibri" w:hAnsi="Tahoma" w:cs="Tahoma"/>
          <w:sz w:val="20"/>
          <w:szCs w:val="20"/>
        </w:rPr>
      </w:pPr>
      <w:r w:rsidRPr="004E2438">
        <w:rPr>
          <w:rFonts w:ascii="Tahoma" w:eastAsia="Calibri" w:hAnsi="Tahoma" w:cs="Tahoma"/>
          <w:sz w:val="20"/>
          <w:szCs w:val="20"/>
        </w:rPr>
        <w:t>Ubezpieczający przygotuje i prześle do Ubezpieczyciela dokumenty niezbędne do podjęcia decyzji o wypłacie odszkodowania tj.</w:t>
      </w:r>
    </w:p>
    <w:p w:rsidR="00DD24C3" w:rsidRPr="004E2438" w:rsidRDefault="00DD24C3" w:rsidP="00380634">
      <w:pPr>
        <w:numPr>
          <w:ilvl w:val="2"/>
          <w:numId w:val="9"/>
        </w:numPr>
        <w:tabs>
          <w:tab w:val="num" w:pos="540"/>
          <w:tab w:val="num" w:pos="180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Wykaz strat poniesionych w związku ze zdarzeniem,</w:t>
      </w:r>
    </w:p>
    <w:p w:rsidR="00DD24C3" w:rsidRPr="004E2438" w:rsidRDefault="00DD24C3" w:rsidP="00380634">
      <w:pPr>
        <w:numPr>
          <w:ilvl w:val="2"/>
          <w:numId w:val="9"/>
        </w:numPr>
        <w:tabs>
          <w:tab w:val="num" w:pos="54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Dokładny opis zdarzenia wraz z określeniem przyczyn zdarzenia i szkody z pełną dokumentacją zdjęciową obrazującą stan uszkodzonego mienia bezpośrednio po szkodzie,</w:t>
      </w:r>
    </w:p>
    <w:p w:rsidR="00DD24C3" w:rsidRPr="004E2438" w:rsidRDefault="00DD24C3" w:rsidP="00380634">
      <w:pPr>
        <w:numPr>
          <w:ilvl w:val="2"/>
          <w:numId w:val="9"/>
        </w:numPr>
        <w:tabs>
          <w:tab w:val="num" w:pos="54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Kopie kosztorysów napraw oraz faktur za odtworzenie stanu mienia sprzed szkody (potwierdzone za zgodność z oryginałem), ocena serwisu</w:t>
      </w:r>
    </w:p>
    <w:p w:rsidR="00DD24C3" w:rsidRPr="004E2438" w:rsidRDefault="00DD24C3" w:rsidP="00380634">
      <w:pPr>
        <w:numPr>
          <w:ilvl w:val="2"/>
          <w:numId w:val="9"/>
        </w:numPr>
        <w:tabs>
          <w:tab w:val="num" w:pos="54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Kopie faktur dokumentujących wszelkie pozostałe koszty poniesione w związku ze zdarzeniem (potwierdzone za zgodność z oryginałem),</w:t>
      </w:r>
    </w:p>
    <w:p w:rsidR="00DD24C3" w:rsidRPr="004E2438" w:rsidRDefault="00DD24C3" w:rsidP="00380634">
      <w:pPr>
        <w:numPr>
          <w:ilvl w:val="2"/>
          <w:numId w:val="9"/>
        </w:numPr>
        <w:tabs>
          <w:tab w:val="num" w:pos="540"/>
          <w:tab w:val="num" w:pos="180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Kopie faktur zakupu utraconego bądź uszkodzonego mienia oraz dokumentu przyjęcia mienia na stan środków trwałych (potwierdzone za zgodność z oryginałem),</w:t>
      </w:r>
    </w:p>
    <w:p w:rsidR="00DD24C3" w:rsidRPr="004E2438" w:rsidRDefault="00DD24C3" w:rsidP="00380634">
      <w:pPr>
        <w:numPr>
          <w:ilvl w:val="2"/>
          <w:numId w:val="9"/>
        </w:numPr>
        <w:tabs>
          <w:tab w:val="num" w:pos="540"/>
          <w:tab w:val="num" w:pos="180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W przypadku szkody, która miała miejsce w lokalach wynajmowanych - kopie umowy najmu lokalu.</w:t>
      </w:r>
    </w:p>
    <w:p w:rsidR="00DD24C3" w:rsidRPr="004E2438" w:rsidRDefault="00DD24C3" w:rsidP="00380634">
      <w:pPr>
        <w:numPr>
          <w:ilvl w:val="2"/>
          <w:numId w:val="9"/>
        </w:numPr>
        <w:tabs>
          <w:tab w:val="num" w:pos="54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 xml:space="preserve">W przypadku szkody wyrządzonej Ubezpieczonemu działaniem osoby trzeciej – protokół spisany ze sprawcą potwierdzający przebieg zdarzenia. </w:t>
      </w:r>
    </w:p>
    <w:p w:rsidR="00DD24C3" w:rsidRPr="004E2438" w:rsidRDefault="00DD24C3" w:rsidP="00DD24C3">
      <w:pPr>
        <w:tabs>
          <w:tab w:val="num" w:pos="540"/>
        </w:tabs>
        <w:autoSpaceDE w:val="0"/>
        <w:autoSpaceDN w:val="0"/>
        <w:adjustRightInd w:val="0"/>
        <w:ind w:left="426"/>
        <w:jc w:val="both"/>
        <w:rPr>
          <w:rFonts w:ascii="Tahoma" w:eastAsia="Calibri" w:hAnsi="Tahoma" w:cs="Tahoma"/>
          <w:sz w:val="20"/>
          <w:szCs w:val="20"/>
        </w:rPr>
      </w:pPr>
      <w:r w:rsidRPr="004E2438">
        <w:rPr>
          <w:rFonts w:ascii="Tahoma" w:eastAsia="Calibri" w:hAnsi="Tahoma" w:cs="Tahoma"/>
          <w:sz w:val="20"/>
          <w:szCs w:val="20"/>
        </w:rPr>
        <w:t>W przypadku szkody kradzieży z włamaniem bądź rabunku lub innego przestępstwa dodatkowo:</w:t>
      </w:r>
    </w:p>
    <w:p w:rsidR="00DD24C3" w:rsidRPr="004E2438" w:rsidRDefault="00DD24C3" w:rsidP="00380634">
      <w:pPr>
        <w:numPr>
          <w:ilvl w:val="2"/>
          <w:numId w:val="9"/>
        </w:numPr>
        <w:tabs>
          <w:tab w:val="num" w:pos="540"/>
          <w:tab w:val="num" w:pos="180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Potwierdzenie zgłoszenia zdarzenia na policje,</w:t>
      </w:r>
    </w:p>
    <w:p w:rsidR="00DD24C3" w:rsidRPr="004E2438" w:rsidRDefault="00DD24C3" w:rsidP="00380634">
      <w:pPr>
        <w:numPr>
          <w:ilvl w:val="2"/>
          <w:numId w:val="9"/>
        </w:numPr>
        <w:tabs>
          <w:tab w:val="num" w:pos="540"/>
          <w:tab w:val="num" w:pos="180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Informacje z policji o wynikach prowadzonego postępowania w związku ze zdarzeniem,</w:t>
      </w:r>
    </w:p>
    <w:p w:rsidR="00DD24C3" w:rsidRPr="004E2438" w:rsidRDefault="00DD24C3" w:rsidP="00380634">
      <w:pPr>
        <w:numPr>
          <w:ilvl w:val="2"/>
          <w:numId w:val="9"/>
        </w:numPr>
        <w:tabs>
          <w:tab w:val="num" w:pos="54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Kopia dziennika dyżurów prowadzonego przez dozór obiektu, oświadczeń pracowników agencji ochrony dozorujących obiekt w dniu powstania szkody, protokołu spisanego z przedstawicielem agencji lub administracji obiektu oraz kopii umowy o świadczeniu usług dot. ochrony obiektu – jeśli obiekt jest chroniony przez agencje,</w:t>
      </w:r>
    </w:p>
    <w:p w:rsidR="00DD24C3" w:rsidRPr="004E2438" w:rsidRDefault="00DD24C3" w:rsidP="00380634">
      <w:pPr>
        <w:numPr>
          <w:ilvl w:val="2"/>
          <w:numId w:val="9"/>
        </w:numPr>
        <w:tabs>
          <w:tab w:val="num" w:pos="54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Kopia umowy dot. instalacji i konserwacji systemu alarmowego, wydruk z systemu alarmowego, protokołu z ostatniego przeglądu systemu – jeśli obiekt posiada system alarmowy.</w:t>
      </w:r>
    </w:p>
    <w:p w:rsidR="00DD24C3" w:rsidRPr="004E2438" w:rsidRDefault="00DD24C3" w:rsidP="00DD24C3">
      <w:pPr>
        <w:tabs>
          <w:tab w:val="num" w:pos="540"/>
        </w:tabs>
        <w:autoSpaceDE w:val="0"/>
        <w:autoSpaceDN w:val="0"/>
        <w:adjustRightInd w:val="0"/>
        <w:ind w:left="426"/>
        <w:jc w:val="both"/>
        <w:rPr>
          <w:rFonts w:ascii="Tahoma" w:eastAsia="Calibri" w:hAnsi="Tahoma" w:cs="Tahoma"/>
          <w:sz w:val="20"/>
          <w:szCs w:val="20"/>
        </w:rPr>
      </w:pPr>
      <w:r w:rsidRPr="004E2438">
        <w:rPr>
          <w:rFonts w:ascii="Tahoma" w:eastAsia="Calibri" w:hAnsi="Tahoma" w:cs="Tahoma"/>
          <w:sz w:val="20"/>
          <w:szCs w:val="20"/>
        </w:rPr>
        <w:lastRenderedPageBreak/>
        <w:tab/>
        <w:t>W przypadku szkód zgłaszanych tytułem OC Ubezpieczony przekaże też dodatkowo:</w:t>
      </w:r>
    </w:p>
    <w:p w:rsidR="00DD24C3" w:rsidRPr="004E2438" w:rsidRDefault="00DD24C3" w:rsidP="00380634">
      <w:pPr>
        <w:numPr>
          <w:ilvl w:val="2"/>
          <w:numId w:val="9"/>
        </w:numPr>
        <w:tabs>
          <w:tab w:val="num" w:pos="540"/>
          <w:tab w:val="num" w:pos="180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 xml:space="preserve">Dane poszkodowanego [w tym kontaktowe - telefon], datę zgłoszenia szkody przez poszkodowanego, </w:t>
      </w:r>
    </w:p>
    <w:p w:rsidR="00DD24C3" w:rsidRPr="004E2438" w:rsidRDefault="00DD24C3" w:rsidP="00380634">
      <w:pPr>
        <w:numPr>
          <w:ilvl w:val="2"/>
          <w:numId w:val="9"/>
        </w:numPr>
        <w:tabs>
          <w:tab w:val="num" w:pos="54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Tytuł prawny poszkodowanego do lokalu (fotokopia), ewentualnie oświadczenie wspólnoty potwierdzające członkostwo poszkodowanego i jego prawo do lokalu,</w:t>
      </w:r>
    </w:p>
    <w:p w:rsidR="00DD24C3" w:rsidRPr="004E2438" w:rsidRDefault="00DD24C3" w:rsidP="00380634">
      <w:pPr>
        <w:numPr>
          <w:ilvl w:val="2"/>
          <w:numId w:val="9"/>
        </w:numPr>
        <w:tabs>
          <w:tab w:val="num" w:pos="54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Oświadczenie poszkodowanego, że nie otrzymał odszkodowania w związku ze szkodą lub nie ubiega się o takie odszkodowanie;</w:t>
      </w:r>
    </w:p>
    <w:p w:rsidR="00DD24C3" w:rsidRPr="004E2438" w:rsidRDefault="00DD24C3" w:rsidP="00380634">
      <w:pPr>
        <w:numPr>
          <w:ilvl w:val="2"/>
          <w:numId w:val="9"/>
        </w:numPr>
        <w:tabs>
          <w:tab w:val="num" w:pos="540"/>
          <w:tab w:val="num" w:pos="180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Rachunki za wykonane usunięcie szkody wraz z kosztorysem [pkt 2 ust c-e];</w:t>
      </w:r>
    </w:p>
    <w:p w:rsidR="00DD24C3" w:rsidRPr="004E2438" w:rsidRDefault="00DD24C3" w:rsidP="00380634">
      <w:pPr>
        <w:numPr>
          <w:ilvl w:val="2"/>
          <w:numId w:val="9"/>
        </w:numPr>
        <w:tabs>
          <w:tab w:val="num" w:pos="540"/>
          <w:tab w:val="num" w:pos="180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Informację, kto ponosi odpowiedzialność za powstałą szkodę wraz z uzasadnieniem stanowiska;</w:t>
      </w:r>
    </w:p>
    <w:p w:rsidR="00DD24C3" w:rsidRPr="004E2438" w:rsidRDefault="00DD24C3" w:rsidP="00380634">
      <w:pPr>
        <w:numPr>
          <w:ilvl w:val="0"/>
          <w:numId w:val="9"/>
        </w:numPr>
        <w:tabs>
          <w:tab w:val="clear" w:pos="1260"/>
          <w:tab w:val="num" w:pos="72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Wykonawca otrzyma komplet dokumentów, które są każdorazowo wymagane w procesie likwidacji szkody (skan polis wraz z wszystkimi załącznikami, potwierdzony numer konta, na które powinno zostać przekazane odszkodowanie oraz wyciąg z KRS) i nie będzie wymagać przesyłania tych dokumentów do każdej szkody. Ubezpieczony zobowiązuje się do aktualizacji wyciągu z KRS w razie zmiany wpisu.</w:t>
      </w:r>
    </w:p>
    <w:p w:rsidR="00DD24C3" w:rsidRPr="004E2438" w:rsidRDefault="00DD24C3" w:rsidP="00380634">
      <w:pPr>
        <w:numPr>
          <w:ilvl w:val="0"/>
          <w:numId w:val="9"/>
        </w:numPr>
        <w:tabs>
          <w:tab w:val="clear" w:pos="1260"/>
          <w:tab w:val="num" w:pos="72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W przypadku, gdy na podstawie otrzymanej dokumentacji nie będzie możliwości jednoznacznego ustalenia okoliczności powstania szkody bądź jej wartości Ubezpieczyciel w ciągu 7 dni od dnia jej otrzymania zwróci się do Ubezpieczającego z prośbą o uzupełnienie dokumentów.</w:t>
      </w:r>
    </w:p>
    <w:p w:rsidR="00DD24C3" w:rsidRPr="004E2438" w:rsidRDefault="00DD24C3" w:rsidP="00380634">
      <w:pPr>
        <w:numPr>
          <w:ilvl w:val="0"/>
          <w:numId w:val="9"/>
        </w:numPr>
        <w:tabs>
          <w:tab w:val="clear" w:pos="1260"/>
          <w:tab w:val="num" w:pos="720"/>
        </w:tabs>
        <w:autoSpaceDE w:val="0"/>
        <w:autoSpaceDN w:val="0"/>
        <w:adjustRightInd w:val="0"/>
        <w:ind w:left="426" w:firstLine="0"/>
        <w:jc w:val="both"/>
        <w:rPr>
          <w:rFonts w:ascii="Tahoma" w:eastAsia="Calibri" w:hAnsi="Tahoma" w:cs="Tahoma"/>
          <w:sz w:val="20"/>
          <w:szCs w:val="20"/>
        </w:rPr>
      </w:pPr>
      <w:r w:rsidRPr="004E2438">
        <w:rPr>
          <w:rFonts w:ascii="Tahoma" w:eastAsia="Calibri" w:hAnsi="Tahoma" w:cs="Tahoma"/>
          <w:sz w:val="20"/>
          <w:szCs w:val="20"/>
        </w:rPr>
        <w:t>Po potwierdzeniu odpowiedzialności z umowy ubezpieczenia, Wykonawca wypłaca poszkodowanemu bezsporną część odszkodowania lub zaliczkę bez zbędnej zwłoki, nie dłużej jednak niż 30 dni od dnia zgłoszenia szkody.</w:t>
      </w:r>
    </w:p>
    <w:p w:rsidR="00DD24C3" w:rsidRPr="004E2438" w:rsidRDefault="00DD24C3" w:rsidP="00DD24C3">
      <w:pPr>
        <w:autoSpaceDE w:val="0"/>
        <w:autoSpaceDN w:val="0"/>
        <w:adjustRightInd w:val="0"/>
        <w:ind w:left="426"/>
        <w:jc w:val="both"/>
        <w:rPr>
          <w:rFonts w:ascii="Tahoma" w:eastAsia="Calibri" w:hAnsi="Tahoma" w:cs="Tahoma"/>
          <w:sz w:val="20"/>
          <w:szCs w:val="20"/>
        </w:rPr>
      </w:pPr>
      <w:r w:rsidRPr="004E2438">
        <w:rPr>
          <w:rFonts w:ascii="Tahoma" w:eastAsia="Calibri" w:hAnsi="Tahoma" w:cs="Tahoma"/>
          <w:sz w:val="20"/>
          <w:szCs w:val="20"/>
        </w:rPr>
        <w:t>Procedura niniejsza:</w:t>
      </w:r>
    </w:p>
    <w:p w:rsidR="00DD24C3" w:rsidRPr="004E2438" w:rsidRDefault="00DD24C3" w:rsidP="000F6F20">
      <w:pPr>
        <w:autoSpaceDE w:val="0"/>
        <w:autoSpaceDN w:val="0"/>
        <w:adjustRightInd w:val="0"/>
        <w:ind w:left="426"/>
        <w:jc w:val="both"/>
        <w:rPr>
          <w:rFonts w:ascii="Tahoma" w:eastAsia="Calibri" w:hAnsi="Tahoma" w:cs="Tahoma"/>
          <w:sz w:val="20"/>
          <w:szCs w:val="20"/>
        </w:rPr>
      </w:pPr>
      <w:r w:rsidRPr="004E2438">
        <w:rPr>
          <w:rFonts w:ascii="Tahoma" w:eastAsia="Calibri" w:hAnsi="Tahoma" w:cs="Tahoma"/>
          <w:sz w:val="20"/>
          <w:szCs w:val="20"/>
        </w:rPr>
        <w:t>Nie ogranicza prawa Ubezpieczyciela do przeprowadzenia oględzin miejsca powstania szkody ani nie</w:t>
      </w:r>
      <w:r w:rsidR="000F6F20">
        <w:rPr>
          <w:rFonts w:ascii="Tahoma" w:eastAsia="Calibri" w:hAnsi="Tahoma" w:cs="Tahoma"/>
          <w:sz w:val="20"/>
          <w:szCs w:val="20"/>
        </w:rPr>
        <w:t xml:space="preserve"> </w:t>
      </w:r>
      <w:r w:rsidRPr="004E2438">
        <w:rPr>
          <w:rFonts w:ascii="Tahoma" w:eastAsia="Calibri" w:hAnsi="Tahoma" w:cs="Tahoma"/>
          <w:sz w:val="20"/>
          <w:szCs w:val="20"/>
        </w:rPr>
        <w:t>wpływa na obowiązek Ubezpieczającego dotyczący zabezpieczenia praw do regresu.</w:t>
      </w:r>
    </w:p>
    <w:p w:rsidR="00AA41D9" w:rsidRPr="004E2438" w:rsidRDefault="00AA41D9" w:rsidP="00DD24C3">
      <w:pPr>
        <w:tabs>
          <w:tab w:val="left" w:pos="7560"/>
        </w:tabs>
        <w:ind w:left="426"/>
        <w:jc w:val="both"/>
        <w:rPr>
          <w:rFonts w:ascii="Tahoma" w:eastAsia="Calibri" w:hAnsi="Tahoma" w:cs="Tahoma"/>
          <w:sz w:val="20"/>
          <w:szCs w:val="20"/>
        </w:rPr>
      </w:pPr>
    </w:p>
    <w:p w:rsidR="00AA41D9" w:rsidRPr="004E2438" w:rsidRDefault="00AA41D9" w:rsidP="00AA41D9">
      <w:pPr>
        <w:pStyle w:val="Tekstpodstawowy2"/>
        <w:tabs>
          <w:tab w:val="num" w:pos="426"/>
        </w:tabs>
        <w:spacing w:line="240" w:lineRule="auto"/>
        <w:rPr>
          <w:rFonts w:ascii="Tahoma" w:hAnsi="Tahoma" w:cs="Tahoma"/>
        </w:rPr>
      </w:pPr>
      <w:r w:rsidRPr="004E2438">
        <w:rPr>
          <w:rFonts w:ascii="Tahoma" w:eastAsia="Calibri" w:hAnsi="Tahoma" w:cs="Tahoma"/>
          <w:b/>
        </w:rPr>
        <w:t xml:space="preserve">Odpowiedź 20. </w:t>
      </w:r>
      <w:r w:rsidRPr="004E2438">
        <w:rPr>
          <w:rFonts w:ascii="Tahoma" w:eastAsia="Calibri" w:hAnsi="Tahoma" w:cs="Tahoma"/>
        </w:rPr>
        <w:t xml:space="preserve">Zamawiający </w:t>
      </w:r>
      <w:r w:rsidR="000F6F20">
        <w:rPr>
          <w:rFonts w:ascii="Tahoma" w:eastAsia="Calibri" w:hAnsi="Tahoma" w:cs="Tahoma"/>
        </w:rPr>
        <w:t>nie wyraża zgody na wprowadzenie wnioskowanych zmian.</w:t>
      </w:r>
    </w:p>
    <w:p w:rsidR="00DD24C3" w:rsidRPr="004E2438" w:rsidRDefault="00DD24C3" w:rsidP="00DD24C3">
      <w:pPr>
        <w:ind w:left="425" w:hanging="425"/>
        <w:contextualSpacing/>
        <w:jc w:val="both"/>
        <w:rPr>
          <w:rFonts w:ascii="Tahoma" w:eastAsia="Calibri" w:hAnsi="Tahoma" w:cs="Tahoma"/>
          <w:color w:val="000000"/>
          <w:sz w:val="20"/>
          <w:szCs w:val="20"/>
        </w:rPr>
      </w:pPr>
    </w:p>
    <w:p w:rsidR="00DD24C3" w:rsidRPr="000F6F20" w:rsidRDefault="00AA41D9" w:rsidP="00DD24C3">
      <w:pPr>
        <w:ind w:left="425" w:hanging="425"/>
        <w:contextualSpacing/>
        <w:jc w:val="both"/>
        <w:rPr>
          <w:rFonts w:ascii="Tahoma" w:eastAsia="Calibri" w:hAnsi="Tahoma" w:cs="Tahoma"/>
          <w:b/>
          <w:sz w:val="20"/>
          <w:szCs w:val="20"/>
        </w:rPr>
      </w:pPr>
      <w:r w:rsidRPr="004E2438">
        <w:rPr>
          <w:rFonts w:ascii="Tahoma" w:eastAsia="Calibri" w:hAnsi="Tahoma" w:cs="Tahoma"/>
          <w:b/>
          <w:sz w:val="20"/>
          <w:szCs w:val="20"/>
        </w:rPr>
        <w:t>Pytanie 21.</w:t>
      </w:r>
      <w:r w:rsidR="00DD24C3" w:rsidRPr="004E2438">
        <w:rPr>
          <w:rFonts w:ascii="Tahoma" w:eastAsia="Calibri" w:hAnsi="Tahoma" w:cs="Tahoma"/>
          <w:color w:val="000000"/>
          <w:sz w:val="20"/>
          <w:szCs w:val="20"/>
        </w:rPr>
        <w:t xml:space="preserve"> </w:t>
      </w:r>
      <w:r w:rsidR="00DD24C3" w:rsidRPr="000F6F20">
        <w:rPr>
          <w:rFonts w:ascii="Tahoma" w:eastAsia="Calibri" w:hAnsi="Tahoma" w:cs="Tahoma"/>
          <w:b/>
          <w:sz w:val="20"/>
          <w:szCs w:val="20"/>
        </w:rPr>
        <w:t xml:space="preserve">Proponujemy zastąpienia „klauzuli miejsca ubezpieczenia”  str. 46, klauzulą  </w:t>
      </w:r>
      <w:r w:rsidR="000F6F20">
        <w:rPr>
          <w:rFonts w:ascii="Tahoma" w:eastAsia="Calibri" w:hAnsi="Tahoma" w:cs="Tahoma"/>
          <w:b/>
          <w:sz w:val="20"/>
          <w:szCs w:val="20"/>
        </w:rPr>
        <w:br/>
      </w:r>
      <w:r w:rsidR="00DD24C3" w:rsidRPr="000F6F20">
        <w:rPr>
          <w:rFonts w:ascii="Tahoma" w:eastAsia="Calibri" w:hAnsi="Tahoma" w:cs="Tahoma"/>
          <w:b/>
          <w:sz w:val="20"/>
          <w:szCs w:val="20"/>
        </w:rPr>
        <w:t>o treści jak niżej:</w:t>
      </w:r>
    </w:p>
    <w:p w:rsidR="00DD24C3" w:rsidRPr="004E2438" w:rsidRDefault="00DD24C3" w:rsidP="00DD24C3">
      <w:pPr>
        <w:ind w:left="425" w:hanging="425"/>
        <w:contextualSpacing/>
        <w:jc w:val="both"/>
        <w:rPr>
          <w:rFonts w:ascii="Tahoma" w:eastAsia="Calibri" w:hAnsi="Tahoma" w:cs="Tahoma"/>
          <w:sz w:val="20"/>
          <w:szCs w:val="20"/>
        </w:rPr>
      </w:pPr>
      <w:r w:rsidRPr="004E2438">
        <w:rPr>
          <w:rFonts w:ascii="Tahoma" w:eastAsia="Calibri" w:hAnsi="Tahoma" w:cs="Tahoma"/>
          <w:sz w:val="20"/>
          <w:szCs w:val="20"/>
        </w:rPr>
        <w:t xml:space="preserve">        Klauzula miejsca ubezpieczenia.</w:t>
      </w:r>
    </w:p>
    <w:p w:rsidR="00DD24C3" w:rsidRPr="004E2438" w:rsidRDefault="00DD24C3" w:rsidP="00380634">
      <w:pPr>
        <w:numPr>
          <w:ilvl w:val="3"/>
          <w:numId w:val="12"/>
        </w:numPr>
        <w:tabs>
          <w:tab w:val="clear" w:pos="2880"/>
          <w:tab w:val="num" w:pos="360"/>
        </w:tabs>
        <w:ind w:left="426" w:firstLine="0"/>
        <w:jc w:val="both"/>
        <w:rPr>
          <w:rFonts w:ascii="Tahoma" w:eastAsia="Calibri" w:hAnsi="Tahoma" w:cs="Tahoma"/>
          <w:sz w:val="20"/>
          <w:szCs w:val="20"/>
        </w:rPr>
      </w:pPr>
      <w:r w:rsidRPr="004E2438">
        <w:rPr>
          <w:rFonts w:ascii="Tahoma" w:eastAsia="Calibri" w:hAnsi="Tahoma" w:cs="Tahoma"/>
          <w:sz w:val="20"/>
          <w:szCs w:val="20"/>
        </w:rPr>
        <w:t xml:space="preserve">Z zachowaniem pozostałych, nie zmienionych niniejszą klauzulą, postanowień umowy ubezpieczenia, w tym określonych we wniosku i ogólnych (szczególnych) warunkach ubezpieczenia strony uzgodniły, że Ubezpieczyciel obejmuje automatyczną ochroną ubezpieczeniową wszystkie nowe lokalizacje Ubezpieczającego związane z prowadzoną działalnością na terenie RP, pod warunkiem ich zgłoszenia wraz z określeniem sum ubezpieczenia w ciągu 30 dni od daty ich uruchomienia oraz pod warunkiem, iż spełniają one minimalne wymogi dotyczące zabezpieczeń przeciw pożarowych i kradzieżowych określonych w stosownych warunkach lub wymaganych przez Ubezpieczyciela na podstawie indywidualnych postanowień. </w:t>
      </w:r>
    </w:p>
    <w:p w:rsidR="00DD24C3" w:rsidRPr="004E2438" w:rsidRDefault="00DD24C3" w:rsidP="00380634">
      <w:pPr>
        <w:numPr>
          <w:ilvl w:val="0"/>
          <w:numId w:val="12"/>
        </w:numPr>
        <w:tabs>
          <w:tab w:val="clear" w:pos="720"/>
          <w:tab w:val="num" w:pos="360"/>
        </w:tabs>
        <w:ind w:left="426" w:firstLine="0"/>
        <w:jc w:val="both"/>
        <w:rPr>
          <w:rFonts w:ascii="Tahoma" w:eastAsia="Calibri" w:hAnsi="Tahoma" w:cs="Tahoma"/>
          <w:sz w:val="20"/>
          <w:szCs w:val="20"/>
        </w:rPr>
      </w:pPr>
      <w:r w:rsidRPr="004E2438">
        <w:rPr>
          <w:rFonts w:ascii="Tahoma" w:eastAsia="Calibri" w:hAnsi="Tahoma" w:cs="Tahoma"/>
          <w:sz w:val="20"/>
          <w:szCs w:val="20"/>
        </w:rPr>
        <w:t>Limit odpowiedzialności 5.000.000,00zł na wszystkie nowe lokalizacje w okresie ubezpieczenia</w:t>
      </w:r>
    </w:p>
    <w:p w:rsidR="00DD24C3" w:rsidRPr="004E2438" w:rsidRDefault="00DD24C3" w:rsidP="00380634">
      <w:pPr>
        <w:numPr>
          <w:ilvl w:val="0"/>
          <w:numId w:val="12"/>
        </w:numPr>
        <w:tabs>
          <w:tab w:val="clear" w:pos="720"/>
          <w:tab w:val="num" w:pos="360"/>
        </w:tabs>
        <w:ind w:left="426" w:firstLine="0"/>
        <w:jc w:val="both"/>
        <w:rPr>
          <w:rFonts w:ascii="Tahoma" w:eastAsia="Calibri" w:hAnsi="Tahoma" w:cs="Tahoma"/>
          <w:sz w:val="20"/>
          <w:szCs w:val="20"/>
        </w:rPr>
      </w:pPr>
      <w:r w:rsidRPr="004E2438">
        <w:rPr>
          <w:rFonts w:ascii="Tahoma" w:eastAsia="Calibri" w:hAnsi="Tahoma" w:cs="Tahoma"/>
          <w:sz w:val="20"/>
          <w:szCs w:val="20"/>
        </w:rPr>
        <w:t>Objęcie ochroną ubezpieczeniową lokalizacji, której suma ubezpieczenia przekracza powyższy limit odpowiedzialności wymaga odrębnej zgody Ubezpieczyciela.</w:t>
      </w:r>
    </w:p>
    <w:p w:rsidR="00DD24C3" w:rsidRPr="004E2438" w:rsidRDefault="00DD24C3" w:rsidP="00380634">
      <w:pPr>
        <w:numPr>
          <w:ilvl w:val="0"/>
          <w:numId w:val="12"/>
        </w:numPr>
        <w:tabs>
          <w:tab w:val="clear" w:pos="720"/>
          <w:tab w:val="num" w:pos="360"/>
        </w:tabs>
        <w:ind w:left="426" w:firstLine="0"/>
        <w:jc w:val="both"/>
        <w:rPr>
          <w:rFonts w:ascii="Tahoma" w:eastAsia="Calibri" w:hAnsi="Tahoma" w:cs="Tahoma"/>
          <w:sz w:val="20"/>
          <w:szCs w:val="20"/>
        </w:rPr>
      </w:pPr>
      <w:r w:rsidRPr="004E2438">
        <w:rPr>
          <w:rFonts w:ascii="Tahoma" w:eastAsia="Calibri" w:hAnsi="Tahoma" w:cs="Tahoma"/>
          <w:sz w:val="20"/>
          <w:szCs w:val="20"/>
        </w:rPr>
        <w:t>Klauzula nie ma zastosowania do obiektów i mienia w nich znajdującego się , typu  :</w:t>
      </w:r>
    </w:p>
    <w:p w:rsidR="00DD24C3" w:rsidRPr="004E2438" w:rsidRDefault="00DD24C3" w:rsidP="00380634">
      <w:pPr>
        <w:numPr>
          <w:ilvl w:val="0"/>
          <w:numId w:val="13"/>
        </w:numPr>
        <w:tabs>
          <w:tab w:val="clear" w:pos="720"/>
          <w:tab w:val="num" w:pos="360"/>
        </w:tabs>
        <w:ind w:left="426" w:firstLine="0"/>
        <w:jc w:val="both"/>
        <w:rPr>
          <w:rFonts w:ascii="Tahoma" w:eastAsia="Calibri" w:hAnsi="Tahoma" w:cs="Tahoma"/>
          <w:sz w:val="20"/>
          <w:szCs w:val="20"/>
        </w:rPr>
      </w:pPr>
      <w:r w:rsidRPr="004E2438">
        <w:rPr>
          <w:rFonts w:ascii="Tahoma" w:eastAsia="Calibri" w:hAnsi="Tahoma" w:cs="Tahoma"/>
          <w:sz w:val="20"/>
          <w:szCs w:val="20"/>
        </w:rPr>
        <w:t xml:space="preserve">namiotów, </w:t>
      </w:r>
    </w:p>
    <w:p w:rsidR="00DD24C3" w:rsidRPr="004E2438" w:rsidRDefault="00DD24C3" w:rsidP="00380634">
      <w:pPr>
        <w:numPr>
          <w:ilvl w:val="0"/>
          <w:numId w:val="13"/>
        </w:numPr>
        <w:tabs>
          <w:tab w:val="clear" w:pos="720"/>
          <w:tab w:val="num" w:pos="360"/>
        </w:tabs>
        <w:ind w:left="426" w:firstLine="0"/>
        <w:jc w:val="both"/>
        <w:rPr>
          <w:rFonts w:ascii="Tahoma" w:eastAsia="Calibri" w:hAnsi="Tahoma" w:cs="Tahoma"/>
          <w:sz w:val="20"/>
          <w:szCs w:val="20"/>
        </w:rPr>
      </w:pPr>
      <w:r w:rsidRPr="004E2438">
        <w:rPr>
          <w:rFonts w:ascii="Tahoma" w:eastAsia="Calibri" w:hAnsi="Tahoma" w:cs="Tahoma"/>
          <w:sz w:val="20"/>
          <w:szCs w:val="20"/>
        </w:rPr>
        <w:t xml:space="preserve">konstrukcji drewnianej  (za wyjątkiem gdy jedynym elementem drewnianym jest więźba dachowa lub strop), </w:t>
      </w:r>
    </w:p>
    <w:p w:rsidR="00DD24C3" w:rsidRPr="004E2438" w:rsidRDefault="00DD24C3" w:rsidP="00380634">
      <w:pPr>
        <w:numPr>
          <w:ilvl w:val="0"/>
          <w:numId w:val="13"/>
        </w:numPr>
        <w:tabs>
          <w:tab w:val="clear" w:pos="720"/>
          <w:tab w:val="num" w:pos="360"/>
        </w:tabs>
        <w:ind w:left="426" w:firstLine="0"/>
        <w:jc w:val="both"/>
        <w:rPr>
          <w:rFonts w:ascii="Tahoma" w:eastAsia="Calibri" w:hAnsi="Tahoma" w:cs="Tahoma"/>
          <w:sz w:val="20"/>
          <w:szCs w:val="20"/>
        </w:rPr>
      </w:pPr>
      <w:r w:rsidRPr="004E2438">
        <w:rPr>
          <w:rFonts w:ascii="Tahoma" w:eastAsia="Calibri" w:hAnsi="Tahoma" w:cs="Tahoma"/>
          <w:sz w:val="20"/>
          <w:szCs w:val="20"/>
        </w:rPr>
        <w:t xml:space="preserve">krytych strzechą, gontem, wiórem itp., </w:t>
      </w:r>
    </w:p>
    <w:p w:rsidR="00DD24C3" w:rsidRPr="004E2438" w:rsidRDefault="00DD24C3" w:rsidP="00380634">
      <w:pPr>
        <w:numPr>
          <w:ilvl w:val="0"/>
          <w:numId w:val="13"/>
        </w:numPr>
        <w:tabs>
          <w:tab w:val="clear" w:pos="720"/>
          <w:tab w:val="num" w:pos="360"/>
        </w:tabs>
        <w:ind w:left="426" w:firstLine="0"/>
        <w:jc w:val="both"/>
        <w:rPr>
          <w:rFonts w:ascii="Tahoma" w:eastAsia="Calibri" w:hAnsi="Tahoma" w:cs="Tahoma"/>
          <w:sz w:val="20"/>
          <w:szCs w:val="20"/>
        </w:rPr>
      </w:pPr>
      <w:r w:rsidRPr="004E2438">
        <w:rPr>
          <w:rFonts w:ascii="Tahoma" w:eastAsia="Calibri" w:hAnsi="Tahoma" w:cs="Tahoma"/>
          <w:sz w:val="20"/>
          <w:szCs w:val="20"/>
        </w:rPr>
        <w:t xml:space="preserve">magazynów o wysokości  7 m lub więcej, </w:t>
      </w:r>
    </w:p>
    <w:p w:rsidR="00DD24C3" w:rsidRPr="004E2438" w:rsidRDefault="00DD24C3" w:rsidP="00380634">
      <w:pPr>
        <w:numPr>
          <w:ilvl w:val="0"/>
          <w:numId w:val="13"/>
        </w:numPr>
        <w:tabs>
          <w:tab w:val="clear" w:pos="720"/>
          <w:tab w:val="num" w:pos="360"/>
        </w:tabs>
        <w:ind w:left="426" w:firstLine="0"/>
        <w:jc w:val="both"/>
        <w:rPr>
          <w:rFonts w:ascii="Tahoma" w:eastAsia="Calibri" w:hAnsi="Tahoma" w:cs="Tahoma"/>
          <w:sz w:val="20"/>
          <w:szCs w:val="20"/>
        </w:rPr>
      </w:pPr>
      <w:r w:rsidRPr="004E2438">
        <w:rPr>
          <w:rFonts w:ascii="Tahoma" w:eastAsia="Calibri" w:hAnsi="Tahoma" w:cs="Tahoma"/>
          <w:sz w:val="20"/>
          <w:szCs w:val="20"/>
        </w:rPr>
        <w:t>magazynów gdzie w konstrukcji  obiektu występuje płyta warstwowa z wypełnieniem typu styropian lub pianka poliuretanowa.</w:t>
      </w:r>
    </w:p>
    <w:p w:rsidR="00DD24C3" w:rsidRPr="004E2438" w:rsidRDefault="00DD24C3" w:rsidP="00380634">
      <w:pPr>
        <w:numPr>
          <w:ilvl w:val="0"/>
          <w:numId w:val="12"/>
        </w:numPr>
        <w:tabs>
          <w:tab w:val="clear" w:pos="720"/>
          <w:tab w:val="num" w:pos="360"/>
        </w:tabs>
        <w:ind w:left="426" w:firstLine="0"/>
        <w:jc w:val="both"/>
        <w:rPr>
          <w:rFonts w:ascii="Tahoma" w:eastAsia="Calibri" w:hAnsi="Tahoma" w:cs="Tahoma"/>
          <w:sz w:val="20"/>
          <w:szCs w:val="20"/>
        </w:rPr>
      </w:pPr>
      <w:r w:rsidRPr="004E2438">
        <w:rPr>
          <w:rFonts w:ascii="Tahoma" w:eastAsia="Calibri" w:hAnsi="Tahoma" w:cs="Tahoma"/>
          <w:sz w:val="20"/>
          <w:szCs w:val="20"/>
        </w:rPr>
        <w:t>Niniejsza klauzula nie ma zastosowania w przypadku lokalizacji znajdujących się na terenach zalewowych, w przypadku których Ubezpieczyciel będzie mógł podjąć decyzję o możliwości ich włączenia dopiero po przeprowadzeniu oceny ryzyka.</w:t>
      </w:r>
    </w:p>
    <w:p w:rsidR="00AA41D9" w:rsidRPr="004E2438" w:rsidRDefault="00AA41D9" w:rsidP="00AA41D9">
      <w:pPr>
        <w:pStyle w:val="Akapitzlist"/>
        <w:tabs>
          <w:tab w:val="left" w:pos="7560"/>
        </w:tabs>
        <w:jc w:val="both"/>
        <w:rPr>
          <w:rFonts w:ascii="Tahoma" w:eastAsia="Calibri" w:hAnsi="Tahoma" w:cs="Tahoma"/>
          <w:sz w:val="20"/>
          <w:szCs w:val="20"/>
        </w:rPr>
      </w:pPr>
    </w:p>
    <w:p w:rsidR="00AA41D9" w:rsidRPr="004E2438" w:rsidRDefault="00AA41D9" w:rsidP="00AA41D9">
      <w:pPr>
        <w:pStyle w:val="Tekstpodstawowy2"/>
        <w:spacing w:line="240" w:lineRule="auto"/>
        <w:ind w:left="360"/>
        <w:rPr>
          <w:rFonts w:ascii="Tahoma" w:eastAsia="Calibri" w:hAnsi="Tahoma" w:cs="Tahoma"/>
        </w:rPr>
      </w:pPr>
      <w:r w:rsidRPr="004E2438">
        <w:rPr>
          <w:rFonts w:ascii="Tahoma" w:eastAsia="Calibri" w:hAnsi="Tahoma" w:cs="Tahoma"/>
          <w:b/>
        </w:rPr>
        <w:t xml:space="preserve">Odpowiedź 21. </w:t>
      </w:r>
      <w:r w:rsidR="000F6F20">
        <w:rPr>
          <w:rFonts w:ascii="Tahoma" w:eastAsia="Calibri" w:hAnsi="Tahoma" w:cs="Tahoma"/>
        </w:rPr>
        <w:t>Zamawiający nie wyraża zgody na wprowadzenie wnioskowanych zmian.</w:t>
      </w:r>
    </w:p>
    <w:p w:rsidR="008F6122" w:rsidRPr="004E2438" w:rsidRDefault="008F6122" w:rsidP="00AA41D9">
      <w:pPr>
        <w:pStyle w:val="Tekstpodstawowy2"/>
        <w:spacing w:line="240" w:lineRule="auto"/>
        <w:ind w:left="360"/>
        <w:rPr>
          <w:rFonts w:ascii="Tahoma" w:hAnsi="Tahoma" w:cs="Tahoma"/>
        </w:rPr>
      </w:pPr>
    </w:p>
    <w:p w:rsidR="00DD24C3" w:rsidRPr="008F6122" w:rsidRDefault="00AA41D9" w:rsidP="00DD24C3">
      <w:pPr>
        <w:ind w:left="426"/>
        <w:jc w:val="both"/>
        <w:rPr>
          <w:rFonts w:ascii="Tahoma" w:eastAsia="Calibri" w:hAnsi="Tahoma" w:cs="Tahoma"/>
          <w:b/>
          <w:sz w:val="20"/>
          <w:szCs w:val="20"/>
        </w:rPr>
      </w:pPr>
      <w:r w:rsidRPr="004E2438">
        <w:rPr>
          <w:rFonts w:ascii="Tahoma" w:eastAsia="Calibri" w:hAnsi="Tahoma" w:cs="Tahoma"/>
          <w:b/>
          <w:sz w:val="20"/>
          <w:szCs w:val="20"/>
        </w:rPr>
        <w:t xml:space="preserve">Pytanie 22. </w:t>
      </w:r>
      <w:r w:rsidR="00DD24C3" w:rsidRPr="008F6122">
        <w:rPr>
          <w:rFonts w:ascii="Tahoma" w:eastAsia="Calibri" w:hAnsi="Tahoma" w:cs="Tahoma"/>
          <w:b/>
          <w:sz w:val="20"/>
          <w:szCs w:val="20"/>
        </w:rPr>
        <w:t>Czy Ubezpieczony planuje w najbliższym okresie ubezpieczenia utworzenie nowych placówek / miejsc ubezpieczenia, jaka działalność będzie tam realizowana.</w:t>
      </w:r>
    </w:p>
    <w:p w:rsidR="006B1CF8" w:rsidRPr="004E2438" w:rsidRDefault="006B1CF8" w:rsidP="00DD24C3">
      <w:pPr>
        <w:ind w:left="426"/>
        <w:jc w:val="both"/>
        <w:rPr>
          <w:rFonts w:ascii="Tahoma" w:eastAsia="Calibri" w:hAnsi="Tahoma" w:cs="Tahoma"/>
          <w:sz w:val="20"/>
          <w:szCs w:val="20"/>
        </w:rPr>
      </w:pPr>
    </w:p>
    <w:p w:rsidR="00DD24C3" w:rsidRPr="004E2438" w:rsidRDefault="006B1CF8" w:rsidP="00DD24C3">
      <w:pPr>
        <w:ind w:left="426"/>
        <w:jc w:val="both"/>
        <w:rPr>
          <w:rFonts w:ascii="Tahoma" w:eastAsia="Calibri" w:hAnsi="Tahoma" w:cs="Tahoma"/>
          <w:sz w:val="20"/>
          <w:szCs w:val="20"/>
        </w:rPr>
      </w:pPr>
      <w:r w:rsidRPr="004E2438">
        <w:rPr>
          <w:rFonts w:ascii="Tahoma" w:eastAsia="Calibri" w:hAnsi="Tahoma" w:cs="Tahoma"/>
          <w:b/>
          <w:sz w:val="20"/>
          <w:szCs w:val="20"/>
        </w:rPr>
        <w:t>Odpowiedź 2</w:t>
      </w:r>
      <w:r w:rsidR="00292E43" w:rsidRPr="004E2438">
        <w:rPr>
          <w:rFonts w:ascii="Tahoma" w:eastAsia="Calibri" w:hAnsi="Tahoma" w:cs="Tahoma"/>
          <w:b/>
          <w:sz w:val="20"/>
          <w:szCs w:val="20"/>
        </w:rPr>
        <w:t>2</w:t>
      </w:r>
      <w:r w:rsidRPr="004E2438">
        <w:rPr>
          <w:rFonts w:ascii="Tahoma" w:eastAsia="Calibri" w:hAnsi="Tahoma" w:cs="Tahoma"/>
          <w:b/>
          <w:sz w:val="20"/>
          <w:szCs w:val="20"/>
        </w:rPr>
        <w:t xml:space="preserve">. </w:t>
      </w:r>
      <w:r w:rsidR="008F6122">
        <w:rPr>
          <w:rFonts w:ascii="Tahoma" w:eastAsia="Calibri" w:hAnsi="Tahoma" w:cs="Tahoma"/>
          <w:sz w:val="20"/>
          <w:szCs w:val="20"/>
        </w:rPr>
        <w:t xml:space="preserve">Zamawiający aktualnie </w:t>
      </w:r>
      <w:r w:rsidRPr="004E2438">
        <w:rPr>
          <w:rFonts w:ascii="Tahoma" w:eastAsia="Calibri" w:hAnsi="Tahoma" w:cs="Tahoma"/>
          <w:sz w:val="20"/>
          <w:szCs w:val="20"/>
        </w:rPr>
        <w:t>nie ma w planach utworzenia nowych placówek.</w:t>
      </w:r>
    </w:p>
    <w:p w:rsidR="006B1CF8" w:rsidRPr="004E2438" w:rsidRDefault="006B1CF8" w:rsidP="00DD24C3">
      <w:pPr>
        <w:ind w:left="426"/>
        <w:jc w:val="both"/>
        <w:rPr>
          <w:rFonts w:ascii="Tahoma" w:eastAsia="Calibri" w:hAnsi="Tahoma" w:cs="Tahoma"/>
          <w:color w:val="FF0000"/>
          <w:sz w:val="20"/>
          <w:szCs w:val="20"/>
        </w:rPr>
      </w:pPr>
    </w:p>
    <w:p w:rsidR="00DD24C3" w:rsidRPr="008F6122" w:rsidRDefault="00292E43" w:rsidP="006B1CF8">
      <w:pPr>
        <w:ind w:left="426"/>
        <w:jc w:val="both"/>
        <w:rPr>
          <w:rFonts w:ascii="Tahoma" w:eastAsia="Calibri" w:hAnsi="Tahoma" w:cs="Tahoma"/>
          <w:b/>
          <w:sz w:val="20"/>
          <w:szCs w:val="20"/>
        </w:rPr>
      </w:pPr>
      <w:r w:rsidRPr="004E2438">
        <w:rPr>
          <w:rFonts w:ascii="Tahoma" w:eastAsia="Calibri" w:hAnsi="Tahoma" w:cs="Tahoma"/>
          <w:b/>
          <w:sz w:val="20"/>
          <w:szCs w:val="20"/>
        </w:rPr>
        <w:t>Pytanie 23</w:t>
      </w:r>
      <w:r w:rsidR="006B1CF8" w:rsidRPr="004E2438">
        <w:rPr>
          <w:rFonts w:ascii="Tahoma" w:eastAsia="Calibri" w:hAnsi="Tahoma" w:cs="Tahoma"/>
          <w:b/>
          <w:sz w:val="20"/>
          <w:szCs w:val="20"/>
        </w:rPr>
        <w:t xml:space="preserve">. </w:t>
      </w:r>
      <w:r w:rsidR="00DD24C3" w:rsidRPr="008F6122">
        <w:rPr>
          <w:rFonts w:ascii="Tahoma" w:eastAsia="Calibri" w:hAnsi="Tahoma" w:cs="Tahoma"/>
          <w:b/>
          <w:sz w:val="20"/>
          <w:szCs w:val="20"/>
        </w:rPr>
        <w:t xml:space="preserve">Proponujemy zastąpienia „klauzuli transportowania”  str. 47, klauzulą  </w:t>
      </w:r>
      <w:r w:rsidR="008F6122">
        <w:rPr>
          <w:rFonts w:ascii="Tahoma" w:eastAsia="Calibri" w:hAnsi="Tahoma" w:cs="Tahoma"/>
          <w:b/>
          <w:sz w:val="20"/>
          <w:szCs w:val="20"/>
        </w:rPr>
        <w:br/>
      </w:r>
      <w:r w:rsidR="00DD24C3" w:rsidRPr="008F6122">
        <w:rPr>
          <w:rFonts w:ascii="Tahoma" w:eastAsia="Calibri" w:hAnsi="Tahoma" w:cs="Tahoma"/>
          <w:b/>
          <w:sz w:val="20"/>
          <w:szCs w:val="20"/>
        </w:rPr>
        <w:t>o treści jak niżej:</w:t>
      </w:r>
    </w:p>
    <w:p w:rsidR="00DD24C3" w:rsidRPr="004E2438" w:rsidRDefault="00DD24C3" w:rsidP="00DD24C3">
      <w:pPr>
        <w:ind w:left="426"/>
        <w:contextualSpacing/>
        <w:jc w:val="both"/>
        <w:rPr>
          <w:rFonts w:ascii="Tahoma" w:eastAsia="Calibri" w:hAnsi="Tahoma" w:cs="Tahoma"/>
          <w:color w:val="000000"/>
          <w:sz w:val="20"/>
          <w:szCs w:val="20"/>
        </w:rPr>
      </w:pPr>
    </w:p>
    <w:p w:rsidR="00DD24C3" w:rsidRPr="004E2438" w:rsidRDefault="00DD24C3" w:rsidP="00DD24C3">
      <w:pPr>
        <w:ind w:left="426"/>
        <w:contextualSpacing/>
        <w:jc w:val="both"/>
        <w:rPr>
          <w:rFonts w:ascii="Tahoma" w:eastAsia="Calibri" w:hAnsi="Tahoma" w:cs="Tahoma"/>
          <w:color w:val="000000"/>
          <w:sz w:val="20"/>
          <w:szCs w:val="20"/>
        </w:rPr>
      </w:pPr>
      <w:r w:rsidRPr="004E2438">
        <w:rPr>
          <w:rFonts w:ascii="Tahoma" w:eastAsia="Calibri" w:hAnsi="Tahoma" w:cs="Tahoma"/>
          <w:color w:val="000000"/>
          <w:sz w:val="20"/>
          <w:szCs w:val="20"/>
        </w:rPr>
        <w:t>Klauzula transportu.</w:t>
      </w:r>
    </w:p>
    <w:p w:rsidR="00DD24C3" w:rsidRPr="004E2438" w:rsidRDefault="00DD24C3" w:rsidP="00DD24C3">
      <w:pPr>
        <w:pStyle w:val="BodyText21"/>
        <w:widowControl/>
        <w:tabs>
          <w:tab w:val="clear" w:pos="10980"/>
        </w:tabs>
        <w:rPr>
          <w:rFonts w:ascii="Tahoma" w:hAnsi="Tahoma" w:cs="Tahoma"/>
          <w:sz w:val="20"/>
        </w:rPr>
      </w:pPr>
      <w:r w:rsidRPr="004E2438">
        <w:rPr>
          <w:rFonts w:ascii="Tahoma" w:hAnsi="Tahoma" w:cs="Tahoma"/>
          <w:sz w:val="20"/>
        </w:rPr>
        <w:t xml:space="preserve">      Z zachowaniem pozostałych niezmienionych niniejszą klauzulą postanowień OWU ustala się, że:</w:t>
      </w:r>
    </w:p>
    <w:p w:rsidR="00DD24C3" w:rsidRPr="004E2438" w:rsidRDefault="00DD24C3" w:rsidP="00DD24C3">
      <w:pPr>
        <w:tabs>
          <w:tab w:val="left" w:pos="218"/>
        </w:tabs>
        <w:jc w:val="both"/>
        <w:rPr>
          <w:rFonts w:ascii="Tahoma" w:eastAsia="Calibri" w:hAnsi="Tahoma" w:cs="Tahoma"/>
          <w:sz w:val="20"/>
          <w:szCs w:val="20"/>
        </w:rPr>
      </w:pPr>
    </w:p>
    <w:p w:rsidR="00DD24C3" w:rsidRPr="004E2438" w:rsidRDefault="00DD24C3" w:rsidP="00380634">
      <w:pPr>
        <w:numPr>
          <w:ilvl w:val="0"/>
          <w:numId w:val="11"/>
        </w:numPr>
        <w:jc w:val="both"/>
        <w:rPr>
          <w:rFonts w:ascii="Tahoma" w:eastAsia="Calibri" w:hAnsi="Tahoma" w:cs="Tahoma"/>
          <w:sz w:val="20"/>
          <w:szCs w:val="20"/>
        </w:rPr>
      </w:pPr>
      <w:r w:rsidRPr="004E2438">
        <w:rPr>
          <w:rFonts w:ascii="Tahoma" w:eastAsia="Calibri" w:hAnsi="Tahoma" w:cs="Tahoma"/>
          <w:sz w:val="20"/>
          <w:szCs w:val="20"/>
        </w:rPr>
        <w:t xml:space="preserve">W ramach niniejszej klauzuli Ubezpieczyciel odpowiada za utratę, ubytek lub uszkodzenie przewożonego mienia powstałe wskutek jednego lub wielu nagłych, niespodziewanych </w:t>
      </w:r>
      <w:r w:rsidR="008F6122">
        <w:rPr>
          <w:rFonts w:ascii="Tahoma" w:eastAsia="Calibri" w:hAnsi="Tahoma" w:cs="Tahoma"/>
          <w:sz w:val="20"/>
          <w:szCs w:val="20"/>
        </w:rPr>
        <w:br/>
      </w:r>
      <w:r w:rsidRPr="004E2438">
        <w:rPr>
          <w:rFonts w:ascii="Tahoma" w:eastAsia="Calibri" w:hAnsi="Tahoma" w:cs="Tahoma"/>
          <w:sz w:val="20"/>
          <w:szCs w:val="20"/>
        </w:rPr>
        <w:t xml:space="preserve">i niezależnych od woli Ubezpieczającego zdarzeń, za wyjątkiem szkód wyłączonych w ust. 4 i 6 niniejszej klauzuli i obejmuje również szkody powstałe w trakcie operacji załadunkowych </w:t>
      </w:r>
      <w:r w:rsidR="008F6122">
        <w:rPr>
          <w:rFonts w:ascii="Tahoma" w:eastAsia="Calibri" w:hAnsi="Tahoma" w:cs="Tahoma"/>
          <w:sz w:val="20"/>
          <w:szCs w:val="20"/>
        </w:rPr>
        <w:br/>
      </w:r>
      <w:r w:rsidRPr="004E2438">
        <w:rPr>
          <w:rFonts w:ascii="Tahoma" w:eastAsia="Calibri" w:hAnsi="Tahoma" w:cs="Tahoma"/>
          <w:sz w:val="20"/>
          <w:szCs w:val="20"/>
        </w:rPr>
        <w:t>i wyładunkowych.</w:t>
      </w:r>
    </w:p>
    <w:p w:rsidR="00DD24C3" w:rsidRPr="004E2438" w:rsidRDefault="00DD24C3" w:rsidP="00380634">
      <w:pPr>
        <w:numPr>
          <w:ilvl w:val="0"/>
          <w:numId w:val="11"/>
        </w:numPr>
        <w:jc w:val="both"/>
        <w:rPr>
          <w:rFonts w:ascii="Tahoma" w:eastAsia="Calibri" w:hAnsi="Tahoma" w:cs="Tahoma"/>
          <w:sz w:val="20"/>
          <w:szCs w:val="20"/>
        </w:rPr>
      </w:pPr>
      <w:r w:rsidRPr="004E2438">
        <w:rPr>
          <w:rFonts w:ascii="Tahoma" w:eastAsia="Calibri" w:hAnsi="Tahoma" w:cs="Tahoma"/>
          <w:sz w:val="20"/>
          <w:szCs w:val="20"/>
        </w:rPr>
        <w:t xml:space="preserve">Ubezpieczenie rozpoczyna się z chwilą rozpoczęcia załadunku mienia w miejscu nadania </w:t>
      </w:r>
      <w:r w:rsidR="008F6122">
        <w:rPr>
          <w:rFonts w:ascii="Tahoma" w:eastAsia="Calibri" w:hAnsi="Tahoma" w:cs="Tahoma"/>
          <w:sz w:val="20"/>
          <w:szCs w:val="20"/>
        </w:rPr>
        <w:br/>
      </w:r>
      <w:r w:rsidRPr="004E2438">
        <w:rPr>
          <w:rFonts w:ascii="Tahoma" w:eastAsia="Calibri" w:hAnsi="Tahoma" w:cs="Tahoma"/>
          <w:sz w:val="20"/>
          <w:szCs w:val="20"/>
        </w:rPr>
        <w:t xml:space="preserve">i kończy się z chwilą zakończenia wyładunku mienia w miejscu przeznaczenia, </w:t>
      </w:r>
      <w:r w:rsidR="008F6122">
        <w:rPr>
          <w:rFonts w:ascii="Tahoma" w:eastAsia="Calibri" w:hAnsi="Tahoma" w:cs="Tahoma"/>
          <w:sz w:val="20"/>
          <w:szCs w:val="20"/>
        </w:rPr>
        <w:br/>
      </w:r>
      <w:r w:rsidRPr="004E2438">
        <w:rPr>
          <w:rFonts w:ascii="Tahoma" w:eastAsia="Calibri" w:hAnsi="Tahoma" w:cs="Tahoma"/>
          <w:sz w:val="20"/>
          <w:szCs w:val="20"/>
        </w:rPr>
        <w:t>z zastrzeżeniem, że rozpoczęcie czynności załadunku/wyładunku ma miejsce w czasie nie dłuższym niż 12 godzin przed rozpoczęciem/po zakończeniu przewozu.</w:t>
      </w:r>
    </w:p>
    <w:p w:rsidR="00DD24C3" w:rsidRPr="004E2438" w:rsidRDefault="00DD24C3" w:rsidP="00380634">
      <w:pPr>
        <w:numPr>
          <w:ilvl w:val="0"/>
          <w:numId w:val="11"/>
        </w:numPr>
        <w:jc w:val="both"/>
        <w:rPr>
          <w:rFonts w:ascii="Tahoma" w:eastAsia="Calibri" w:hAnsi="Tahoma" w:cs="Tahoma"/>
          <w:sz w:val="20"/>
          <w:szCs w:val="20"/>
        </w:rPr>
      </w:pPr>
      <w:r w:rsidRPr="004E2438">
        <w:rPr>
          <w:rFonts w:ascii="Tahoma" w:eastAsia="Calibri" w:hAnsi="Tahoma" w:cs="Tahoma"/>
          <w:sz w:val="20"/>
          <w:szCs w:val="20"/>
        </w:rPr>
        <w:t>Ubezpieczenie nie obejmuje szkód powstałych w trakcie transportów realizowanych na podstawie umów przewozowych, spedycyjnych lub umów o świadczenie usług logistycznych.</w:t>
      </w:r>
    </w:p>
    <w:p w:rsidR="00DD24C3" w:rsidRPr="004E2438" w:rsidRDefault="00DD24C3" w:rsidP="00380634">
      <w:pPr>
        <w:numPr>
          <w:ilvl w:val="0"/>
          <w:numId w:val="11"/>
        </w:numPr>
        <w:jc w:val="both"/>
        <w:rPr>
          <w:rFonts w:ascii="Tahoma" w:eastAsia="Calibri" w:hAnsi="Tahoma" w:cs="Tahoma"/>
          <w:sz w:val="20"/>
          <w:szCs w:val="20"/>
        </w:rPr>
      </w:pPr>
      <w:r w:rsidRPr="004E2438">
        <w:rPr>
          <w:rFonts w:ascii="Tahoma" w:eastAsia="Calibri" w:hAnsi="Tahoma" w:cs="Tahoma"/>
          <w:sz w:val="20"/>
          <w:szCs w:val="20"/>
        </w:rPr>
        <w:t>Ubezpieczeniu w ramach niniejszej klauzuli nie podlegają:</w:t>
      </w:r>
    </w:p>
    <w:p w:rsidR="00DD24C3" w:rsidRPr="004E2438" w:rsidRDefault="00DD24C3" w:rsidP="00380634">
      <w:pPr>
        <w:numPr>
          <w:ilvl w:val="1"/>
          <w:numId w:val="11"/>
        </w:numPr>
        <w:jc w:val="both"/>
        <w:rPr>
          <w:rFonts w:ascii="Tahoma" w:eastAsia="Calibri" w:hAnsi="Tahoma" w:cs="Tahoma"/>
          <w:sz w:val="20"/>
          <w:szCs w:val="20"/>
        </w:rPr>
      </w:pPr>
      <w:r w:rsidRPr="004E2438">
        <w:rPr>
          <w:rFonts w:ascii="Tahoma" w:eastAsia="Calibri" w:hAnsi="Tahoma" w:cs="Tahoma"/>
          <w:sz w:val="20"/>
          <w:szCs w:val="20"/>
        </w:rPr>
        <w:t>środki obrotowe, rzeczy ruchome osób trzecich przyjęte do sprzedaży lub w celu wykonania usługi,</w:t>
      </w:r>
    </w:p>
    <w:p w:rsidR="00DD24C3" w:rsidRPr="004E2438" w:rsidRDefault="00DD24C3" w:rsidP="00380634">
      <w:pPr>
        <w:numPr>
          <w:ilvl w:val="1"/>
          <w:numId w:val="11"/>
        </w:numPr>
        <w:jc w:val="both"/>
        <w:rPr>
          <w:rFonts w:ascii="Tahoma" w:eastAsia="Calibri" w:hAnsi="Tahoma" w:cs="Tahoma"/>
          <w:sz w:val="20"/>
          <w:szCs w:val="20"/>
        </w:rPr>
      </w:pPr>
      <w:r w:rsidRPr="004E2438">
        <w:rPr>
          <w:rFonts w:ascii="Tahoma" w:eastAsia="Calibri" w:hAnsi="Tahoma" w:cs="Tahoma"/>
          <w:sz w:val="20"/>
          <w:szCs w:val="20"/>
        </w:rPr>
        <w:t xml:space="preserve">gotówka i wartości pieniężne, </w:t>
      </w:r>
    </w:p>
    <w:p w:rsidR="00DD24C3" w:rsidRPr="004E2438" w:rsidRDefault="00DD24C3" w:rsidP="00380634">
      <w:pPr>
        <w:numPr>
          <w:ilvl w:val="1"/>
          <w:numId w:val="11"/>
        </w:numPr>
        <w:jc w:val="both"/>
        <w:rPr>
          <w:rFonts w:ascii="Tahoma" w:eastAsia="Calibri" w:hAnsi="Tahoma" w:cs="Tahoma"/>
          <w:sz w:val="20"/>
          <w:szCs w:val="20"/>
        </w:rPr>
      </w:pPr>
      <w:r w:rsidRPr="004E2438">
        <w:rPr>
          <w:rFonts w:ascii="Tahoma" w:eastAsia="Calibri" w:hAnsi="Tahoma" w:cs="Tahoma"/>
          <w:sz w:val="20"/>
          <w:szCs w:val="20"/>
        </w:rPr>
        <w:t>żywe zwierzęta,</w:t>
      </w:r>
    </w:p>
    <w:p w:rsidR="00DD24C3" w:rsidRPr="004E2438" w:rsidRDefault="00DD24C3" w:rsidP="00380634">
      <w:pPr>
        <w:numPr>
          <w:ilvl w:val="1"/>
          <w:numId w:val="11"/>
        </w:numPr>
        <w:jc w:val="both"/>
        <w:rPr>
          <w:rFonts w:ascii="Tahoma" w:eastAsia="Calibri" w:hAnsi="Tahoma" w:cs="Tahoma"/>
          <w:sz w:val="20"/>
          <w:szCs w:val="20"/>
        </w:rPr>
      </w:pPr>
      <w:r w:rsidRPr="004E2438">
        <w:rPr>
          <w:rFonts w:ascii="Tahoma" w:eastAsia="Calibri" w:hAnsi="Tahoma" w:cs="Tahoma"/>
          <w:sz w:val="20"/>
          <w:szCs w:val="20"/>
        </w:rPr>
        <w:t>mienie pracownicze,</w:t>
      </w:r>
    </w:p>
    <w:p w:rsidR="00DD24C3" w:rsidRPr="004E2438" w:rsidRDefault="00DD24C3" w:rsidP="00380634">
      <w:pPr>
        <w:numPr>
          <w:ilvl w:val="1"/>
          <w:numId w:val="11"/>
        </w:numPr>
        <w:jc w:val="both"/>
        <w:rPr>
          <w:rFonts w:ascii="Tahoma" w:eastAsia="Calibri" w:hAnsi="Tahoma" w:cs="Tahoma"/>
          <w:sz w:val="20"/>
          <w:szCs w:val="20"/>
        </w:rPr>
      </w:pPr>
      <w:r w:rsidRPr="004E2438">
        <w:rPr>
          <w:rFonts w:ascii="Tahoma" w:eastAsia="Calibri" w:hAnsi="Tahoma" w:cs="Tahoma"/>
          <w:sz w:val="20"/>
          <w:szCs w:val="20"/>
        </w:rPr>
        <w:t>pojazdy i urządzenia w czasie holowania,</w:t>
      </w:r>
    </w:p>
    <w:p w:rsidR="00DD24C3" w:rsidRPr="004E2438" w:rsidRDefault="00DD24C3" w:rsidP="00380634">
      <w:pPr>
        <w:numPr>
          <w:ilvl w:val="1"/>
          <w:numId w:val="11"/>
        </w:numPr>
        <w:jc w:val="both"/>
        <w:rPr>
          <w:rFonts w:ascii="Tahoma" w:eastAsia="Calibri" w:hAnsi="Tahoma" w:cs="Tahoma"/>
          <w:sz w:val="20"/>
          <w:szCs w:val="20"/>
        </w:rPr>
      </w:pPr>
      <w:r w:rsidRPr="004E2438">
        <w:rPr>
          <w:rFonts w:ascii="Tahoma" w:eastAsia="Calibri" w:hAnsi="Tahoma" w:cs="Tahoma"/>
          <w:sz w:val="20"/>
          <w:szCs w:val="20"/>
        </w:rPr>
        <w:t>pojazdy i urządzenia podczas ruchu o własnym napędzie,</w:t>
      </w:r>
    </w:p>
    <w:p w:rsidR="00DD24C3" w:rsidRPr="004E2438" w:rsidRDefault="00DD24C3" w:rsidP="00380634">
      <w:pPr>
        <w:numPr>
          <w:ilvl w:val="1"/>
          <w:numId w:val="11"/>
        </w:numPr>
        <w:jc w:val="both"/>
        <w:rPr>
          <w:rFonts w:ascii="Tahoma" w:eastAsia="Calibri" w:hAnsi="Tahoma" w:cs="Tahoma"/>
          <w:sz w:val="20"/>
          <w:szCs w:val="20"/>
        </w:rPr>
      </w:pPr>
      <w:r w:rsidRPr="004E2438">
        <w:rPr>
          <w:rFonts w:ascii="Tahoma" w:eastAsia="Calibri" w:hAnsi="Tahoma" w:cs="Tahoma"/>
          <w:sz w:val="20"/>
          <w:szCs w:val="20"/>
        </w:rPr>
        <w:t>urządzenia przytwierdzone trwale do pojazdów transportujących.</w:t>
      </w:r>
    </w:p>
    <w:p w:rsidR="00DD24C3" w:rsidRPr="004E2438" w:rsidRDefault="00DD24C3" w:rsidP="00380634">
      <w:pPr>
        <w:pStyle w:val="BodyText21"/>
        <w:widowControl/>
        <w:numPr>
          <w:ilvl w:val="2"/>
          <w:numId w:val="10"/>
        </w:numPr>
        <w:tabs>
          <w:tab w:val="clear" w:pos="2340"/>
          <w:tab w:val="clear" w:pos="10980"/>
          <w:tab w:val="num" w:pos="720"/>
        </w:tabs>
        <w:ind w:hanging="1980"/>
        <w:rPr>
          <w:rFonts w:ascii="Tahoma" w:hAnsi="Tahoma" w:cs="Tahoma"/>
          <w:sz w:val="20"/>
        </w:rPr>
      </w:pPr>
      <w:r w:rsidRPr="004E2438">
        <w:rPr>
          <w:rFonts w:ascii="Tahoma" w:hAnsi="Tahoma" w:cs="Tahoma"/>
          <w:sz w:val="20"/>
        </w:rPr>
        <w:t>Ubezpieczyciel nie odpowiada za szkody:</w:t>
      </w:r>
    </w:p>
    <w:p w:rsidR="00DD24C3" w:rsidRPr="004E2438" w:rsidRDefault="00DD24C3" w:rsidP="00380634">
      <w:pPr>
        <w:numPr>
          <w:ilvl w:val="3"/>
          <w:numId w:val="10"/>
        </w:numPr>
        <w:tabs>
          <w:tab w:val="clear" w:pos="2880"/>
          <w:tab w:val="num" w:pos="1440"/>
        </w:tabs>
        <w:ind w:left="1440"/>
        <w:jc w:val="both"/>
        <w:rPr>
          <w:rFonts w:ascii="Tahoma" w:eastAsia="Calibri" w:hAnsi="Tahoma" w:cs="Tahoma"/>
          <w:sz w:val="20"/>
          <w:szCs w:val="20"/>
        </w:rPr>
      </w:pPr>
      <w:r w:rsidRPr="004E2438">
        <w:rPr>
          <w:rFonts w:ascii="Tahoma" w:eastAsia="Calibri" w:hAnsi="Tahoma" w:cs="Tahoma"/>
          <w:sz w:val="20"/>
          <w:szCs w:val="20"/>
        </w:rPr>
        <w:t>polegające na utracie informacji zapisanych na wszelkiego rodzaju nośnikach danych, w tym magnetycznych i optycznych,</w:t>
      </w:r>
    </w:p>
    <w:p w:rsidR="00DD24C3" w:rsidRPr="004E2438" w:rsidRDefault="00DD24C3" w:rsidP="00380634">
      <w:pPr>
        <w:numPr>
          <w:ilvl w:val="3"/>
          <w:numId w:val="10"/>
        </w:numPr>
        <w:tabs>
          <w:tab w:val="clear" w:pos="2880"/>
          <w:tab w:val="num" w:pos="1440"/>
          <w:tab w:val="num" w:pos="4320"/>
        </w:tabs>
        <w:ind w:left="1440"/>
        <w:jc w:val="both"/>
        <w:rPr>
          <w:rFonts w:ascii="Tahoma" w:eastAsia="Calibri" w:hAnsi="Tahoma" w:cs="Tahoma"/>
          <w:sz w:val="20"/>
          <w:szCs w:val="20"/>
        </w:rPr>
      </w:pPr>
      <w:r w:rsidRPr="004E2438">
        <w:rPr>
          <w:rFonts w:ascii="Tahoma" w:eastAsia="Calibri" w:hAnsi="Tahoma" w:cs="Tahoma"/>
          <w:sz w:val="20"/>
          <w:szCs w:val="20"/>
        </w:rPr>
        <w:t>powstałe wskutek naturalnego zużycia ubezpieczonego mienia lub jego wad ukrytych, bądź jego właściwości,</w:t>
      </w:r>
    </w:p>
    <w:p w:rsidR="00DD24C3" w:rsidRPr="004E2438" w:rsidRDefault="00DD24C3" w:rsidP="00380634">
      <w:pPr>
        <w:numPr>
          <w:ilvl w:val="3"/>
          <w:numId w:val="10"/>
        </w:numPr>
        <w:tabs>
          <w:tab w:val="clear" w:pos="2880"/>
          <w:tab w:val="num" w:pos="1440"/>
          <w:tab w:val="num" w:pos="4320"/>
        </w:tabs>
        <w:ind w:left="1440"/>
        <w:jc w:val="both"/>
        <w:rPr>
          <w:rFonts w:ascii="Tahoma" w:eastAsia="Calibri" w:hAnsi="Tahoma" w:cs="Tahoma"/>
          <w:sz w:val="20"/>
          <w:szCs w:val="20"/>
        </w:rPr>
      </w:pPr>
      <w:r w:rsidRPr="004E2438">
        <w:rPr>
          <w:rFonts w:ascii="Tahoma" w:eastAsia="Calibri" w:hAnsi="Tahoma" w:cs="Tahoma"/>
          <w:sz w:val="20"/>
          <w:szCs w:val="20"/>
        </w:rPr>
        <w:t>spowodowane użyciem niewłaściwego środka transportu, nie przystosowanego do przewozu określonego rodzaju mienia, spowodowane złym stanem technicznym środka transportu,</w:t>
      </w:r>
    </w:p>
    <w:p w:rsidR="00DD24C3" w:rsidRPr="004E2438" w:rsidRDefault="00DD24C3" w:rsidP="00380634">
      <w:pPr>
        <w:numPr>
          <w:ilvl w:val="3"/>
          <w:numId w:val="10"/>
        </w:numPr>
        <w:tabs>
          <w:tab w:val="clear" w:pos="2880"/>
          <w:tab w:val="num" w:pos="1440"/>
          <w:tab w:val="num" w:pos="4320"/>
        </w:tabs>
        <w:ind w:left="1440"/>
        <w:jc w:val="both"/>
        <w:rPr>
          <w:rFonts w:ascii="Tahoma" w:eastAsia="Calibri" w:hAnsi="Tahoma" w:cs="Tahoma"/>
          <w:sz w:val="20"/>
          <w:szCs w:val="20"/>
        </w:rPr>
      </w:pPr>
      <w:r w:rsidRPr="004E2438">
        <w:rPr>
          <w:rFonts w:ascii="Tahoma" w:eastAsia="Calibri" w:hAnsi="Tahoma" w:cs="Tahoma"/>
          <w:sz w:val="20"/>
          <w:szCs w:val="20"/>
        </w:rPr>
        <w:t xml:space="preserve">powstałe w wyniku niewłaściwego załadowania, umocowania lub  rozmieszczenia mienia na lub w środku transportu, niewłaściwego opakowania lub użycia niewłaściwych lub niesprawnych urządzeń do wykonania czynności załadunkowych </w:t>
      </w:r>
      <w:r w:rsidR="008F6122">
        <w:rPr>
          <w:rFonts w:ascii="Tahoma" w:eastAsia="Calibri" w:hAnsi="Tahoma" w:cs="Tahoma"/>
          <w:sz w:val="20"/>
          <w:szCs w:val="20"/>
        </w:rPr>
        <w:br/>
      </w:r>
      <w:r w:rsidRPr="004E2438">
        <w:rPr>
          <w:rFonts w:ascii="Tahoma" w:eastAsia="Calibri" w:hAnsi="Tahoma" w:cs="Tahoma"/>
          <w:sz w:val="20"/>
          <w:szCs w:val="20"/>
        </w:rPr>
        <w:t>i wyładunkowych,</w:t>
      </w:r>
    </w:p>
    <w:p w:rsidR="00DD24C3" w:rsidRPr="004E2438" w:rsidRDefault="00DD24C3" w:rsidP="00380634">
      <w:pPr>
        <w:numPr>
          <w:ilvl w:val="3"/>
          <w:numId w:val="10"/>
        </w:numPr>
        <w:tabs>
          <w:tab w:val="clear" w:pos="2880"/>
          <w:tab w:val="num" w:pos="1440"/>
          <w:tab w:val="num" w:pos="4320"/>
        </w:tabs>
        <w:ind w:left="1440"/>
        <w:jc w:val="both"/>
        <w:rPr>
          <w:rFonts w:ascii="Tahoma" w:eastAsia="Calibri" w:hAnsi="Tahoma" w:cs="Tahoma"/>
          <w:sz w:val="20"/>
          <w:szCs w:val="20"/>
        </w:rPr>
      </w:pPr>
      <w:r w:rsidRPr="004E2438">
        <w:rPr>
          <w:rFonts w:ascii="Tahoma" w:eastAsia="Calibri" w:hAnsi="Tahoma" w:cs="Tahoma"/>
          <w:sz w:val="20"/>
          <w:szCs w:val="20"/>
        </w:rPr>
        <w:t>powstałe wskutek nietrzeźwości, odurzenia narkotycznego lub  farmakologicznego kierowcy lub osób dokonujących rozładunku i załadunku,</w:t>
      </w:r>
    </w:p>
    <w:p w:rsidR="00DD24C3" w:rsidRPr="004E2438" w:rsidRDefault="00DD24C3" w:rsidP="00380634">
      <w:pPr>
        <w:numPr>
          <w:ilvl w:val="3"/>
          <w:numId w:val="10"/>
        </w:numPr>
        <w:tabs>
          <w:tab w:val="clear" w:pos="2880"/>
          <w:tab w:val="num" w:pos="1440"/>
          <w:tab w:val="num" w:pos="4320"/>
        </w:tabs>
        <w:ind w:left="1440"/>
        <w:jc w:val="both"/>
        <w:rPr>
          <w:rFonts w:ascii="Tahoma" w:eastAsia="Calibri" w:hAnsi="Tahoma" w:cs="Tahoma"/>
          <w:sz w:val="20"/>
          <w:szCs w:val="20"/>
        </w:rPr>
      </w:pPr>
      <w:r w:rsidRPr="004E2438">
        <w:rPr>
          <w:rFonts w:ascii="Tahoma" w:eastAsia="Calibri" w:hAnsi="Tahoma" w:cs="Tahoma"/>
          <w:sz w:val="20"/>
          <w:szCs w:val="20"/>
        </w:rPr>
        <w:t xml:space="preserve">powstałe wskutek kradzieży bez śladów włamania lub zaginięcia.  </w:t>
      </w:r>
    </w:p>
    <w:p w:rsidR="00DD24C3" w:rsidRPr="004E2438" w:rsidRDefault="00DD24C3" w:rsidP="00380634">
      <w:pPr>
        <w:numPr>
          <w:ilvl w:val="4"/>
          <w:numId w:val="10"/>
        </w:numPr>
        <w:tabs>
          <w:tab w:val="clear" w:pos="3600"/>
          <w:tab w:val="num" w:pos="709"/>
        </w:tabs>
        <w:ind w:left="709" w:hanging="283"/>
        <w:jc w:val="both"/>
        <w:rPr>
          <w:rFonts w:ascii="Tahoma" w:eastAsia="Calibri" w:hAnsi="Tahoma" w:cs="Tahoma"/>
          <w:sz w:val="20"/>
          <w:szCs w:val="20"/>
        </w:rPr>
      </w:pPr>
      <w:r w:rsidRPr="004E2438">
        <w:rPr>
          <w:rFonts w:ascii="Tahoma" w:eastAsia="Calibri" w:hAnsi="Tahoma" w:cs="Tahoma"/>
          <w:sz w:val="20"/>
          <w:szCs w:val="20"/>
        </w:rPr>
        <w:t>Llimit odpowiedzialności określony w dokumencie ubezpieczenia w odniesieniu do niniejszej klauzuli stanowi górna granicę odpowiedzialności  na wszystkie zdarzenia w okresie ubezpieczenia i wynosi 50 000,00 PLN.</w:t>
      </w:r>
    </w:p>
    <w:p w:rsidR="006B1CF8" w:rsidRPr="004E2438" w:rsidRDefault="006B1CF8" w:rsidP="008F6122">
      <w:pPr>
        <w:ind w:left="709"/>
        <w:jc w:val="both"/>
        <w:rPr>
          <w:rFonts w:ascii="Tahoma" w:eastAsia="Calibri" w:hAnsi="Tahoma" w:cs="Tahoma"/>
          <w:sz w:val="20"/>
          <w:szCs w:val="20"/>
        </w:rPr>
      </w:pPr>
    </w:p>
    <w:p w:rsidR="006B1CF8" w:rsidRPr="004E2438" w:rsidRDefault="006B1CF8" w:rsidP="006B1CF8">
      <w:pPr>
        <w:pStyle w:val="Tekstpodstawowy2"/>
        <w:spacing w:line="240" w:lineRule="auto"/>
        <w:rPr>
          <w:rFonts w:ascii="Tahoma" w:eastAsia="Calibri" w:hAnsi="Tahoma" w:cs="Tahoma"/>
        </w:rPr>
      </w:pPr>
      <w:r w:rsidRPr="004E2438">
        <w:rPr>
          <w:rFonts w:ascii="Tahoma" w:eastAsia="Calibri" w:hAnsi="Tahoma" w:cs="Tahoma"/>
          <w:b/>
        </w:rPr>
        <w:t xml:space="preserve">Odpowiedź 23. </w:t>
      </w:r>
      <w:r w:rsidR="008F6122">
        <w:rPr>
          <w:rFonts w:ascii="Tahoma" w:eastAsia="Calibri" w:hAnsi="Tahoma" w:cs="Tahoma"/>
        </w:rPr>
        <w:t>Zamawiający nie wyraża zgody na wprowadzenie wnioskowanych zmian.</w:t>
      </w:r>
    </w:p>
    <w:p w:rsidR="00DD24C3" w:rsidRPr="004E2438" w:rsidRDefault="00DD24C3" w:rsidP="00DD24C3">
      <w:pPr>
        <w:ind w:left="426"/>
        <w:contextualSpacing/>
        <w:jc w:val="both"/>
        <w:rPr>
          <w:rFonts w:ascii="Tahoma" w:eastAsia="Calibri" w:hAnsi="Tahoma" w:cs="Tahoma"/>
          <w:color w:val="FF0000"/>
          <w:sz w:val="20"/>
          <w:szCs w:val="20"/>
        </w:rPr>
      </w:pPr>
    </w:p>
    <w:p w:rsidR="00DD24C3" w:rsidRPr="008F6122" w:rsidRDefault="006B1CF8" w:rsidP="008F6122">
      <w:pPr>
        <w:pStyle w:val="Tekstpodstawowy"/>
        <w:spacing w:before="0" w:beforeAutospacing="0" w:after="0" w:afterAutospacing="0"/>
        <w:jc w:val="both"/>
        <w:rPr>
          <w:rFonts w:ascii="Tahoma" w:eastAsia="Calibri" w:hAnsi="Tahoma" w:cs="Tahoma"/>
          <w:b/>
          <w:sz w:val="20"/>
          <w:szCs w:val="20"/>
        </w:rPr>
      </w:pPr>
      <w:r w:rsidRPr="004E2438">
        <w:rPr>
          <w:rFonts w:ascii="Tahoma" w:eastAsia="Calibri" w:hAnsi="Tahoma" w:cs="Tahoma"/>
          <w:b/>
          <w:sz w:val="20"/>
          <w:szCs w:val="20"/>
        </w:rPr>
        <w:t xml:space="preserve">Pytanie 24. </w:t>
      </w:r>
      <w:r w:rsidR="00DD24C3" w:rsidRPr="008F6122">
        <w:rPr>
          <w:rFonts w:ascii="Tahoma" w:eastAsia="Calibri" w:hAnsi="Tahoma" w:cs="Tahoma"/>
          <w:b/>
          <w:sz w:val="20"/>
          <w:szCs w:val="20"/>
        </w:rPr>
        <w:t>Proponujemy w  klauzuli  168 godzin (str. 51)  ograniczenie ryzyk których dotyczy ta klauzula do powodzi, deszczu nawalnego, huraganu oraz wprowadzenie przedziału czasowego 48 godzin.</w:t>
      </w:r>
    </w:p>
    <w:p w:rsidR="006B1CF8" w:rsidRDefault="006B1CF8" w:rsidP="008F6122">
      <w:pPr>
        <w:pStyle w:val="Tekstpodstawowy2"/>
        <w:spacing w:line="240" w:lineRule="auto"/>
        <w:rPr>
          <w:rFonts w:ascii="Tahoma" w:eastAsia="Calibri" w:hAnsi="Tahoma" w:cs="Tahoma"/>
        </w:rPr>
      </w:pPr>
      <w:r w:rsidRPr="004E2438">
        <w:rPr>
          <w:rFonts w:ascii="Tahoma" w:eastAsia="Calibri" w:hAnsi="Tahoma" w:cs="Tahoma"/>
          <w:b/>
        </w:rPr>
        <w:t xml:space="preserve">Odpowiedź 24. </w:t>
      </w:r>
      <w:r w:rsidR="008F6122">
        <w:rPr>
          <w:rFonts w:ascii="Tahoma" w:eastAsia="Calibri" w:hAnsi="Tahoma" w:cs="Tahoma"/>
        </w:rPr>
        <w:t>Zamawiający nie wyraża zgody na wprowadzenie wnioskowanych zmian.</w:t>
      </w:r>
    </w:p>
    <w:p w:rsidR="008F6122" w:rsidRPr="004E2438" w:rsidRDefault="008F6122" w:rsidP="008F6122">
      <w:pPr>
        <w:pStyle w:val="Tekstpodstawowy2"/>
        <w:spacing w:line="240" w:lineRule="auto"/>
        <w:rPr>
          <w:rFonts w:ascii="Tahoma" w:eastAsia="Calibri" w:hAnsi="Tahoma" w:cs="Tahoma"/>
        </w:rPr>
      </w:pPr>
    </w:p>
    <w:p w:rsidR="00DD24C3" w:rsidRPr="004E2438" w:rsidRDefault="006B1CF8" w:rsidP="006B1CF8">
      <w:pPr>
        <w:pStyle w:val="Tekstpodstawowy"/>
        <w:spacing w:before="0" w:beforeAutospacing="0" w:after="0" w:afterAutospacing="0"/>
        <w:ind w:left="426"/>
        <w:jc w:val="both"/>
        <w:rPr>
          <w:rFonts w:ascii="Tahoma" w:eastAsia="Calibri" w:hAnsi="Tahoma" w:cs="Tahoma"/>
          <w:sz w:val="20"/>
          <w:szCs w:val="20"/>
        </w:rPr>
      </w:pPr>
      <w:r w:rsidRPr="004E2438">
        <w:rPr>
          <w:rFonts w:ascii="Tahoma" w:eastAsia="Calibri" w:hAnsi="Tahoma" w:cs="Tahoma"/>
          <w:b/>
          <w:sz w:val="20"/>
          <w:szCs w:val="20"/>
        </w:rPr>
        <w:t>Pytanie 25.</w:t>
      </w:r>
      <w:r w:rsidRPr="004E2438">
        <w:rPr>
          <w:rFonts w:ascii="Tahoma" w:eastAsia="Calibri" w:hAnsi="Tahoma" w:cs="Tahoma"/>
          <w:sz w:val="20"/>
          <w:szCs w:val="20"/>
        </w:rPr>
        <w:t xml:space="preserve"> </w:t>
      </w:r>
      <w:r w:rsidR="00DD24C3" w:rsidRPr="004E2438">
        <w:rPr>
          <w:rFonts w:ascii="Tahoma" w:eastAsia="Calibri" w:hAnsi="Tahoma" w:cs="Tahoma"/>
          <w:sz w:val="20"/>
          <w:szCs w:val="20"/>
        </w:rPr>
        <w:t xml:space="preserve">Proponujmy w odniesieniu do „klauzuli przepięcia”  (str. 41) zjawisk innych niż pośrednie uderzenie pioruna dodanie zapisu: </w:t>
      </w:r>
    </w:p>
    <w:p w:rsidR="00DD24C3" w:rsidRPr="004E2438" w:rsidRDefault="00DD24C3" w:rsidP="008F6122">
      <w:pPr>
        <w:ind w:left="426"/>
        <w:jc w:val="both"/>
        <w:rPr>
          <w:rFonts w:ascii="Tahoma" w:eastAsia="Calibri" w:hAnsi="Tahoma" w:cs="Tahoma"/>
          <w:sz w:val="20"/>
          <w:szCs w:val="20"/>
        </w:rPr>
      </w:pPr>
      <w:r w:rsidRPr="004E2438">
        <w:rPr>
          <w:rFonts w:ascii="Tahoma" w:eastAsia="Calibri" w:hAnsi="Tahoma" w:cs="Tahoma"/>
          <w:sz w:val="20"/>
          <w:szCs w:val="20"/>
        </w:rPr>
        <w:t>ochrona pod warunkiem odpowiedniego do zagrożenia zabezpieczenia mienia poprzez</w:t>
      </w:r>
      <w:r w:rsidR="008F6122">
        <w:rPr>
          <w:rFonts w:ascii="Tahoma" w:eastAsia="Calibri" w:hAnsi="Tahoma" w:cs="Tahoma"/>
          <w:sz w:val="20"/>
          <w:szCs w:val="20"/>
        </w:rPr>
        <w:t xml:space="preserve"> </w:t>
      </w:r>
      <w:r w:rsidRPr="004E2438">
        <w:rPr>
          <w:rFonts w:ascii="Tahoma" w:eastAsia="Calibri" w:hAnsi="Tahoma" w:cs="Tahoma"/>
          <w:sz w:val="20"/>
          <w:szCs w:val="20"/>
        </w:rPr>
        <w:t>zainstalowanie ograniczników przepięcia (odgromniki, ochronniki, warystory, filtry) oraz posiadania w miejscach, gdzie jest niezbędne zasilanie generatorów prądu.</w:t>
      </w:r>
    </w:p>
    <w:p w:rsidR="00DD24C3" w:rsidRPr="004E2438" w:rsidRDefault="00DD24C3" w:rsidP="00DD24C3">
      <w:pPr>
        <w:ind w:left="426"/>
        <w:rPr>
          <w:rFonts w:ascii="Tahoma" w:eastAsia="Calibri" w:hAnsi="Tahoma" w:cs="Tahoma"/>
          <w:sz w:val="20"/>
          <w:szCs w:val="20"/>
        </w:rPr>
      </w:pPr>
      <w:r w:rsidRPr="004E2438">
        <w:rPr>
          <w:rFonts w:ascii="Tahoma" w:eastAsia="Calibri" w:hAnsi="Tahoma" w:cs="Tahoma"/>
          <w:sz w:val="20"/>
          <w:szCs w:val="20"/>
        </w:rPr>
        <w:t xml:space="preserve">Z ochrony ubezpieczeniowej wyłączone są szkody, których przyczyną były zjawiska wewnętrzne wynikłe ze stanów awaryjnych lub normalnej pracy instalacji, osprzętu, maszyn i urządzeń </w:t>
      </w:r>
      <w:r w:rsidRPr="004E2438">
        <w:rPr>
          <w:rFonts w:ascii="Tahoma" w:eastAsia="Calibri" w:hAnsi="Tahoma" w:cs="Tahoma"/>
          <w:sz w:val="20"/>
          <w:szCs w:val="20"/>
        </w:rPr>
        <w:lastRenderedPageBreak/>
        <w:t xml:space="preserve">Ubezpieczonego (zwarcia, przeciążenia, indukcje impulsów napięciowych, itp.) a ponadto szkody powstałe w zabezpieczeniach przepięciowych reagujących na przepięcia zewnętrzne. </w:t>
      </w:r>
    </w:p>
    <w:p w:rsidR="00DD24C3" w:rsidRPr="004E2438" w:rsidRDefault="00DD24C3" w:rsidP="00DD24C3">
      <w:pPr>
        <w:ind w:left="426"/>
        <w:rPr>
          <w:rFonts w:ascii="Tahoma" w:eastAsia="Calibri" w:hAnsi="Tahoma" w:cs="Tahoma"/>
          <w:sz w:val="20"/>
          <w:szCs w:val="20"/>
        </w:rPr>
      </w:pPr>
      <w:r w:rsidRPr="004E2438">
        <w:rPr>
          <w:rFonts w:ascii="Tahoma" w:eastAsia="Calibri" w:hAnsi="Tahoma" w:cs="Tahoma"/>
          <w:sz w:val="20"/>
          <w:szCs w:val="20"/>
        </w:rPr>
        <w:t xml:space="preserve">Niniejsze rozszerzenie ochrony ubezpieczeniowej nie ma zastosowania w odniesieniu do szkód </w:t>
      </w:r>
      <w:r w:rsidR="008F6122">
        <w:rPr>
          <w:rFonts w:ascii="Tahoma" w:eastAsia="Calibri" w:hAnsi="Tahoma" w:cs="Tahoma"/>
          <w:sz w:val="20"/>
          <w:szCs w:val="20"/>
        </w:rPr>
        <w:br/>
      </w:r>
      <w:r w:rsidRPr="004E2438">
        <w:rPr>
          <w:rFonts w:ascii="Tahoma" w:eastAsia="Calibri" w:hAnsi="Tahoma" w:cs="Tahoma"/>
          <w:sz w:val="20"/>
          <w:szCs w:val="20"/>
        </w:rPr>
        <w:t>w mieniu, które będą wypłacone z tytułu innego ubezpieczenia</w:t>
      </w:r>
    </w:p>
    <w:p w:rsidR="00DD24C3" w:rsidRPr="004E2438" w:rsidRDefault="00DD24C3" w:rsidP="00DD24C3">
      <w:pPr>
        <w:ind w:left="426"/>
        <w:rPr>
          <w:rFonts w:ascii="Tahoma" w:eastAsia="Calibri" w:hAnsi="Tahoma" w:cs="Tahoma"/>
          <w:sz w:val="20"/>
          <w:szCs w:val="20"/>
        </w:rPr>
      </w:pPr>
      <w:r w:rsidRPr="004E2438">
        <w:rPr>
          <w:rFonts w:ascii="Tahoma" w:eastAsia="Calibri" w:hAnsi="Tahoma" w:cs="Tahoma"/>
          <w:sz w:val="20"/>
          <w:szCs w:val="20"/>
        </w:rPr>
        <w:t>+ ograniczenie odpowiedzialności do  100.000,00 zł na jedno i wszystkie zdarzenia w okresie ubezpieczenia.</w:t>
      </w:r>
    </w:p>
    <w:p w:rsidR="00DD24C3" w:rsidRPr="004E2438" w:rsidRDefault="00DD24C3" w:rsidP="00DD24C3">
      <w:pPr>
        <w:ind w:left="426"/>
        <w:rPr>
          <w:rFonts w:ascii="Tahoma" w:eastAsia="Calibri" w:hAnsi="Tahoma" w:cs="Tahoma"/>
          <w:sz w:val="20"/>
          <w:szCs w:val="20"/>
        </w:rPr>
      </w:pPr>
      <w:r w:rsidRPr="004E2438">
        <w:rPr>
          <w:rFonts w:ascii="Tahoma" w:eastAsia="Calibri" w:hAnsi="Tahoma" w:cs="Tahoma"/>
          <w:sz w:val="20"/>
          <w:szCs w:val="20"/>
        </w:rPr>
        <w:t>+ franszyza redukcyjna: 1000,00 PLN</w:t>
      </w:r>
    </w:p>
    <w:p w:rsidR="006B1CF8" w:rsidRPr="004E2438" w:rsidRDefault="006B1CF8" w:rsidP="00DD24C3">
      <w:pPr>
        <w:ind w:left="426"/>
        <w:rPr>
          <w:rFonts w:ascii="Tahoma" w:eastAsia="Calibri" w:hAnsi="Tahoma" w:cs="Tahoma"/>
          <w:sz w:val="20"/>
          <w:szCs w:val="20"/>
        </w:rPr>
      </w:pPr>
    </w:p>
    <w:p w:rsidR="006B1CF8" w:rsidRPr="004E2438" w:rsidRDefault="006B1CF8" w:rsidP="006B1CF8">
      <w:pPr>
        <w:pStyle w:val="Tekstpodstawowy2"/>
        <w:spacing w:line="240" w:lineRule="auto"/>
        <w:ind w:left="360"/>
        <w:rPr>
          <w:rFonts w:ascii="Tahoma" w:eastAsia="Calibri" w:hAnsi="Tahoma" w:cs="Tahoma"/>
        </w:rPr>
      </w:pPr>
      <w:r w:rsidRPr="004E2438">
        <w:rPr>
          <w:rFonts w:ascii="Tahoma" w:eastAsia="Calibri" w:hAnsi="Tahoma" w:cs="Tahoma"/>
          <w:b/>
        </w:rPr>
        <w:t xml:space="preserve">Odpowiedź 25. </w:t>
      </w:r>
      <w:r w:rsidR="008F6122">
        <w:rPr>
          <w:rFonts w:ascii="Tahoma" w:eastAsia="Calibri" w:hAnsi="Tahoma" w:cs="Tahoma"/>
        </w:rPr>
        <w:t>Zamawiający nie wyraża zgody na wprowadzenie wnioskowanych zmian.</w:t>
      </w:r>
    </w:p>
    <w:p w:rsidR="00DD24C3" w:rsidRPr="004E2438" w:rsidRDefault="00DD24C3" w:rsidP="00DD24C3">
      <w:pPr>
        <w:rPr>
          <w:rFonts w:ascii="Tahoma" w:eastAsia="Calibri" w:hAnsi="Tahoma" w:cs="Tahoma"/>
          <w:color w:val="000080"/>
          <w:sz w:val="20"/>
          <w:szCs w:val="20"/>
        </w:rPr>
      </w:pPr>
    </w:p>
    <w:p w:rsidR="00DD24C3" w:rsidRPr="008F6122" w:rsidRDefault="006B1CF8" w:rsidP="008F6122">
      <w:pPr>
        <w:pStyle w:val="Tekstpodstawowy3"/>
        <w:ind w:left="426"/>
        <w:jc w:val="both"/>
        <w:rPr>
          <w:rFonts w:ascii="Tahoma" w:hAnsi="Tahoma" w:cs="Tahoma"/>
          <w:b/>
          <w:sz w:val="20"/>
          <w:szCs w:val="20"/>
        </w:rPr>
      </w:pPr>
      <w:r w:rsidRPr="004E2438">
        <w:rPr>
          <w:rFonts w:ascii="Tahoma" w:hAnsi="Tahoma" w:cs="Tahoma"/>
          <w:b/>
          <w:sz w:val="20"/>
          <w:szCs w:val="20"/>
        </w:rPr>
        <w:t>Pytanie 26.</w:t>
      </w:r>
      <w:r w:rsidRPr="004E2438">
        <w:rPr>
          <w:rFonts w:ascii="Tahoma" w:hAnsi="Tahoma" w:cs="Tahoma"/>
          <w:sz w:val="20"/>
          <w:szCs w:val="20"/>
        </w:rPr>
        <w:t xml:space="preserve"> </w:t>
      </w:r>
      <w:r w:rsidR="00DD24C3" w:rsidRPr="008F6122">
        <w:rPr>
          <w:rFonts w:ascii="Tahoma" w:hAnsi="Tahoma" w:cs="Tahoma"/>
          <w:b/>
          <w:sz w:val="20"/>
          <w:szCs w:val="20"/>
        </w:rPr>
        <w:t>Przy ubezpieczeniu szyb od stłuczenia proponujemy wprowadzenie franszyzy redukcyjnej 200,00 PLN.</w:t>
      </w:r>
    </w:p>
    <w:p w:rsidR="006B1CF8" w:rsidRPr="004E2438" w:rsidRDefault="006B1CF8" w:rsidP="006B1CF8">
      <w:pPr>
        <w:pStyle w:val="Tekstpodstawowy2"/>
        <w:spacing w:line="240" w:lineRule="auto"/>
        <w:ind w:left="360"/>
        <w:rPr>
          <w:rFonts w:ascii="Tahoma" w:hAnsi="Tahoma" w:cs="Tahoma"/>
        </w:rPr>
      </w:pPr>
      <w:r w:rsidRPr="004E2438">
        <w:rPr>
          <w:rFonts w:ascii="Tahoma" w:eastAsia="Calibri" w:hAnsi="Tahoma" w:cs="Tahoma"/>
          <w:b/>
        </w:rPr>
        <w:t xml:space="preserve">Odpowiedź 26. </w:t>
      </w:r>
      <w:r w:rsidR="008F6122">
        <w:rPr>
          <w:rFonts w:ascii="Tahoma" w:eastAsia="Calibri" w:hAnsi="Tahoma" w:cs="Tahoma"/>
        </w:rPr>
        <w:t>Zamawiający nie wyraża zgody na wprowadzenie wnioskowanych zmian.</w:t>
      </w:r>
    </w:p>
    <w:p w:rsidR="00DD24C3" w:rsidRPr="004E2438" w:rsidRDefault="00DD24C3" w:rsidP="00DD24C3">
      <w:pPr>
        <w:keepNext/>
        <w:ind w:left="705"/>
        <w:rPr>
          <w:rFonts w:ascii="Tahoma" w:eastAsia="Calibri" w:hAnsi="Tahoma" w:cs="Tahoma"/>
          <w:iCs/>
          <w:sz w:val="20"/>
          <w:szCs w:val="20"/>
        </w:rPr>
      </w:pPr>
    </w:p>
    <w:p w:rsidR="00DD24C3" w:rsidRPr="008F6122" w:rsidRDefault="00417533" w:rsidP="008F6122">
      <w:pPr>
        <w:pStyle w:val="Tekstpodstawowy3"/>
        <w:ind w:left="360"/>
        <w:jc w:val="both"/>
        <w:rPr>
          <w:rFonts w:ascii="Tahoma" w:hAnsi="Tahoma" w:cs="Tahoma"/>
          <w:b/>
          <w:sz w:val="20"/>
          <w:szCs w:val="20"/>
        </w:rPr>
      </w:pPr>
      <w:r w:rsidRPr="004E2438">
        <w:rPr>
          <w:rFonts w:ascii="Tahoma" w:hAnsi="Tahoma" w:cs="Tahoma"/>
          <w:b/>
          <w:sz w:val="20"/>
          <w:szCs w:val="20"/>
        </w:rPr>
        <w:t>Pytanie 27.</w:t>
      </w:r>
      <w:r w:rsidRPr="004E2438">
        <w:rPr>
          <w:rFonts w:ascii="Tahoma" w:hAnsi="Tahoma" w:cs="Tahoma"/>
          <w:sz w:val="20"/>
          <w:szCs w:val="20"/>
        </w:rPr>
        <w:t xml:space="preserve"> </w:t>
      </w:r>
      <w:r w:rsidR="00DD24C3" w:rsidRPr="008F6122">
        <w:rPr>
          <w:rFonts w:ascii="Tahoma" w:hAnsi="Tahoma" w:cs="Tahoma"/>
          <w:b/>
          <w:sz w:val="20"/>
          <w:szCs w:val="20"/>
        </w:rPr>
        <w:t xml:space="preserve">Prosimy o informacje czy Zamawiający zajmuje się odbiorem/zbieraniem nieczystości stałych, czy  posiada składy, magazyny śmieci. </w:t>
      </w:r>
    </w:p>
    <w:p w:rsidR="00417533" w:rsidRPr="004E2438" w:rsidRDefault="00417533" w:rsidP="008F6122">
      <w:pPr>
        <w:pStyle w:val="Tekstpodstawowy3"/>
        <w:ind w:left="360"/>
        <w:jc w:val="both"/>
        <w:rPr>
          <w:rFonts w:ascii="Tahoma" w:hAnsi="Tahoma" w:cs="Tahoma"/>
          <w:sz w:val="20"/>
          <w:szCs w:val="20"/>
        </w:rPr>
      </w:pPr>
      <w:r w:rsidRPr="004E2438">
        <w:rPr>
          <w:rFonts w:ascii="Tahoma" w:eastAsia="Calibri" w:hAnsi="Tahoma" w:cs="Tahoma"/>
          <w:b/>
          <w:sz w:val="20"/>
          <w:szCs w:val="20"/>
        </w:rPr>
        <w:t xml:space="preserve">Odpowiedź 27. </w:t>
      </w:r>
      <w:r w:rsidRPr="004E2438">
        <w:rPr>
          <w:rFonts w:ascii="Tahoma" w:eastAsia="Calibri" w:hAnsi="Tahoma" w:cs="Tahoma"/>
          <w:sz w:val="20"/>
          <w:szCs w:val="20"/>
        </w:rPr>
        <w:t xml:space="preserve">Zamawiający zleca te zadanie zewnętrznej spółce, która nie została włączona </w:t>
      </w:r>
      <w:r w:rsidR="008F6122">
        <w:rPr>
          <w:rFonts w:ascii="Tahoma" w:eastAsia="Calibri" w:hAnsi="Tahoma" w:cs="Tahoma"/>
          <w:sz w:val="20"/>
          <w:szCs w:val="20"/>
        </w:rPr>
        <w:br/>
      </w:r>
      <w:r w:rsidRPr="004E2438">
        <w:rPr>
          <w:rFonts w:ascii="Tahoma" w:eastAsia="Calibri" w:hAnsi="Tahoma" w:cs="Tahoma"/>
          <w:sz w:val="20"/>
          <w:szCs w:val="20"/>
        </w:rPr>
        <w:t>w zakres przetargowy.</w:t>
      </w:r>
    </w:p>
    <w:p w:rsidR="00DD24C3" w:rsidRPr="008F6122" w:rsidRDefault="00417533" w:rsidP="008F6122">
      <w:pPr>
        <w:pStyle w:val="Tekstpodstawowy3"/>
        <w:ind w:left="360"/>
        <w:jc w:val="both"/>
        <w:rPr>
          <w:rFonts w:ascii="Tahoma" w:hAnsi="Tahoma" w:cs="Tahoma"/>
          <w:b/>
          <w:sz w:val="20"/>
          <w:szCs w:val="20"/>
        </w:rPr>
      </w:pPr>
      <w:r w:rsidRPr="004E2438">
        <w:rPr>
          <w:rFonts w:ascii="Tahoma" w:hAnsi="Tahoma" w:cs="Tahoma"/>
          <w:b/>
          <w:sz w:val="20"/>
          <w:szCs w:val="20"/>
        </w:rPr>
        <w:t>Pytanie 28.</w:t>
      </w:r>
      <w:r w:rsidRPr="004E2438">
        <w:rPr>
          <w:rFonts w:ascii="Tahoma" w:hAnsi="Tahoma" w:cs="Tahoma"/>
          <w:sz w:val="20"/>
          <w:szCs w:val="20"/>
        </w:rPr>
        <w:t xml:space="preserve"> </w:t>
      </w:r>
      <w:r w:rsidR="00DD24C3" w:rsidRPr="008F6122">
        <w:rPr>
          <w:rFonts w:ascii="Tahoma" w:hAnsi="Tahoma" w:cs="Tahoma"/>
          <w:b/>
          <w:sz w:val="20"/>
          <w:szCs w:val="20"/>
        </w:rPr>
        <w:t>Wnioskujemy w klauzuli prac budowlano-montażowych  (str. 50) wyłączeniu szkód związanych z naruszeniem konstrukcji nośnej obiektu lub konstrukcji dachu, usunięciem poszycia dachu.</w:t>
      </w:r>
    </w:p>
    <w:p w:rsidR="00F23844" w:rsidRPr="004E2438" w:rsidRDefault="00F23844" w:rsidP="00F23844">
      <w:pPr>
        <w:pStyle w:val="Tekstpodstawowy2"/>
        <w:spacing w:line="240" w:lineRule="auto"/>
        <w:ind w:left="360"/>
        <w:rPr>
          <w:rFonts w:ascii="Tahoma" w:hAnsi="Tahoma" w:cs="Tahoma"/>
        </w:rPr>
      </w:pPr>
      <w:r w:rsidRPr="004E2438">
        <w:rPr>
          <w:rFonts w:ascii="Tahoma" w:eastAsia="Calibri" w:hAnsi="Tahoma" w:cs="Tahoma"/>
          <w:b/>
        </w:rPr>
        <w:t xml:space="preserve">Odpowiedź 28. </w:t>
      </w:r>
      <w:r w:rsidR="008F6122">
        <w:rPr>
          <w:rFonts w:ascii="Tahoma" w:eastAsia="Calibri" w:hAnsi="Tahoma" w:cs="Tahoma"/>
        </w:rPr>
        <w:t>Zamawiający nie wyraża zgody na wprowadzenie wnioskowanych zmian.</w:t>
      </w:r>
    </w:p>
    <w:p w:rsidR="00DD24C3" w:rsidRPr="008F6122" w:rsidRDefault="00F23844" w:rsidP="008F6122">
      <w:pPr>
        <w:ind w:left="360"/>
        <w:jc w:val="both"/>
        <w:rPr>
          <w:rFonts w:ascii="Tahoma" w:eastAsia="Calibri" w:hAnsi="Tahoma" w:cs="Tahoma"/>
          <w:sz w:val="20"/>
          <w:szCs w:val="20"/>
        </w:rPr>
      </w:pPr>
      <w:r w:rsidRPr="004E2438">
        <w:rPr>
          <w:rFonts w:ascii="Tahoma" w:hAnsi="Tahoma" w:cs="Tahoma"/>
          <w:b/>
          <w:sz w:val="20"/>
          <w:szCs w:val="20"/>
        </w:rPr>
        <w:t>Pytanie 29</w:t>
      </w:r>
      <w:r w:rsidRPr="008F6122">
        <w:rPr>
          <w:rFonts w:ascii="Tahoma" w:hAnsi="Tahoma" w:cs="Tahoma"/>
          <w:sz w:val="20"/>
          <w:szCs w:val="20"/>
        </w:rPr>
        <w:t xml:space="preserve">. </w:t>
      </w:r>
      <w:r w:rsidR="00DD24C3" w:rsidRPr="008F6122">
        <w:rPr>
          <w:rFonts w:ascii="Tahoma" w:eastAsia="Calibri" w:hAnsi="Tahoma" w:cs="Tahoma"/>
          <w:b/>
          <w:sz w:val="20"/>
          <w:szCs w:val="20"/>
        </w:rPr>
        <w:t xml:space="preserve">Jakie prace budowlano-montażowe z ingerencją w konstrukcję obiektu </w:t>
      </w:r>
      <w:r w:rsidR="008F6122">
        <w:rPr>
          <w:rFonts w:ascii="Tahoma" w:eastAsia="Calibri" w:hAnsi="Tahoma" w:cs="Tahoma"/>
          <w:b/>
          <w:sz w:val="20"/>
          <w:szCs w:val="20"/>
        </w:rPr>
        <w:br/>
      </w:r>
      <w:r w:rsidR="00DD24C3" w:rsidRPr="008F6122">
        <w:rPr>
          <w:rFonts w:ascii="Tahoma" w:eastAsia="Calibri" w:hAnsi="Tahoma" w:cs="Tahoma"/>
          <w:b/>
          <w:sz w:val="20"/>
          <w:szCs w:val="20"/>
        </w:rPr>
        <w:t>i dachu, oraz poszycia dachu przewidują w trakcie trwania umowy ubezpieczenia.</w:t>
      </w:r>
    </w:p>
    <w:p w:rsidR="00F23844" w:rsidRPr="004E2438" w:rsidRDefault="00F23844" w:rsidP="00F23844">
      <w:pPr>
        <w:pStyle w:val="Tekstpodstawowy3"/>
        <w:ind w:left="360"/>
        <w:rPr>
          <w:rFonts w:ascii="Tahoma" w:hAnsi="Tahoma" w:cs="Tahoma"/>
          <w:sz w:val="20"/>
          <w:szCs w:val="20"/>
        </w:rPr>
      </w:pPr>
    </w:p>
    <w:p w:rsidR="00F23844" w:rsidRPr="004E2438" w:rsidRDefault="00F23844" w:rsidP="008F6122">
      <w:pPr>
        <w:ind w:left="360"/>
        <w:jc w:val="both"/>
        <w:rPr>
          <w:rFonts w:ascii="Tahoma" w:eastAsia="Calibri" w:hAnsi="Tahoma" w:cs="Tahoma"/>
          <w:sz w:val="20"/>
          <w:szCs w:val="20"/>
        </w:rPr>
      </w:pPr>
      <w:r w:rsidRPr="004E2438">
        <w:rPr>
          <w:rFonts w:ascii="Tahoma" w:eastAsia="Calibri" w:hAnsi="Tahoma" w:cs="Tahoma"/>
          <w:b/>
          <w:sz w:val="20"/>
          <w:szCs w:val="20"/>
        </w:rPr>
        <w:t xml:space="preserve">Odpowiedź 29. </w:t>
      </w:r>
      <w:r w:rsidRPr="004E2438">
        <w:rPr>
          <w:rFonts w:ascii="Tahoma" w:eastAsia="Calibri" w:hAnsi="Tahoma" w:cs="Tahoma"/>
          <w:sz w:val="20"/>
          <w:szCs w:val="20"/>
        </w:rPr>
        <w:t xml:space="preserve">Zamawiający </w:t>
      </w:r>
      <w:r w:rsidR="008F6122">
        <w:rPr>
          <w:rFonts w:ascii="Tahoma" w:eastAsia="Calibri" w:hAnsi="Tahoma" w:cs="Tahoma"/>
          <w:sz w:val="20"/>
          <w:szCs w:val="20"/>
        </w:rPr>
        <w:t xml:space="preserve">planuje prace remontowe na dachu budynku Urzędu Miejskiego </w:t>
      </w:r>
      <w:r w:rsidR="008F6122">
        <w:rPr>
          <w:rFonts w:ascii="Tahoma" w:eastAsia="Calibri" w:hAnsi="Tahoma" w:cs="Tahoma"/>
          <w:sz w:val="20"/>
          <w:szCs w:val="20"/>
        </w:rPr>
        <w:br/>
        <w:t xml:space="preserve">w Giżycku, al. 1 Maja 14, 11-500 Giżycko. </w:t>
      </w:r>
    </w:p>
    <w:p w:rsidR="00DD24C3" w:rsidRPr="004E2438" w:rsidRDefault="00DD24C3" w:rsidP="00DD24C3">
      <w:pPr>
        <w:rPr>
          <w:rFonts w:ascii="Tahoma" w:eastAsia="Calibri" w:hAnsi="Tahoma" w:cs="Tahoma"/>
          <w:sz w:val="20"/>
          <w:szCs w:val="20"/>
        </w:rPr>
      </w:pPr>
    </w:p>
    <w:p w:rsidR="00DD24C3" w:rsidRPr="008F6122" w:rsidRDefault="00F23844" w:rsidP="00493D4F">
      <w:pPr>
        <w:ind w:left="360"/>
        <w:jc w:val="both"/>
        <w:rPr>
          <w:rFonts w:ascii="Tahoma" w:eastAsia="Calibri" w:hAnsi="Tahoma" w:cs="Tahoma"/>
          <w:b/>
          <w:sz w:val="20"/>
          <w:szCs w:val="20"/>
        </w:rPr>
      </w:pPr>
      <w:r w:rsidRPr="008F6122">
        <w:rPr>
          <w:rFonts w:ascii="Tahoma" w:eastAsia="Calibri" w:hAnsi="Tahoma" w:cs="Tahoma"/>
          <w:b/>
          <w:sz w:val="20"/>
          <w:szCs w:val="20"/>
        </w:rPr>
        <w:t>Pytanie 30.</w:t>
      </w:r>
      <w:r w:rsidRPr="008F6122">
        <w:rPr>
          <w:rFonts w:ascii="Tahoma" w:eastAsia="Calibri" w:hAnsi="Tahoma" w:cs="Tahoma"/>
          <w:sz w:val="20"/>
          <w:szCs w:val="20"/>
        </w:rPr>
        <w:t xml:space="preserve"> </w:t>
      </w:r>
      <w:r w:rsidR="00DD24C3" w:rsidRPr="008F6122">
        <w:rPr>
          <w:rFonts w:ascii="Tahoma" w:eastAsia="Calibri" w:hAnsi="Tahoma" w:cs="Tahoma"/>
          <w:b/>
          <w:sz w:val="20"/>
          <w:szCs w:val="20"/>
        </w:rPr>
        <w:t>Prosimy o potwierdzenie, że zabezpieczenia przeciwpożarowe w miejscu ubezpieczenia są zgodne z obowiązującymi przepisami prawa  oraz posiadają aktualne przeglądy i badania; w przeciwnym wypadku prosimy o wskazanie</w:t>
      </w:r>
      <w:r w:rsidR="008F6122">
        <w:rPr>
          <w:rFonts w:ascii="Tahoma" w:eastAsia="Calibri" w:hAnsi="Tahoma" w:cs="Tahoma"/>
          <w:b/>
          <w:sz w:val="20"/>
          <w:szCs w:val="20"/>
        </w:rPr>
        <w:t xml:space="preserve"> </w:t>
      </w:r>
      <w:r w:rsidR="00DD24C3" w:rsidRPr="008F6122">
        <w:rPr>
          <w:rFonts w:ascii="Tahoma" w:eastAsia="Calibri" w:hAnsi="Tahoma" w:cs="Tahoma"/>
          <w:b/>
          <w:sz w:val="20"/>
          <w:szCs w:val="20"/>
        </w:rPr>
        <w:t>lokalizacji/obiektów nie spełniających powyższego warunku wraz z określeniem przyczyny.</w:t>
      </w:r>
    </w:p>
    <w:p w:rsidR="00F23844" w:rsidRPr="008F6122" w:rsidRDefault="00F23844" w:rsidP="00F23844">
      <w:pPr>
        <w:ind w:left="360"/>
        <w:rPr>
          <w:rFonts w:ascii="Tahoma" w:eastAsia="Calibri" w:hAnsi="Tahoma" w:cs="Tahoma"/>
          <w:sz w:val="20"/>
          <w:szCs w:val="20"/>
        </w:rPr>
      </w:pPr>
    </w:p>
    <w:p w:rsidR="00F23844" w:rsidRPr="008F6122" w:rsidRDefault="00F23844" w:rsidP="00F23844">
      <w:pPr>
        <w:ind w:left="360"/>
        <w:rPr>
          <w:rFonts w:ascii="Tahoma" w:eastAsia="Calibri" w:hAnsi="Tahoma" w:cs="Tahoma"/>
          <w:b/>
          <w:sz w:val="20"/>
          <w:szCs w:val="20"/>
        </w:rPr>
      </w:pPr>
      <w:r w:rsidRPr="008F6122">
        <w:rPr>
          <w:rFonts w:ascii="Tahoma" w:eastAsia="Calibri" w:hAnsi="Tahoma" w:cs="Tahoma"/>
          <w:b/>
          <w:sz w:val="20"/>
          <w:szCs w:val="20"/>
        </w:rPr>
        <w:t>Odpowiedź 30.</w:t>
      </w:r>
    </w:p>
    <w:p w:rsidR="00F23844" w:rsidRPr="008F6122" w:rsidRDefault="00493D4F" w:rsidP="00493D4F">
      <w:pPr>
        <w:ind w:left="360"/>
        <w:jc w:val="both"/>
        <w:rPr>
          <w:rFonts w:ascii="Tahoma" w:eastAsia="Calibri" w:hAnsi="Tahoma" w:cs="Tahoma"/>
          <w:sz w:val="20"/>
          <w:szCs w:val="20"/>
        </w:rPr>
      </w:pPr>
      <w:r w:rsidRPr="008F6122">
        <w:rPr>
          <w:rFonts w:ascii="Tahoma" w:eastAsia="Calibri" w:hAnsi="Tahoma" w:cs="Tahoma"/>
          <w:sz w:val="20"/>
          <w:szCs w:val="20"/>
        </w:rPr>
        <w:t>Zamawiający potwierdza, że zabezpieczenia przeciwpożarowe w miejscu ubezpieczenia s</w:t>
      </w:r>
      <w:r w:rsidR="008F6122">
        <w:rPr>
          <w:rFonts w:ascii="Tahoma" w:eastAsia="Calibri" w:hAnsi="Tahoma" w:cs="Tahoma"/>
          <w:sz w:val="20"/>
          <w:szCs w:val="20"/>
        </w:rPr>
        <w:t>ą</w:t>
      </w:r>
      <w:r w:rsidRPr="008F6122">
        <w:rPr>
          <w:rFonts w:ascii="Tahoma" w:eastAsia="Calibri" w:hAnsi="Tahoma" w:cs="Tahoma"/>
          <w:sz w:val="20"/>
          <w:szCs w:val="20"/>
        </w:rPr>
        <w:t xml:space="preserve"> zgodne z obowiązującymi przepisami prawa. </w:t>
      </w:r>
    </w:p>
    <w:p w:rsidR="00493D4F" w:rsidRPr="004E2438" w:rsidRDefault="00493D4F" w:rsidP="00493D4F">
      <w:pPr>
        <w:ind w:left="360"/>
        <w:jc w:val="both"/>
        <w:rPr>
          <w:rFonts w:ascii="Tahoma" w:eastAsia="Calibri" w:hAnsi="Tahoma" w:cs="Tahoma"/>
          <w:color w:val="FF0000"/>
          <w:sz w:val="20"/>
          <w:szCs w:val="20"/>
        </w:rPr>
      </w:pPr>
    </w:p>
    <w:p w:rsidR="00DD24C3" w:rsidRPr="008F6122" w:rsidRDefault="00F23844" w:rsidP="008F6122">
      <w:pPr>
        <w:ind w:left="360"/>
        <w:jc w:val="both"/>
        <w:rPr>
          <w:rFonts w:ascii="Tahoma" w:eastAsia="Calibri" w:hAnsi="Tahoma" w:cs="Tahoma"/>
          <w:b/>
          <w:sz w:val="20"/>
          <w:szCs w:val="20"/>
        </w:rPr>
      </w:pPr>
      <w:r w:rsidRPr="004E2438">
        <w:rPr>
          <w:rFonts w:ascii="Tahoma" w:eastAsia="Calibri" w:hAnsi="Tahoma" w:cs="Tahoma"/>
          <w:b/>
          <w:sz w:val="20"/>
          <w:szCs w:val="20"/>
        </w:rPr>
        <w:t>Pytanie 31.</w:t>
      </w:r>
      <w:r w:rsidRPr="004E2438">
        <w:rPr>
          <w:rFonts w:ascii="Tahoma" w:eastAsia="Calibri" w:hAnsi="Tahoma" w:cs="Tahoma"/>
          <w:sz w:val="20"/>
          <w:szCs w:val="20"/>
        </w:rPr>
        <w:t xml:space="preserve"> </w:t>
      </w:r>
      <w:r w:rsidR="00DD24C3" w:rsidRPr="008F6122">
        <w:rPr>
          <w:rFonts w:ascii="Tahoma" w:eastAsia="Calibri" w:hAnsi="Tahoma" w:cs="Tahoma"/>
          <w:b/>
          <w:sz w:val="20"/>
          <w:szCs w:val="20"/>
        </w:rPr>
        <w:t>Prosimy o potwierdzenie, że w sprawach nieuregulowanych w SIWZ, mają zastosowanie przepisy prawa,  ogólne/szczególne warunki ubezpieczenia w tym klauzule Wykonawcy. Jeżeli ogólne/szczególne warunki ubezpieczenia w tym klauzule Wykonawcy wskazują przesłanki wyłączające bądź ograniczające odpowiedzialność ubezpieczyciela to mają one zastosowanie, chyba, że Zamawiający włączył je do zakres ubezpieczenia w SIWZ.</w:t>
      </w:r>
    </w:p>
    <w:p w:rsidR="00F23844" w:rsidRPr="004E2438" w:rsidRDefault="00F23844" w:rsidP="00F23844">
      <w:pPr>
        <w:ind w:left="360"/>
        <w:rPr>
          <w:rFonts w:ascii="Tahoma" w:eastAsia="Calibri" w:hAnsi="Tahoma" w:cs="Tahoma"/>
          <w:color w:val="FF0000"/>
          <w:sz w:val="20"/>
          <w:szCs w:val="20"/>
        </w:rPr>
      </w:pPr>
    </w:p>
    <w:p w:rsidR="008F6122" w:rsidRDefault="00F23844" w:rsidP="00F23844">
      <w:pPr>
        <w:ind w:left="360"/>
        <w:rPr>
          <w:rFonts w:ascii="Tahoma" w:eastAsia="Calibri" w:hAnsi="Tahoma" w:cs="Tahoma"/>
          <w:b/>
          <w:sz w:val="20"/>
          <w:szCs w:val="20"/>
        </w:rPr>
      </w:pPr>
      <w:r w:rsidRPr="004E2438">
        <w:rPr>
          <w:rFonts w:ascii="Tahoma" w:eastAsia="Calibri" w:hAnsi="Tahoma" w:cs="Tahoma"/>
          <w:b/>
          <w:sz w:val="20"/>
          <w:szCs w:val="20"/>
        </w:rPr>
        <w:t xml:space="preserve">Odpowiedź 31. </w:t>
      </w:r>
      <w:r w:rsidRPr="008F6122">
        <w:rPr>
          <w:rFonts w:ascii="Tahoma" w:eastAsia="Calibri" w:hAnsi="Tahoma" w:cs="Tahoma"/>
          <w:sz w:val="20"/>
          <w:szCs w:val="20"/>
        </w:rPr>
        <w:t>Zamawiający potwierdza</w:t>
      </w:r>
      <w:r w:rsidR="008F6122">
        <w:rPr>
          <w:rFonts w:ascii="Tahoma" w:eastAsia="Calibri" w:hAnsi="Tahoma" w:cs="Tahoma"/>
          <w:sz w:val="20"/>
          <w:szCs w:val="20"/>
        </w:rPr>
        <w:t>.</w:t>
      </w:r>
    </w:p>
    <w:p w:rsidR="00F23844" w:rsidRPr="004E2438" w:rsidRDefault="008F6122" w:rsidP="00F23844">
      <w:pPr>
        <w:ind w:left="360"/>
        <w:rPr>
          <w:rFonts w:ascii="Tahoma" w:eastAsia="Calibri" w:hAnsi="Tahoma" w:cs="Tahoma"/>
          <w:sz w:val="20"/>
          <w:szCs w:val="20"/>
        </w:rPr>
      </w:pPr>
      <w:r w:rsidRPr="004E2438">
        <w:rPr>
          <w:rFonts w:ascii="Tahoma" w:eastAsia="Calibri" w:hAnsi="Tahoma" w:cs="Tahoma"/>
          <w:sz w:val="20"/>
          <w:szCs w:val="20"/>
        </w:rPr>
        <w:t xml:space="preserve"> </w:t>
      </w:r>
    </w:p>
    <w:p w:rsidR="00DD24C3" w:rsidRPr="00DC786A" w:rsidRDefault="00F23844" w:rsidP="00DC786A">
      <w:pPr>
        <w:ind w:left="426"/>
        <w:jc w:val="both"/>
        <w:rPr>
          <w:rFonts w:ascii="Tahoma" w:eastAsia="Calibri" w:hAnsi="Tahoma" w:cs="Tahoma"/>
          <w:b/>
          <w:sz w:val="20"/>
          <w:szCs w:val="20"/>
        </w:rPr>
      </w:pPr>
      <w:r w:rsidRPr="004E2438">
        <w:rPr>
          <w:rFonts w:ascii="Tahoma" w:eastAsia="Calibri" w:hAnsi="Tahoma" w:cs="Tahoma"/>
          <w:b/>
          <w:sz w:val="20"/>
          <w:szCs w:val="20"/>
        </w:rPr>
        <w:t>Pytanie 32.</w:t>
      </w:r>
      <w:r w:rsidRPr="004E2438">
        <w:rPr>
          <w:rFonts w:ascii="Tahoma" w:eastAsia="Calibri" w:hAnsi="Tahoma" w:cs="Tahoma"/>
          <w:sz w:val="20"/>
          <w:szCs w:val="20"/>
        </w:rPr>
        <w:t xml:space="preserve"> </w:t>
      </w:r>
      <w:r w:rsidR="00DD24C3" w:rsidRPr="00DC786A">
        <w:rPr>
          <w:rFonts w:ascii="Tahoma" w:eastAsia="Calibri" w:hAnsi="Tahoma" w:cs="Tahoma"/>
          <w:b/>
          <w:sz w:val="20"/>
          <w:szCs w:val="20"/>
        </w:rPr>
        <w:t xml:space="preserve">Wnioskujemy o przedłużenie terminu składania ofert przynajmniej  do  </w:t>
      </w:r>
      <w:r w:rsidR="00DD24C3" w:rsidRPr="00DC786A">
        <w:rPr>
          <w:rFonts w:ascii="Tahoma" w:eastAsia="Calibri" w:hAnsi="Tahoma" w:cs="Tahoma"/>
          <w:b/>
          <w:sz w:val="20"/>
          <w:szCs w:val="20"/>
          <w:u w:val="single"/>
        </w:rPr>
        <w:t>08.05.2015</w:t>
      </w:r>
      <w:r w:rsidR="00DD24C3" w:rsidRPr="00DC786A">
        <w:rPr>
          <w:rFonts w:ascii="Tahoma" w:eastAsia="Calibri" w:hAnsi="Tahoma" w:cs="Tahoma"/>
          <w:b/>
          <w:sz w:val="20"/>
          <w:szCs w:val="20"/>
        </w:rPr>
        <w:t>.</w:t>
      </w:r>
    </w:p>
    <w:p w:rsidR="00F23844" w:rsidRPr="00DC786A" w:rsidRDefault="00F23844" w:rsidP="00DC786A">
      <w:pPr>
        <w:ind w:left="426"/>
        <w:jc w:val="both"/>
        <w:rPr>
          <w:rFonts w:ascii="Tahoma" w:eastAsia="Calibri" w:hAnsi="Tahoma" w:cs="Tahoma"/>
          <w:b/>
          <w:sz w:val="20"/>
          <w:szCs w:val="20"/>
        </w:rPr>
      </w:pPr>
    </w:p>
    <w:p w:rsidR="00F23844" w:rsidRPr="004E2438" w:rsidRDefault="00F23844" w:rsidP="00F23844">
      <w:pPr>
        <w:ind w:left="426"/>
        <w:rPr>
          <w:rFonts w:ascii="Tahoma" w:eastAsia="Calibri" w:hAnsi="Tahoma" w:cs="Tahoma"/>
          <w:sz w:val="20"/>
          <w:szCs w:val="20"/>
        </w:rPr>
      </w:pPr>
      <w:r w:rsidRPr="004E2438">
        <w:rPr>
          <w:rFonts w:ascii="Tahoma" w:eastAsia="Calibri" w:hAnsi="Tahoma" w:cs="Tahoma"/>
          <w:b/>
          <w:sz w:val="20"/>
          <w:szCs w:val="20"/>
        </w:rPr>
        <w:t>Odpowiedź 32.</w:t>
      </w:r>
      <w:r w:rsidRPr="004E2438">
        <w:rPr>
          <w:rFonts w:ascii="Tahoma" w:eastAsia="Calibri" w:hAnsi="Tahoma" w:cs="Tahoma"/>
          <w:sz w:val="20"/>
          <w:szCs w:val="20"/>
        </w:rPr>
        <w:t xml:space="preserve"> Zamawiający wyraża zgodę. Treść modyfikacji poniżej.</w:t>
      </w:r>
    </w:p>
    <w:p w:rsidR="00DD24C3" w:rsidRPr="004E2438" w:rsidRDefault="00DD24C3" w:rsidP="00DD24C3">
      <w:pPr>
        <w:rPr>
          <w:rFonts w:ascii="Tahoma" w:eastAsia="Calibri" w:hAnsi="Tahoma" w:cs="Tahoma"/>
          <w:sz w:val="20"/>
          <w:szCs w:val="20"/>
        </w:rPr>
      </w:pPr>
    </w:p>
    <w:p w:rsidR="00DD24C3" w:rsidRPr="00DC786A" w:rsidRDefault="001D3E86" w:rsidP="001D3E86">
      <w:pPr>
        <w:pStyle w:val="Akapitzlist"/>
        <w:contextualSpacing w:val="0"/>
        <w:jc w:val="both"/>
        <w:rPr>
          <w:rFonts w:ascii="Tahoma" w:eastAsia="Calibri" w:hAnsi="Tahoma" w:cs="Tahoma"/>
          <w:b/>
          <w:sz w:val="20"/>
          <w:szCs w:val="20"/>
        </w:rPr>
      </w:pPr>
      <w:r w:rsidRPr="00DC786A">
        <w:rPr>
          <w:rFonts w:ascii="Tahoma" w:eastAsia="Calibri" w:hAnsi="Tahoma" w:cs="Tahoma"/>
          <w:b/>
          <w:sz w:val="20"/>
          <w:szCs w:val="20"/>
        </w:rPr>
        <w:t>Pytanie 33.</w:t>
      </w:r>
      <w:r w:rsidRPr="00DC786A">
        <w:rPr>
          <w:rFonts w:ascii="Tahoma" w:eastAsia="Calibri" w:hAnsi="Tahoma" w:cs="Tahoma"/>
          <w:sz w:val="20"/>
          <w:szCs w:val="20"/>
        </w:rPr>
        <w:t xml:space="preserve"> </w:t>
      </w:r>
      <w:r w:rsidR="00DD24C3" w:rsidRPr="00DC786A">
        <w:rPr>
          <w:rFonts w:ascii="Tahoma" w:eastAsia="Calibri" w:hAnsi="Tahoma" w:cs="Tahoma"/>
          <w:b/>
          <w:sz w:val="20"/>
          <w:szCs w:val="20"/>
        </w:rPr>
        <w:t>Prosimy o przedstawienie skanów następujących dokumentów dla każdej jednostki pływającej:</w:t>
      </w:r>
    </w:p>
    <w:p w:rsidR="00DD24C3" w:rsidRPr="00DC786A" w:rsidRDefault="00DD24C3" w:rsidP="00380634">
      <w:pPr>
        <w:numPr>
          <w:ilvl w:val="0"/>
          <w:numId w:val="18"/>
        </w:numPr>
        <w:tabs>
          <w:tab w:val="left" w:pos="426"/>
        </w:tabs>
        <w:autoSpaceDE w:val="0"/>
        <w:autoSpaceDN w:val="0"/>
        <w:ind w:left="709" w:firstLine="0"/>
        <w:jc w:val="both"/>
        <w:rPr>
          <w:rFonts w:ascii="Tahoma" w:eastAsia="Calibri" w:hAnsi="Tahoma" w:cs="Tahoma"/>
          <w:b/>
          <w:sz w:val="20"/>
          <w:szCs w:val="20"/>
        </w:rPr>
      </w:pPr>
      <w:r w:rsidRPr="00DC786A">
        <w:rPr>
          <w:rFonts w:ascii="Tahoma" w:eastAsia="Calibri" w:hAnsi="Tahoma" w:cs="Tahoma"/>
          <w:b/>
          <w:sz w:val="20"/>
          <w:szCs w:val="20"/>
        </w:rPr>
        <w:t>karty bezpieczeństwa</w:t>
      </w:r>
    </w:p>
    <w:p w:rsidR="00DD24C3" w:rsidRPr="00DC786A" w:rsidRDefault="00DD24C3" w:rsidP="00380634">
      <w:pPr>
        <w:numPr>
          <w:ilvl w:val="0"/>
          <w:numId w:val="18"/>
        </w:numPr>
        <w:tabs>
          <w:tab w:val="left" w:pos="709"/>
        </w:tabs>
        <w:autoSpaceDE w:val="0"/>
        <w:autoSpaceDN w:val="0"/>
        <w:ind w:left="426" w:firstLine="283"/>
        <w:jc w:val="both"/>
        <w:rPr>
          <w:rFonts w:ascii="Tahoma" w:eastAsia="Calibri" w:hAnsi="Tahoma" w:cs="Tahoma"/>
          <w:b/>
          <w:sz w:val="20"/>
          <w:szCs w:val="20"/>
        </w:rPr>
      </w:pPr>
      <w:r w:rsidRPr="00DC786A">
        <w:rPr>
          <w:rFonts w:ascii="Tahoma" w:eastAsia="Calibri" w:hAnsi="Tahoma" w:cs="Tahoma"/>
          <w:b/>
          <w:sz w:val="20"/>
          <w:szCs w:val="20"/>
        </w:rPr>
        <w:t>świadectwa zdolności żeglugowej</w:t>
      </w:r>
    </w:p>
    <w:p w:rsidR="00DD24C3" w:rsidRPr="00DC786A" w:rsidRDefault="00DD24C3" w:rsidP="00380634">
      <w:pPr>
        <w:pStyle w:val="Akapitzlist"/>
        <w:numPr>
          <w:ilvl w:val="0"/>
          <w:numId w:val="18"/>
        </w:numPr>
        <w:spacing w:after="240"/>
        <w:ind w:left="993" w:hanging="284"/>
        <w:contextualSpacing w:val="0"/>
        <w:rPr>
          <w:rFonts w:ascii="Tahoma" w:hAnsi="Tahoma" w:cs="Tahoma"/>
          <w:sz w:val="20"/>
          <w:szCs w:val="20"/>
        </w:rPr>
      </w:pPr>
      <w:r w:rsidRPr="00DC786A">
        <w:rPr>
          <w:rFonts w:ascii="Tahoma" w:eastAsia="Calibri" w:hAnsi="Tahoma" w:cs="Tahoma"/>
          <w:b/>
          <w:sz w:val="20"/>
          <w:szCs w:val="20"/>
        </w:rPr>
        <w:t xml:space="preserve">        dowodu rejestracji</w:t>
      </w:r>
    </w:p>
    <w:p w:rsidR="001D3E86" w:rsidRPr="00DC786A" w:rsidRDefault="00292E43" w:rsidP="00DC786A">
      <w:pPr>
        <w:spacing w:after="240"/>
        <w:ind w:left="709"/>
        <w:jc w:val="both"/>
        <w:rPr>
          <w:rFonts w:ascii="Tahoma" w:hAnsi="Tahoma" w:cs="Tahoma"/>
          <w:sz w:val="20"/>
          <w:szCs w:val="20"/>
        </w:rPr>
      </w:pPr>
      <w:r w:rsidRPr="00DC786A">
        <w:rPr>
          <w:rFonts w:ascii="Tahoma" w:hAnsi="Tahoma" w:cs="Tahoma"/>
          <w:b/>
          <w:sz w:val="20"/>
          <w:szCs w:val="20"/>
        </w:rPr>
        <w:lastRenderedPageBreak/>
        <w:t>Odpowiedź 33</w:t>
      </w:r>
      <w:r w:rsidR="001D3E86" w:rsidRPr="00DC786A">
        <w:rPr>
          <w:rFonts w:ascii="Tahoma" w:hAnsi="Tahoma" w:cs="Tahoma"/>
          <w:b/>
          <w:sz w:val="20"/>
          <w:szCs w:val="20"/>
        </w:rPr>
        <w:t xml:space="preserve">. </w:t>
      </w:r>
      <w:r w:rsidR="00DC786A">
        <w:rPr>
          <w:rFonts w:ascii="Tahoma" w:hAnsi="Tahoma" w:cs="Tahoma"/>
          <w:sz w:val="20"/>
          <w:szCs w:val="20"/>
        </w:rPr>
        <w:t xml:space="preserve">W odniesieniu do jednostek pływających znajdujących się w dyspozycji Zamawiającego dokumenty określone w pkt. a – c nie są wymagane. Zamawiający posiada certyfikaty dotyczące poszczególnych jednostek. </w:t>
      </w:r>
    </w:p>
    <w:p w:rsidR="00DD24C3" w:rsidRPr="00DC786A" w:rsidRDefault="001D3E86" w:rsidP="001D3E86">
      <w:pPr>
        <w:pStyle w:val="Akapitzlist"/>
        <w:autoSpaceDE w:val="0"/>
        <w:autoSpaceDN w:val="0"/>
        <w:contextualSpacing w:val="0"/>
        <w:jc w:val="both"/>
        <w:rPr>
          <w:rFonts w:ascii="Tahoma" w:hAnsi="Tahoma" w:cs="Tahoma"/>
          <w:b/>
          <w:sz w:val="20"/>
          <w:szCs w:val="20"/>
          <w:lang w:eastAsia="en-US"/>
        </w:rPr>
      </w:pPr>
      <w:r w:rsidRPr="004E2438">
        <w:rPr>
          <w:rFonts w:ascii="Tahoma" w:hAnsi="Tahoma" w:cs="Tahoma"/>
          <w:b/>
          <w:sz w:val="20"/>
          <w:szCs w:val="20"/>
          <w:lang w:eastAsia="en-US"/>
        </w:rPr>
        <w:t>Pytanie 3</w:t>
      </w:r>
      <w:r w:rsidR="00292E43" w:rsidRPr="004E2438">
        <w:rPr>
          <w:rFonts w:ascii="Tahoma" w:hAnsi="Tahoma" w:cs="Tahoma"/>
          <w:b/>
          <w:sz w:val="20"/>
          <w:szCs w:val="20"/>
          <w:lang w:eastAsia="en-US"/>
        </w:rPr>
        <w:t>4</w:t>
      </w:r>
      <w:r w:rsidRPr="004E2438">
        <w:rPr>
          <w:rFonts w:ascii="Tahoma" w:hAnsi="Tahoma" w:cs="Tahoma"/>
          <w:b/>
          <w:sz w:val="20"/>
          <w:szCs w:val="20"/>
          <w:lang w:eastAsia="en-US"/>
        </w:rPr>
        <w:t>.</w:t>
      </w:r>
      <w:r w:rsidRPr="004E2438">
        <w:rPr>
          <w:rFonts w:ascii="Tahoma" w:hAnsi="Tahoma" w:cs="Tahoma"/>
          <w:sz w:val="20"/>
          <w:szCs w:val="20"/>
          <w:lang w:eastAsia="en-US"/>
        </w:rPr>
        <w:t xml:space="preserve"> </w:t>
      </w:r>
      <w:r w:rsidR="00DD24C3" w:rsidRPr="00DC786A">
        <w:rPr>
          <w:rFonts w:ascii="Tahoma" w:hAnsi="Tahoma" w:cs="Tahoma"/>
          <w:b/>
          <w:sz w:val="20"/>
          <w:szCs w:val="20"/>
          <w:lang w:eastAsia="en-US"/>
        </w:rPr>
        <w:t>Prosimy o potwierdzenie, że istotne zmiany postanowień zawartej umowy w stosunku do treści oferty w zakresie ubezpieczenia mienia będą możliwe wyłącznie za zgodą obu stron.</w:t>
      </w:r>
    </w:p>
    <w:p w:rsidR="001D3E86" w:rsidRPr="004E2438" w:rsidRDefault="001D3E86" w:rsidP="001D3E86">
      <w:pPr>
        <w:pStyle w:val="Akapitzlist"/>
        <w:autoSpaceDE w:val="0"/>
        <w:autoSpaceDN w:val="0"/>
        <w:contextualSpacing w:val="0"/>
        <w:jc w:val="both"/>
        <w:rPr>
          <w:rFonts w:ascii="Tahoma" w:hAnsi="Tahoma" w:cs="Tahoma"/>
          <w:sz w:val="20"/>
          <w:szCs w:val="20"/>
          <w:lang w:eastAsia="en-US"/>
        </w:rPr>
      </w:pPr>
    </w:p>
    <w:p w:rsidR="001D3E86" w:rsidRPr="004E2438" w:rsidRDefault="001D3E86" w:rsidP="001D3E86">
      <w:pPr>
        <w:pStyle w:val="Akapitzlist"/>
        <w:autoSpaceDE w:val="0"/>
        <w:autoSpaceDN w:val="0"/>
        <w:contextualSpacing w:val="0"/>
        <w:jc w:val="both"/>
        <w:rPr>
          <w:rFonts w:ascii="Tahoma" w:hAnsi="Tahoma" w:cs="Tahoma"/>
          <w:sz w:val="20"/>
          <w:szCs w:val="20"/>
          <w:lang w:eastAsia="en-US"/>
        </w:rPr>
      </w:pPr>
      <w:r w:rsidRPr="004E2438">
        <w:rPr>
          <w:rFonts w:ascii="Tahoma" w:hAnsi="Tahoma" w:cs="Tahoma"/>
          <w:b/>
          <w:sz w:val="20"/>
          <w:szCs w:val="20"/>
          <w:lang w:eastAsia="en-US"/>
        </w:rPr>
        <w:t>Odpowiedź 3</w:t>
      </w:r>
      <w:r w:rsidR="00292E43" w:rsidRPr="004E2438">
        <w:rPr>
          <w:rFonts w:ascii="Tahoma" w:hAnsi="Tahoma" w:cs="Tahoma"/>
          <w:b/>
          <w:sz w:val="20"/>
          <w:szCs w:val="20"/>
          <w:lang w:eastAsia="en-US"/>
        </w:rPr>
        <w:t>4</w:t>
      </w:r>
      <w:r w:rsidRPr="004E2438">
        <w:rPr>
          <w:rFonts w:ascii="Tahoma" w:hAnsi="Tahoma" w:cs="Tahoma"/>
          <w:b/>
          <w:sz w:val="20"/>
          <w:szCs w:val="20"/>
          <w:lang w:eastAsia="en-US"/>
        </w:rPr>
        <w:t>.</w:t>
      </w:r>
      <w:r w:rsidRPr="004E2438">
        <w:rPr>
          <w:rFonts w:ascii="Tahoma" w:hAnsi="Tahoma" w:cs="Tahoma"/>
          <w:sz w:val="20"/>
          <w:szCs w:val="20"/>
          <w:lang w:eastAsia="en-US"/>
        </w:rPr>
        <w:t xml:space="preserve"> Zamawiający potwierdza.</w:t>
      </w:r>
    </w:p>
    <w:p w:rsidR="00DD24C3" w:rsidRPr="004E2438" w:rsidRDefault="00DD24C3" w:rsidP="00DD24C3">
      <w:pPr>
        <w:pStyle w:val="Akapitzlist"/>
        <w:autoSpaceDE w:val="0"/>
        <w:autoSpaceDN w:val="0"/>
        <w:jc w:val="both"/>
        <w:rPr>
          <w:rFonts w:ascii="Tahoma" w:hAnsi="Tahoma" w:cs="Tahoma"/>
          <w:sz w:val="20"/>
          <w:szCs w:val="20"/>
          <w:lang w:eastAsia="en-US"/>
        </w:rPr>
      </w:pPr>
    </w:p>
    <w:p w:rsidR="00DD24C3" w:rsidRPr="00DC786A" w:rsidRDefault="001D3E86" w:rsidP="001D3E86">
      <w:pPr>
        <w:ind w:left="708"/>
        <w:jc w:val="both"/>
        <w:rPr>
          <w:rFonts w:ascii="Tahoma" w:hAnsi="Tahoma" w:cs="Tahoma"/>
          <w:b/>
          <w:sz w:val="20"/>
          <w:szCs w:val="20"/>
        </w:rPr>
      </w:pPr>
      <w:r w:rsidRPr="004E2438">
        <w:rPr>
          <w:rFonts w:ascii="Tahoma" w:hAnsi="Tahoma" w:cs="Tahoma"/>
          <w:b/>
          <w:sz w:val="20"/>
          <w:szCs w:val="20"/>
        </w:rPr>
        <w:t>Pytanie 3</w:t>
      </w:r>
      <w:r w:rsidR="00292E43" w:rsidRPr="004E2438">
        <w:rPr>
          <w:rFonts w:ascii="Tahoma" w:hAnsi="Tahoma" w:cs="Tahoma"/>
          <w:b/>
          <w:sz w:val="20"/>
          <w:szCs w:val="20"/>
        </w:rPr>
        <w:t>5</w:t>
      </w:r>
      <w:r w:rsidRPr="004E2438">
        <w:rPr>
          <w:rFonts w:ascii="Tahoma" w:hAnsi="Tahoma" w:cs="Tahoma"/>
          <w:b/>
          <w:sz w:val="20"/>
          <w:szCs w:val="20"/>
        </w:rPr>
        <w:t>.</w:t>
      </w:r>
      <w:r w:rsidRPr="004E2438">
        <w:rPr>
          <w:rFonts w:ascii="Tahoma" w:hAnsi="Tahoma" w:cs="Tahoma"/>
          <w:sz w:val="20"/>
          <w:szCs w:val="20"/>
        </w:rPr>
        <w:t xml:space="preserve"> </w:t>
      </w:r>
      <w:r w:rsidR="00DD24C3" w:rsidRPr="00DC786A">
        <w:rPr>
          <w:rFonts w:ascii="Tahoma" w:hAnsi="Tahoma" w:cs="Tahoma"/>
          <w:b/>
          <w:sz w:val="20"/>
          <w:szCs w:val="20"/>
        </w:rPr>
        <w:t>W odniesieniu do budynków w złym lub awaryjnym stanie technicznym lub przeznaczonych do rozbiórki  wnioskujemy o zastosowanie podstawowego zakresu ubezpieczenia (pożar, uderzenie pioruna, wybuch, upadek statku powietrznego).</w:t>
      </w:r>
    </w:p>
    <w:p w:rsidR="001D3E86" w:rsidRPr="004E2438" w:rsidRDefault="001D3E86" w:rsidP="001D3E86">
      <w:pPr>
        <w:ind w:left="360"/>
        <w:jc w:val="both"/>
        <w:rPr>
          <w:rFonts w:ascii="Tahoma" w:hAnsi="Tahoma" w:cs="Tahoma"/>
          <w:sz w:val="20"/>
          <w:szCs w:val="20"/>
        </w:rPr>
      </w:pPr>
    </w:p>
    <w:p w:rsidR="001D3E86" w:rsidRPr="004E2438" w:rsidRDefault="00292E43" w:rsidP="00793355">
      <w:pPr>
        <w:ind w:left="708"/>
        <w:jc w:val="both"/>
        <w:rPr>
          <w:rFonts w:ascii="Tahoma" w:hAnsi="Tahoma" w:cs="Tahoma"/>
          <w:sz w:val="20"/>
          <w:szCs w:val="20"/>
        </w:rPr>
      </w:pPr>
      <w:r w:rsidRPr="004E2438">
        <w:rPr>
          <w:rFonts w:ascii="Tahoma" w:hAnsi="Tahoma" w:cs="Tahoma"/>
          <w:b/>
          <w:sz w:val="20"/>
          <w:szCs w:val="20"/>
        </w:rPr>
        <w:t>Odpowiedź 35</w:t>
      </w:r>
      <w:r w:rsidR="001D3E86" w:rsidRPr="004E2438">
        <w:rPr>
          <w:rFonts w:ascii="Tahoma" w:hAnsi="Tahoma" w:cs="Tahoma"/>
          <w:b/>
          <w:sz w:val="20"/>
          <w:szCs w:val="20"/>
        </w:rPr>
        <w:t>.</w:t>
      </w:r>
      <w:r w:rsidR="00793355" w:rsidRPr="004E2438">
        <w:rPr>
          <w:rFonts w:ascii="Tahoma" w:hAnsi="Tahoma" w:cs="Tahoma"/>
          <w:sz w:val="20"/>
          <w:szCs w:val="20"/>
        </w:rPr>
        <w:t xml:space="preserve"> Zamawiający </w:t>
      </w:r>
      <w:r w:rsidR="00DC786A">
        <w:rPr>
          <w:rFonts w:ascii="Tahoma" w:hAnsi="Tahoma" w:cs="Tahoma"/>
          <w:sz w:val="20"/>
          <w:szCs w:val="20"/>
        </w:rPr>
        <w:t xml:space="preserve">nie wyraża zgody </w:t>
      </w:r>
      <w:r w:rsidR="00DC786A" w:rsidRPr="00DC786A">
        <w:rPr>
          <w:rFonts w:ascii="Tahoma" w:eastAsia="Calibri" w:hAnsi="Tahoma" w:cs="Tahoma"/>
          <w:sz w:val="20"/>
          <w:szCs w:val="20"/>
        </w:rPr>
        <w:t>na wprowadzenie wnioskowanych zmian</w:t>
      </w:r>
      <w:r w:rsidR="00DC786A">
        <w:rPr>
          <w:rFonts w:ascii="Tahoma" w:eastAsia="Calibri" w:hAnsi="Tahoma" w:cs="Tahoma"/>
          <w:sz w:val="20"/>
          <w:szCs w:val="20"/>
        </w:rPr>
        <w:t>.</w:t>
      </w:r>
    </w:p>
    <w:p w:rsidR="00DD24C3" w:rsidRPr="004E2438" w:rsidRDefault="00DD24C3" w:rsidP="00DD24C3">
      <w:pPr>
        <w:pStyle w:val="Akapitzlist"/>
        <w:jc w:val="both"/>
        <w:rPr>
          <w:rFonts w:ascii="Tahoma" w:hAnsi="Tahoma" w:cs="Tahoma"/>
          <w:sz w:val="20"/>
          <w:szCs w:val="20"/>
        </w:rPr>
      </w:pPr>
    </w:p>
    <w:p w:rsidR="00DD24C3" w:rsidRPr="00DC786A" w:rsidRDefault="00793355" w:rsidP="00793355">
      <w:pPr>
        <w:pStyle w:val="Akapitzlist"/>
        <w:jc w:val="both"/>
        <w:rPr>
          <w:rFonts w:ascii="Tahoma" w:hAnsi="Tahoma" w:cs="Tahoma"/>
          <w:b/>
          <w:sz w:val="20"/>
          <w:szCs w:val="20"/>
        </w:rPr>
      </w:pPr>
      <w:r w:rsidRPr="004E2438">
        <w:rPr>
          <w:rFonts w:ascii="Tahoma" w:hAnsi="Tahoma" w:cs="Tahoma"/>
          <w:b/>
          <w:sz w:val="20"/>
          <w:szCs w:val="20"/>
        </w:rPr>
        <w:t>Pytanie 3</w:t>
      </w:r>
      <w:r w:rsidR="00292E43" w:rsidRPr="004E2438">
        <w:rPr>
          <w:rFonts w:ascii="Tahoma" w:hAnsi="Tahoma" w:cs="Tahoma"/>
          <w:b/>
          <w:sz w:val="20"/>
          <w:szCs w:val="20"/>
        </w:rPr>
        <w:t>6</w:t>
      </w:r>
      <w:r w:rsidRPr="004E2438">
        <w:rPr>
          <w:rFonts w:ascii="Tahoma" w:hAnsi="Tahoma" w:cs="Tahoma"/>
          <w:b/>
          <w:sz w:val="20"/>
          <w:szCs w:val="20"/>
        </w:rPr>
        <w:t>.</w:t>
      </w:r>
      <w:r w:rsidRPr="004E2438">
        <w:rPr>
          <w:rFonts w:ascii="Tahoma" w:hAnsi="Tahoma" w:cs="Tahoma"/>
          <w:sz w:val="20"/>
          <w:szCs w:val="20"/>
        </w:rPr>
        <w:t xml:space="preserve"> </w:t>
      </w:r>
      <w:r w:rsidR="00DD24C3" w:rsidRPr="00DC786A">
        <w:rPr>
          <w:rFonts w:ascii="Tahoma" w:hAnsi="Tahoma" w:cs="Tahoma"/>
          <w:b/>
          <w:sz w:val="20"/>
          <w:szCs w:val="20"/>
        </w:rPr>
        <w:t>W</w:t>
      </w:r>
      <w:r w:rsidR="001D3E86" w:rsidRPr="00DC786A">
        <w:rPr>
          <w:rFonts w:ascii="Tahoma" w:hAnsi="Tahoma" w:cs="Tahoma"/>
          <w:b/>
          <w:sz w:val="20"/>
          <w:szCs w:val="20"/>
        </w:rPr>
        <w:t xml:space="preserve"> przypadku braku zgody na poprzedni punkt</w:t>
      </w:r>
      <w:r w:rsidR="00DD24C3" w:rsidRPr="00DC786A">
        <w:rPr>
          <w:rFonts w:ascii="Tahoma" w:hAnsi="Tahoma" w:cs="Tahoma"/>
          <w:b/>
          <w:sz w:val="20"/>
          <w:szCs w:val="20"/>
        </w:rPr>
        <w:t xml:space="preserve"> wnioskujemy </w:t>
      </w:r>
      <w:r w:rsidR="00DC786A">
        <w:rPr>
          <w:rFonts w:ascii="Tahoma" w:hAnsi="Tahoma" w:cs="Tahoma"/>
          <w:b/>
          <w:sz w:val="20"/>
          <w:szCs w:val="20"/>
        </w:rPr>
        <w:br/>
      </w:r>
      <w:r w:rsidR="00DD24C3" w:rsidRPr="00DC786A">
        <w:rPr>
          <w:rFonts w:ascii="Tahoma" w:hAnsi="Tahoma" w:cs="Tahoma"/>
          <w:b/>
          <w:sz w:val="20"/>
          <w:szCs w:val="20"/>
        </w:rPr>
        <w:t>o wprowadzenie franszyzy redukcyjnej dla mienia nieużytkowanego, pustostanów w wysokości; 10% wartości szkody nie mniej niż 5 000 zł</w:t>
      </w:r>
      <w:r w:rsidR="00DC786A">
        <w:rPr>
          <w:rFonts w:ascii="Tahoma" w:hAnsi="Tahoma" w:cs="Tahoma"/>
          <w:b/>
          <w:sz w:val="20"/>
          <w:szCs w:val="20"/>
        </w:rPr>
        <w:t>.</w:t>
      </w:r>
    </w:p>
    <w:p w:rsidR="00793355" w:rsidRPr="004E2438" w:rsidRDefault="00793355" w:rsidP="00793355">
      <w:pPr>
        <w:pStyle w:val="Akapitzlist"/>
        <w:jc w:val="both"/>
        <w:rPr>
          <w:rFonts w:ascii="Tahoma" w:hAnsi="Tahoma" w:cs="Tahoma"/>
          <w:sz w:val="20"/>
          <w:szCs w:val="20"/>
        </w:rPr>
      </w:pPr>
    </w:p>
    <w:p w:rsidR="00793355" w:rsidRPr="004E2438" w:rsidRDefault="00793355" w:rsidP="00793355">
      <w:pPr>
        <w:pStyle w:val="Akapitzlist"/>
        <w:jc w:val="both"/>
        <w:rPr>
          <w:rFonts w:ascii="Tahoma" w:hAnsi="Tahoma" w:cs="Tahoma"/>
          <w:sz w:val="20"/>
          <w:szCs w:val="20"/>
        </w:rPr>
      </w:pPr>
      <w:r w:rsidRPr="004E2438">
        <w:rPr>
          <w:rFonts w:ascii="Tahoma" w:hAnsi="Tahoma" w:cs="Tahoma"/>
          <w:b/>
          <w:sz w:val="20"/>
          <w:szCs w:val="20"/>
        </w:rPr>
        <w:t>Odpowiedź 3</w:t>
      </w:r>
      <w:r w:rsidR="00292E43" w:rsidRPr="004E2438">
        <w:rPr>
          <w:rFonts w:ascii="Tahoma" w:hAnsi="Tahoma" w:cs="Tahoma"/>
          <w:b/>
          <w:sz w:val="20"/>
          <w:szCs w:val="20"/>
        </w:rPr>
        <w:t>6</w:t>
      </w:r>
      <w:r w:rsidRPr="004E2438">
        <w:rPr>
          <w:rFonts w:ascii="Tahoma" w:hAnsi="Tahoma" w:cs="Tahoma"/>
          <w:b/>
          <w:sz w:val="20"/>
          <w:szCs w:val="20"/>
        </w:rPr>
        <w:t xml:space="preserve">. </w:t>
      </w:r>
      <w:r w:rsidRPr="004E2438">
        <w:rPr>
          <w:rFonts w:ascii="Tahoma" w:hAnsi="Tahoma" w:cs="Tahoma"/>
          <w:sz w:val="20"/>
          <w:szCs w:val="20"/>
        </w:rPr>
        <w:t>Zamawiający nie wyraża zgody</w:t>
      </w:r>
      <w:r w:rsidR="00DC786A">
        <w:rPr>
          <w:rFonts w:ascii="Tahoma" w:hAnsi="Tahoma" w:cs="Tahoma"/>
          <w:sz w:val="20"/>
          <w:szCs w:val="20"/>
        </w:rPr>
        <w:t xml:space="preserve"> </w:t>
      </w:r>
      <w:r w:rsidR="00DC786A" w:rsidRPr="00DC786A">
        <w:rPr>
          <w:rFonts w:ascii="Tahoma" w:eastAsia="Calibri" w:hAnsi="Tahoma" w:cs="Tahoma"/>
          <w:sz w:val="20"/>
          <w:szCs w:val="20"/>
        </w:rPr>
        <w:t>na wprowadzenie wnioskowanych zmian</w:t>
      </w:r>
      <w:r w:rsidR="00DC786A">
        <w:rPr>
          <w:rFonts w:ascii="Tahoma" w:eastAsia="Calibri" w:hAnsi="Tahoma" w:cs="Tahoma"/>
          <w:sz w:val="20"/>
          <w:szCs w:val="20"/>
        </w:rPr>
        <w:t>.</w:t>
      </w:r>
    </w:p>
    <w:p w:rsidR="00DC786A" w:rsidRDefault="00DC786A" w:rsidP="00793355">
      <w:pPr>
        <w:pStyle w:val="Akapitzlist"/>
        <w:jc w:val="both"/>
        <w:rPr>
          <w:rFonts w:ascii="Tahoma" w:hAnsi="Tahoma" w:cs="Tahoma"/>
          <w:b/>
          <w:sz w:val="20"/>
          <w:szCs w:val="20"/>
        </w:rPr>
      </w:pPr>
    </w:p>
    <w:p w:rsidR="00DD24C3" w:rsidRPr="004E2438" w:rsidRDefault="00793355" w:rsidP="00793355">
      <w:pPr>
        <w:pStyle w:val="Akapitzlist"/>
        <w:jc w:val="both"/>
        <w:rPr>
          <w:rFonts w:ascii="Tahoma" w:hAnsi="Tahoma" w:cs="Tahoma"/>
          <w:sz w:val="20"/>
          <w:szCs w:val="20"/>
        </w:rPr>
      </w:pPr>
      <w:r w:rsidRPr="004E2438">
        <w:rPr>
          <w:rFonts w:ascii="Tahoma" w:hAnsi="Tahoma" w:cs="Tahoma"/>
          <w:b/>
          <w:sz w:val="20"/>
          <w:szCs w:val="20"/>
        </w:rPr>
        <w:t>Pytanie 3</w:t>
      </w:r>
      <w:r w:rsidR="00292E43" w:rsidRPr="004E2438">
        <w:rPr>
          <w:rFonts w:ascii="Tahoma" w:hAnsi="Tahoma" w:cs="Tahoma"/>
          <w:b/>
          <w:sz w:val="20"/>
          <w:szCs w:val="20"/>
        </w:rPr>
        <w:t>7</w:t>
      </w:r>
      <w:r w:rsidRPr="004E2438">
        <w:rPr>
          <w:rFonts w:ascii="Tahoma" w:hAnsi="Tahoma" w:cs="Tahoma"/>
          <w:b/>
          <w:sz w:val="20"/>
          <w:szCs w:val="20"/>
        </w:rPr>
        <w:t xml:space="preserve">. </w:t>
      </w:r>
      <w:r w:rsidR="00DD24C3" w:rsidRPr="004E2438">
        <w:rPr>
          <w:rFonts w:ascii="Tahoma" w:hAnsi="Tahoma" w:cs="Tahoma"/>
          <w:sz w:val="20"/>
          <w:szCs w:val="20"/>
        </w:rPr>
        <w:t>W odniesieniu do mienia nieużytkowanego (wyłączonego z eksploatacji) wnioskujemy o zastosowanie podstawowego zakresu ubezpieczenia (pożar, uderzenie pioruna, wybuch, upadek statku powietrznego).</w:t>
      </w:r>
    </w:p>
    <w:p w:rsidR="00793355" w:rsidRPr="004E2438" w:rsidRDefault="00793355" w:rsidP="00793355">
      <w:pPr>
        <w:pStyle w:val="Akapitzlist"/>
        <w:jc w:val="both"/>
        <w:rPr>
          <w:rFonts w:ascii="Tahoma" w:hAnsi="Tahoma" w:cs="Tahoma"/>
          <w:sz w:val="20"/>
          <w:szCs w:val="20"/>
        </w:rPr>
      </w:pPr>
    </w:p>
    <w:p w:rsidR="00793355" w:rsidRPr="004E2438" w:rsidRDefault="00793355" w:rsidP="00793355">
      <w:pPr>
        <w:ind w:left="360" w:firstLine="348"/>
        <w:jc w:val="both"/>
        <w:rPr>
          <w:rFonts w:ascii="Tahoma" w:hAnsi="Tahoma" w:cs="Tahoma"/>
          <w:sz w:val="20"/>
          <w:szCs w:val="20"/>
        </w:rPr>
      </w:pPr>
      <w:r w:rsidRPr="004E2438">
        <w:rPr>
          <w:rFonts w:ascii="Tahoma" w:hAnsi="Tahoma" w:cs="Tahoma"/>
          <w:b/>
          <w:sz w:val="20"/>
          <w:szCs w:val="20"/>
        </w:rPr>
        <w:t>Odpowiedź 3</w:t>
      </w:r>
      <w:r w:rsidR="00292E43" w:rsidRPr="004E2438">
        <w:rPr>
          <w:rFonts w:ascii="Tahoma" w:hAnsi="Tahoma" w:cs="Tahoma"/>
          <w:b/>
          <w:sz w:val="20"/>
          <w:szCs w:val="20"/>
        </w:rPr>
        <w:t>7</w:t>
      </w:r>
      <w:r w:rsidRPr="004E2438">
        <w:rPr>
          <w:rFonts w:ascii="Tahoma" w:hAnsi="Tahoma" w:cs="Tahoma"/>
          <w:b/>
          <w:sz w:val="20"/>
          <w:szCs w:val="20"/>
        </w:rPr>
        <w:t>.</w:t>
      </w:r>
      <w:r w:rsidRPr="004E2438">
        <w:rPr>
          <w:rFonts w:ascii="Tahoma" w:hAnsi="Tahoma" w:cs="Tahoma"/>
          <w:sz w:val="20"/>
          <w:szCs w:val="20"/>
        </w:rPr>
        <w:t xml:space="preserve"> Zamawiający </w:t>
      </w:r>
      <w:r w:rsidR="00333849" w:rsidRPr="004E2438">
        <w:rPr>
          <w:rFonts w:ascii="Tahoma" w:hAnsi="Tahoma" w:cs="Tahoma"/>
          <w:sz w:val="20"/>
          <w:szCs w:val="20"/>
        </w:rPr>
        <w:t xml:space="preserve">nie </w:t>
      </w:r>
      <w:r w:rsidRPr="004E2438">
        <w:rPr>
          <w:rFonts w:ascii="Tahoma" w:hAnsi="Tahoma" w:cs="Tahoma"/>
          <w:sz w:val="20"/>
          <w:szCs w:val="20"/>
        </w:rPr>
        <w:t>wyraża zgod</w:t>
      </w:r>
      <w:r w:rsidR="00333849" w:rsidRPr="004E2438">
        <w:rPr>
          <w:rFonts w:ascii="Tahoma" w:hAnsi="Tahoma" w:cs="Tahoma"/>
          <w:sz w:val="20"/>
          <w:szCs w:val="20"/>
        </w:rPr>
        <w:t>y</w:t>
      </w:r>
      <w:r w:rsidRPr="004E2438">
        <w:rPr>
          <w:rFonts w:ascii="Tahoma" w:hAnsi="Tahoma" w:cs="Tahoma"/>
          <w:sz w:val="20"/>
          <w:szCs w:val="20"/>
        </w:rPr>
        <w:t>.</w:t>
      </w:r>
    </w:p>
    <w:p w:rsidR="00DD24C3" w:rsidRPr="004E2438" w:rsidRDefault="00DD24C3" w:rsidP="00DD24C3">
      <w:pPr>
        <w:pStyle w:val="Akapitzlist"/>
        <w:jc w:val="both"/>
        <w:rPr>
          <w:rFonts w:ascii="Tahoma" w:hAnsi="Tahoma" w:cs="Tahoma"/>
          <w:sz w:val="20"/>
          <w:szCs w:val="20"/>
        </w:rPr>
      </w:pPr>
    </w:p>
    <w:p w:rsidR="00DD24C3" w:rsidRDefault="00793355" w:rsidP="00793355">
      <w:pPr>
        <w:pStyle w:val="Akapitzlist"/>
        <w:jc w:val="both"/>
        <w:rPr>
          <w:rFonts w:ascii="Tahoma" w:hAnsi="Tahoma" w:cs="Tahoma"/>
          <w:b/>
          <w:sz w:val="20"/>
          <w:szCs w:val="20"/>
        </w:rPr>
      </w:pPr>
      <w:r w:rsidRPr="004E2438">
        <w:rPr>
          <w:rFonts w:ascii="Tahoma" w:hAnsi="Tahoma" w:cs="Tahoma"/>
          <w:b/>
          <w:sz w:val="20"/>
          <w:szCs w:val="20"/>
        </w:rPr>
        <w:t>Pytanie 3</w:t>
      </w:r>
      <w:r w:rsidR="00292E43" w:rsidRPr="004E2438">
        <w:rPr>
          <w:rFonts w:ascii="Tahoma" w:hAnsi="Tahoma" w:cs="Tahoma"/>
          <w:b/>
          <w:sz w:val="20"/>
          <w:szCs w:val="20"/>
        </w:rPr>
        <w:t>8</w:t>
      </w:r>
      <w:r w:rsidRPr="004E2438">
        <w:rPr>
          <w:rFonts w:ascii="Tahoma" w:hAnsi="Tahoma" w:cs="Tahoma"/>
          <w:b/>
          <w:sz w:val="20"/>
          <w:szCs w:val="20"/>
        </w:rPr>
        <w:t>.</w:t>
      </w:r>
      <w:r w:rsidRPr="004E2438">
        <w:rPr>
          <w:rFonts w:ascii="Tahoma" w:hAnsi="Tahoma" w:cs="Tahoma"/>
          <w:sz w:val="20"/>
          <w:szCs w:val="20"/>
        </w:rPr>
        <w:t xml:space="preserve"> </w:t>
      </w:r>
      <w:r w:rsidR="00DD24C3" w:rsidRPr="00DC786A">
        <w:rPr>
          <w:rFonts w:ascii="Tahoma" w:hAnsi="Tahoma" w:cs="Tahoma"/>
          <w:b/>
          <w:sz w:val="20"/>
          <w:szCs w:val="20"/>
        </w:rPr>
        <w:t>W przypadku braku zgody na pkt. 5 wnioskujemy o wprowadzenie franszyzy redukcyjnej dla mienia nieużytkowanego, pustostanów w wysokości; 10% wartości szkody nie mniej niż 5 000 zł.</w:t>
      </w:r>
    </w:p>
    <w:p w:rsidR="00FD6523" w:rsidRPr="00DC786A" w:rsidRDefault="00FD6523" w:rsidP="00793355">
      <w:pPr>
        <w:pStyle w:val="Akapitzlist"/>
        <w:jc w:val="both"/>
        <w:rPr>
          <w:rFonts w:ascii="Tahoma" w:hAnsi="Tahoma" w:cs="Tahoma"/>
          <w:b/>
          <w:sz w:val="20"/>
          <w:szCs w:val="20"/>
        </w:rPr>
      </w:pPr>
    </w:p>
    <w:p w:rsidR="00333849" w:rsidRPr="004E2438" w:rsidRDefault="00333849" w:rsidP="00793355">
      <w:pPr>
        <w:pStyle w:val="Akapitzlist"/>
        <w:jc w:val="both"/>
        <w:rPr>
          <w:rFonts w:ascii="Tahoma" w:hAnsi="Tahoma" w:cs="Tahoma"/>
          <w:sz w:val="20"/>
          <w:szCs w:val="20"/>
        </w:rPr>
      </w:pPr>
      <w:r w:rsidRPr="004E2438">
        <w:rPr>
          <w:rFonts w:ascii="Tahoma" w:hAnsi="Tahoma" w:cs="Tahoma"/>
          <w:b/>
          <w:sz w:val="20"/>
          <w:szCs w:val="20"/>
        </w:rPr>
        <w:t>Odpowiedź 3</w:t>
      </w:r>
      <w:r w:rsidR="00292E43" w:rsidRPr="004E2438">
        <w:rPr>
          <w:rFonts w:ascii="Tahoma" w:hAnsi="Tahoma" w:cs="Tahoma"/>
          <w:b/>
          <w:sz w:val="20"/>
          <w:szCs w:val="20"/>
        </w:rPr>
        <w:t>8</w:t>
      </w:r>
      <w:r w:rsidRPr="004E2438">
        <w:rPr>
          <w:rFonts w:ascii="Tahoma" w:hAnsi="Tahoma" w:cs="Tahoma"/>
          <w:b/>
          <w:sz w:val="20"/>
          <w:szCs w:val="20"/>
        </w:rPr>
        <w:t xml:space="preserve">. </w:t>
      </w:r>
      <w:r w:rsidR="00DC786A">
        <w:rPr>
          <w:rFonts w:ascii="Tahoma" w:hAnsi="Tahoma" w:cs="Tahoma"/>
          <w:sz w:val="20"/>
          <w:szCs w:val="20"/>
        </w:rPr>
        <w:t xml:space="preserve">Zamawiający </w:t>
      </w:r>
      <w:r w:rsidR="00FD6523">
        <w:rPr>
          <w:rFonts w:ascii="Tahoma" w:hAnsi="Tahoma" w:cs="Tahoma"/>
          <w:sz w:val="20"/>
          <w:szCs w:val="20"/>
        </w:rPr>
        <w:t>nie w</w:t>
      </w:r>
      <w:r w:rsidR="00DC786A">
        <w:rPr>
          <w:rFonts w:ascii="Tahoma" w:hAnsi="Tahoma" w:cs="Tahoma"/>
          <w:sz w:val="20"/>
          <w:szCs w:val="20"/>
        </w:rPr>
        <w:t xml:space="preserve">yraża </w:t>
      </w:r>
      <w:r w:rsidR="00FD6523">
        <w:rPr>
          <w:rFonts w:ascii="Tahoma" w:hAnsi="Tahoma" w:cs="Tahoma"/>
          <w:sz w:val="20"/>
          <w:szCs w:val="20"/>
        </w:rPr>
        <w:t>zgody.</w:t>
      </w:r>
      <w:r w:rsidR="00DC786A">
        <w:rPr>
          <w:rFonts w:ascii="Tahoma" w:hAnsi="Tahoma" w:cs="Tahoma"/>
          <w:sz w:val="20"/>
          <w:szCs w:val="20"/>
        </w:rPr>
        <w:t xml:space="preserve"> </w:t>
      </w:r>
    </w:p>
    <w:p w:rsidR="00DD24C3" w:rsidRPr="004E2438" w:rsidRDefault="00DD24C3" w:rsidP="00DD24C3">
      <w:pPr>
        <w:pStyle w:val="Akapitzlist"/>
        <w:jc w:val="both"/>
        <w:rPr>
          <w:rFonts w:ascii="Tahoma" w:hAnsi="Tahoma" w:cs="Tahoma"/>
          <w:sz w:val="20"/>
          <w:szCs w:val="20"/>
        </w:rPr>
      </w:pPr>
    </w:p>
    <w:p w:rsidR="00DD24C3" w:rsidRPr="00DC786A" w:rsidRDefault="00DC786A" w:rsidP="00292E43">
      <w:pPr>
        <w:pStyle w:val="Akapitzlist"/>
        <w:contextualSpacing w:val="0"/>
        <w:jc w:val="both"/>
        <w:rPr>
          <w:rFonts w:ascii="Tahoma" w:hAnsi="Tahoma" w:cs="Tahoma"/>
          <w:b/>
          <w:sz w:val="20"/>
          <w:szCs w:val="20"/>
        </w:rPr>
      </w:pPr>
      <w:r>
        <w:rPr>
          <w:rFonts w:ascii="Tahoma" w:hAnsi="Tahoma" w:cs="Tahoma"/>
          <w:b/>
          <w:sz w:val="20"/>
          <w:szCs w:val="20"/>
        </w:rPr>
        <w:t>Pytanie 39</w:t>
      </w:r>
      <w:r w:rsidR="00333849" w:rsidRPr="00DC786A">
        <w:rPr>
          <w:rFonts w:ascii="Tahoma" w:hAnsi="Tahoma" w:cs="Tahoma"/>
          <w:b/>
          <w:sz w:val="20"/>
          <w:szCs w:val="20"/>
        </w:rPr>
        <w:t>.</w:t>
      </w:r>
      <w:r w:rsidR="00333849" w:rsidRPr="00DC786A">
        <w:rPr>
          <w:rFonts w:ascii="Tahoma" w:hAnsi="Tahoma" w:cs="Tahoma"/>
          <w:sz w:val="20"/>
          <w:szCs w:val="20"/>
        </w:rPr>
        <w:t xml:space="preserve"> </w:t>
      </w:r>
      <w:r w:rsidR="00DD24C3" w:rsidRPr="00DC786A">
        <w:rPr>
          <w:rFonts w:ascii="Tahoma" w:hAnsi="Tahoma" w:cs="Tahoma"/>
          <w:b/>
          <w:sz w:val="20"/>
          <w:szCs w:val="20"/>
        </w:rPr>
        <w:t xml:space="preserve">Prosimy o informację na temat  planowanych przez Zamawiającego </w:t>
      </w:r>
      <w:r>
        <w:rPr>
          <w:rFonts w:ascii="Tahoma" w:hAnsi="Tahoma" w:cs="Tahoma"/>
          <w:b/>
          <w:sz w:val="20"/>
          <w:szCs w:val="20"/>
        </w:rPr>
        <w:br/>
      </w:r>
      <w:r w:rsidR="00DD24C3" w:rsidRPr="00DC786A">
        <w:rPr>
          <w:rFonts w:ascii="Tahoma" w:hAnsi="Tahoma" w:cs="Tahoma"/>
          <w:b/>
          <w:sz w:val="20"/>
          <w:szCs w:val="20"/>
        </w:rPr>
        <w:t>w okresie ubezpieczenia robót budowlano-montażowych, modernizacyjnych, inwestycyjnych wraz z informacją o ich wartości</w:t>
      </w:r>
      <w:r w:rsidR="00DD24C3" w:rsidRPr="00DC786A">
        <w:rPr>
          <w:rFonts w:ascii="Tahoma" w:hAnsi="Tahoma" w:cs="Tahoma"/>
          <w:sz w:val="20"/>
          <w:szCs w:val="20"/>
        </w:rPr>
        <w:t>.</w:t>
      </w:r>
    </w:p>
    <w:p w:rsidR="00DC786A" w:rsidRDefault="00DC786A" w:rsidP="00333849">
      <w:pPr>
        <w:pStyle w:val="Akapitzlist"/>
        <w:contextualSpacing w:val="0"/>
        <w:jc w:val="both"/>
        <w:rPr>
          <w:rFonts w:ascii="Tahoma" w:hAnsi="Tahoma" w:cs="Tahoma"/>
          <w:b/>
          <w:sz w:val="20"/>
          <w:szCs w:val="20"/>
        </w:rPr>
      </w:pPr>
    </w:p>
    <w:p w:rsidR="00333849" w:rsidRPr="00DC786A" w:rsidRDefault="00333849" w:rsidP="00333849">
      <w:pPr>
        <w:pStyle w:val="Akapitzlist"/>
        <w:contextualSpacing w:val="0"/>
        <w:jc w:val="both"/>
        <w:rPr>
          <w:rFonts w:ascii="Tahoma" w:hAnsi="Tahoma" w:cs="Tahoma"/>
          <w:sz w:val="20"/>
          <w:szCs w:val="20"/>
        </w:rPr>
      </w:pPr>
      <w:r w:rsidRPr="00DC786A">
        <w:rPr>
          <w:rFonts w:ascii="Tahoma" w:hAnsi="Tahoma" w:cs="Tahoma"/>
          <w:b/>
          <w:sz w:val="20"/>
          <w:szCs w:val="20"/>
        </w:rPr>
        <w:t>Odpowiedź 3</w:t>
      </w:r>
      <w:r w:rsidR="00DC786A">
        <w:rPr>
          <w:rFonts w:ascii="Tahoma" w:hAnsi="Tahoma" w:cs="Tahoma"/>
          <w:b/>
          <w:sz w:val="20"/>
          <w:szCs w:val="20"/>
        </w:rPr>
        <w:t>9</w:t>
      </w:r>
      <w:r w:rsidRPr="00DC786A">
        <w:rPr>
          <w:rFonts w:ascii="Tahoma" w:hAnsi="Tahoma" w:cs="Tahoma"/>
          <w:b/>
          <w:sz w:val="20"/>
          <w:szCs w:val="20"/>
        </w:rPr>
        <w:t>.</w:t>
      </w:r>
      <w:r w:rsidR="002432F8" w:rsidRPr="00DC786A">
        <w:rPr>
          <w:rFonts w:ascii="Tahoma" w:hAnsi="Tahoma" w:cs="Tahoma"/>
          <w:b/>
          <w:sz w:val="20"/>
          <w:szCs w:val="20"/>
        </w:rPr>
        <w:t xml:space="preserve"> </w:t>
      </w:r>
      <w:r w:rsidR="002432F8" w:rsidRPr="00DC786A">
        <w:rPr>
          <w:rFonts w:ascii="Tahoma" w:hAnsi="Tahoma" w:cs="Tahoma"/>
          <w:sz w:val="20"/>
          <w:szCs w:val="20"/>
        </w:rPr>
        <w:t>Zadania inwestycyjne, modernizacyjne, budowlano-montażowe przewidziane do realizacji o</w:t>
      </w:r>
      <w:r w:rsidR="00DF3990" w:rsidRPr="00DC786A">
        <w:rPr>
          <w:rFonts w:ascii="Tahoma" w:hAnsi="Tahoma" w:cs="Tahoma"/>
          <w:sz w:val="20"/>
          <w:szCs w:val="20"/>
        </w:rPr>
        <w:t>kreślane są w uchwałach w sprawach</w:t>
      </w:r>
      <w:r w:rsidR="002432F8" w:rsidRPr="00DC786A">
        <w:rPr>
          <w:rFonts w:ascii="Tahoma" w:hAnsi="Tahoma" w:cs="Tahoma"/>
          <w:sz w:val="20"/>
          <w:szCs w:val="20"/>
        </w:rPr>
        <w:t xml:space="preserve"> budżetu Gminy Miejski</w:t>
      </w:r>
      <w:r w:rsidR="00DF3990" w:rsidRPr="00DC786A">
        <w:rPr>
          <w:rFonts w:ascii="Tahoma" w:hAnsi="Tahoma" w:cs="Tahoma"/>
          <w:sz w:val="20"/>
          <w:szCs w:val="20"/>
        </w:rPr>
        <w:t>ej Giżycko na poszczególne lata; w roku 2015 zadania te są</w:t>
      </w:r>
      <w:r w:rsidR="002432F8" w:rsidRPr="00DC786A">
        <w:rPr>
          <w:rFonts w:ascii="Tahoma" w:hAnsi="Tahoma" w:cs="Tahoma"/>
          <w:sz w:val="20"/>
          <w:szCs w:val="20"/>
        </w:rPr>
        <w:t xml:space="preserve"> określone m.in. w załączniku Nr 3 do Uchwały Nr IV/2/2015 Rady Miejskiej w Giżycku z dnia 22 stycznia 2015 r. </w:t>
      </w:r>
      <w:r w:rsidR="00DF3990" w:rsidRPr="00DC786A">
        <w:rPr>
          <w:rFonts w:ascii="Tahoma" w:hAnsi="Tahoma" w:cs="Tahoma"/>
          <w:sz w:val="20"/>
          <w:szCs w:val="20"/>
        </w:rPr>
        <w:t>– Zadania inwestycyjne (roczne i wieloletnie) przewidziane do realizacji w 2015 r.</w:t>
      </w:r>
    </w:p>
    <w:p w:rsidR="00DD24C3" w:rsidRPr="004E2438" w:rsidRDefault="00DD24C3" w:rsidP="00DD24C3">
      <w:pPr>
        <w:pStyle w:val="Akapitzlist"/>
        <w:jc w:val="both"/>
        <w:rPr>
          <w:rFonts w:ascii="Tahoma" w:hAnsi="Tahoma" w:cs="Tahoma"/>
          <w:sz w:val="20"/>
          <w:szCs w:val="20"/>
        </w:rPr>
      </w:pPr>
    </w:p>
    <w:p w:rsidR="00DD24C3" w:rsidRPr="00DC786A" w:rsidRDefault="00292E43" w:rsidP="00333849">
      <w:pPr>
        <w:spacing w:after="240"/>
        <w:ind w:left="720"/>
        <w:jc w:val="both"/>
        <w:rPr>
          <w:rFonts w:ascii="Tahoma" w:eastAsia="Times New Roman" w:hAnsi="Tahoma" w:cs="Tahoma"/>
          <w:b/>
          <w:sz w:val="20"/>
          <w:szCs w:val="20"/>
        </w:rPr>
      </w:pPr>
      <w:r w:rsidRPr="004E2438">
        <w:rPr>
          <w:rFonts w:ascii="Tahoma" w:eastAsia="Times New Roman" w:hAnsi="Tahoma" w:cs="Tahoma"/>
          <w:b/>
          <w:sz w:val="20"/>
          <w:szCs w:val="20"/>
        </w:rPr>
        <w:t>Pytanie 40</w:t>
      </w:r>
      <w:r w:rsidR="00333849" w:rsidRPr="004E2438">
        <w:rPr>
          <w:rFonts w:ascii="Tahoma" w:eastAsia="Times New Roman" w:hAnsi="Tahoma" w:cs="Tahoma"/>
          <w:b/>
          <w:sz w:val="20"/>
          <w:szCs w:val="20"/>
        </w:rPr>
        <w:t>.</w:t>
      </w:r>
      <w:r w:rsidR="00333849" w:rsidRPr="004E2438">
        <w:rPr>
          <w:rFonts w:ascii="Tahoma" w:eastAsia="Times New Roman" w:hAnsi="Tahoma" w:cs="Tahoma"/>
          <w:sz w:val="20"/>
          <w:szCs w:val="20"/>
        </w:rPr>
        <w:t xml:space="preserve"> </w:t>
      </w:r>
      <w:r w:rsidR="00DD24C3" w:rsidRPr="00DC786A">
        <w:rPr>
          <w:rFonts w:ascii="Tahoma" w:eastAsia="Times New Roman" w:hAnsi="Tahoma" w:cs="Tahoma"/>
          <w:b/>
          <w:sz w:val="20"/>
          <w:szCs w:val="20"/>
        </w:rPr>
        <w:t>Prosimy o potwierdzenie, że wszędzie gdzie jest mowa o limicie odpowiedzialności należy rozumieć, że jest to limit na jedno i wszystkie zdarzenia w okresie ubezpieczenia.</w:t>
      </w:r>
    </w:p>
    <w:p w:rsidR="00333849" w:rsidRDefault="00292E43" w:rsidP="00333849">
      <w:pPr>
        <w:spacing w:after="240"/>
        <w:ind w:left="720"/>
        <w:jc w:val="both"/>
        <w:rPr>
          <w:rFonts w:ascii="Tahoma" w:eastAsia="Times New Roman" w:hAnsi="Tahoma" w:cs="Tahoma"/>
          <w:sz w:val="20"/>
          <w:szCs w:val="20"/>
          <w:lang w:eastAsia="en-US"/>
        </w:rPr>
      </w:pPr>
      <w:r w:rsidRPr="004E2438">
        <w:rPr>
          <w:rFonts w:ascii="Tahoma" w:eastAsia="Times New Roman" w:hAnsi="Tahoma" w:cs="Tahoma"/>
          <w:b/>
          <w:sz w:val="20"/>
          <w:szCs w:val="20"/>
        </w:rPr>
        <w:t>Odpowiedź 40</w:t>
      </w:r>
      <w:r w:rsidR="00333849" w:rsidRPr="004E2438">
        <w:rPr>
          <w:rFonts w:ascii="Tahoma" w:eastAsia="Times New Roman" w:hAnsi="Tahoma" w:cs="Tahoma"/>
          <w:b/>
          <w:sz w:val="20"/>
          <w:szCs w:val="20"/>
        </w:rPr>
        <w:t>.</w:t>
      </w:r>
      <w:r w:rsidR="005F3F87" w:rsidRPr="004E2438">
        <w:rPr>
          <w:rFonts w:ascii="Tahoma" w:eastAsia="Times New Roman" w:hAnsi="Tahoma" w:cs="Tahoma"/>
          <w:sz w:val="20"/>
          <w:szCs w:val="20"/>
          <w:lang w:eastAsia="en-US"/>
        </w:rPr>
        <w:t xml:space="preserve"> Zamawiają</w:t>
      </w:r>
      <w:r w:rsidR="00333849" w:rsidRPr="004E2438">
        <w:rPr>
          <w:rFonts w:ascii="Tahoma" w:eastAsia="Times New Roman" w:hAnsi="Tahoma" w:cs="Tahoma"/>
          <w:sz w:val="20"/>
          <w:szCs w:val="20"/>
          <w:lang w:eastAsia="en-US"/>
        </w:rPr>
        <w:t xml:space="preserve">cy informuje, że w przypadku limitu </w:t>
      </w:r>
      <w:r w:rsidR="00DC786A">
        <w:rPr>
          <w:rFonts w:ascii="Tahoma" w:eastAsia="Times New Roman" w:hAnsi="Tahoma" w:cs="Tahoma"/>
          <w:sz w:val="20"/>
          <w:szCs w:val="20"/>
          <w:lang w:eastAsia="en-US"/>
        </w:rPr>
        <w:t xml:space="preserve">odpowiedzialności </w:t>
      </w:r>
      <w:r w:rsidR="00333849" w:rsidRPr="004E2438">
        <w:rPr>
          <w:rFonts w:ascii="Tahoma" w:eastAsia="Times New Roman" w:hAnsi="Tahoma" w:cs="Tahoma"/>
          <w:sz w:val="20"/>
          <w:szCs w:val="20"/>
          <w:lang w:eastAsia="en-US"/>
        </w:rPr>
        <w:t>jest to limit na jedno i wszystkie zdarzenia w rocznym okresie ubezpieczeni</w:t>
      </w:r>
      <w:r w:rsidR="00DC786A">
        <w:rPr>
          <w:rFonts w:ascii="Tahoma" w:eastAsia="Times New Roman" w:hAnsi="Tahoma" w:cs="Tahoma"/>
          <w:sz w:val="20"/>
          <w:szCs w:val="20"/>
          <w:lang w:eastAsia="en-US"/>
        </w:rPr>
        <w:t>a. Każdego roku ulega odnowieniu</w:t>
      </w:r>
      <w:r w:rsidR="00333849" w:rsidRPr="004E2438">
        <w:rPr>
          <w:rFonts w:ascii="Tahoma" w:eastAsia="Times New Roman" w:hAnsi="Tahoma" w:cs="Tahoma"/>
          <w:sz w:val="20"/>
          <w:szCs w:val="20"/>
          <w:lang w:eastAsia="en-US"/>
        </w:rPr>
        <w:t>.</w:t>
      </w:r>
    </w:p>
    <w:p w:rsidR="00DD24C3" w:rsidRPr="00DC786A" w:rsidRDefault="005F3F87" w:rsidP="005F3F87">
      <w:pPr>
        <w:ind w:left="720"/>
        <w:jc w:val="both"/>
        <w:rPr>
          <w:rFonts w:ascii="Tahoma" w:eastAsia="Times New Roman" w:hAnsi="Tahoma" w:cs="Tahoma"/>
          <w:b/>
          <w:sz w:val="20"/>
          <w:szCs w:val="20"/>
        </w:rPr>
      </w:pPr>
      <w:r w:rsidRPr="004E2438">
        <w:rPr>
          <w:rFonts w:ascii="Tahoma" w:eastAsia="Times New Roman" w:hAnsi="Tahoma" w:cs="Tahoma"/>
          <w:b/>
          <w:sz w:val="20"/>
          <w:szCs w:val="20"/>
        </w:rPr>
        <w:t>Pytanie 4</w:t>
      </w:r>
      <w:r w:rsidR="00292E43" w:rsidRPr="004E2438">
        <w:rPr>
          <w:rFonts w:ascii="Tahoma" w:eastAsia="Times New Roman" w:hAnsi="Tahoma" w:cs="Tahoma"/>
          <w:b/>
          <w:sz w:val="20"/>
          <w:szCs w:val="20"/>
        </w:rPr>
        <w:t>1</w:t>
      </w:r>
      <w:r w:rsidRPr="004E2438">
        <w:rPr>
          <w:rFonts w:ascii="Tahoma" w:eastAsia="Times New Roman" w:hAnsi="Tahoma" w:cs="Tahoma"/>
          <w:sz w:val="20"/>
          <w:szCs w:val="20"/>
        </w:rPr>
        <w:t>.</w:t>
      </w:r>
      <w:r w:rsidR="00DC786A">
        <w:rPr>
          <w:rFonts w:ascii="Tahoma" w:eastAsia="Times New Roman" w:hAnsi="Tahoma" w:cs="Tahoma"/>
          <w:sz w:val="20"/>
          <w:szCs w:val="20"/>
        </w:rPr>
        <w:t xml:space="preserve"> </w:t>
      </w:r>
      <w:r w:rsidR="00DD24C3" w:rsidRPr="00DC786A">
        <w:rPr>
          <w:rFonts w:ascii="Tahoma" w:eastAsia="Times New Roman" w:hAnsi="Tahoma" w:cs="Tahoma"/>
          <w:b/>
          <w:sz w:val="20"/>
          <w:szCs w:val="20"/>
        </w:rPr>
        <w:t>Czy mienie zgłoszone do ubezpieczenia znajduje się na terenie zagrożonym osuwiskami skarp lub zboczy? W przypadku odpowiedzi twierdzącej, prosimy o wskazanie zagrożonych lokalizacji.</w:t>
      </w:r>
    </w:p>
    <w:p w:rsidR="005F3F87" w:rsidRPr="00DC786A" w:rsidRDefault="005F3F87" w:rsidP="005F3F87">
      <w:pPr>
        <w:ind w:left="720"/>
        <w:jc w:val="both"/>
        <w:rPr>
          <w:rFonts w:ascii="Tahoma" w:eastAsia="Times New Roman" w:hAnsi="Tahoma" w:cs="Tahoma"/>
          <w:b/>
          <w:sz w:val="20"/>
          <w:szCs w:val="20"/>
        </w:rPr>
      </w:pPr>
    </w:p>
    <w:p w:rsidR="005F3F87" w:rsidRPr="004E2438" w:rsidRDefault="005F3F87" w:rsidP="005F3F87">
      <w:pPr>
        <w:ind w:left="720"/>
        <w:jc w:val="both"/>
        <w:rPr>
          <w:rFonts w:ascii="Tahoma" w:eastAsia="Times New Roman" w:hAnsi="Tahoma" w:cs="Tahoma"/>
          <w:sz w:val="20"/>
          <w:szCs w:val="20"/>
        </w:rPr>
      </w:pPr>
      <w:r w:rsidRPr="004E2438">
        <w:rPr>
          <w:rFonts w:ascii="Tahoma" w:eastAsia="Times New Roman" w:hAnsi="Tahoma" w:cs="Tahoma"/>
          <w:b/>
          <w:sz w:val="20"/>
          <w:szCs w:val="20"/>
        </w:rPr>
        <w:t>Odpowiedź 4</w:t>
      </w:r>
      <w:r w:rsidR="00292E43" w:rsidRPr="004E2438">
        <w:rPr>
          <w:rFonts w:ascii="Tahoma" w:eastAsia="Times New Roman" w:hAnsi="Tahoma" w:cs="Tahoma"/>
          <w:b/>
          <w:sz w:val="20"/>
          <w:szCs w:val="20"/>
        </w:rPr>
        <w:t>1</w:t>
      </w:r>
      <w:r w:rsidRPr="004E2438">
        <w:rPr>
          <w:rFonts w:ascii="Tahoma" w:eastAsia="Times New Roman" w:hAnsi="Tahoma" w:cs="Tahoma"/>
          <w:sz w:val="20"/>
          <w:szCs w:val="20"/>
        </w:rPr>
        <w:t xml:space="preserve">. </w:t>
      </w:r>
      <w:r w:rsidR="00B41428" w:rsidRPr="004E2438">
        <w:rPr>
          <w:rFonts w:ascii="Tahoma" w:eastAsia="Times New Roman" w:hAnsi="Tahoma" w:cs="Tahoma"/>
          <w:sz w:val="20"/>
          <w:szCs w:val="20"/>
        </w:rPr>
        <w:t>Nie.</w:t>
      </w:r>
    </w:p>
    <w:p w:rsidR="00DD24C3" w:rsidRPr="004E2438" w:rsidRDefault="00DD24C3" w:rsidP="00DD24C3">
      <w:pPr>
        <w:ind w:left="720"/>
        <w:jc w:val="both"/>
        <w:rPr>
          <w:rFonts w:ascii="Tahoma" w:eastAsia="Times New Roman" w:hAnsi="Tahoma" w:cs="Tahoma"/>
          <w:sz w:val="20"/>
          <w:szCs w:val="20"/>
        </w:rPr>
      </w:pPr>
    </w:p>
    <w:p w:rsidR="002F455B" w:rsidRPr="00DC786A" w:rsidRDefault="00FF5B3D" w:rsidP="002F455B">
      <w:pPr>
        <w:ind w:left="708"/>
        <w:jc w:val="both"/>
        <w:rPr>
          <w:rFonts w:ascii="Tahoma" w:hAnsi="Tahoma" w:cs="Tahoma"/>
          <w:b/>
          <w:sz w:val="20"/>
          <w:szCs w:val="20"/>
        </w:rPr>
      </w:pPr>
      <w:r w:rsidRPr="004E2438">
        <w:rPr>
          <w:rFonts w:ascii="Tahoma" w:eastAsia="Times New Roman" w:hAnsi="Tahoma" w:cs="Tahoma"/>
          <w:b/>
          <w:sz w:val="20"/>
          <w:szCs w:val="20"/>
        </w:rPr>
        <w:t>Pytanie 42</w:t>
      </w:r>
      <w:r w:rsidR="00B41428" w:rsidRPr="004E2438">
        <w:rPr>
          <w:rFonts w:ascii="Tahoma" w:eastAsia="Times New Roman" w:hAnsi="Tahoma" w:cs="Tahoma"/>
          <w:b/>
          <w:sz w:val="20"/>
          <w:szCs w:val="20"/>
        </w:rPr>
        <w:t>.</w:t>
      </w:r>
      <w:r w:rsidR="00B41428" w:rsidRPr="004E2438">
        <w:rPr>
          <w:rFonts w:ascii="Tahoma" w:eastAsia="Times New Roman" w:hAnsi="Tahoma" w:cs="Tahoma"/>
          <w:sz w:val="20"/>
          <w:szCs w:val="20"/>
        </w:rPr>
        <w:t xml:space="preserve"> </w:t>
      </w:r>
      <w:r w:rsidR="00DD24C3" w:rsidRPr="00DC786A">
        <w:rPr>
          <w:rFonts w:ascii="Tahoma" w:eastAsia="Times New Roman" w:hAnsi="Tahoma" w:cs="Tahoma"/>
          <w:b/>
          <w:sz w:val="20"/>
          <w:szCs w:val="20"/>
        </w:rPr>
        <w:t xml:space="preserve">Prosimy o informację czy w miejscach wskazanych w SIWZ jako miejsca ubezpieczenia w okresie ostatnich 20 lat wystąpiła powódź lub lokalne </w:t>
      </w:r>
      <w:r w:rsidR="00DD24C3" w:rsidRPr="00DC786A">
        <w:rPr>
          <w:rFonts w:ascii="Tahoma" w:eastAsia="Times New Roman" w:hAnsi="Tahoma" w:cs="Tahoma"/>
          <w:b/>
          <w:sz w:val="20"/>
          <w:szCs w:val="20"/>
        </w:rPr>
        <w:lastRenderedPageBreak/>
        <w:t xml:space="preserve">podtopienia. </w:t>
      </w:r>
      <w:r w:rsidR="002F455B" w:rsidRPr="00DC786A">
        <w:rPr>
          <w:rFonts w:ascii="Tahoma" w:hAnsi="Tahoma" w:cs="Tahoma"/>
          <w:b/>
          <w:sz w:val="20"/>
          <w:szCs w:val="20"/>
        </w:rPr>
        <w:t>W przypadku odpowiedzi twierdzącej prosimy o wskazanie lokalizacji oraz informację na temat wysokości poniesionych strat.</w:t>
      </w:r>
    </w:p>
    <w:p w:rsidR="00B41428" w:rsidRPr="004E2438" w:rsidRDefault="00B41428" w:rsidP="00B41428">
      <w:pPr>
        <w:ind w:left="720"/>
        <w:jc w:val="both"/>
        <w:rPr>
          <w:rFonts w:ascii="Tahoma" w:eastAsia="Times New Roman" w:hAnsi="Tahoma" w:cs="Tahoma"/>
          <w:b/>
          <w:sz w:val="20"/>
          <w:szCs w:val="20"/>
        </w:rPr>
      </w:pPr>
    </w:p>
    <w:p w:rsidR="00B41428" w:rsidRPr="004E2438" w:rsidRDefault="00B41428" w:rsidP="00B41428">
      <w:pPr>
        <w:ind w:left="720"/>
        <w:jc w:val="both"/>
        <w:rPr>
          <w:rFonts w:ascii="Tahoma" w:eastAsia="Times New Roman" w:hAnsi="Tahoma" w:cs="Tahoma"/>
          <w:sz w:val="20"/>
          <w:szCs w:val="20"/>
        </w:rPr>
      </w:pPr>
      <w:r w:rsidRPr="004E2438">
        <w:rPr>
          <w:rFonts w:ascii="Tahoma" w:eastAsia="Times New Roman" w:hAnsi="Tahoma" w:cs="Tahoma"/>
          <w:b/>
          <w:sz w:val="20"/>
          <w:szCs w:val="20"/>
        </w:rPr>
        <w:t>Odpowiedź 4</w:t>
      </w:r>
      <w:r w:rsidR="00FF5B3D" w:rsidRPr="004E2438">
        <w:rPr>
          <w:rFonts w:ascii="Tahoma" w:eastAsia="Times New Roman" w:hAnsi="Tahoma" w:cs="Tahoma"/>
          <w:b/>
          <w:sz w:val="20"/>
          <w:szCs w:val="20"/>
        </w:rPr>
        <w:t>2</w:t>
      </w:r>
      <w:r w:rsidRPr="004E2438">
        <w:rPr>
          <w:rFonts w:ascii="Tahoma" w:eastAsia="Times New Roman" w:hAnsi="Tahoma" w:cs="Tahoma"/>
          <w:sz w:val="20"/>
          <w:szCs w:val="20"/>
        </w:rPr>
        <w:t>. Nie.</w:t>
      </w:r>
    </w:p>
    <w:p w:rsidR="00DD24C3" w:rsidRPr="004E2438" w:rsidRDefault="00DD24C3" w:rsidP="00DD24C3">
      <w:pPr>
        <w:jc w:val="both"/>
        <w:rPr>
          <w:rFonts w:ascii="Tahoma" w:hAnsi="Tahoma" w:cs="Tahoma"/>
          <w:sz w:val="20"/>
          <w:szCs w:val="20"/>
        </w:rPr>
      </w:pPr>
    </w:p>
    <w:p w:rsidR="00DD24C3" w:rsidRPr="00DC786A" w:rsidRDefault="00FF5B3D" w:rsidP="002F455B">
      <w:pPr>
        <w:ind w:left="708"/>
        <w:jc w:val="both"/>
        <w:rPr>
          <w:rFonts w:ascii="Tahoma" w:hAnsi="Tahoma" w:cs="Tahoma"/>
          <w:b/>
          <w:sz w:val="20"/>
          <w:szCs w:val="20"/>
        </w:rPr>
      </w:pPr>
      <w:r w:rsidRPr="004E2438">
        <w:rPr>
          <w:rFonts w:ascii="Tahoma" w:hAnsi="Tahoma" w:cs="Tahoma"/>
          <w:b/>
          <w:sz w:val="20"/>
          <w:szCs w:val="20"/>
        </w:rPr>
        <w:t>Pytanie 43</w:t>
      </w:r>
      <w:r w:rsidR="002F455B" w:rsidRPr="004E2438">
        <w:rPr>
          <w:rFonts w:ascii="Tahoma" w:hAnsi="Tahoma" w:cs="Tahoma"/>
          <w:b/>
          <w:sz w:val="20"/>
          <w:szCs w:val="20"/>
        </w:rPr>
        <w:t>.</w:t>
      </w:r>
      <w:r w:rsidR="002F455B" w:rsidRPr="004E2438">
        <w:rPr>
          <w:rFonts w:ascii="Tahoma" w:hAnsi="Tahoma" w:cs="Tahoma"/>
          <w:sz w:val="20"/>
          <w:szCs w:val="20"/>
        </w:rPr>
        <w:t xml:space="preserve"> </w:t>
      </w:r>
      <w:r w:rsidR="002F455B" w:rsidRPr="00DC786A">
        <w:rPr>
          <w:rFonts w:ascii="Tahoma" w:hAnsi="Tahoma" w:cs="Tahoma"/>
          <w:b/>
          <w:sz w:val="20"/>
          <w:szCs w:val="20"/>
        </w:rPr>
        <w:t>P</w:t>
      </w:r>
      <w:r w:rsidR="00DD24C3" w:rsidRPr="00DC786A">
        <w:rPr>
          <w:rFonts w:ascii="Tahoma" w:hAnsi="Tahoma" w:cs="Tahoma"/>
          <w:b/>
          <w:sz w:val="20"/>
          <w:szCs w:val="20"/>
        </w:rPr>
        <w:t>rosimy o wskazanie obiektu/lokalizacji o najwyższej łącznej sumie ubezpieczenia mienia zgłoszonego do ubezpieczenia (budynek/kompleks budynków wraz z mieniem w nim/nich znajdującym się) oraz określenie tej wartości.</w:t>
      </w:r>
    </w:p>
    <w:p w:rsidR="002F455B" w:rsidRPr="004E2438" w:rsidRDefault="00FF5B3D" w:rsidP="002F455B">
      <w:pPr>
        <w:ind w:left="708"/>
        <w:jc w:val="both"/>
        <w:rPr>
          <w:rFonts w:ascii="Tahoma" w:hAnsi="Tahoma" w:cs="Tahoma"/>
          <w:sz w:val="20"/>
          <w:szCs w:val="20"/>
        </w:rPr>
      </w:pPr>
      <w:r w:rsidRPr="004E2438">
        <w:rPr>
          <w:rFonts w:ascii="Tahoma" w:hAnsi="Tahoma" w:cs="Tahoma"/>
          <w:b/>
          <w:sz w:val="20"/>
          <w:szCs w:val="20"/>
        </w:rPr>
        <w:t>Odpowiedź 43</w:t>
      </w:r>
      <w:r w:rsidR="002F455B" w:rsidRPr="004E2438">
        <w:rPr>
          <w:rFonts w:ascii="Tahoma" w:hAnsi="Tahoma" w:cs="Tahoma"/>
          <w:b/>
          <w:sz w:val="20"/>
          <w:szCs w:val="20"/>
        </w:rPr>
        <w:t>.</w:t>
      </w:r>
      <w:r w:rsidR="002F455B" w:rsidRPr="004E2438">
        <w:rPr>
          <w:rFonts w:ascii="Tahoma" w:hAnsi="Tahoma" w:cs="Tahoma"/>
          <w:sz w:val="20"/>
          <w:szCs w:val="20"/>
        </w:rPr>
        <w:t xml:space="preserve"> Kompleks budynków – Twierdza Boyen – suma ubezpieczenia 15 000 000,00 zł, kt</w:t>
      </w:r>
      <w:r w:rsidR="00DC786A">
        <w:rPr>
          <w:rFonts w:ascii="Tahoma" w:hAnsi="Tahoma" w:cs="Tahoma"/>
          <w:sz w:val="20"/>
          <w:szCs w:val="20"/>
        </w:rPr>
        <w:t xml:space="preserve">óra zostanie zaktualizowana po sporządzeniu </w:t>
      </w:r>
      <w:r w:rsidR="002F455B" w:rsidRPr="004E2438">
        <w:rPr>
          <w:rFonts w:ascii="Tahoma" w:hAnsi="Tahoma" w:cs="Tahoma"/>
          <w:sz w:val="20"/>
          <w:szCs w:val="20"/>
        </w:rPr>
        <w:t>operatu szacunkowego</w:t>
      </w:r>
      <w:r w:rsidR="00DC786A">
        <w:rPr>
          <w:rFonts w:ascii="Tahoma" w:hAnsi="Tahoma" w:cs="Tahoma"/>
          <w:sz w:val="20"/>
          <w:szCs w:val="20"/>
        </w:rPr>
        <w:t>.</w:t>
      </w:r>
    </w:p>
    <w:p w:rsidR="00DD24C3" w:rsidRPr="004E2438" w:rsidRDefault="00DD24C3" w:rsidP="00DD24C3">
      <w:pPr>
        <w:pStyle w:val="Akapitzlist"/>
        <w:jc w:val="both"/>
        <w:rPr>
          <w:rFonts w:ascii="Tahoma" w:hAnsi="Tahoma" w:cs="Tahoma"/>
          <w:sz w:val="20"/>
          <w:szCs w:val="20"/>
        </w:rPr>
      </w:pPr>
    </w:p>
    <w:p w:rsidR="00DD24C3" w:rsidRPr="00DC786A" w:rsidRDefault="002F455B" w:rsidP="002F455B">
      <w:pPr>
        <w:pStyle w:val="Akapitzlist"/>
        <w:spacing w:after="240"/>
        <w:contextualSpacing w:val="0"/>
        <w:jc w:val="both"/>
        <w:rPr>
          <w:rFonts w:ascii="Tahoma" w:hAnsi="Tahoma" w:cs="Tahoma"/>
          <w:b/>
          <w:sz w:val="20"/>
          <w:szCs w:val="20"/>
          <w:lang w:eastAsia="en-US"/>
        </w:rPr>
      </w:pPr>
      <w:r w:rsidRPr="004E2438">
        <w:rPr>
          <w:rFonts w:ascii="Tahoma" w:hAnsi="Tahoma" w:cs="Tahoma"/>
          <w:b/>
          <w:sz w:val="20"/>
          <w:szCs w:val="20"/>
          <w:lang w:eastAsia="en-US"/>
        </w:rPr>
        <w:t>Pytanie 44.</w:t>
      </w:r>
      <w:r w:rsidRPr="004E2438">
        <w:rPr>
          <w:rFonts w:ascii="Tahoma" w:hAnsi="Tahoma" w:cs="Tahoma"/>
          <w:sz w:val="20"/>
          <w:szCs w:val="20"/>
          <w:lang w:eastAsia="en-US"/>
        </w:rPr>
        <w:t xml:space="preserve"> </w:t>
      </w:r>
      <w:r w:rsidR="00DD24C3" w:rsidRPr="00DC786A">
        <w:rPr>
          <w:rFonts w:ascii="Tahoma" w:hAnsi="Tahoma" w:cs="Tahoma"/>
          <w:b/>
          <w:sz w:val="20"/>
          <w:szCs w:val="20"/>
          <w:lang w:eastAsia="en-US"/>
        </w:rPr>
        <w:t>W związku z 3 letnim okresem ubezpieczenia prosimy o uzupełnienie informacji  o szkodowości  za okres  2010-2011.</w:t>
      </w:r>
    </w:p>
    <w:p w:rsidR="00DC786A" w:rsidRDefault="002F455B" w:rsidP="002F455B">
      <w:pPr>
        <w:pStyle w:val="Akapitzlist"/>
        <w:spacing w:after="240"/>
        <w:contextualSpacing w:val="0"/>
        <w:jc w:val="both"/>
        <w:rPr>
          <w:rFonts w:ascii="Tahoma" w:hAnsi="Tahoma" w:cs="Tahoma"/>
          <w:sz w:val="20"/>
          <w:szCs w:val="20"/>
          <w:lang w:eastAsia="en-US"/>
        </w:rPr>
      </w:pPr>
      <w:r w:rsidRPr="004E2438">
        <w:rPr>
          <w:rFonts w:ascii="Tahoma" w:hAnsi="Tahoma" w:cs="Tahoma"/>
          <w:b/>
          <w:sz w:val="20"/>
          <w:szCs w:val="20"/>
          <w:lang w:eastAsia="en-US"/>
        </w:rPr>
        <w:t>Odpowiedź 44.</w:t>
      </w:r>
      <w:r w:rsidRPr="004E2438">
        <w:rPr>
          <w:rFonts w:ascii="Tahoma" w:hAnsi="Tahoma" w:cs="Tahoma"/>
          <w:sz w:val="20"/>
          <w:szCs w:val="20"/>
          <w:lang w:eastAsia="en-US"/>
        </w:rPr>
        <w:t xml:space="preserve"> </w:t>
      </w:r>
      <w:r w:rsidR="00581E26" w:rsidRPr="004E2438">
        <w:rPr>
          <w:rFonts w:ascii="Tahoma" w:hAnsi="Tahoma" w:cs="Tahoma"/>
          <w:sz w:val="20"/>
          <w:szCs w:val="20"/>
          <w:lang w:eastAsia="en-US"/>
        </w:rPr>
        <w:t xml:space="preserve">:  </w:t>
      </w:r>
    </w:p>
    <w:p w:rsidR="002F455B" w:rsidRPr="00DC786A" w:rsidRDefault="00581E26" w:rsidP="002F455B">
      <w:pPr>
        <w:pStyle w:val="Akapitzlist"/>
        <w:spacing w:after="240"/>
        <w:contextualSpacing w:val="0"/>
        <w:jc w:val="both"/>
        <w:rPr>
          <w:rFonts w:ascii="Tahoma" w:hAnsi="Tahoma" w:cs="Tahoma"/>
          <w:b/>
          <w:sz w:val="20"/>
          <w:szCs w:val="20"/>
          <w:lang w:eastAsia="en-US"/>
        </w:rPr>
      </w:pPr>
      <w:r w:rsidRPr="00DC786A">
        <w:rPr>
          <w:rFonts w:ascii="Tahoma" w:hAnsi="Tahoma" w:cs="Tahoma"/>
          <w:b/>
          <w:sz w:val="20"/>
          <w:szCs w:val="20"/>
          <w:u w:val="single"/>
          <w:lang w:eastAsia="en-US"/>
        </w:rPr>
        <w:t>2011</w:t>
      </w:r>
      <w:r w:rsidR="002F455B" w:rsidRPr="00DC786A">
        <w:rPr>
          <w:rFonts w:ascii="Tahoma" w:hAnsi="Tahoma" w:cs="Tahoma"/>
          <w:b/>
          <w:sz w:val="20"/>
          <w:szCs w:val="20"/>
          <w:u w:val="single"/>
          <w:lang w:eastAsia="en-US"/>
        </w:rPr>
        <w:t xml:space="preserve"> rok:</w:t>
      </w:r>
      <w:r w:rsidR="002F455B" w:rsidRPr="00DC786A">
        <w:rPr>
          <w:rFonts w:ascii="Tahoma" w:hAnsi="Tahoma" w:cs="Tahoma"/>
          <w:b/>
          <w:sz w:val="20"/>
          <w:szCs w:val="20"/>
          <w:lang w:eastAsia="en-US"/>
        </w:rPr>
        <w:t xml:space="preserve"> </w:t>
      </w:r>
    </w:p>
    <w:p w:rsidR="002F455B" w:rsidRPr="004E2438" w:rsidRDefault="002F455B" w:rsidP="002F455B">
      <w:pPr>
        <w:pStyle w:val="Akapitzlist"/>
        <w:spacing w:after="240"/>
        <w:contextualSpacing w:val="0"/>
        <w:jc w:val="both"/>
        <w:rPr>
          <w:rFonts w:ascii="Tahoma" w:hAnsi="Tahoma" w:cs="Tahoma"/>
          <w:sz w:val="20"/>
          <w:szCs w:val="20"/>
          <w:lang w:eastAsia="en-US"/>
        </w:rPr>
      </w:pPr>
      <w:r w:rsidRPr="004E2438">
        <w:rPr>
          <w:rFonts w:ascii="Tahoma" w:hAnsi="Tahoma" w:cs="Tahoma"/>
          <w:sz w:val="20"/>
          <w:szCs w:val="20"/>
          <w:lang w:eastAsia="en-US"/>
        </w:rPr>
        <w:t xml:space="preserve">Autocasco </w:t>
      </w:r>
      <w:r w:rsidR="00581E26" w:rsidRPr="004E2438">
        <w:rPr>
          <w:rFonts w:ascii="Tahoma" w:hAnsi="Tahoma" w:cs="Tahoma"/>
          <w:sz w:val="20"/>
          <w:szCs w:val="20"/>
          <w:lang w:eastAsia="en-US"/>
        </w:rPr>
        <w:t>2</w:t>
      </w:r>
      <w:r w:rsidRPr="004E2438">
        <w:rPr>
          <w:rFonts w:ascii="Tahoma" w:hAnsi="Tahoma" w:cs="Tahoma"/>
          <w:sz w:val="20"/>
          <w:szCs w:val="20"/>
          <w:lang w:eastAsia="en-US"/>
        </w:rPr>
        <w:t xml:space="preserve"> szkod</w:t>
      </w:r>
      <w:r w:rsidR="00581E26" w:rsidRPr="004E2438">
        <w:rPr>
          <w:rFonts w:ascii="Tahoma" w:hAnsi="Tahoma" w:cs="Tahoma"/>
          <w:sz w:val="20"/>
          <w:szCs w:val="20"/>
          <w:lang w:eastAsia="en-US"/>
        </w:rPr>
        <w:t>y 5 252,51</w:t>
      </w:r>
      <w:r w:rsidRPr="004E2438">
        <w:rPr>
          <w:rFonts w:ascii="Tahoma" w:hAnsi="Tahoma" w:cs="Tahoma"/>
          <w:sz w:val="20"/>
          <w:szCs w:val="20"/>
          <w:lang w:eastAsia="en-US"/>
        </w:rPr>
        <w:t xml:space="preserve"> zł;</w:t>
      </w:r>
    </w:p>
    <w:p w:rsidR="002F455B" w:rsidRPr="004E2438" w:rsidRDefault="002F455B" w:rsidP="002F455B">
      <w:pPr>
        <w:pStyle w:val="Akapitzlist"/>
        <w:spacing w:after="240"/>
        <w:contextualSpacing w:val="0"/>
        <w:jc w:val="both"/>
        <w:rPr>
          <w:rFonts w:ascii="Tahoma" w:hAnsi="Tahoma" w:cs="Tahoma"/>
          <w:sz w:val="20"/>
          <w:szCs w:val="20"/>
          <w:lang w:eastAsia="en-US"/>
        </w:rPr>
      </w:pPr>
      <w:r w:rsidRPr="004E2438">
        <w:rPr>
          <w:rFonts w:ascii="Tahoma" w:hAnsi="Tahoma" w:cs="Tahoma"/>
          <w:sz w:val="20"/>
          <w:szCs w:val="20"/>
          <w:lang w:eastAsia="en-US"/>
        </w:rPr>
        <w:t>Ogień i inne zdarzenia losowe – 6 szkód – 23 538,70 zł</w:t>
      </w:r>
    </w:p>
    <w:p w:rsidR="002F455B" w:rsidRPr="004E2438" w:rsidRDefault="00581E26" w:rsidP="002F455B">
      <w:pPr>
        <w:pStyle w:val="Akapitzlist"/>
        <w:spacing w:after="240"/>
        <w:contextualSpacing w:val="0"/>
        <w:jc w:val="both"/>
        <w:rPr>
          <w:rFonts w:ascii="Tahoma" w:hAnsi="Tahoma" w:cs="Tahoma"/>
          <w:sz w:val="20"/>
          <w:szCs w:val="20"/>
          <w:lang w:eastAsia="en-US"/>
        </w:rPr>
      </w:pPr>
      <w:r w:rsidRPr="004E2438">
        <w:rPr>
          <w:rFonts w:ascii="Tahoma" w:hAnsi="Tahoma" w:cs="Tahoma"/>
          <w:sz w:val="20"/>
          <w:szCs w:val="20"/>
          <w:lang w:eastAsia="en-US"/>
        </w:rPr>
        <w:t>Kradzież z wł. i rabunkiem – 3 szkody – 2 623,01 zł</w:t>
      </w:r>
    </w:p>
    <w:p w:rsidR="00581E26" w:rsidRPr="004E2438" w:rsidRDefault="00581E26" w:rsidP="002F455B">
      <w:pPr>
        <w:pStyle w:val="Akapitzlist"/>
        <w:spacing w:after="240"/>
        <w:contextualSpacing w:val="0"/>
        <w:jc w:val="both"/>
        <w:rPr>
          <w:rFonts w:ascii="Tahoma" w:hAnsi="Tahoma" w:cs="Tahoma"/>
          <w:b/>
          <w:sz w:val="20"/>
          <w:szCs w:val="20"/>
          <w:u w:val="single"/>
          <w:lang w:eastAsia="en-US"/>
        </w:rPr>
      </w:pPr>
      <w:r w:rsidRPr="004E2438">
        <w:rPr>
          <w:rFonts w:ascii="Tahoma" w:hAnsi="Tahoma" w:cs="Tahoma"/>
          <w:b/>
          <w:sz w:val="20"/>
          <w:szCs w:val="20"/>
          <w:u w:val="single"/>
          <w:lang w:eastAsia="en-US"/>
        </w:rPr>
        <w:t>2010 rok:</w:t>
      </w:r>
    </w:p>
    <w:p w:rsidR="00581E26" w:rsidRPr="004E2438" w:rsidRDefault="00581E26" w:rsidP="002F455B">
      <w:pPr>
        <w:pStyle w:val="Akapitzlist"/>
        <w:spacing w:after="240"/>
        <w:contextualSpacing w:val="0"/>
        <w:jc w:val="both"/>
        <w:rPr>
          <w:rFonts w:ascii="Tahoma" w:hAnsi="Tahoma" w:cs="Tahoma"/>
          <w:sz w:val="20"/>
          <w:szCs w:val="20"/>
          <w:lang w:eastAsia="en-US"/>
        </w:rPr>
      </w:pPr>
      <w:r w:rsidRPr="004E2438">
        <w:rPr>
          <w:rFonts w:ascii="Tahoma" w:hAnsi="Tahoma" w:cs="Tahoma"/>
          <w:sz w:val="20"/>
          <w:szCs w:val="20"/>
          <w:lang w:eastAsia="en-US"/>
        </w:rPr>
        <w:t>Autocasco - 2 szkoda – 12 570,53 zł</w:t>
      </w:r>
    </w:p>
    <w:p w:rsidR="00581E26" w:rsidRPr="004E2438" w:rsidRDefault="00581E26" w:rsidP="00581E26">
      <w:pPr>
        <w:spacing w:after="240"/>
        <w:ind w:left="720"/>
        <w:jc w:val="both"/>
        <w:rPr>
          <w:rFonts w:ascii="Tahoma" w:hAnsi="Tahoma" w:cs="Tahoma"/>
          <w:sz w:val="20"/>
          <w:szCs w:val="20"/>
          <w:lang w:eastAsia="en-US"/>
        </w:rPr>
      </w:pPr>
      <w:r w:rsidRPr="004E2438">
        <w:rPr>
          <w:rFonts w:ascii="Tahoma" w:hAnsi="Tahoma" w:cs="Tahoma"/>
          <w:sz w:val="20"/>
          <w:szCs w:val="20"/>
          <w:lang w:eastAsia="en-US"/>
        </w:rPr>
        <w:t>Ogień i inne zdarzenia losowe – 8 szkód – 21 598,77 zł</w:t>
      </w:r>
    </w:p>
    <w:p w:rsidR="00581E26" w:rsidRPr="004E2438" w:rsidRDefault="00581E26" w:rsidP="00581E26">
      <w:pPr>
        <w:spacing w:after="240"/>
        <w:ind w:left="720"/>
        <w:jc w:val="both"/>
        <w:rPr>
          <w:rFonts w:ascii="Tahoma" w:hAnsi="Tahoma" w:cs="Tahoma"/>
          <w:sz w:val="20"/>
          <w:szCs w:val="20"/>
          <w:lang w:eastAsia="en-US"/>
        </w:rPr>
      </w:pPr>
      <w:r w:rsidRPr="004E2438">
        <w:rPr>
          <w:rFonts w:ascii="Tahoma" w:hAnsi="Tahoma" w:cs="Tahoma"/>
          <w:sz w:val="20"/>
          <w:szCs w:val="20"/>
          <w:lang w:eastAsia="en-US"/>
        </w:rPr>
        <w:t>OC ogólne – 1 szkoda – 76,90 zł</w:t>
      </w:r>
    </w:p>
    <w:p w:rsidR="00581E26" w:rsidRPr="004E2438" w:rsidRDefault="00581E26" w:rsidP="00581E26">
      <w:pPr>
        <w:spacing w:after="240"/>
        <w:ind w:left="720"/>
        <w:jc w:val="both"/>
        <w:rPr>
          <w:rFonts w:ascii="Tahoma" w:hAnsi="Tahoma" w:cs="Tahoma"/>
          <w:sz w:val="20"/>
          <w:szCs w:val="20"/>
          <w:lang w:eastAsia="en-US"/>
        </w:rPr>
      </w:pPr>
      <w:r w:rsidRPr="004E2438">
        <w:rPr>
          <w:rFonts w:ascii="Tahoma" w:hAnsi="Tahoma" w:cs="Tahoma"/>
          <w:sz w:val="20"/>
          <w:szCs w:val="20"/>
          <w:lang w:eastAsia="en-US"/>
        </w:rPr>
        <w:t>Szyby od stłuczenia – 1 szkoda – 662,11 zł</w:t>
      </w:r>
    </w:p>
    <w:p w:rsidR="00DD24C3" w:rsidRPr="00DC786A" w:rsidRDefault="00581E26" w:rsidP="00581E26">
      <w:pPr>
        <w:spacing w:after="240"/>
        <w:ind w:left="720"/>
        <w:jc w:val="both"/>
        <w:rPr>
          <w:rFonts w:ascii="Tahoma" w:eastAsia="Times New Roman" w:hAnsi="Tahoma" w:cs="Tahoma"/>
          <w:b/>
          <w:sz w:val="20"/>
          <w:szCs w:val="20"/>
          <w:lang w:eastAsia="en-US"/>
        </w:rPr>
      </w:pPr>
      <w:r w:rsidRPr="004E2438">
        <w:rPr>
          <w:rFonts w:ascii="Tahoma" w:eastAsia="Times New Roman" w:hAnsi="Tahoma" w:cs="Tahoma"/>
          <w:b/>
          <w:sz w:val="20"/>
          <w:szCs w:val="20"/>
          <w:lang w:eastAsia="en-US"/>
        </w:rPr>
        <w:t>Pytanie 45.</w:t>
      </w:r>
      <w:r w:rsidRPr="004E2438">
        <w:rPr>
          <w:rFonts w:ascii="Tahoma" w:eastAsia="Times New Roman" w:hAnsi="Tahoma" w:cs="Tahoma"/>
          <w:sz w:val="20"/>
          <w:szCs w:val="20"/>
          <w:lang w:eastAsia="en-US"/>
        </w:rPr>
        <w:t xml:space="preserve"> </w:t>
      </w:r>
      <w:r w:rsidR="00DD24C3" w:rsidRPr="00DC786A">
        <w:rPr>
          <w:rFonts w:ascii="Tahoma" w:eastAsia="Times New Roman" w:hAnsi="Tahoma" w:cs="Tahoma"/>
          <w:b/>
          <w:sz w:val="20"/>
          <w:szCs w:val="20"/>
          <w:lang w:eastAsia="en-US"/>
        </w:rPr>
        <w:t>Wnioskujemy o przeniesienie klauzuli dotyczącej środków trwałych do katalogu klauzul fakultatywnych.</w:t>
      </w:r>
    </w:p>
    <w:p w:rsidR="00901726" w:rsidRPr="004E2438" w:rsidRDefault="00901726" w:rsidP="00901726">
      <w:pPr>
        <w:ind w:left="360" w:firstLine="348"/>
        <w:jc w:val="both"/>
        <w:rPr>
          <w:rFonts w:ascii="Tahoma" w:hAnsi="Tahoma" w:cs="Tahoma"/>
          <w:sz w:val="20"/>
          <w:szCs w:val="20"/>
        </w:rPr>
      </w:pPr>
      <w:r w:rsidRPr="004E2438">
        <w:rPr>
          <w:rFonts w:ascii="Tahoma" w:eastAsia="Times New Roman" w:hAnsi="Tahoma" w:cs="Tahoma"/>
          <w:b/>
          <w:sz w:val="20"/>
          <w:szCs w:val="20"/>
          <w:lang w:eastAsia="en-US"/>
        </w:rPr>
        <w:t>Odpowiedź 45</w:t>
      </w:r>
      <w:r w:rsidR="005B6A24" w:rsidRPr="004E2438">
        <w:rPr>
          <w:rFonts w:ascii="Tahoma" w:eastAsia="Times New Roman" w:hAnsi="Tahoma" w:cs="Tahoma"/>
          <w:b/>
          <w:sz w:val="20"/>
          <w:szCs w:val="20"/>
          <w:lang w:eastAsia="en-US"/>
        </w:rPr>
        <w:t>.</w:t>
      </w:r>
      <w:r w:rsidR="005B6A24" w:rsidRPr="004E2438">
        <w:rPr>
          <w:rFonts w:ascii="Tahoma" w:eastAsia="Times New Roman" w:hAnsi="Tahoma" w:cs="Tahoma"/>
          <w:sz w:val="20"/>
          <w:szCs w:val="20"/>
          <w:lang w:eastAsia="en-US"/>
        </w:rPr>
        <w:t xml:space="preserve"> </w:t>
      </w:r>
      <w:r w:rsidR="00DC786A">
        <w:rPr>
          <w:rFonts w:ascii="Tahoma" w:hAnsi="Tahoma" w:cs="Tahoma"/>
          <w:sz w:val="20"/>
          <w:szCs w:val="20"/>
        </w:rPr>
        <w:t xml:space="preserve">Zamawiający nie wyraża zgody </w:t>
      </w:r>
      <w:r w:rsidR="00DC786A" w:rsidRPr="00DC786A">
        <w:rPr>
          <w:rFonts w:ascii="Tahoma" w:eastAsia="Calibri" w:hAnsi="Tahoma" w:cs="Tahoma"/>
          <w:sz w:val="20"/>
          <w:szCs w:val="20"/>
        </w:rPr>
        <w:t>na wprowadzenie wnioskowanych zmian</w:t>
      </w:r>
      <w:r w:rsidR="00DC786A">
        <w:rPr>
          <w:rFonts w:ascii="Tahoma" w:eastAsia="Calibri" w:hAnsi="Tahoma" w:cs="Tahoma"/>
          <w:sz w:val="20"/>
          <w:szCs w:val="20"/>
        </w:rPr>
        <w:t>.</w:t>
      </w:r>
    </w:p>
    <w:p w:rsidR="005B6A24" w:rsidRPr="004E2438" w:rsidRDefault="005B6A24" w:rsidP="00581E26">
      <w:pPr>
        <w:spacing w:after="240"/>
        <w:ind w:left="720"/>
        <w:jc w:val="both"/>
        <w:rPr>
          <w:rFonts w:ascii="Tahoma" w:eastAsia="Times New Roman" w:hAnsi="Tahoma" w:cs="Tahoma"/>
          <w:sz w:val="20"/>
          <w:szCs w:val="20"/>
          <w:lang w:eastAsia="en-US"/>
        </w:rPr>
      </w:pPr>
    </w:p>
    <w:p w:rsidR="00DD24C3" w:rsidRPr="004E2438" w:rsidRDefault="00DC51EF" w:rsidP="00DC51EF">
      <w:pPr>
        <w:spacing w:after="240"/>
        <w:ind w:left="720"/>
        <w:jc w:val="both"/>
        <w:rPr>
          <w:rFonts w:ascii="Tahoma" w:eastAsia="Times New Roman" w:hAnsi="Tahoma" w:cs="Tahoma"/>
          <w:sz w:val="20"/>
          <w:szCs w:val="20"/>
          <w:lang w:eastAsia="en-US"/>
        </w:rPr>
      </w:pPr>
      <w:r w:rsidRPr="004E2438">
        <w:rPr>
          <w:rFonts w:ascii="Tahoma" w:eastAsia="Times New Roman" w:hAnsi="Tahoma" w:cs="Tahoma"/>
          <w:b/>
          <w:sz w:val="20"/>
          <w:szCs w:val="20"/>
          <w:lang w:eastAsia="en-US"/>
        </w:rPr>
        <w:t>Pytanie 46.</w:t>
      </w:r>
      <w:r w:rsidRPr="004E2438">
        <w:rPr>
          <w:rFonts w:ascii="Tahoma" w:eastAsia="Times New Roman" w:hAnsi="Tahoma" w:cs="Tahoma"/>
          <w:sz w:val="20"/>
          <w:szCs w:val="20"/>
          <w:lang w:eastAsia="en-US"/>
        </w:rPr>
        <w:t xml:space="preserve"> Jeżeli wniosek zawarty w pkt. powyżej</w:t>
      </w:r>
      <w:r w:rsidR="00DD24C3" w:rsidRPr="004E2438">
        <w:rPr>
          <w:rFonts w:ascii="Tahoma" w:eastAsia="Times New Roman" w:hAnsi="Tahoma" w:cs="Tahoma"/>
          <w:sz w:val="20"/>
          <w:szCs w:val="20"/>
          <w:lang w:eastAsia="en-US"/>
        </w:rPr>
        <w:t xml:space="preserve"> nie może być spełniony, </w:t>
      </w:r>
      <w:r w:rsidR="00DD24C3" w:rsidRPr="004E2438">
        <w:rPr>
          <w:rFonts w:ascii="Tahoma" w:eastAsia="Times New Roman" w:hAnsi="Tahoma" w:cs="Tahoma"/>
          <w:b/>
          <w:bCs/>
          <w:sz w:val="20"/>
          <w:szCs w:val="20"/>
          <w:lang w:eastAsia="en-US"/>
        </w:rPr>
        <w:t>wnioskujemy, aby klauzula likwidacyjna dotycząca środków trwałych nie dotyczyła budynków starszych niż 50 lat</w:t>
      </w:r>
      <w:r w:rsidR="00DD24C3" w:rsidRPr="004E2438">
        <w:rPr>
          <w:rFonts w:ascii="Tahoma" w:eastAsia="Times New Roman" w:hAnsi="Tahoma" w:cs="Tahoma"/>
          <w:sz w:val="20"/>
          <w:szCs w:val="20"/>
          <w:lang w:eastAsia="en-US"/>
        </w:rPr>
        <w:t>.</w:t>
      </w:r>
    </w:p>
    <w:p w:rsidR="00DC51EF" w:rsidRPr="00DC786A" w:rsidRDefault="00DC51EF" w:rsidP="00DC51EF">
      <w:pPr>
        <w:ind w:left="360" w:firstLine="348"/>
        <w:jc w:val="both"/>
        <w:rPr>
          <w:rFonts w:ascii="Tahoma" w:hAnsi="Tahoma" w:cs="Tahoma"/>
          <w:sz w:val="20"/>
          <w:szCs w:val="20"/>
        </w:rPr>
      </w:pPr>
      <w:r w:rsidRPr="004E2438">
        <w:rPr>
          <w:rFonts w:ascii="Tahoma" w:eastAsia="Times New Roman" w:hAnsi="Tahoma" w:cs="Tahoma"/>
          <w:b/>
          <w:sz w:val="20"/>
          <w:szCs w:val="20"/>
          <w:lang w:eastAsia="en-US"/>
        </w:rPr>
        <w:t>Odpowiedź 46.</w:t>
      </w:r>
      <w:r w:rsidRPr="004E2438">
        <w:rPr>
          <w:rFonts w:ascii="Tahoma" w:eastAsia="Times New Roman" w:hAnsi="Tahoma" w:cs="Tahoma"/>
          <w:sz w:val="20"/>
          <w:szCs w:val="20"/>
          <w:lang w:eastAsia="en-US"/>
        </w:rPr>
        <w:t xml:space="preserve"> </w:t>
      </w:r>
      <w:r w:rsidR="00DC786A">
        <w:rPr>
          <w:rFonts w:ascii="Tahoma" w:hAnsi="Tahoma" w:cs="Tahoma"/>
          <w:sz w:val="20"/>
          <w:szCs w:val="20"/>
        </w:rPr>
        <w:t xml:space="preserve">Zamawiający nie wyraża zgody </w:t>
      </w:r>
      <w:r w:rsidR="00DC786A" w:rsidRPr="00DC786A">
        <w:rPr>
          <w:rFonts w:ascii="Tahoma" w:eastAsia="Calibri" w:hAnsi="Tahoma" w:cs="Tahoma"/>
          <w:sz w:val="20"/>
          <w:szCs w:val="20"/>
        </w:rPr>
        <w:t>na wprowadzenie wnioskowanych zmian</w:t>
      </w:r>
      <w:r w:rsidR="00DC786A">
        <w:rPr>
          <w:rFonts w:ascii="Tahoma" w:eastAsia="Calibri" w:hAnsi="Tahoma" w:cs="Tahoma"/>
          <w:sz w:val="20"/>
          <w:szCs w:val="20"/>
        </w:rPr>
        <w:t>.</w:t>
      </w:r>
    </w:p>
    <w:p w:rsidR="00DC51EF" w:rsidRPr="004E2438" w:rsidRDefault="00DC51EF" w:rsidP="00DC51EF">
      <w:pPr>
        <w:spacing w:after="240"/>
        <w:ind w:left="720"/>
        <w:jc w:val="both"/>
        <w:rPr>
          <w:rFonts w:ascii="Tahoma" w:eastAsia="Times New Roman" w:hAnsi="Tahoma" w:cs="Tahoma"/>
          <w:sz w:val="20"/>
          <w:szCs w:val="20"/>
          <w:lang w:eastAsia="en-US"/>
        </w:rPr>
      </w:pPr>
    </w:p>
    <w:p w:rsidR="00DD24C3" w:rsidRPr="00DC786A" w:rsidRDefault="00B86DBB" w:rsidP="00B86DBB">
      <w:pPr>
        <w:spacing w:after="240"/>
        <w:ind w:left="720"/>
        <w:jc w:val="both"/>
        <w:rPr>
          <w:rFonts w:ascii="Tahoma" w:eastAsia="Times New Roman" w:hAnsi="Tahoma" w:cs="Tahoma"/>
          <w:b/>
          <w:sz w:val="20"/>
          <w:szCs w:val="20"/>
          <w:lang w:eastAsia="en-US"/>
        </w:rPr>
      </w:pPr>
      <w:r w:rsidRPr="004E2438">
        <w:rPr>
          <w:rFonts w:ascii="Tahoma" w:eastAsia="Times New Roman" w:hAnsi="Tahoma" w:cs="Tahoma"/>
          <w:b/>
          <w:sz w:val="20"/>
          <w:szCs w:val="20"/>
          <w:lang w:eastAsia="en-US"/>
        </w:rPr>
        <w:t>Pytanie 47.</w:t>
      </w:r>
      <w:r w:rsidRPr="004E2438">
        <w:rPr>
          <w:rFonts w:ascii="Tahoma" w:eastAsia="Times New Roman" w:hAnsi="Tahoma" w:cs="Tahoma"/>
          <w:sz w:val="20"/>
          <w:szCs w:val="20"/>
          <w:lang w:eastAsia="en-US"/>
        </w:rPr>
        <w:t xml:space="preserve"> </w:t>
      </w:r>
      <w:r w:rsidR="00DD24C3" w:rsidRPr="00DC786A">
        <w:rPr>
          <w:rFonts w:ascii="Tahoma" w:eastAsia="Times New Roman" w:hAnsi="Tahoma" w:cs="Tahoma"/>
          <w:b/>
          <w:sz w:val="20"/>
          <w:szCs w:val="20"/>
          <w:lang w:eastAsia="en-US"/>
        </w:rPr>
        <w:t>Wnioskujemy  </w:t>
      </w:r>
      <w:r w:rsidR="00DD24C3" w:rsidRPr="00DC786A">
        <w:rPr>
          <w:rFonts w:ascii="Tahoma" w:eastAsia="Times New Roman" w:hAnsi="Tahoma" w:cs="Tahoma"/>
          <w:b/>
          <w:bCs/>
          <w:sz w:val="20"/>
          <w:szCs w:val="20"/>
          <w:lang w:eastAsia="en-US"/>
        </w:rPr>
        <w:t>aby klauzula  likwidacyjna dotycząca środków trwałych nie dotyczyła budynków nieużytkowanych, w złym, awaryjnym stanie technicznym, czy też będących w trakcie remontów</w:t>
      </w:r>
      <w:r w:rsidR="00DD24C3" w:rsidRPr="00DC786A">
        <w:rPr>
          <w:rFonts w:ascii="Tahoma" w:eastAsia="Times New Roman" w:hAnsi="Tahoma" w:cs="Tahoma"/>
          <w:b/>
          <w:sz w:val="20"/>
          <w:szCs w:val="20"/>
          <w:lang w:eastAsia="en-US"/>
        </w:rPr>
        <w:t>.</w:t>
      </w:r>
    </w:p>
    <w:p w:rsidR="00B86DBB" w:rsidRPr="004E2438" w:rsidRDefault="00B86DBB" w:rsidP="00B86DBB">
      <w:pPr>
        <w:spacing w:after="240"/>
        <w:ind w:left="720"/>
        <w:jc w:val="both"/>
        <w:rPr>
          <w:rFonts w:ascii="Tahoma" w:eastAsia="Times New Roman" w:hAnsi="Tahoma" w:cs="Tahoma"/>
          <w:sz w:val="20"/>
          <w:szCs w:val="20"/>
          <w:lang w:eastAsia="en-US"/>
        </w:rPr>
      </w:pPr>
      <w:r w:rsidRPr="004E2438">
        <w:rPr>
          <w:rFonts w:ascii="Tahoma" w:eastAsia="Times New Roman" w:hAnsi="Tahoma" w:cs="Tahoma"/>
          <w:b/>
          <w:sz w:val="20"/>
          <w:szCs w:val="20"/>
          <w:lang w:eastAsia="en-US"/>
        </w:rPr>
        <w:t>Odpowiedź 47.</w:t>
      </w:r>
      <w:r w:rsidRPr="004E2438">
        <w:rPr>
          <w:rFonts w:ascii="Tahoma" w:eastAsia="Times New Roman" w:hAnsi="Tahoma" w:cs="Tahoma"/>
          <w:sz w:val="20"/>
          <w:szCs w:val="20"/>
          <w:lang w:eastAsia="en-US"/>
        </w:rPr>
        <w:t xml:space="preserve"> </w:t>
      </w:r>
      <w:r w:rsidRPr="004E2438">
        <w:rPr>
          <w:rFonts w:ascii="Tahoma" w:hAnsi="Tahoma" w:cs="Tahoma"/>
          <w:sz w:val="20"/>
          <w:szCs w:val="20"/>
        </w:rPr>
        <w:t>Zamawiający nie wyraża zgody</w:t>
      </w:r>
      <w:r w:rsidR="00DC786A">
        <w:rPr>
          <w:rFonts w:ascii="Tahoma" w:hAnsi="Tahoma" w:cs="Tahoma"/>
          <w:sz w:val="20"/>
          <w:szCs w:val="20"/>
        </w:rPr>
        <w:t xml:space="preserve"> na wprowadzenie wnioskowanych zmian. </w:t>
      </w:r>
    </w:p>
    <w:p w:rsidR="00DD24C3" w:rsidRPr="00A1243E" w:rsidRDefault="00B86DBB" w:rsidP="00B86DBB">
      <w:pPr>
        <w:spacing w:after="240"/>
        <w:ind w:left="720"/>
        <w:jc w:val="both"/>
        <w:rPr>
          <w:rFonts w:ascii="Tahoma" w:eastAsia="Times New Roman" w:hAnsi="Tahoma" w:cs="Tahoma"/>
          <w:sz w:val="20"/>
          <w:szCs w:val="20"/>
          <w:lang w:eastAsia="en-US"/>
        </w:rPr>
      </w:pPr>
      <w:r w:rsidRPr="004E2438">
        <w:rPr>
          <w:rFonts w:ascii="Tahoma" w:eastAsia="Times New Roman" w:hAnsi="Tahoma" w:cs="Tahoma"/>
          <w:b/>
          <w:sz w:val="20"/>
          <w:szCs w:val="20"/>
          <w:lang w:eastAsia="en-US"/>
        </w:rPr>
        <w:t>Pytanie 48</w:t>
      </w:r>
      <w:r w:rsidRPr="004E2438">
        <w:rPr>
          <w:rFonts w:ascii="Tahoma" w:eastAsia="Times New Roman" w:hAnsi="Tahoma" w:cs="Tahoma"/>
          <w:sz w:val="20"/>
          <w:szCs w:val="20"/>
          <w:lang w:eastAsia="en-US"/>
        </w:rPr>
        <w:t xml:space="preserve">. </w:t>
      </w:r>
      <w:r w:rsidR="00DD24C3" w:rsidRPr="004E2438">
        <w:rPr>
          <w:rFonts w:ascii="Tahoma" w:eastAsia="Times New Roman" w:hAnsi="Tahoma" w:cs="Tahoma"/>
          <w:sz w:val="20"/>
          <w:szCs w:val="20"/>
          <w:lang w:eastAsia="en-US"/>
        </w:rPr>
        <w:t xml:space="preserve">Wnioskujemy, </w:t>
      </w:r>
      <w:r w:rsidR="00DD24C3" w:rsidRPr="00A1243E">
        <w:rPr>
          <w:rFonts w:ascii="Tahoma" w:eastAsia="Times New Roman" w:hAnsi="Tahoma" w:cs="Tahoma"/>
          <w:b/>
          <w:sz w:val="20"/>
          <w:szCs w:val="20"/>
          <w:lang w:eastAsia="en-US"/>
        </w:rPr>
        <w:t xml:space="preserve">aby </w:t>
      </w:r>
      <w:r w:rsidR="00DD24C3" w:rsidRPr="00A1243E">
        <w:rPr>
          <w:rFonts w:ascii="Tahoma" w:eastAsia="Times New Roman" w:hAnsi="Tahoma" w:cs="Tahoma"/>
          <w:b/>
          <w:bCs/>
          <w:sz w:val="20"/>
          <w:szCs w:val="20"/>
          <w:lang w:eastAsia="en-US"/>
        </w:rPr>
        <w:t>klauzula przezornej sumy ubezpieczenia nie dotyczyła budynków nieużytkowanych, pustostanów oraz w złym, awaryjnym stanie technicznym, lub będących w trakcie remontów</w:t>
      </w:r>
      <w:r w:rsidR="00DD24C3" w:rsidRPr="00A1243E">
        <w:rPr>
          <w:rFonts w:ascii="Tahoma" w:eastAsia="Times New Roman" w:hAnsi="Tahoma" w:cs="Tahoma"/>
          <w:b/>
          <w:sz w:val="20"/>
          <w:szCs w:val="20"/>
          <w:lang w:eastAsia="en-US"/>
        </w:rPr>
        <w:t>.</w:t>
      </w:r>
    </w:p>
    <w:p w:rsidR="00B86DBB" w:rsidRPr="00A1243E" w:rsidRDefault="00B86DBB" w:rsidP="00B86DBB">
      <w:pPr>
        <w:spacing w:after="240"/>
        <w:ind w:left="720"/>
        <w:jc w:val="both"/>
        <w:rPr>
          <w:rFonts w:ascii="Tahoma" w:eastAsia="Times New Roman" w:hAnsi="Tahoma" w:cs="Tahoma"/>
          <w:sz w:val="20"/>
          <w:szCs w:val="20"/>
          <w:lang w:eastAsia="en-US"/>
        </w:rPr>
      </w:pPr>
      <w:r w:rsidRPr="00A1243E">
        <w:rPr>
          <w:rFonts w:ascii="Tahoma" w:eastAsia="Times New Roman" w:hAnsi="Tahoma" w:cs="Tahoma"/>
          <w:b/>
          <w:sz w:val="20"/>
          <w:szCs w:val="20"/>
          <w:lang w:eastAsia="en-US"/>
        </w:rPr>
        <w:t xml:space="preserve">Odpowiedź 48. </w:t>
      </w:r>
      <w:r w:rsidRPr="00A1243E">
        <w:rPr>
          <w:rFonts w:ascii="Tahoma" w:hAnsi="Tahoma" w:cs="Tahoma"/>
          <w:sz w:val="20"/>
          <w:szCs w:val="20"/>
        </w:rPr>
        <w:t>Zamawiający wyraża zgodę na wyłączenie klauzuli przezornej sumy ubezpieczenia dla budynków nieużytkowanych, pustostanów. W pozo</w:t>
      </w:r>
      <w:r w:rsidR="00DC786A" w:rsidRPr="00A1243E">
        <w:rPr>
          <w:rFonts w:ascii="Tahoma" w:hAnsi="Tahoma" w:cs="Tahoma"/>
          <w:sz w:val="20"/>
          <w:szCs w:val="20"/>
        </w:rPr>
        <w:t>stałych przypadkach nie wyraża</w:t>
      </w:r>
      <w:r w:rsidRPr="00A1243E">
        <w:rPr>
          <w:rFonts w:ascii="Tahoma" w:hAnsi="Tahoma" w:cs="Tahoma"/>
          <w:sz w:val="20"/>
          <w:szCs w:val="20"/>
        </w:rPr>
        <w:t xml:space="preserve"> zgody</w:t>
      </w:r>
      <w:r w:rsidR="00DC786A" w:rsidRPr="00A1243E">
        <w:rPr>
          <w:rFonts w:ascii="Tahoma" w:hAnsi="Tahoma" w:cs="Tahoma"/>
          <w:b/>
          <w:sz w:val="20"/>
          <w:szCs w:val="20"/>
        </w:rPr>
        <w:t xml:space="preserve"> </w:t>
      </w:r>
      <w:r w:rsidR="00DC786A" w:rsidRPr="00A1243E">
        <w:rPr>
          <w:rFonts w:ascii="Tahoma" w:hAnsi="Tahoma" w:cs="Tahoma"/>
          <w:sz w:val="20"/>
          <w:szCs w:val="20"/>
        </w:rPr>
        <w:t xml:space="preserve">na wprowadzenie wnioskowanych zmian. </w:t>
      </w:r>
    </w:p>
    <w:p w:rsidR="00DD24C3" w:rsidRPr="00DC786A" w:rsidRDefault="00B86DBB" w:rsidP="00B86DBB">
      <w:pPr>
        <w:spacing w:after="240"/>
        <w:ind w:left="720"/>
        <w:jc w:val="both"/>
        <w:rPr>
          <w:rFonts w:ascii="Tahoma" w:eastAsia="Times New Roman" w:hAnsi="Tahoma" w:cs="Tahoma"/>
          <w:b/>
          <w:sz w:val="20"/>
          <w:szCs w:val="20"/>
          <w:lang w:eastAsia="en-US"/>
        </w:rPr>
      </w:pPr>
      <w:r w:rsidRPr="004E2438">
        <w:rPr>
          <w:rFonts w:ascii="Tahoma" w:eastAsia="Times New Roman" w:hAnsi="Tahoma" w:cs="Tahoma"/>
          <w:b/>
          <w:sz w:val="20"/>
          <w:szCs w:val="20"/>
          <w:lang w:eastAsia="en-US"/>
        </w:rPr>
        <w:lastRenderedPageBreak/>
        <w:t>Pytanie 49</w:t>
      </w:r>
      <w:r w:rsidR="00DD24C3" w:rsidRPr="004E2438">
        <w:rPr>
          <w:rFonts w:ascii="Tahoma" w:eastAsia="Times New Roman" w:hAnsi="Tahoma" w:cs="Tahoma"/>
          <w:sz w:val="20"/>
          <w:szCs w:val="20"/>
          <w:lang w:eastAsia="en-US"/>
        </w:rPr>
        <w:t xml:space="preserve"> </w:t>
      </w:r>
      <w:r w:rsidR="00DD24C3" w:rsidRPr="00DC786A">
        <w:rPr>
          <w:rFonts w:ascii="Tahoma" w:eastAsia="Times New Roman" w:hAnsi="Tahoma" w:cs="Tahoma"/>
          <w:b/>
          <w:sz w:val="20"/>
          <w:szCs w:val="20"/>
          <w:lang w:eastAsia="en-US"/>
        </w:rPr>
        <w:t xml:space="preserve">odniesieniu do klauzuli kosztów odtworzenia dokumentów wnioskujemy, aby zmodyfikować przed ostatnie zdanie w następujący sposób: </w:t>
      </w:r>
      <w:r w:rsidR="00DC786A">
        <w:rPr>
          <w:rFonts w:ascii="Tahoma" w:eastAsia="Times New Roman" w:hAnsi="Tahoma" w:cs="Tahoma"/>
          <w:b/>
          <w:sz w:val="20"/>
          <w:szCs w:val="20"/>
          <w:lang w:eastAsia="en-US"/>
        </w:rPr>
        <w:br/>
      </w:r>
      <w:r w:rsidR="00DD24C3" w:rsidRPr="00DC786A">
        <w:rPr>
          <w:rFonts w:ascii="Tahoma" w:eastAsia="Times New Roman" w:hAnsi="Tahoma" w:cs="Tahoma"/>
          <w:b/>
          <w:sz w:val="20"/>
          <w:szCs w:val="20"/>
          <w:lang w:eastAsia="en-US"/>
        </w:rPr>
        <w:t xml:space="preserve">„ W ramach niniejszej klauzuli ubezpieczyciel pokryje również koszty zabezpieczenia dokumentów przed szkoda </w:t>
      </w:r>
      <w:r w:rsidR="00DD24C3" w:rsidRPr="00DC786A">
        <w:rPr>
          <w:rFonts w:ascii="Tahoma" w:eastAsia="Times New Roman" w:hAnsi="Tahoma" w:cs="Tahoma"/>
          <w:b/>
          <w:bCs/>
          <w:sz w:val="20"/>
          <w:szCs w:val="20"/>
          <w:u w:val="single"/>
          <w:lang w:eastAsia="en-US"/>
        </w:rPr>
        <w:t>w przypadku bezpośredniego zagrożenia</w:t>
      </w:r>
      <w:r w:rsidR="00DD24C3" w:rsidRPr="00DC786A">
        <w:rPr>
          <w:rFonts w:ascii="Tahoma" w:eastAsia="Times New Roman" w:hAnsi="Tahoma" w:cs="Tahoma"/>
          <w:b/>
          <w:sz w:val="20"/>
          <w:szCs w:val="20"/>
          <w:lang w:eastAsia="en-US"/>
        </w:rPr>
        <w:t xml:space="preserve"> .”</w:t>
      </w:r>
    </w:p>
    <w:p w:rsidR="00794F28" w:rsidRPr="004E2438" w:rsidRDefault="00794F28" w:rsidP="00B86DBB">
      <w:pPr>
        <w:spacing w:after="240"/>
        <w:ind w:left="720"/>
        <w:jc w:val="both"/>
        <w:rPr>
          <w:rFonts w:ascii="Tahoma" w:eastAsia="Times New Roman" w:hAnsi="Tahoma" w:cs="Tahoma"/>
          <w:sz w:val="20"/>
          <w:szCs w:val="20"/>
          <w:lang w:eastAsia="en-US"/>
        </w:rPr>
      </w:pPr>
      <w:r w:rsidRPr="004E2438">
        <w:rPr>
          <w:rFonts w:ascii="Tahoma" w:eastAsia="Times New Roman" w:hAnsi="Tahoma" w:cs="Tahoma"/>
          <w:b/>
          <w:sz w:val="20"/>
          <w:szCs w:val="20"/>
          <w:lang w:eastAsia="en-US"/>
        </w:rPr>
        <w:t>Odpowiedź 49</w:t>
      </w:r>
      <w:r w:rsidR="00A962E1" w:rsidRPr="004E2438">
        <w:rPr>
          <w:rFonts w:ascii="Tahoma" w:eastAsia="Times New Roman" w:hAnsi="Tahoma" w:cs="Tahoma"/>
          <w:b/>
          <w:sz w:val="20"/>
          <w:szCs w:val="20"/>
          <w:lang w:eastAsia="en-US"/>
        </w:rPr>
        <w:t xml:space="preserve">. </w:t>
      </w:r>
      <w:r w:rsidR="00A962E1" w:rsidRPr="004E2438">
        <w:rPr>
          <w:rFonts w:ascii="Tahoma" w:eastAsia="Times New Roman" w:hAnsi="Tahoma" w:cs="Tahoma"/>
          <w:sz w:val="20"/>
          <w:szCs w:val="20"/>
          <w:lang w:eastAsia="en-US"/>
        </w:rPr>
        <w:t>Zamawiający wyraża zgodę</w:t>
      </w:r>
      <w:r w:rsidR="0000415D">
        <w:rPr>
          <w:rFonts w:ascii="Tahoma" w:eastAsia="Times New Roman" w:hAnsi="Tahoma" w:cs="Tahoma"/>
          <w:sz w:val="20"/>
          <w:szCs w:val="20"/>
          <w:lang w:eastAsia="en-US"/>
        </w:rPr>
        <w:t xml:space="preserve"> na wprowadzenie wnioskowanych zmian</w:t>
      </w:r>
      <w:r w:rsidR="00A962E1" w:rsidRPr="004E2438">
        <w:rPr>
          <w:rFonts w:ascii="Tahoma" w:eastAsia="Times New Roman" w:hAnsi="Tahoma" w:cs="Tahoma"/>
          <w:sz w:val="20"/>
          <w:szCs w:val="20"/>
          <w:lang w:eastAsia="en-US"/>
        </w:rPr>
        <w:t>. Modyfikacja treści klauzuli poniżej.</w:t>
      </w:r>
    </w:p>
    <w:p w:rsidR="00A962E1" w:rsidRPr="0000415D" w:rsidRDefault="00A962E1" w:rsidP="00A962E1">
      <w:pPr>
        <w:spacing w:after="240"/>
        <w:ind w:left="720"/>
        <w:jc w:val="both"/>
        <w:rPr>
          <w:rFonts w:ascii="Tahoma" w:eastAsia="Times New Roman" w:hAnsi="Tahoma" w:cs="Tahoma"/>
          <w:b/>
          <w:sz w:val="20"/>
          <w:szCs w:val="20"/>
          <w:lang w:eastAsia="en-US"/>
        </w:rPr>
      </w:pPr>
      <w:r w:rsidRPr="004E2438">
        <w:rPr>
          <w:rFonts w:ascii="Tahoma" w:eastAsia="Times New Roman" w:hAnsi="Tahoma" w:cs="Tahoma"/>
          <w:b/>
          <w:sz w:val="20"/>
          <w:szCs w:val="20"/>
          <w:lang w:eastAsia="en-US"/>
        </w:rPr>
        <w:t>Pytanie 50.</w:t>
      </w:r>
      <w:r w:rsidRPr="004E2438">
        <w:rPr>
          <w:rFonts w:ascii="Tahoma" w:eastAsia="Times New Roman" w:hAnsi="Tahoma" w:cs="Tahoma"/>
          <w:sz w:val="20"/>
          <w:szCs w:val="20"/>
          <w:lang w:eastAsia="en-US"/>
        </w:rPr>
        <w:t xml:space="preserve"> </w:t>
      </w:r>
      <w:r w:rsidR="00DD24C3" w:rsidRPr="0000415D">
        <w:rPr>
          <w:rFonts w:ascii="Tahoma" w:eastAsia="Times New Roman" w:hAnsi="Tahoma" w:cs="Tahoma"/>
          <w:b/>
          <w:sz w:val="20"/>
          <w:szCs w:val="20"/>
          <w:lang w:eastAsia="en-US"/>
        </w:rPr>
        <w:t xml:space="preserve">W odniesieniu do klauzuli awarii instalacji lub urządzeń technologicznych wnioskujemy o modyfikację klauzuli w następujący sposób: „ na moc niniejszej klauzuli Ubezpieczyciel pokryje szkody w instalacjach lub urządzeniach wodociągowych przesyłających media w postaci płynnej, należących do </w:t>
      </w:r>
      <w:r w:rsidR="00DD24C3" w:rsidRPr="0000415D">
        <w:rPr>
          <w:rFonts w:ascii="Tahoma" w:eastAsia="Times New Roman" w:hAnsi="Tahoma" w:cs="Tahoma"/>
          <w:b/>
          <w:bCs/>
          <w:sz w:val="20"/>
          <w:szCs w:val="20"/>
          <w:lang w:eastAsia="en-US"/>
        </w:rPr>
        <w:t xml:space="preserve">ubezpieczonego i przynależnych do budynków będących przedmiotem ubezpieczenia </w:t>
      </w:r>
      <w:r w:rsidR="00DD24C3" w:rsidRPr="0000415D">
        <w:rPr>
          <w:rFonts w:ascii="Tahoma" w:eastAsia="Times New Roman" w:hAnsi="Tahoma" w:cs="Tahoma"/>
          <w:b/>
          <w:sz w:val="20"/>
          <w:szCs w:val="20"/>
          <w:lang w:eastAsia="en-US"/>
        </w:rPr>
        <w:t>oraz znajdujących się w obrębie lokalizacji objętej ochroną na mocy niniejszej umowy ubezpieczenia, wskutek ich nagłego…….”</w:t>
      </w:r>
    </w:p>
    <w:p w:rsidR="00A962E1" w:rsidRPr="004E2438" w:rsidRDefault="00A962E1" w:rsidP="00A962E1">
      <w:pPr>
        <w:spacing w:after="240"/>
        <w:ind w:left="720"/>
        <w:jc w:val="both"/>
        <w:rPr>
          <w:rFonts w:ascii="Tahoma" w:eastAsia="Times New Roman" w:hAnsi="Tahoma" w:cs="Tahoma"/>
          <w:sz w:val="20"/>
          <w:szCs w:val="20"/>
          <w:lang w:eastAsia="en-US"/>
        </w:rPr>
      </w:pPr>
      <w:r w:rsidRPr="004E2438">
        <w:rPr>
          <w:rFonts w:ascii="Tahoma" w:eastAsia="Times New Roman" w:hAnsi="Tahoma" w:cs="Tahoma"/>
          <w:b/>
          <w:sz w:val="20"/>
          <w:szCs w:val="20"/>
          <w:lang w:eastAsia="en-US"/>
        </w:rPr>
        <w:t xml:space="preserve">Odpowiedź 50. </w:t>
      </w:r>
      <w:r w:rsidRPr="004E2438">
        <w:rPr>
          <w:rFonts w:ascii="Tahoma" w:eastAsia="Times New Roman" w:hAnsi="Tahoma" w:cs="Tahoma"/>
          <w:sz w:val="20"/>
          <w:szCs w:val="20"/>
          <w:lang w:eastAsia="en-US"/>
        </w:rPr>
        <w:t>Zamawiający wyraża zgodę</w:t>
      </w:r>
      <w:r w:rsidR="0000415D">
        <w:rPr>
          <w:rFonts w:ascii="Tahoma" w:eastAsia="Times New Roman" w:hAnsi="Tahoma" w:cs="Tahoma"/>
          <w:sz w:val="20"/>
          <w:szCs w:val="20"/>
          <w:lang w:eastAsia="en-US"/>
        </w:rPr>
        <w:t xml:space="preserve"> na wprowadzenie wnioskowanych zmian</w:t>
      </w:r>
      <w:r w:rsidRPr="004E2438">
        <w:rPr>
          <w:rFonts w:ascii="Tahoma" w:eastAsia="Times New Roman" w:hAnsi="Tahoma" w:cs="Tahoma"/>
          <w:sz w:val="20"/>
          <w:szCs w:val="20"/>
          <w:lang w:eastAsia="en-US"/>
        </w:rPr>
        <w:t>. Modyfikacja treści klauzuli poniżej.</w:t>
      </w:r>
    </w:p>
    <w:p w:rsidR="00DD24C3" w:rsidRPr="0000415D" w:rsidRDefault="003A6E78" w:rsidP="003A6E78">
      <w:pPr>
        <w:spacing w:after="240"/>
        <w:ind w:left="720"/>
        <w:jc w:val="both"/>
        <w:rPr>
          <w:rFonts w:ascii="Tahoma" w:eastAsia="Times New Roman" w:hAnsi="Tahoma" w:cs="Tahoma"/>
          <w:b/>
          <w:sz w:val="20"/>
          <w:szCs w:val="20"/>
          <w:lang w:eastAsia="en-US"/>
        </w:rPr>
      </w:pPr>
      <w:r w:rsidRPr="004E2438">
        <w:rPr>
          <w:rFonts w:ascii="Tahoma" w:eastAsia="Times New Roman" w:hAnsi="Tahoma" w:cs="Tahoma"/>
          <w:b/>
          <w:sz w:val="20"/>
          <w:szCs w:val="20"/>
          <w:lang w:eastAsia="en-US"/>
        </w:rPr>
        <w:t>Pytanie 51.</w:t>
      </w:r>
      <w:r w:rsidRPr="004E2438">
        <w:rPr>
          <w:rFonts w:ascii="Tahoma" w:eastAsia="Times New Roman" w:hAnsi="Tahoma" w:cs="Tahoma"/>
          <w:sz w:val="20"/>
          <w:szCs w:val="20"/>
          <w:lang w:eastAsia="en-US"/>
        </w:rPr>
        <w:t xml:space="preserve"> </w:t>
      </w:r>
      <w:r w:rsidR="00DD24C3" w:rsidRPr="0000415D">
        <w:rPr>
          <w:rFonts w:ascii="Tahoma" w:eastAsia="Times New Roman" w:hAnsi="Tahoma" w:cs="Tahoma"/>
          <w:b/>
          <w:sz w:val="20"/>
          <w:szCs w:val="20"/>
          <w:lang w:eastAsia="en-US"/>
        </w:rPr>
        <w:t xml:space="preserve">W odniesieniu do klauzuli akceptacji zmiany wartości mienia wnioskujemy o modyfikacje klauzuli poprzez wprowadzenie </w:t>
      </w:r>
      <w:r w:rsidR="00DD24C3" w:rsidRPr="0000415D">
        <w:rPr>
          <w:rFonts w:ascii="Tahoma" w:eastAsia="Times New Roman" w:hAnsi="Tahoma" w:cs="Tahoma"/>
          <w:b/>
          <w:sz w:val="20"/>
          <w:szCs w:val="20"/>
        </w:rPr>
        <w:t>górnego limitu odpowiedzialności dla tej klauzuli, proponujemy  wartość obiektu po przeszacowaniu nie może przekroczyć 150%  wartości zgłoszonej do ubezpieczenia.</w:t>
      </w:r>
    </w:p>
    <w:p w:rsidR="003A6E78" w:rsidRPr="004E2438" w:rsidRDefault="003A6E78" w:rsidP="003A6E78">
      <w:pPr>
        <w:pStyle w:val="Akapitzlist"/>
        <w:spacing w:after="240"/>
        <w:jc w:val="both"/>
        <w:rPr>
          <w:rFonts w:ascii="Tahoma" w:eastAsia="Times New Roman" w:hAnsi="Tahoma" w:cs="Tahoma"/>
          <w:sz w:val="20"/>
          <w:szCs w:val="20"/>
          <w:lang w:eastAsia="en-US"/>
        </w:rPr>
      </w:pPr>
      <w:r w:rsidRPr="004E2438">
        <w:rPr>
          <w:rFonts w:ascii="Tahoma" w:eastAsia="Times New Roman" w:hAnsi="Tahoma" w:cs="Tahoma"/>
          <w:b/>
          <w:sz w:val="20"/>
          <w:szCs w:val="20"/>
          <w:lang w:eastAsia="en-US"/>
        </w:rPr>
        <w:t>Odpowiedź 51.</w:t>
      </w:r>
      <w:r w:rsidRPr="004E2438">
        <w:rPr>
          <w:rFonts w:ascii="Tahoma" w:eastAsia="Times New Roman" w:hAnsi="Tahoma" w:cs="Tahoma"/>
          <w:sz w:val="20"/>
          <w:szCs w:val="20"/>
          <w:lang w:eastAsia="en-US"/>
        </w:rPr>
        <w:t xml:space="preserve"> </w:t>
      </w:r>
      <w:r w:rsidRPr="004E2438">
        <w:rPr>
          <w:rFonts w:ascii="Tahoma" w:hAnsi="Tahoma" w:cs="Tahoma"/>
          <w:sz w:val="20"/>
          <w:szCs w:val="20"/>
        </w:rPr>
        <w:t>Zamawiający nie wyraża zgody</w:t>
      </w:r>
      <w:r w:rsidR="0000415D">
        <w:rPr>
          <w:rFonts w:ascii="Tahoma" w:hAnsi="Tahoma" w:cs="Tahoma"/>
          <w:sz w:val="20"/>
          <w:szCs w:val="20"/>
        </w:rPr>
        <w:t xml:space="preserve"> na wprowadzenie wnioskowanych zmian. </w:t>
      </w:r>
    </w:p>
    <w:p w:rsidR="00DD24C3" w:rsidRPr="0000415D" w:rsidRDefault="003A6E78" w:rsidP="003A6E78">
      <w:pPr>
        <w:spacing w:after="240"/>
        <w:ind w:left="720"/>
        <w:jc w:val="both"/>
        <w:rPr>
          <w:rFonts w:ascii="Tahoma" w:eastAsia="Times New Roman" w:hAnsi="Tahoma" w:cs="Tahoma"/>
          <w:b/>
          <w:sz w:val="20"/>
          <w:szCs w:val="20"/>
          <w:lang w:eastAsia="en-US"/>
        </w:rPr>
      </w:pPr>
      <w:r w:rsidRPr="004E2438">
        <w:rPr>
          <w:rFonts w:ascii="Tahoma" w:eastAsia="Times New Roman" w:hAnsi="Tahoma" w:cs="Tahoma"/>
          <w:b/>
          <w:sz w:val="20"/>
          <w:szCs w:val="20"/>
          <w:lang w:eastAsia="en-US"/>
        </w:rPr>
        <w:t>Pytanie 52.</w:t>
      </w:r>
      <w:r w:rsidRPr="004E2438">
        <w:rPr>
          <w:rFonts w:ascii="Tahoma" w:eastAsia="Times New Roman" w:hAnsi="Tahoma" w:cs="Tahoma"/>
          <w:sz w:val="20"/>
          <w:szCs w:val="20"/>
          <w:lang w:eastAsia="en-US"/>
        </w:rPr>
        <w:t xml:space="preserve"> </w:t>
      </w:r>
      <w:r w:rsidR="00DD24C3" w:rsidRPr="0000415D">
        <w:rPr>
          <w:rFonts w:ascii="Tahoma" w:eastAsia="Times New Roman" w:hAnsi="Tahoma" w:cs="Tahoma"/>
          <w:b/>
          <w:sz w:val="20"/>
          <w:szCs w:val="20"/>
          <w:lang w:eastAsia="en-US"/>
        </w:rPr>
        <w:t xml:space="preserve">W odniesieniu do klauzuli zalaniowej wnioskujemy o </w:t>
      </w:r>
      <w:r w:rsidR="00DD24C3" w:rsidRPr="0000415D">
        <w:rPr>
          <w:rFonts w:ascii="Tahoma" w:eastAsia="Times New Roman" w:hAnsi="Tahoma" w:cs="Tahoma"/>
          <w:b/>
          <w:sz w:val="20"/>
          <w:szCs w:val="20"/>
        </w:rPr>
        <w:t>modyfikację klauzuli  poprzez wprowadzenie zapisu:</w:t>
      </w:r>
    </w:p>
    <w:p w:rsidR="00DD24C3" w:rsidRPr="004E2438" w:rsidRDefault="00DD24C3" w:rsidP="00DD24C3">
      <w:pPr>
        <w:pStyle w:val="Tekstkomentarza"/>
        <w:ind w:left="709"/>
        <w:jc w:val="both"/>
        <w:rPr>
          <w:rFonts w:ascii="Tahoma" w:hAnsi="Tahoma" w:cs="Tahoma"/>
        </w:rPr>
      </w:pPr>
      <w:r w:rsidRPr="004E2438">
        <w:rPr>
          <w:rFonts w:ascii="Tahoma" w:hAnsi="Tahoma" w:cs="Tahoma"/>
        </w:rPr>
        <w:t>„… z wyłączeniem sytuacji gdy ubezpieczony o tych nieprawidłowościach wiedział lub wiedzieć powinien, a nie podjął działań zapobiegających, chyba że zły stan urządzeń lub brak zabezpieczenia były konsekwencją szkody w ubezpieczonym mieniu”.</w:t>
      </w:r>
    </w:p>
    <w:p w:rsidR="003A6E78" w:rsidRPr="004E2438" w:rsidRDefault="003A6E78" w:rsidP="00DD24C3">
      <w:pPr>
        <w:pStyle w:val="Tekstkomentarza"/>
        <w:ind w:left="709"/>
        <w:jc w:val="both"/>
        <w:rPr>
          <w:rFonts w:ascii="Tahoma" w:hAnsi="Tahoma" w:cs="Tahoma"/>
        </w:rPr>
      </w:pPr>
    </w:p>
    <w:p w:rsidR="003A6E78" w:rsidRPr="004E2438" w:rsidRDefault="003A6E78" w:rsidP="003A6E78">
      <w:pPr>
        <w:pStyle w:val="Akapitzlist"/>
        <w:spacing w:after="240"/>
        <w:jc w:val="both"/>
        <w:rPr>
          <w:rFonts w:ascii="Tahoma" w:eastAsia="Times New Roman" w:hAnsi="Tahoma" w:cs="Tahoma"/>
          <w:sz w:val="20"/>
          <w:szCs w:val="20"/>
          <w:lang w:eastAsia="en-US"/>
        </w:rPr>
      </w:pPr>
      <w:r w:rsidRPr="004E2438">
        <w:rPr>
          <w:rFonts w:ascii="Tahoma" w:eastAsia="Times New Roman" w:hAnsi="Tahoma" w:cs="Tahoma"/>
          <w:b/>
          <w:sz w:val="20"/>
          <w:szCs w:val="20"/>
          <w:lang w:eastAsia="en-US"/>
        </w:rPr>
        <w:t>Odpowiedź 52.</w:t>
      </w:r>
      <w:r w:rsidRPr="004E2438">
        <w:rPr>
          <w:rFonts w:ascii="Tahoma" w:eastAsia="Times New Roman" w:hAnsi="Tahoma" w:cs="Tahoma"/>
          <w:sz w:val="20"/>
          <w:szCs w:val="20"/>
          <w:lang w:eastAsia="en-US"/>
        </w:rPr>
        <w:t xml:space="preserve"> </w:t>
      </w:r>
      <w:r w:rsidRPr="004E2438">
        <w:rPr>
          <w:rFonts w:ascii="Tahoma" w:hAnsi="Tahoma" w:cs="Tahoma"/>
          <w:sz w:val="20"/>
          <w:szCs w:val="20"/>
        </w:rPr>
        <w:t>Zamawiający nie wyraża zgody</w:t>
      </w:r>
      <w:r w:rsidR="0000415D">
        <w:rPr>
          <w:rFonts w:ascii="Tahoma" w:hAnsi="Tahoma" w:cs="Tahoma"/>
          <w:sz w:val="20"/>
          <w:szCs w:val="20"/>
        </w:rPr>
        <w:t xml:space="preserve"> na wprowadzenie wnioskowanych zmian. </w:t>
      </w:r>
    </w:p>
    <w:p w:rsidR="00DD24C3" w:rsidRPr="00FD6523" w:rsidRDefault="00032C6A" w:rsidP="00032C6A">
      <w:pPr>
        <w:pStyle w:val="Tekstkomentarza"/>
        <w:ind w:left="720"/>
        <w:jc w:val="both"/>
        <w:rPr>
          <w:rFonts w:ascii="Tahoma" w:hAnsi="Tahoma" w:cs="Tahoma"/>
          <w:b/>
        </w:rPr>
      </w:pPr>
      <w:r w:rsidRPr="00FD6523">
        <w:rPr>
          <w:rFonts w:ascii="Tahoma" w:hAnsi="Tahoma" w:cs="Tahoma"/>
          <w:b/>
          <w:lang w:eastAsia="en-US"/>
        </w:rPr>
        <w:t>Pytanie 53.</w:t>
      </w:r>
      <w:r w:rsidRPr="00FD6523">
        <w:rPr>
          <w:rFonts w:ascii="Tahoma" w:hAnsi="Tahoma" w:cs="Tahoma"/>
          <w:lang w:eastAsia="en-US"/>
        </w:rPr>
        <w:t xml:space="preserve"> </w:t>
      </w:r>
      <w:r w:rsidR="00DD24C3" w:rsidRPr="00FD6523">
        <w:rPr>
          <w:rFonts w:ascii="Tahoma" w:hAnsi="Tahoma" w:cs="Tahoma"/>
          <w:b/>
          <w:lang w:eastAsia="en-US"/>
        </w:rPr>
        <w:t xml:space="preserve">W odniesieniu do klauzuli katastrofy budowlanej wnioskujemy </w:t>
      </w:r>
      <w:r w:rsidR="0000415D" w:rsidRPr="00FD6523">
        <w:rPr>
          <w:rFonts w:ascii="Tahoma" w:hAnsi="Tahoma" w:cs="Tahoma"/>
          <w:b/>
          <w:lang w:eastAsia="en-US"/>
        </w:rPr>
        <w:br/>
      </w:r>
      <w:r w:rsidR="00DD24C3" w:rsidRPr="00FD6523">
        <w:rPr>
          <w:rFonts w:ascii="Tahoma" w:hAnsi="Tahoma" w:cs="Tahoma"/>
          <w:b/>
          <w:lang w:eastAsia="en-US"/>
        </w:rPr>
        <w:t>o wprowadzenie do treści klauzuli następujących wyłączeń:</w:t>
      </w:r>
    </w:p>
    <w:p w:rsidR="00DD24C3" w:rsidRPr="00FD6523" w:rsidRDefault="00DD24C3" w:rsidP="00DD24C3">
      <w:pPr>
        <w:pStyle w:val="Akapitzlist"/>
        <w:ind w:left="1134"/>
        <w:jc w:val="both"/>
        <w:rPr>
          <w:rFonts w:ascii="Tahoma" w:hAnsi="Tahoma" w:cs="Tahoma"/>
          <w:i/>
          <w:iCs/>
          <w:sz w:val="20"/>
          <w:szCs w:val="20"/>
        </w:rPr>
      </w:pPr>
      <w:r w:rsidRPr="00FD6523">
        <w:rPr>
          <w:rFonts w:ascii="Tahoma" w:hAnsi="Tahoma" w:cs="Tahoma"/>
          <w:i/>
          <w:iCs/>
          <w:sz w:val="20"/>
          <w:szCs w:val="20"/>
        </w:rPr>
        <w:t>Z odpowiedzialności Ubezpieczyciela wyłączone są szkody:</w:t>
      </w:r>
    </w:p>
    <w:p w:rsidR="00DD24C3" w:rsidRPr="00FD6523" w:rsidRDefault="00DD24C3" w:rsidP="00380634">
      <w:pPr>
        <w:pStyle w:val="Akapitzlist"/>
        <w:numPr>
          <w:ilvl w:val="1"/>
          <w:numId w:val="17"/>
        </w:numPr>
        <w:ind w:left="1134" w:firstLine="0"/>
        <w:jc w:val="both"/>
        <w:rPr>
          <w:rFonts w:ascii="Tahoma" w:hAnsi="Tahoma" w:cs="Tahoma"/>
          <w:i/>
          <w:iCs/>
          <w:sz w:val="20"/>
          <w:szCs w:val="20"/>
        </w:rPr>
      </w:pPr>
      <w:r w:rsidRPr="00FD6523">
        <w:rPr>
          <w:rFonts w:ascii="Tahoma" w:hAnsi="Tahoma" w:cs="Tahoma"/>
          <w:i/>
          <w:iCs/>
          <w:sz w:val="20"/>
          <w:szCs w:val="20"/>
        </w:rPr>
        <w:t>wynikłe ze zdarzeń powstałych w budynkach będących w tracie przebudowy lub remontu wymagającego uzyskania pozwolenia na budowę;</w:t>
      </w:r>
    </w:p>
    <w:p w:rsidR="00DD24C3" w:rsidRPr="00FD6523" w:rsidRDefault="00DD24C3" w:rsidP="00380634">
      <w:pPr>
        <w:pStyle w:val="Akapitzlist"/>
        <w:numPr>
          <w:ilvl w:val="1"/>
          <w:numId w:val="17"/>
        </w:numPr>
        <w:ind w:left="1134" w:firstLine="0"/>
        <w:jc w:val="both"/>
        <w:rPr>
          <w:rFonts w:ascii="Tahoma" w:hAnsi="Tahoma" w:cs="Tahoma"/>
          <w:i/>
          <w:iCs/>
          <w:sz w:val="20"/>
          <w:szCs w:val="20"/>
        </w:rPr>
      </w:pPr>
      <w:r w:rsidRPr="00FD6523">
        <w:rPr>
          <w:rFonts w:ascii="Tahoma" w:hAnsi="Tahoma" w:cs="Tahoma"/>
          <w:i/>
          <w:iCs/>
          <w:sz w:val="20"/>
          <w:szCs w:val="20"/>
        </w:rPr>
        <w:t>w budynkach przeznaczonych do rozbiórki.</w:t>
      </w:r>
    </w:p>
    <w:p w:rsidR="00032C6A" w:rsidRPr="00FD6523" w:rsidRDefault="00032C6A" w:rsidP="00032C6A">
      <w:pPr>
        <w:pStyle w:val="Tekstkomentarza"/>
        <w:ind w:left="357"/>
        <w:jc w:val="both"/>
        <w:rPr>
          <w:rFonts w:ascii="Tahoma" w:hAnsi="Tahoma" w:cs="Tahoma"/>
        </w:rPr>
      </w:pPr>
    </w:p>
    <w:p w:rsidR="00032C6A" w:rsidRPr="00FD6523" w:rsidRDefault="00FF5B3D" w:rsidP="00032C6A">
      <w:pPr>
        <w:pStyle w:val="Akapitzlist"/>
        <w:spacing w:after="240"/>
        <w:ind w:left="357"/>
        <w:jc w:val="both"/>
        <w:rPr>
          <w:rFonts w:ascii="Tahoma" w:eastAsia="Times New Roman" w:hAnsi="Tahoma" w:cs="Tahoma"/>
          <w:sz w:val="20"/>
          <w:szCs w:val="20"/>
          <w:lang w:eastAsia="en-US"/>
        </w:rPr>
      </w:pPr>
      <w:r w:rsidRPr="00FD6523">
        <w:rPr>
          <w:rFonts w:ascii="Tahoma" w:eastAsia="Times New Roman" w:hAnsi="Tahoma" w:cs="Tahoma"/>
          <w:b/>
          <w:sz w:val="20"/>
          <w:szCs w:val="20"/>
          <w:lang w:eastAsia="en-US"/>
        </w:rPr>
        <w:t>Odpowiedź 53</w:t>
      </w:r>
      <w:r w:rsidR="00032C6A" w:rsidRPr="00FD6523">
        <w:rPr>
          <w:rFonts w:ascii="Tahoma" w:eastAsia="Times New Roman" w:hAnsi="Tahoma" w:cs="Tahoma"/>
          <w:b/>
          <w:sz w:val="20"/>
          <w:szCs w:val="20"/>
          <w:lang w:eastAsia="en-US"/>
        </w:rPr>
        <w:t>.</w:t>
      </w:r>
      <w:r w:rsidR="00032C6A" w:rsidRPr="00FD6523">
        <w:rPr>
          <w:rFonts w:ascii="Tahoma" w:eastAsia="Times New Roman" w:hAnsi="Tahoma" w:cs="Tahoma"/>
          <w:sz w:val="20"/>
          <w:szCs w:val="20"/>
          <w:lang w:eastAsia="en-US"/>
        </w:rPr>
        <w:t xml:space="preserve"> </w:t>
      </w:r>
      <w:r w:rsidR="00032C6A" w:rsidRPr="00FD6523">
        <w:rPr>
          <w:rFonts w:ascii="Tahoma" w:hAnsi="Tahoma" w:cs="Tahoma"/>
          <w:sz w:val="20"/>
          <w:szCs w:val="20"/>
        </w:rPr>
        <w:t>Zamawiający</w:t>
      </w:r>
      <w:r w:rsidR="0000415D" w:rsidRPr="00FD6523">
        <w:rPr>
          <w:rFonts w:ascii="Tahoma" w:hAnsi="Tahoma" w:cs="Tahoma"/>
          <w:sz w:val="20"/>
          <w:szCs w:val="20"/>
        </w:rPr>
        <w:t xml:space="preserve"> nie wyraża zgody na wprowadzenie zmiany określonej w pkt 1) Zamawiający wyraża zgodę na wprowadzenie zmiany określonej w </w:t>
      </w:r>
      <w:r w:rsidR="00032C6A" w:rsidRPr="00FD6523">
        <w:rPr>
          <w:rFonts w:ascii="Tahoma" w:hAnsi="Tahoma" w:cs="Tahoma"/>
          <w:sz w:val="20"/>
          <w:szCs w:val="20"/>
        </w:rPr>
        <w:t>pkt 2</w:t>
      </w:r>
      <w:r w:rsidR="0000415D" w:rsidRPr="00FD6523">
        <w:rPr>
          <w:rFonts w:ascii="Tahoma" w:hAnsi="Tahoma" w:cs="Tahoma"/>
          <w:sz w:val="20"/>
          <w:szCs w:val="20"/>
        </w:rPr>
        <w:t>)</w:t>
      </w:r>
      <w:r w:rsidR="00032C6A" w:rsidRPr="00FD6523">
        <w:rPr>
          <w:rFonts w:ascii="Tahoma" w:hAnsi="Tahoma" w:cs="Tahoma"/>
          <w:sz w:val="20"/>
          <w:szCs w:val="20"/>
        </w:rPr>
        <w:t xml:space="preserve"> – budynki przeznaczone do rozbiórki. Modyfikacja klauzuli poniżej.</w:t>
      </w:r>
    </w:p>
    <w:p w:rsidR="00032C6A" w:rsidRPr="00FD6523" w:rsidRDefault="00032C6A" w:rsidP="00032C6A">
      <w:pPr>
        <w:pStyle w:val="Akapitzlist"/>
        <w:ind w:left="1134"/>
        <w:jc w:val="both"/>
        <w:rPr>
          <w:rFonts w:ascii="Tahoma" w:hAnsi="Tahoma" w:cs="Tahoma"/>
          <w:i/>
          <w:iCs/>
          <w:sz w:val="20"/>
          <w:szCs w:val="20"/>
        </w:rPr>
      </w:pPr>
    </w:p>
    <w:p w:rsidR="00DD24C3" w:rsidRPr="00FD6523" w:rsidRDefault="00DD24C3" w:rsidP="00DD24C3">
      <w:pPr>
        <w:pStyle w:val="Akapitzlist"/>
        <w:ind w:left="1559"/>
        <w:jc w:val="both"/>
        <w:rPr>
          <w:rFonts w:ascii="Tahoma" w:hAnsi="Tahoma" w:cs="Tahoma"/>
          <w:b/>
          <w:i/>
          <w:iCs/>
          <w:sz w:val="20"/>
          <w:szCs w:val="20"/>
        </w:rPr>
      </w:pPr>
    </w:p>
    <w:p w:rsidR="00DD24C3" w:rsidRPr="0000415D" w:rsidRDefault="00032C6A" w:rsidP="0000415D">
      <w:pPr>
        <w:spacing w:after="240"/>
        <w:ind w:left="426"/>
        <w:jc w:val="both"/>
        <w:rPr>
          <w:rFonts w:ascii="Tahoma" w:eastAsia="Times New Roman" w:hAnsi="Tahoma" w:cs="Tahoma"/>
          <w:b/>
          <w:sz w:val="20"/>
          <w:szCs w:val="20"/>
          <w:lang w:eastAsia="en-US"/>
        </w:rPr>
      </w:pPr>
      <w:r w:rsidRPr="004E2438">
        <w:rPr>
          <w:rFonts w:ascii="Tahoma" w:eastAsia="Times New Roman" w:hAnsi="Tahoma" w:cs="Tahoma"/>
          <w:b/>
          <w:sz w:val="20"/>
          <w:szCs w:val="20"/>
          <w:lang w:eastAsia="en-US"/>
        </w:rPr>
        <w:t>Pytanie 5</w:t>
      </w:r>
      <w:r w:rsidR="00FF5B3D" w:rsidRPr="004E2438">
        <w:rPr>
          <w:rFonts w:ascii="Tahoma" w:eastAsia="Times New Roman" w:hAnsi="Tahoma" w:cs="Tahoma"/>
          <w:b/>
          <w:sz w:val="20"/>
          <w:szCs w:val="20"/>
          <w:lang w:eastAsia="en-US"/>
        </w:rPr>
        <w:t>4</w:t>
      </w:r>
      <w:r w:rsidRPr="004E2438">
        <w:rPr>
          <w:rFonts w:ascii="Tahoma" w:eastAsia="Times New Roman" w:hAnsi="Tahoma" w:cs="Tahoma"/>
          <w:b/>
          <w:sz w:val="20"/>
          <w:szCs w:val="20"/>
          <w:lang w:eastAsia="en-US"/>
        </w:rPr>
        <w:t>.</w:t>
      </w:r>
      <w:r w:rsidRPr="004E2438">
        <w:rPr>
          <w:rFonts w:ascii="Tahoma" w:eastAsia="Times New Roman" w:hAnsi="Tahoma" w:cs="Tahoma"/>
          <w:sz w:val="20"/>
          <w:szCs w:val="20"/>
          <w:lang w:eastAsia="en-US"/>
        </w:rPr>
        <w:t xml:space="preserve"> </w:t>
      </w:r>
      <w:r w:rsidR="00DD24C3" w:rsidRPr="0000415D">
        <w:rPr>
          <w:rFonts w:ascii="Tahoma" w:eastAsia="Times New Roman" w:hAnsi="Tahoma" w:cs="Tahoma"/>
          <w:b/>
          <w:sz w:val="20"/>
          <w:szCs w:val="20"/>
          <w:lang w:eastAsia="en-US"/>
        </w:rPr>
        <w:t>Wnioskujemy o wyłączenie z zakresu kradzieży zwykłej: włazów do studzienek kanalizacyjnych, pojemników na odpady, koszy, paliwa.</w:t>
      </w:r>
    </w:p>
    <w:p w:rsidR="00032C6A" w:rsidRPr="004E2438" w:rsidRDefault="00032C6A" w:rsidP="0000415D">
      <w:pPr>
        <w:pStyle w:val="Tekstkomentarza"/>
        <w:ind w:left="426"/>
        <w:jc w:val="both"/>
        <w:rPr>
          <w:rFonts w:ascii="Tahoma" w:hAnsi="Tahoma" w:cs="Tahoma"/>
        </w:rPr>
      </w:pPr>
    </w:p>
    <w:p w:rsidR="00032C6A" w:rsidRPr="004E2438" w:rsidRDefault="00032C6A" w:rsidP="0000415D">
      <w:pPr>
        <w:spacing w:after="240"/>
        <w:ind w:left="426"/>
        <w:jc w:val="both"/>
        <w:rPr>
          <w:rFonts w:ascii="Tahoma" w:eastAsia="Times New Roman" w:hAnsi="Tahoma" w:cs="Tahoma"/>
          <w:sz w:val="20"/>
          <w:szCs w:val="20"/>
          <w:lang w:eastAsia="en-US"/>
        </w:rPr>
      </w:pPr>
      <w:r w:rsidRPr="004E2438">
        <w:rPr>
          <w:rFonts w:ascii="Tahoma" w:eastAsia="Times New Roman" w:hAnsi="Tahoma" w:cs="Tahoma"/>
          <w:b/>
          <w:sz w:val="20"/>
          <w:szCs w:val="20"/>
          <w:lang w:eastAsia="en-US"/>
        </w:rPr>
        <w:t>Odpowiedź 5</w:t>
      </w:r>
      <w:r w:rsidR="00FF5B3D" w:rsidRPr="004E2438">
        <w:rPr>
          <w:rFonts w:ascii="Tahoma" w:eastAsia="Times New Roman" w:hAnsi="Tahoma" w:cs="Tahoma"/>
          <w:b/>
          <w:sz w:val="20"/>
          <w:szCs w:val="20"/>
          <w:lang w:eastAsia="en-US"/>
        </w:rPr>
        <w:t>4</w:t>
      </w:r>
      <w:r w:rsidRPr="004E2438">
        <w:rPr>
          <w:rFonts w:ascii="Tahoma" w:eastAsia="Times New Roman" w:hAnsi="Tahoma" w:cs="Tahoma"/>
          <w:b/>
          <w:sz w:val="20"/>
          <w:szCs w:val="20"/>
          <w:lang w:eastAsia="en-US"/>
        </w:rPr>
        <w:t>.</w:t>
      </w:r>
      <w:r w:rsidRPr="004E2438">
        <w:rPr>
          <w:rFonts w:ascii="Tahoma" w:eastAsia="Times New Roman" w:hAnsi="Tahoma" w:cs="Tahoma"/>
          <w:sz w:val="20"/>
          <w:szCs w:val="20"/>
          <w:lang w:eastAsia="en-US"/>
        </w:rPr>
        <w:t xml:space="preserve"> </w:t>
      </w:r>
      <w:r w:rsidRPr="004E2438">
        <w:rPr>
          <w:rFonts w:ascii="Tahoma" w:hAnsi="Tahoma" w:cs="Tahoma"/>
          <w:sz w:val="20"/>
          <w:szCs w:val="20"/>
        </w:rPr>
        <w:t>Zamawiający nie wyraża zgody</w:t>
      </w:r>
      <w:r w:rsidR="0000415D">
        <w:rPr>
          <w:rFonts w:ascii="Tahoma" w:hAnsi="Tahoma" w:cs="Tahoma"/>
          <w:sz w:val="20"/>
          <w:szCs w:val="20"/>
        </w:rPr>
        <w:t xml:space="preserve"> na wprowadzenie wnioskowanych zmian. </w:t>
      </w:r>
    </w:p>
    <w:p w:rsidR="00DD24C3" w:rsidRPr="0000415D" w:rsidRDefault="00032C6A" w:rsidP="0000415D">
      <w:pPr>
        <w:spacing w:after="240"/>
        <w:ind w:left="426"/>
        <w:jc w:val="both"/>
        <w:rPr>
          <w:rFonts w:ascii="Tahoma" w:eastAsia="Times New Roman" w:hAnsi="Tahoma" w:cs="Tahoma"/>
          <w:b/>
          <w:sz w:val="20"/>
          <w:szCs w:val="20"/>
          <w:lang w:eastAsia="en-US"/>
        </w:rPr>
      </w:pPr>
      <w:r w:rsidRPr="004E2438">
        <w:rPr>
          <w:rFonts w:ascii="Tahoma" w:eastAsia="Times New Roman" w:hAnsi="Tahoma" w:cs="Tahoma"/>
          <w:b/>
          <w:sz w:val="20"/>
          <w:szCs w:val="20"/>
          <w:lang w:eastAsia="en-US"/>
        </w:rPr>
        <w:t>Pytanie 5</w:t>
      </w:r>
      <w:r w:rsidR="00FF5B3D" w:rsidRPr="004E2438">
        <w:rPr>
          <w:rFonts w:ascii="Tahoma" w:eastAsia="Times New Roman" w:hAnsi="Tahoma" w:cs="Tahoma"/>
          <w:b/>
          <w:sz w:val="20"/>
          <w:szCs w:val="20"/>
          <w:lang w:eastAsia="en-US"/>
        </w:rPr>
        <w:t>5</w:t>
      </w:r>
      <w:r w:rsidRPr="004E2438">
        <w:rPr>
          <w:rFonts w:ascii="Tahoma" w:eastAsia="Times New Roman" w:hAnsi="Tahoma" w:cs="Tahoma"/>
          <w:b/>
          <w:sz w:val="20"/>
          <w:szCs w:val="20"/>
          <w:lang w:eastAsia="en-US"/>
        </w:rPr>
        <w:t>.</w:t>
      </w:r>
      <w:r w:rsidRPr="004E2438">
        <w:rPr>
          <w:rFonts w:ascii="Tahoma" w:eastAsia="Times New Roman" w:hAnsi="Tahoma" w:cs="Tahoma"/>
          <w:sz w:val="20"/>
          <w:szCs w:val="20"/>
          <w:lang w:eastAsia="en-US"/>
        </w:rPr>
        <w:t xml:space="preserve"> </w:t>
      </w:r>
      <w:r w:rsidR="00DD24C3" w:rsidRPr="0000415D">
        <w:rPr>
          <w:rFonts w:ascii="Tahoma" w:eastAsia="Times New Roman" w:hAnsi="Tahoma" w:cs="Tahoma"/>
          <w:b/>
          <w:sz w:val="20"/>
          <w:szCs w:val="20"/>
          <w:lang w:eastAsia="en-US"/>
        </w:rPr>
        <w:t>Wnioskujemy o zmniejszenie limitu odpowiedzialności na kradzież zwykłą z 20 000 PLN na  10 000 PLN na jedno i wszystkie zdarzenia w okresie ubezpieczenia.</w:t>
      </w:r>
    </w:p>
    <w:p w:rsidR="00032C6A" w:rsidRPr="004E2438" w:rsidRDefault="00032C6A" w:rsidP="0000415D">
      <w:pPr>
        <w:spacing w:after="240"/>
        <w:ind w:left="426"/>
        <w:jc w:val="both"/>
        <w:rPr>
          <w:rFonts w:ascii="Tahoma" w:eastAsia="Times New Roman" w:hAnsi="Tahoma" w:cs="Tahoma"/>
          <w:sz w:val="20"/>
          <w:szCs w:val="20"/>
          <w:lang w:eastAsia="en-US"/>
        </w:rPr>
      </w:pPr>
      <w:r w:rsidRPr="004E2438">
        <w:rPr>
          <w:rFonts w:ascii="Tahoma" w:eastAsia="Times New Roman" w:hAnsi="Tahoma" w:cs="Tahoma"/>
          <w:b/>
          <w:sz w:val="20"/>
          <w:szCs w:val="20"/>
          <w:lang w:eastAsia="en-US"/>
        </w:rPr>
        <w:t>Odpowiedź 5</w:t>
      </w:r>
      <w:r w:rsidR="00FF5B3D" w:rsidRPr="004E2438">
        <w:rPr>
          <w:rFonts w:ascii="Tahoma" w:eastAsia="Times New Roman" w:hAnsi="Tahoma" w:cs="Tahoma"/>
          <w:b/>
          <w:sz w:val="20"/>
          <w:szCs w:val="20"/>
          <w:lang w:eastAsia="en-US"/>
        </w:rPr>
        <w:t>5</w:t>
      </w:r>
      <w:r w:rsidRPr="004E2438">
        <w:rPr>
          <w:rFonts w:ascii="Tahoma" w:eastAsia="Times New Roman" w:hAnsi="Tahoma" w:cs="Tahoma"/>
          <w:b/>
          <w:sz w:val="20"/>
          <w:szCs w:val="20"/>
          <w:lang w:eastAsia="en-US"/>
        </w:rPr>
        <w:t>.</w:t>
      </w:r>
      <w:r w:rsidRPr="004E2438">
        <w:rPr>
          <w:rFonts w:ascii="Tahoma" w:eastAsia="Times New Roman" w:hAnsi="Tahoma" w:cs="Tahoma"/>
          <w:sz w:val="20"/>
          <w:szCs w:val="20"/>
          <w:lang w:eastAsia="en-US"/>
        </w:rPr>
        <w:t xml:space="preserve"> </w:t>
      </w:r>
      <w:r w:rsidRPr="004E2438">
        <w:rPr>
          <w:rFonts w:ascii="Tahoma" w:hAnsi="Tahoma" w:cs="Tahoma"/>
          <w:sz w:val="20"/>
          <w:szCs w:val="20"/>
        </w:rPr>
        <w:t>Zamawiający nie wyraża zgody</w:t>
      </w:r>
      <w:r w:rsidR="0000415D">
        <w:rPr>
          <w:rFonts w:ascii="Tahoma" w:hAnsi="Tahoma" w:cs="Tahoma"/>
          <w:sz w:val="20"/>
          <w:szCs w:val="20"/>
        </w:rPr>
        <w:t xml:space="preserve"> na wprowadzenie wnioskowanej zmiany. </w:t>
      </w:r>
    </w:p>
    <w:p w:rsidR="00DD24C3" w:rsidRPr="0000415D" w:rsidRDefault="008C01AE" w:rsidP="0000415D">
      <w:pPr>
        <w:spacing w:after="240"/>
        <w:ind w:left="426"/>
        <w:jc w:val="both"/>
        <w:rPr>
          <w:rFonts w:ascii="Tahoma" w:eastAsia="Times New Roman" w:hAnsi="Tahoma" w:cs="Tahoma"/>
          <w:b/>
          <w:sz w:val="20"/>
          <w:szCs w:val="20"/>
          <w:lang w:eastAsia="en-US"/>
        </w:rPr>
      </w:pPr>
      <w:r w:rsidRPr="004E2438">
        <w:rPr>
          <w:rFonts w:ascii="Tahoma" w:eastAsia="Times New Roman" w:hAnsi="Tahoma" w:cs="Tahoma"/>
          <w:b/>
          <w:sz w:val="20"/>
          <w:szCs w:val="20"/>
          <w:lang w:eastAsia="en-US"/>
        </w:rPr>
        <w:t>Pytanie 5</w:t>
      </w:r>
      <w:r w:rsidR="00FF5B3D" w:rsidRPr="004E2438">
        <w:rPr>
          <w:rFonts w:ascii="Tahoma" w:eastAsia="Times New Roman" w:hAnsi="Tahoma" w:cs="Tahoma"/>
          <w:b/>
          <w:sz w:val="20"/>
          <w:szCs w:val="20"/>
          <w:lang w:eastAsia="en-US"/>
        </w:rPr>
        <w:t>6</w:t>
      </w:r>
      <w:r w:rsidRPr="004E2438">
        <w:rPr>
          <w:rFonts w:ascii="Tahoma" w:eastAsia="Times New Roman" w:hAnsi="Tahoma" w:cs="Tahoma"/>
          <w:b/>
          <w:sz w:val="20"/>
          <w:szCs w:val="20"/>
          <w:lang w:eastAsia="en-US"/>
        </w:rPr>
        <w:t>.</w:t>
      </w:r>
      <w:r w:rsidRPr="004E2438">
        <w:rPr>
          <w:rFonts w:ascii="Tahoma" w:eastAsia="Times New Roman" w:hAnsi="Tahoma" w:cs="Tahoma"/>
          <w:sz w:val="20"/>
          <w:szCs w:val="20"/>
          <w:lang w:eastAsia="en-US"/>
        </w:rPr>
        <w:t xml:space="preserve"> </w:t>
      </w:r>
      <w:r w:rsidR="00DD24C3" w:rsidRPr="0000415D">
        <w:rPr>
          <w:rFonts w:ascii="Tahoma" w:eastAsia="Times New Roman" w:hAnsi="Tahoma" w:cs="Tahoma"/>
          <w:b/>
          <w:sz w:val="20"/>
          <w:szCs w:val="20"/>
          <w:lang w:eastAsia="en-US"/>
        </w:rPr>
        <w:t>W odniesieniu do uszkodzonego mienia wskutek d</w:t>
      </w:r>
      <w:r w:rsidR="0000415D">
        <w:rPr>
          <w:rFonts w:ascii="Tahoma" w:eastAsia="Times New Roman" w:hAnsi="Tahoma" w:cs="Tahoma"/>
          <w:b/>
          <w:sz w:val="20"/>
          <w:szCs w:val="20"/>
          <w:lang w:eastAsia="en-US"/>
        </w:rPr>
        <w:t>ziałania wysokiej temperatury (</w:t>
      </w:r>
      <w:r w:rsidR="00DD24C3" w:rsidRPr="0000415D">
        <w:rPr>
          <w:rFonts w:ascii="Tahoma" w:eastAsia="Times New Roman" w:hAnsi="Tahoma" w:cs="Tahoma"/>
          <w:b/>
          <w:sz w:val="20"/>
          <w:szCs w:val="20"/>
          <w:lang w:eastAsia="en-US"/>
        </w:rPr>
        <w:t xml:space="preserve">z wyłączeniem powolnego oddziaływania temperatury), pary, </w:t>
      </w:r>
      <w:r w:rsidR="00DD24C3" w:rsidRPr="0000415D">
        <w:rPr>
          <w:rFonts w:ascii="Tahoma" w:eastAsia="Times New Roman" w:hAnsi="Tahoma" w:cs="Tahoma"/>
          <w:b/>
          <w:sz w:val="20"/>
          <w:szCs w:val="20"/>
          <w:lang w:eastAsia="en-US"/>
        </w:rPr>
        <w:lastRenderedPageBreak/>
        <w:t xml:space="preserve">gwałtownych zmian temperatury lub wilgotności powietrza wnioskujemy </w:t>
      </w:r>
      <w:r w:rsidR="0000415D">
        <w:rPr>
          <w:rFonts w:ascii="Tahoma" w:eastAsia="Times New Roman" w:hAnsi="Tahoma" w:cs="Tahoma"/>
          <w:b/>
          <w:sz w:val="20"/>
          <w:szCs w:val="20"/>
          <w:lang w:eastAsia="en-US"/>
        </w:rPr>
        <w:br/>
      </w:r>
      <w:r w:rsidR="00DD24C3" w:rsidRPr="0000415D">
        <w:rPr>
          <w:rFonts w:ascii="Tahoma" w:eastAsia="Times New Roman" w:hAnsi="Tahoma" w:cs="Tahoma"/>
          <w:b/>
          <w:sz w:val="20"/>
          <w:szCs w:val="20"/>
          <w:lang w:eastAsia="en-US"/>
        </w:rPr>
        <w:t xml:space="preserve">o wprowadzenie limitu odpowiedzialności w wysokości: 50 000 PLN na jedno </w:t>
      </w:r>
      <w:r w:rsidR="0000415D">
        <w:rPr>
          <w:rFonts w:ascii="Tahoma" w:eastAsia="Times New Roman" w:hAnsi="Tahoma" w:cs="Tahoma"/>
          <w:b/>
          <w:sz w:val="20"/>
          <w:szCs w:val="20"/>
          <w:lang w:eastAsia="en-US"/>
        </w:rPr>
        <w:br/>
      </w:r>
      <w:r w:rsidR="00DD24C3" w:rsidRPr="0000415D">
        <w:rPr>
          <w:rFonts w:ascii="Tahoma" w:eastAsia="Times New Roman" w:hAnsi="Tahoma" w:cs="Tahoma"/>
          <w:b/>
          <w:sz w:val="20"/>
          <w:szCs w:val="20"/>
          <w:lang w:eastAsia="en-US"/>
        </w:rPr>
        <w:t>i wszystkie zdarzenia w okresie ubezpieczenia lub innego akceptowalnego  przez Zamawiającego.</w:t>
      </w:r>
    </w:p>
    <w:p w:rsidR="008C01AE" w:rsidRPr="004E2438" w:rsidRDefault="00FF5B3D" w:rsidP="00E532A5">
      <w:pPr>
        <w:tabs>
          <w:tab w:val="num" w:pos="4680"/>
        </w:tabs>
        <w:ind w:left="360"/>
        <w:jc w:val="both"/>
        <w:rPr>
          <w:rFonts w:ascii="Tahoma" w:hAnsi="Tahoma" w:cs="Tahoma"/>
          <w:sz w:val="20"/>
          <w:szCs w:val="20"/>
        </w:rPr>
      </w:pPr>
      <w:r w:rsidRPr="004E2438">
        <w:rPr>
          <w:rFonts w:ascii="Tahoma" w:eastAsia="Times New Roman" w:hAnsi="Tahoma" w:cs="Tahoma"/>
          <w:b/>
          <w:sz w:val="20"/>
          <w:szCs w:val="20"/>
          <w:lang w:eastAsia="en-US"/>
        </w:rPr>
        <w:t>Odpowiedź 56</w:t>
      </w:r>
      <w:r w:rsidR="008C01AE" w:rsidRPr="004E2438">
        <w:rPr>
          <w:rFonts w:ascii="Tahoma" w:eastAsia="Times New Roman" w:hAnsi="Tahoma" w:cs="Tahoma"/>
          <w:b/>
          <w:sz w:val="20"/>
          <w:szCs w:val="20"/>
          <w:lang w:eastAsia="en-US"/>
        </w:rPr>
        <w:t>.</w:t>
      </w:r>
      <w:r w:rsidR="008C01AE" w:rsidRPr="004E2438">
        <w:rPr>
          <w:rFonts w:ascii="Tahoma" w:eastAsia="Times New Roman" w:hAnsi="Tahoma" w:cs="Tahoma"/>
          <w:sz w:val="20"/>
          <w:szCs w:val="20"/>
          <w:lang w:eastAsia="en-US"/>
        </w:rPr>
        <w:t xml:space="preserve"> W zakresie ubezpieczenia mienia od ognia innych zdarzeń losowych </w:t>
      </w:r>
      <w:r w:rsidR="0000415D">
        <w:rPr>
          <w:rFonts w:ascii="Tahoma" w:eastAsia="Times New Roman" w:hAnsi="Tahoma" w:cs="Tahoma"/>
          <w:sz w:val="20"/>
          <w:szCs w:val="20"/>
          <w:lang w:eastAsia="en-US"/>
        </w:rPr>
        <w:br/>
      </w:r>
      <w:r w:rsidR="008C01AE" w:rsidRPr="004E2438">
        <w:rPr>
          <w:rFonts w:ascii="Tahoma" w:eastAsia="Times New Roman" w:hAnsi="Tahoma" w:cs="Tahoma"/>
          <w:sz w:val="20"/>
          <w:szCs w:val="20"/>
          <w:lang w:eastAsia="en-US"/>
        </w:rPr>
        <w:t xml:space="preserve"> podpunkcie 5: „</w:t>
      </w:r>
      <w:r w:rsidR="008C01AE" w:rsidRPr="004E2438">
        <w:rPr>
          <w:rFonts w:ascii="Tahoma" w:hAnsi="Tahoma" w:cs="Tahoma"/>
          <w:sz w:val="20"/>
          <w:szCs w:val="20"/>
        </w:rPr>
        <w:t xml:space="preserve">uszkodzenie ubezpieczonego mienia wskutek działania wysokiej temperatury </w:t>
      </w:r>
      <w:r w:rsidR="0000415D">
        <w:rPr>
          <w:rFonts w:ascii="Tahoma" w:hAnsi="Tahoma" w:cs="Tahoma"/>
          <w:sz w:val="20"/>
          <w:szCs w:val="20"/>
        </w:rPr>
        <w:br/>
      </w:r>
      <w:r w:rsidR="008C01AE" w:rsidRPr="004E2438">
        <w:rPr>
          <w:rFonts w:ascii="Tahoma" w:hAnsi="Tahoma" w:cs="Tahoma"/>
          <w:sz w:val="20"/>
          <w:szCs w:val="20"/>
        </w:rPr>
        <w:t>(z wyłączeniem powolnego oddziaływania temperatury), pary, gwałtownych zmian temperatury lub wilgotności powietrza” zostaje wprowadzony limit 200 000,00 zł</w:t>
      </w:r>
    </w:p>
    <w:p w:rsidR="008C01AE" w:rsidRPr="004E2438" w:rsidRDefault="008C01AE" w:rsidP="008C01AE">
      <w:pPr>
        <w:spacing w:after="240"/>
        <w:ind w:left="720"/>
        <w:jc w:val="both"/>
        <w:rPr>
          <w:rFonts w:ascii="Tahoma" w:eastAsia="Times New Roman" w:hAnsi="Tahoma" w:cs="Tahoma"/>
          <w:sz w:val="20"/>
          <w:szCs w:val="20"/>
          <w:lang w:eastAsia="en-US"/>
        </w:rPr>
      </w:pPr>
    </w:p>
    <w:p w:rsidR="00DD24C3" w:rsidRPr="0000415D" w:rsidRDefault="00FF5B3D" w:rsidP="00432510">
      <w:pPr>
        <w:spacing w:after="240"/>
        <w:ind w:left="360"/>
        <w:jc w:val="both"/>
        <w:rPr>
          <w:rFonts w:ascii="Tahoma" w:eastAsia="Times New Roman" w:hAnsi="Tahoma" w:cs="Tahoma"/>
          <w:b/>
          <w:sz w:val="20"/>
          <w:szCs w:val="20"/>
        </w:rPr>
      </w:pPr>
      <w:r w:rsidRPr="004E2438">
        <w:rPr>
          <w:rFonts w:ascii="Tahoma" w:eastAsia="Times New Roman" w:hAnsi="Tahoma" w:cs="Tahoma"/>
          <w:b/>
          <w:sz w:val="20"/>
          <w:szCs w:val="20"/>
          <w:lang w:eastAsia="en-US"/>
        </w:rPr>
        <w:t>Pytanie 57</w:t>
      </w:r>
      <w:r w:rsidR="00432510" w:rsidRPr="004E2438">
        <w:rPr>
          <w:rFonts w:ascii="Tahoma" w:eastAsia="Times New Roman" w:hAnsi="Tahoma" w:cs="Tahoma"/>
          <w:b/>
          <w:sz w:val="20"/>
          <w:szCs w:val="20"/>
          <w:lang w:eastAsia="en-US"/>
        </w:rPr>
        <w:t>.</w:t>
      </w:r>
      <w:r w:rsidR="00432510" w:rsidRPr="004E2438">
        <w:rPr>
          <w:rFonts w:ascii="Tahoma" w:eastAsia="Times New Roman" w:hAnsi="Tahoma" w:cs="Tahoma"/>
          <w:sz w:val="20"/>
          <w:szCs w:val="20"/>
          <w:lang w:eastAsia="en-US"/>
        </w:rPr>
        <w:t xml:space="preserve"> </w:t>
      </w:r>
      <w:r w:rsidR="00DD24C3" w:rsidRPr="0000415D">
        <w:rPr>
          <w:rFonts w:ascii="Tahoma" w:eastAsia="Times New Roman" w:hAnsi="Tahoma" w:cs="Tahoma"/>
          <w:b/>
          <w:sz w:val="20"/>
          <w:szCs w:val="20"/>
          <w:lang w:eastAsia="en-US"/>
        </w:rPr>
        <w:t xml:space="preserve">W odniesieniu do kosztów ewakuacji wnioskujemy o dopisanie ,że </w:t>
      </w:r>
      <w:r w:rsidR="00DD24C3" w:rsidRPr="0000415D">
        <w:rPr>
          <w:rFonts w:ascii="Tahoma" w:eastAsia="Times New Roman" w:hAnsi="Tahoma" w:cs="Tahoma"/>
          <w:b/>
          <w:sz w:val="20"/>
          <w:szCs w:val="20"/>
        </w:rPr>
        <w:t xml:space="preserve">koszty ewakuacji objęte są ochroną wyłącznie w przypadku, gdy przeprowadzenie ewakuacji zostało zlecone przez służby porządkowe takie jak: Policja, Straż Pożarna lub Straż Miejska a ewakuacja odbywała się pod dozorem ww. służb. </w:t>
      </w:r>
    </w:p>
    <w:p w:rsidR="00432510" w:rsidRPr="004E2438" w:rsidRDefault="00FF5B3D" w:rsidP="00432510">
      <w:pPr>
        <w:spacing w:after="240"/>
        <w:ind w:left="360"/>
        <w:jc w:val="both"/>
        <w:rPr>
          <w:rFonts w:ascii="Tahoma" w:eastAsia="Times New Roman" w:hAnsi="Tahoma" w:cs="Tahoma"/>
          <w:sz w:val="20"/>
          <w:szCs w:val="20"/>
          <w:lang w:eastAsia="en-US"/>
        </w:rPr>
      </w:pPr>
      <w:r w:rsidRPr="004E2438">
        <w:rPr>
          <w:rFonts w:ascii="Tahoma" w:eastAsia="Times New Roman" w:hAnsi="Tahoma" w:cs="Tahoma"/>
          <w:b/>
          <w:sz w:val="20"/>
          <w:szCs w:val="20"/>
          <w:lang w:eastAsia="en-US"/>
        </w:rPr>
        <w:t>Odpowiedź 57</w:t>
      </w:r>
      <w:r w:rsidR="00432510" w:rsidRPr="004E2438">
        <w:rPr>
          <w:rFonts w:ascii="Tahoma" w:eastAsia="Times New Roman" w:hAnsi="Tahoma" w:cs="Tahoma"/>
          <w:b/>
          <w:sz w:val="20"/>
          <w:szCs w:val="20"/>
          <w:lang w:eastAsia="en-US"/>
        </w:rPr>
        <w:t>.</w:t>
      </w:r>
      <w:r w:rsidR="00432510" w:rsidRPr="004E2438">
        <w:rPr>
          <w:rFonts w:ascii="Tahoma" w:eastAsia="Times New Roman" w:hAnsi="Tahoma" w:cs="Tahoma"/>
          <w:sz w:val="20"/>
          <w:szCs w:val="20"/>
          <w:lang w:eastAsia="en-US"/>
        </w:rPr>
        <w:t xml:space="preserve"> </w:t>
      </w:r>
      <w:r w:rsidR="005D51E7" w:rsidRPr="004E2438">
        <w:rPr>
          <w:rFonts w:ascii="Tahoma" w:eastAsia="Times New Roman" w:hAnsi="Tahoma" w:cs="Tahoma"/>
          <w:sz w:val="20"/>
          <w:szCs w:val="20"/>
          <w:lang w:eastAsia="en-US"/>
        </w:rPr>
        <w:t>Zamawiający wyraża zgodę</w:t>
      </w:r>
      <w:r w:rsidR="0000415D">
        <w:rPr>
          <w:rFonts w:ascii="Tahoma" w:eastAsia="Times New Roman" w:hAnsi="Tahoma" w:cs="Tahoma"/>
          <w:sz w:val="20"/>
          <w:szCs w:val="20"/>
          <w:lang w:eastAsia="en-US"/>
        </w:rPr>
        <w:t xml:space="preserve"> na wprowadzenie wnioskowanej zmiany</w:t>
      </w:r>
      <w:r w:rsidR="005D51E7" w:rsidRPr="004E2438">
        <w:rPr>
          <w:rFonts w:ascii="Tahoma" w:eastAsia="Times New Roman" w:hAnsi="Tahoma" w:cs="Tahoma"/>
          <w:sz w:val="20"/>
          <w:szCs w:val="20"/>
          <w:lang w:eastAsia="en-US"/>
        </w:rPr>
        <w:t>. Treść modyfikacji poniżej.</w:t>
      </w:r>
    </w:p>
    <w:p w:rsidR="00DD24C3" w:rsidRPr="0000415D" w:rsidRDefault="005D51E7" w:rsidP="0000415D">
      <w:pPr>
        <w:spacing w:after="240"/>
        <w:ind w:left="426"/>
        <w:jc w:val="both"/>
        <w:rPr>
          <w:rFonts w:ascii="Tahoma" w:eastAsia="Times New Roman" w:hAnsi="Tahoma" w:cs="Tahoma"/>
          <w:b/>
          <w:sz w:val="20"/>
          <w:szCs w:val="20"/>
          <w:lang w:eastAsia="en-US"/>
        </w:rPr>
      </w:pPr>
      <w:r w:rsidRPr="004E2438">
        <w:rPr>
          <w:rFonts w:ascii="Tahoma" w:eastAsia="Times New Roman" w:hAnsi="Tahoma" w:cs="Tahoma"/>
          <w:b/>
          <w:sz w:val="20"/>
          <w:szCs w:val="20"/>
          <w:lang w:eastAsia="en-US"/>
        </w:rPr>
        <w:t>Pytanie 5</w:t>
      </w:r>
      <w:r w:rsidR="00FF5B3D" w:rsidRPr="004E2438">
        <w:rPr>
          <w:rFonts w:ascii="Tahoma" w:eastAsia="Times New Roman" w:hAnsi="Tahoma" w:cs="Tahoma"/>
          <w:b/>
          <w:sz w:val="20"/>
          <w:szCs w:val="20"/>
          <w:lang w:eastAsia="en-US"/>
        </w:rPr>
        <w:t>8</w:t>
      </w:r>
      <w:r w:rsidRPr="004E2438">
        <w:rPr>
          <w:rFonts w:ascii="Tahoma" w:eastAsia="Times New Roman" w:hAnsi="Tahoma" w:cs="Tahoma"/>
          <w:b/>
          <w:sz w:val="20"/>
          <w:szCs w:val="20"/>
          <w:lang w:eastAsia="en-US"/>
        </w:rPr>
        <w:t>.</w:t>
      </w:r>
      <w:r w:rsidRPr="004E2438">
        <w:rPr>
          <w:rFonts w:ascii="Tahoma" w:eastAsia="Times New Roman" w:hAnsi="Tahoma" w:cs="Tahoma"/>
          <w:sz w:val="20"/>
          <w:szCs w:val="20"/>
          <w:lang w:eastAsia="en-US"/>
        </w:rPr>
        <w:t xml:space="preserve"> </w:t>
      </w:r>
      <w:r w:rsidR="00DD24C3" w:rsidRPr="0000415D">
        <w:rPr>
          <w:rFonts w:ascii="Tahoma" w:eastAsia="Times New Roman" w:hAnsi="Tahoma" w:cs="Tahoma"/>
          <w:b/>
          <w:sz w:val="20"/>
          <w:szCs w:val="20"/>
          <w:lang w:eastAsia="en-US"/>
        </w:rPr>
        <w:t>W odniesieniu do zalania w wyniku wydostania się wody z niedrożnych rynien dachowych i rur spustowych lub z niewłaściwie zabezpieczonego odpływu wnioskujemy o wprowadzenie limitu odpowiedzialności w wysokości; 50 000 PLN na jedno i wszystkie zdarzenia w okresie ubezpieczenia lub innego akceptowalnego  przez Zamawiającego.</w:t>
      </w:r>
    </w:p>
    <w:p w:rsidR="005D51E7" w:rsidRPr="004E2438" w:rsidRDefault="005D51E7" w:rsidP="0000415D">
      <w:pPr>
        <w:spacing w:after="240"/>
        <w:ind w:left="426"/>
        <w:jc w:val="both"/>
        <w:rPr>
          <w:rFonts w:ascii="Tahoma" w:eastAsia="Times New Roman" w:hAnsi="Tahoma" w:cs="Tahoma"/>
          <w:sz w:val="20"/>
          <w:szCs w:val="20"/>
          <w:lang w:eastAsia="en-US"/>
        </w:rPr>
      </w:pPr>
      <w:r w:rsidRPr="004E2438">
        <w:rPr>
          <w:rFonts w:ascii="Tahoma" w:eastAsia="Times New Roman" w:hAnsi="Tahoma" w:cs="Tahoma"/>
          <w:b/>
          <w:sz w:val="20"/>
          <w:szCs w:val="20"/>
          <w:lang w:eastAsia="en-US"/>
        </w:rPr>
        <w:t>Odpowiedź 5</w:t>
      </w:r>
      <w:r w:rsidR="00FF5B3D" w:rsidRPr="004E2438">
        <w:rPr>
          <w:rFonts w:ascii="Tahoma" w:eastAsia="Times New Roman" w:hAnsi="Tahoma" w:cs="Tahoma"/>
          <w:b/>
          <w:sz w:val="20"/>
          <w:szCs w:val="20"/>
          <w:lang w:eastAsia="en-US"/>
        </w:rPr>
        <w:t>8</w:t>
      </w:r>
      <w:r w:rsidRPr="004E2438">
        <w:rPr>
          <w:rFonts w:ascii="Tahoma" w:eastAsia="Times New Roman" w:hAnsi="Tahoma" w:cs="Tahoma"/>
          <w:b/>
          <w:sz w:val="20"/>
          <w:szCs w:val="20"/>
          <w:lang w:eastAsia="en-US"/>
        </w:rPr>
        <w:t>.</w:t>
      </w:r>
      <w:r w:rsidRPr="004E2438">
        <w:rPr>
          <w:rFonts w:ascii="Tahoma" w:eastAsia="Times New Roman" w:hAnsi="Tahoma" w:cs="Tahoma"/>
          <w:sz w:val="20"/>
          <w:szCs w:val="20"/>
          <w:lang w:eastAsia="en-US"/>
        </w:rPr>
        <w:t xml:space="preserve"> </w:t>
      </w:r>
      <w:r w:rsidRPr="004E2438">
        <w:rPr>
          <w:rFonts w:ascii="Tahoma" w:hAnsi="Tahoma" w:cs="Tahoma"/>
          <w:sz w:val="20"/>
          <w:szCs w:val="20"/>
        </w:rPr>
        <w:t>Zamawiający nie wyraża zgody</w:t>
      </w:r>
      <w:r w:rsidR="0000415D">
        <w:rPr>
          <w:rFonts w:ascii="Tahoma" w:hAnsi="Tahoma" w:cs="Tahoma"/>
          <w:sz w:val="20"/>
          <w:szCs w:val="20"/>
        </w:rPr>
        <w:t xml:space="preserve"> na wprowadzenie wnioskowanej zmiany. </w:t>
      </w:r>
    </w:p>
    <w:p w:rsidR="00DD24C3" w:rsidRPr="0000415D" w:rsidRDefault="005D51E7" w:rsidP="0000415D">
      <w:pPr>
        <w:spacing w:after="240"/>
        <w:ind w:left="426"/>
        <w:jc w:val="both"/>
        <w:rPr>
          <w:rFonts w:ascii="Tahoma" w:eastAsia="Times New Roman" w:hAnsi="Tahoma" w:cs="Tahoma"/>
          <w:b/>
          <w:sz w:val="20"/>
          <w:szCs w:val="20"/>
          <w:lang w:eastAsia="en-US"/>
        </w:rPr>
      </w:pPr>
      <w:r w:rsidRPr="004E2438">
        <w:rPr>
          <w:rFonts w:ascii="Tahoma" w:eastAsia="Times New Roman" w:hAnsi="Tahoma" w:cs="Tahoma"/>
          <w:b/>
          <w:sz w:val="20"/>
          <w:szCs w:val="20"/>
          <w:lang w:eastAsia="en-US"/>
        </w:rPr>
        <w:t>Pytanie 5</w:t>
      </w:r>
      <w:r w:rsidR="00FF5B3D" w:rsidRPr="004E2438">
        <w:rPr>
          <w:rFonts w:ascii="Tahoma" w:eastAsia="Times New Roman" w:hAnsi="Tahoma" w:cs="Tahoma"/>
          <w:b/>
          <w:sz w:val="20"/>
          <w:szCs w:val="20"/>
          <w:lang w:eastAsia="en-US"/>
        </w:rPr>
        <w:t>9</w:t>
      </w:r>
      <w:r w:rsidRPr="004E2438">
        <w:rPr>
          <w:rFonts w:ascii="Tahoma" w:eastAsia="Times New Roman" w:hAnsi="Tahoma" w:cs="Tahoma"/>
          <w:sz w:val="20"/>
          <w:szCs w:val="20"/>
          <w:lang w:eastAsia="en-US"/>
        </w:rPr>
        <w:t>.</w:t>
      </w:r>
      <w:r w:rsidR="00DD24C3" w:rsidRPr="004E2438">
        <w:rPr>
          <w:rFonts w:ascii="Tahoma" w:eastAsia="Times New Roman" w:hAnsi="Tahoma" w:cs="Tahoma"/>
          <w:sz w:val="20"/>
          <w:szCs w:val="20"/>
          <w:lang w:eastAsia="en-US"/>
        </w:rPr>
        <w:t xml:space="preserve"> </w:t>
      </w:r>
      <w:r w:rsidR="0000415D" w:rsidRPr="0000415D">
        <w:rPr>
          <w:rFonts w:ascii="Tahoma" w:eastAsia="Times New Roman" w:hAnsi="Tahoma" w:cs="Tahoma"/>
          <w:b/>
          <w:sz w:val="20"/>
          <w:szCs w:val="20"/>
          <w:lang w:eastAsia="en-US"/>
        </w:rPr>
        <w:t xml:space="preserve">W </w:t>
      </w:r>
      <w:r w:rsidR="00DD24C3" w:rsidRPr="0000415D">
        <w:rPr>
          <w:rFonts w:ascii="Tahoma" w:eastAsia="Times New Roman" w:hAnsi="Tahoma" w:cs="Tahoma"/>
          <w:b/>
          <w:sz w:val="20"/>
          <w:szCs w:val="20"/>
          <w:lang w:eastAsia="en-US"/>
        </w:rPr>
        <w:t>odniesieniu do ryzyka zalania obejmującego również szkody wynikające z niedrożności lub niedosta</w:t>
      </w:r>
      <w:r w:rsidRPr="0000415D">
        <w:rPr>
          <w:rFonts w:ascii="Tahoma" w:eastAsia="Times New Roman" w:hAnsi="Tahoma" w:cs="Tahoma"/>
          <w:b/>
          <w:sz w:val="20"/>
          <w:szCs w:val="20"/>
          <w:lang w:eastAsia="en-US"/>
        </w:rPr>
        <w:t>tecznej drożności urząd</w:t>
      </w:r>
      <w:r w:rsidR="00DD24C3" w:rsidRPr="0000415D">
        <w:rPr>
          <w:rFonts w:ascii="Tahoma" w:eastAsia="Times New Roman" w:hAnsi="Tahoma" w:cs="Tahoma"/>
          <w:b/>
          <w:sz w:val="20"/>
          <w:szCs w:val="20"/>
          <w:lang w:eastAsia="en-US"/>
        </w:rPr>
        <w:t>zeń odprowadzających wodę ( kanalizacji odpływowej) w wyniku ich awarii lub zapchania, oraz szkody powstałe w wyniku topnienia mas śniegu lub lodu pokrywającego dach i inne element</w:t>
      </w:r>
      <w:r w:rsidRPr="0000415D">
        <w:rPr>
          <w:rFonts w:ascii="Tahoma" w:eastAsia="Times New Roman" w:hAnsi="Tahoma" w:cs="Tahoma"/>
          <w:b/>
          <w:sz w:val="20"/>
          <w:szCs w:val="20"/>
          <w:lang w:eastAsia="en-US"/>
        </w:rPr>
        <w:t xml:space="preserve">y budynków lub budowli, jeżeli </w:t>
      </w:r>
      <w:r w:rsidR="00DD24C3" w:rsidRPr="0000415D">
        <w:rPr>
          <w:rFonts w:ascii="Tahoma" w:eastAsia="Times New Roman" w:hAnsi="Tahoma" w:cs="Tahoma"/>
          <w:b/>
          <w:sz w:val="20"/>
          <w:szCs w:val="20"/>
          <w:lang w:eastAsia="en-US"/>
        </w:rPr>
        <w:t xml:space="preserve">rozszczelnienie dachu i innych elementów powstało pod wpływem działania mrozu (zamarzania wody) wnioskujemy wprowadzenie limitu odpowiedzialności w wysokości: 100 000 PLN na jedno </w:t>
      </w:r>
      <w:r w:rsidR="0000415D">
        <w:rPr>
          <w:rFonts w:ascii="Tahoma" w:eastAsia="Times New Roman" w:hAnsi="Tahoma" w:cs="Tahoma"/>
          <w:b/>
          <w:sz w:val="20"/>
          <w:szCs w:val="20"/>
          <w:lang w:eastAsia="en-US"/>
        </w:rPr>
        <w:br/>
      </w:r>
      <w:r w:rsidR="00DD24C3" w:rsidRPr="0000415D">
        <w:rPr>
          <w:rFonts w:ascii="Tahoma" w:eastAsia="Times New Roman" w:hAnsi="Tahoma" w:cs="Tahoma"/>
          <w:b/>
          <w:sz w:val="20"/>
          <w:szCs w:val="20"/>
          <w:lang w:eastAsia="en-US"/>
        </w:rPr>
        <w:t>i wszystkie zdarzenia w okresie ubezpieczenia lub innego akceptowalnego  przez Zamawiającego.</w:t>
      </w:r>
    </w:p>
    <w:p w:rsidR="005D51E7" w:rsidRPr="004E2438" w:rsidRDefault="005D51E7" w:rsidP="0000415D">
      <w:pPr>
        <w:spacing w:after="240"/>
        <w:ind w:left="426"/>
        <w:jc w:val="both"/>
        <w:rPr>
          <w:rFonts w:ascii="Tahoma" w:eastAsia="Times New Roman" w:hAnsi="Tahoma" w:cs="Tahoma"/>
          <w:sz w:val="20"/>
          <w:szCs w:val="20"/>
          <w:lang w:eastAsia="en-US"/>
        </w:rPr>
      </w:pPr>
      <w:r w:rsidRPr="004E2438">
        <w:rPr>
          <w:rFonts w:ascii="Tahoma" w:eastAsia="Times New Roman" w:hAnsi="Tahoma" w:cs="Tahoma"/>
          <w:b/>
          <w:sz w:val="20"/>
          <w:szCs w:val="20"/>
          <w:lang w:eastAsia="en-US"/>
        </w:rPr>
        <w:t>Odpowiedź 5</w:t>
      </w:r>
      <w:r w:rsidR="00FF5B3D" w:rsidRPr="004E2438">
        <w:rPr>
          <w:rFonts w:ascii="Tahoma" w:eastAsia="Times New Roman" w:hAnsi="Tahoma" w:cs="Tahoma"/>
          <w:b/>
          <w:sz w:val="20"/>
          <w:szCs w:val="20"/>
          <w:lang w:eastAsia="en-US"/>
        </w:rPr>
        <w:t>9</w:t>
      </w:r>
      <w:r w:rsidRPr="004E2438">
        <w:rPr>
          <w:rFonts w:ascii="Tahoma" w:eastAsia="Times New Roman" w:hAnsi="Tahoma" w:cs="Tahoma"/>
          <w:b/>
          <w:sz w:val="20"/>
          <w:szCs w:val="20"/>
          <w:lang w:eastAsia="en-US"/>
        </w:rPr>
        <w:t>.</w:t>
      </w:r>
      <w:r w:rsidRPr="004E2438">
        <w:rPr>
          <w:rFonts w:ascii="Tahoma" w:eastAsia="Times New Roman" w:hAnsi="Tahoma" w:cs="Tahoma"/>
          <w:sz w:val="20"/>
          <w:szCs w:val="20"/>
          <w:lang w:eastAsia="en-US"/>
        </w:rPr>
        <w:t xml:space="preserve"> </w:t>
      </w:r>
      <w:r w:rsidRPr="004E2438">
        <w:rPr>
          <w:rFonts w:ascii="Tahoma" w:hAnsi="Tahoma" w:cs="Tahoma"/>
          <w:sz w:val="20"/>
          <w:szCs w:val="20"/>
        </w:rPr>
        <w:t>Zamawiający nie wyraża zgody</w:t>
      </w:r>
      <w:r w:rsidR="0000415D">
        <w:rPr>
          <w:rFonts w:ascii="Tahoma" w:hAnsi="Tahoma" w:cs="Tahoma"/>
          <w:sz w:val="20"/>
          <w:szCs w:val="20"/>
        </w:rPr>
        <w:t xml:space="preserve"> na wprowadzenie wnioskowanej zmiany. </w:t>
      </w:r>
    </w:p>
    <w:p w:rsidR="00DD24C3" w:rsidRPr="004E2438" w:rsidRDefault="00FF5B3D" w:rsidP="0000415D">
      <w:pPr>
        <w:spacing w:after="240"/>
        <w:ind w:left="426"/>
        <w:jc w:val="both"/>
        <w:rPr>
          <w:rFonts w:ascii="Tahoma" w:hAnsi="Tahoma" w:cs="Tahoma"/>
          <w:sz w:val="20"/>
          <w:szCs w:val="20"/>
          <w:lang w:eastAsia="en-US"/>
        </w:rPr>
      </w:pPr>
      <w:r w:rsidRPr="004E2438">
        <w:rPr>
          <w:rFonts w:ascii="Tahoma" w:eastAsia="Times New Roman" w:hAnsi="Tahoma" w:cs="Tahoma"/>
          <w:b/>
          <w:sz w:val="20"/>
          <w:szCs w:val="20"/>
          <w:lang w:eastAsia="en-US"/>
        </w:rPr>
        <w:t>Pytanie 60</w:t>
      </w:r>
      <w:r w:rsidR="005D51E7" w:rsidRPr="004E2438">
        <w:rPr>
          <w:rFonts w:ascii="Tahoma" w:eastAsia="Times New Roman" w:hAnsi="Tahoma" w:cs="Tahoma"/>
          <w:sz w:val="20"/>
          <w:szCs w:val="20"/>
          <w:lang w:eastAsia="en-US"/>
        </w:rPr>
        <w:t>.</w:t>
      </w:r>
      <w:r w:rsidR="00DD24C3" w:rsidRPr="0000415D">
        <w:rPr>
          <w:rFonts w:ascii="Tahoma" w:hAnsi="Tahoma" w:cs="Tahoma"/>
          <w:b/>
          <w:sz w:val="20"/>
          <w:szCs w:val="20"/>
          <w:lang w:eastAsia="en-US"/>
        </w:rPr>
        <w:t>Klauzula aktów terroryzmu</w:t>
      </w:r>
    </w:p>
    <w:p w:rsidR="00DD24C3" w:rsidRPr="004E2438" w:rsidRDefault="00DD24C3" w:rsidP="0000415D">
      <w:pPr>
        <w:ind w:left="426"/>
        <w:jc w:val="both"/>
        <w:rPr>
          <w:rFonts w:ascii="Tahoma" w:hAnsi="Tahoma" w:cs="Tahoma"/>
          <w:sz w:val="20"/>
          <w:szCs w:val="20"/>
          <w:lang w:eastAsia="en-US"/>
        </w:rPr>
      </w:pPr>
      <w:r w:rsidRPr="004E2438">
        <w:rPr>
          <w:rFonts w:ascii="Tahoma" w:hAnsi="Tahoma" w:cs="Tahoma"/>
          <w:sz w:val="20"/>
          <w:szCs w:val="20"/>
          <w:lang w:eastAsia="en-US"/>
        </w:rPr>
        <w:t>Wnosimy o zgodę Zamawiającego na wprowadzenie franszyzy redukcyjnej dla szkód powstałych w związku z aktami terroryzmu w wysokości 5 tys. zł.</w:t>
      </w:r>
    </w:p>
    <w:p w:rsidR="005D51E7" w:rsidRPr="004E2438" w:rsidRDefault="005D51E7" w:rsidP="0000415D">
      <w:pPr>
        <w:ind w:left="426"/>
        <w:jc w:val="both"/>
        <w:rPr>
          <w:rFonts w:ascii="Tahoma" w:hAnsi="Tahoma" w:cs="Tahoma"/>
          <w:sz w:val="20"/>
          <w:szCs w:val="20"/>
          <w:lang w:eastAsia="en-US"/>
        </w:rPr>
      </w:pPr>
    </w:p>
    <w:p w:rsidR="005D51E7" w:rsidRPr="004E2438" w:rsidRDefault="00FF5B3D" w:rsidP="0000415D">
      <w:pPr>
        <w:spacing w:after="240"/>
        <w:ind w:left="426"/>
        <w:jc w:val="both"/>
        <w:rPr>
          <w:rFonts w:ascii="Tahoma" w:eastAsia="Times New Roman" w:hAnsi="Tahoma" w:cs="Tahoma"/>
          <w:sz w:val="20"/>
          <w:szCs w:val="20"/>
          <w:lang w:eastAsia="en-US"/>
        </w:rPr>
      </w:pPr>
      <w:r w:rsidRPr="004E2438">
        <w:rPr>
          <w:rFonts w:ascii="Tahoma" w:eastAsia="Times New Roman" w:hAnsi="Tahoma" w:cs="Tahoma"/>
          <w:b/>
          <w:sz w:val="20"/>
          <w:szCs w:val="20"/>
          <w:lang w:eastAsia="en-US"/>
        </w:rPr>
        <w:t>Odpowiedź 60</w:t>
      </w:r>
      <w:r w:rsidR="005D51E7" w:rsidRPr="004E2438">
        <w:rPr>
          <w:rFonts w:ascii="Tahoma" w:eastAsia="Times New Roman" w:hAnsi="Tahoma" w:cs="Tahoma"/>
          <w:b/>
          <w:sz w:val="20"/>
          <w:szCs w:val="20"/>
          <w:lang w:eastAsia="en-US"/>
        </w:rPr>
        <w:t>.</w:t>
      </w:r>
      <w:r w:rsidR="0000415D">
        <w:rPr>
          <w:rFonts w:ascii="Tahoma" w:eastAsia="Times New Roman" w:hAnsi="Tahoma" w:cs="Tahoma"/>
          <w:sz w:val="20"/>
          <w:szCs w:val="20"/>
          <w:lang w:eastAsia="en-US"/>
        </w:rPr>
        <w:t xml:space="preserve"> Zamawiający wyraża zgodę na wprowadzenie wnioskowanej zmiany. </w:t>
      </w:r>
      <w:r w:rsidR="005D51E7" w:rsidRPr="004E2438">
        <w:rPr>
          <w:rFonts w:ascii="Tahoma" w:eastAsia="Times New Roman" w:hAnsi="Tahoma" w:cs="Tahoma"/>
          <w:sz w:val="20"/>
          <w:szCs w:val="20"/>
          <w:lang w:eastAsia="en-US"/>
        </w:rPr>
        <w:t>Treść modyfikacji poniżej.</w:t>
      </w:r>
    </w:p>
    <w:p w:rsidR="00DD24C3" w:rsidRPr="0000415D" w:rsidRDefault="00FF5B3D" w:rsidP="0000415D">
      <w:pPr>
        <w:pStyle w:val="Akapitzlist"/>
        <w:ind w:left="426"/>
        <w:contextualSpacing w:val="0"/>
        <w:jc w:val="both"/>
        <w:rPr>
          <w:rFonts w:ascii="Tahoma" w:hAnsi="Tahoma" w:cs="Tahoma"/>
          <w:b/>
          <w:sz w:val="20"/>
          <w:szCs w:val="20"/>
          <w:lang w:eastAsia="en-US"/>
        </w:rPr>
      </w:pPr>
      <w:r w:rsidRPr="004E2438">
        <w:rPr>
          <w:rFonts w:ascii="Tahoma" w:hAnsi="Tahoma" w:cs="Tahoma"/>
          <w:b/>
          <w:sz w:val="20"/>
          <w:szCs w:val="20"/>
          <w:lang w:eastAsia="en-US"/>
        </w:rPr>
        <w:t>Pytanie 61.</w:t>
      </w:r>
      <w:r w:rsidRPr="004E2438">
        <w:rPr>
          <w:rFonts w:ascii="Tahoma" w:hAnsi="Tahoma" w:cs="Tahoma"/>
          <w:sz w:val="20"/>
          <w:szCs w:val="20"/>
          <w:lang w:eastAsia="en-US"/>
        </w:rPr>
        <w:t xml:space="preserve"> </w:t>
      </w:r>
      <w:r w:rsidR="00DD24C3" w:rsidRPr="0000415D">
        <w:rPr>
          <w:rFonts w:ascii="Tahoma" w:hAnsi="Tahoma" w:cs="Tahoma"/>
          <w:b/>
          <w:sz w:val="20"/>
          <w:szCs w:val="20"/>
          <w:lang w:eastAsia="en-US"/>
        </w:rPr>
        <w:t>Czy budynki Urzędu Miejskiego wskazane w tabeli nr 2 (wykaz budynków) są użytkowane? Pytanie nie dotyczy pozycji 15, 122, 123, które są nieużytkowane.</w:t>
      </w:r>
    </w:p>
    <w:p w:rsidR="00FF5B3D" w:rsidRPr="004E2438" w:rsidRDefault="00FF5B3D" w:rsidP="0000415D">
      <w:pPr>
        <w:pStyle w:val="Akapitzlist"/>
        <w:ind w:left="426"/>
        <w:contextualSpacing w:val="0"/>
        <w:jc w:val="both"/>
        <w:rPr>
          <w:rFonts w:ascii="Tahoma" w:hAnsi="Tahoma" w:cs="Tahoma"/>
          <w:sz w:val="20"/>
          <w:szCs w:val="20"/>
          <w:lang w:eastAsia="en-US"/>
        </w:rPr>
      </w:pPr>
    </w:p>
    <w:p w:rsidR="00DD24C3" w:rsidRPr="004E2438" w:rsidRDefault="00FF5B3D" w:rsidP="0000415D">
      <w:pPr>
        <w:pStyle w:val="Akapitzlist"/>
        <w:ind w:left="426"/>
        <w:contextualSpacing w:val="0"/>
        <w:jc w:val="both"/>
        <w:rPr>
          <w:rFonts w:ascii="Tahoma" w:hAnsi="Tahoma" w:cs="Tahoma"/>
          <w:sz w:val="20"/>
          <w:szCs w:val="20"/>
          <w:lang w:eastAsia="en-US"/>
        </w:rPr>
      </w:pPr>
      <w:r w:rsidRPr="004E2438">
        <w:rPr>
          <w:rFonts w:ascii="Tahoma" w:hAnsi="Tahoma" w:cs="Tahoma"/>
          <w:b/>
          <w:sz w:val="20"/>
          <w:szCs w:val="20"/>
          <w:lang w:eastAsia="en-US"/>
        </w:rPr>
        <w:t>Odpowiedź 61.</w:t>
      </w:r>
      <w:r w:rsidRPr="004E2438">
        <w:rPr>
          <w:rFonts w:ascii="Tahoma" w:hAnsi="Tahoma" w:cs="Tahoma"/>
          <w:sz w:val="20"/>
          <w:szCs w:val="20"/>
          <w:lang w:eastAsia="en-US"/>
        </w:rPr>
        <w:t xml:space="preserve"> </w:t>
      </w:r>
      <w:r w:rsidR="008A0013" w:rsidRPr="004E2438">
        <w:rPr>
          <w:rFonts w:ascii="Tahoma" w:hAnsi="Tahoma" w:cs="Tahoma"/>
          <w:sz w:val="20"/>
          <w:szCs w:val="20"/>
          <w:lang w:eastAsia="en-US"/>
        </w:rPr>
        <w:t xml:space="preserve">Wszystkie budynki są użytkowane poza opisanymi jako pustostany lub nieużytkowane, czyli poza pozycjami: </w:t>
      </w:r>
      <w:r w:rsidRPr="004E2438">
        <w:rPr>
          <w:rFonts w:ascii="Tahoma" w:hAnsi="Tahoma" w:cs="Tahoma"/>
          <w:sz w:val="20"/>
          <w:szCs w:val="20"/>
          <w:lang w:eastAsia="en-US"/>
        </w:rPr>
        <w:t>15, 104, 115, 122, 123, 135, 136</w:t>
      </w:r>
      <w:r w:rsidR="008A0013" w:rsidRPr="004E2438">
        <w:rPr>
          <w:rFonts w:ascii="Tahoma" w:hAnsi="Tahoma" w:cs="Tahoma"/>
          <w:sz w:val="20"/>
          <w:szCs w:val="20"/>
          <w:lang w:eastAsia="en-US"/>
        </w:rPr>
        <w:t>.</w:t>
      </w:r>
    </w:p>
    <w:p w:rsidR="008A0013" w:rsidRPr="004E2438" w:rsidRDefault="008A0013" w:rsidP="0000415D">
      <w:pPr>
        <w:pStyle w:val="Akapitzlist"/>
        <w:ind w:left="426"/>
        <w:contextualSpacing w:val="0"/>
        <w:jc w:val="both"/>
        <w:rPr>
          <w:rFonts w:ascii="Tahoma" w:hAnsi="Tahoma" w:cs="Tahoma"/>
          <w:color w:val="FF0000"/>
          <w:sz w:val="20"/>
          <w:szCs w:val="20"/>
          <w:lang w:eastAsia="en-US"/>
        </w:rPr>
      </w:pPr>
    </w:p>
    <w:p w:rsidR="00DD24C3" w:rsidRPr="0000415D" w:rsidRDefault="008A0013" w:rsidP="0000415D">
      <w:pPr>
        <w:pStyle w:val="Akapitzlist"/>
        <w:ind w:left="426"/>
        <w:contextualSpacing w:val="0"/>
        <w:jc w:val="both"/>
        <w:rPr>
          <w:rFonts w:ascii="Tahoma" w:hAnsi="Tahoma" w:cs="Tahoma"/>
          <w:b/>
          <w:sz w:val="20"/>
          <w:szCs w:val="20"/>
          <w:lang w:eastAsia="en-US"/>
        </w:rPr>
      </w:pPr>
      <w:r w:rsidRPr="0000415D">
        <w:rPr>
          <w:rFonts w:ascii="Tahoma" w:hAnsi="Tahoma" w:cs="Tahoma"/>
          <w:b/>
          <w:sz w:val="20"/>
          <w:szCs w:val="20"/>
          <w:lang w:eastAsia="en-US"/>
        </w:rPr>
        <w:t>Pytanie 62.</w:t>
      </w:r>
      <w:r w:rsidRPr="0000415D">
        <w:rPr>
          <w:rFonts w:ascii="Tahoma" w:hAnsi="Tahoma" w:cs="Tahoma"/>
          <w:sz w:val="20"/>
          <w:szCs w:val="20"/>
          <w:lang w:eastAsia="en-US"/>
        </w:rPr>
        <w:t xml:space="preserve"> </w:t>
      </w:r>
      <w:r w:rsidR="00DD24C3" w:rsidRPr="0000415D">
        <w:rPr>
          <w:rFonts w:ascii="Tahoma" w:hAnsi="Tahoma" w:cs="Tahoma"/>
          <w:b/>
          <w:sz w:val="20"/>
          <w:szCs w:val="20"/>
          <w:lang w:eastAsia="en-US"/>
        </w:rPr>
        <w:t>Czy na chwilę obecną prowadzone są prace remontowe,  budowlane, modernizacyjne, inwestycyjne  w zgłaszanych do ubezpieczenia budynkach/ obiektach? Jeśli tak- prosimy o podanie jakiego rodzaju, adresu lokalizacji i ich wartości.</w:t>
      </w:r>
    </w:p>
    <w:p w:rsidR="008A0013" w:rsidRPr="0000415D" w:rsidRDefault="008A0013" w:rsidP="008A0013">
      <w:pPr>
        <w:pStyle w:val="Akapitzlist"/>
        <w:contextualSpacing w:val="0"/>
        <w:jc w:val="both"/>
        <w:rPr>
          <w:rFonts w:ascii="Tahoma" w:hAnsi="Tahoma" w:cs="Tahoma"/>
          <w:b/>
          <w:sz w:val="20"/>
          <w:szCs w:val="20"/>
          <w:lang w:eastAsia="en-US"/>
        </w:rPr>
      </w:pPr>
    </w:p>
    <w:p w:rsidR="008A0013" w:rsidRPr="0000415D" w:rsidRDefault="008A0013" w:rsidP="0000415D">
      <w:pPr>
        <w:pStyle w:val="Akapitzlist"/>
        <w:ind w:left="426"/>
        <w:contextualSpacing w:val="0"/>
        <w:jc w:val="both"/>
        <w:rPr>
          <w:rFonts w:ascii="Tahoma" w:hAnsi="Tahoma" w:cs="Tahoma"/>
          <w:b/>
          <w:sz w:val="20"/>
          <w:szCs w:val="20"/>
          <w:lang w:eastAsia="en-US"/>
        </w:rPr>
      </w:pPr>
      <w:r w:rsidRPr="0000415D">
        <w:rPr>
          <w:rFonts w:ascii="Tahoma" w:hAnsi="Tahoma" w:cs="Tahoma"/>
          <w:b/>
          <w:sz w:val="20"/>
          <w:szCs w:val="20"/>
          <w:lang w:eastAsia="en-US"/>
        </w:rPr>
        <w:t>Odpowiedź 62.</w:t>
      </w:r>
    </w:p>
    <w:p w:rsidR="005B41A8" w:rsidRPr="0000415D" w:rsidRDefault="005B41A8" w:rsidP="0000415D">
      <w:pPr>
        <w:pStyle w:val="Akapitzlist"/>
        <w:ind w:left="426"/>
        <w:contextualSpacing w:val="0"/>
        <w:jc w:val="both"/>
        <w:rPr>
          <w:rFonts w:ascii="Tahoma" w:hAnsi="Tahoma" w:cs="Tahoma"/>
          <w:sz w:val="20"/>
          <w:szCs w:val="20"/>
          <w:lang w:eastAsia="en-US"/>
        </w:rPr>
      </w:pPr>
      <w:r w:rsidRPr="0000415D">
        <w:rPr>
          <w:rFonts w:ascii="Tahoma" w:hAnsi="Tahoma" w:cs="Tahoma"/>
          <w:sz w:val="20"/>
          <w:szCs w:val="20"/>
          <w:lang w:eastAsia="en-US"/>
        </w:rPr>
        <w:t xml:space="preserve">Z uwagi na liczbę i dynamikę przeprowadzania drobnych robót budowlanych oraz konserwacyjnych, ilość jednostek organizacyjnych zlecających te roboty brak jest możliwości </w:t>
      </w:r>
      <w:r w:rsidRPr="0000415D">
        <w:rPr>
          <w:rFonts w:ascii="Tahoma" w:hAnsi="Tahoma" w:cs="Tahoma"/>
          <w:sz w:val="20"/>
          <w:szCs w:val="20"/>
          <w:lang w:eastAsia="en-US"/>
        </w:rPr>
        <w:lastRenderedPageBreak/>
        <w:t xml:space="preserve">precyzyjnego opracowania odpowiedzi w krótkim okresie; z aktualnie przeprowadzanych </w:t>
      </w:r>
      <w:r w:rsidR="00464DAF" w:rsidRPr="0000415D">
        <w:rPr>
          <w:rFonts w:ascii="Tahoma" w:hAnsi="Tahoma" w:cs="Tahoma"/>
          <w:sz w:val="20"/>
          <w:szCs w:val="20"/>
          <w:lang w:eastAsia="en-US"/>
        </w:rPr>
        <w:t xml:space="preserve">większych prac wskazać można: urządzenie placu zabaw przy ul. Wodociągowej o wartości </w:t>
      </w:r>
      <w:r w:rsidR="0000415D">
        <w:rPr>
          <w:rFonts w:ascii="Tahoma" w:hAnsi="Tahoma" w:cs="Tahoma"/>
          <w:sz w:val="20"/>
          <w:szCs w:val="20"/>
          <w:lang w:eastAsia="en-US"/>
        </w:rPr>
        <w:br/>
      </w:r>
      <w:r w:rsidR="00464DAF" w:rsidRPr="0000415D">
        <w:rPr>
          <w:rFonts w:ascii="Tahoma" w:hAnsi="Tahoma" w:cs="Tahoma"/>
          <w:sz w:val="20"/>
          <w:szCs w:val="20"/>
          <w:lang w:eastAsia="en-US"/>
        </w:rPr>
        <w:t xml:space="preserve">ok. 100 000 zł, modernizację sieci LAN w budynku przy Al. 1 Maja 14 w Giżycko o wartości </w:t>
      </w:r>
      <w:r w:rsidR="0000415D">
        <w:rPr>
          <w:rFonts w:ascii="Tahoma" w:hAnsi="Tahoma" w:cs="Tahoma"/>
          <w:sz w:val="20"/>
          <w:szCs w:val="20"/>
          <w:lang w:eastAsia="en-US"/>
        </w:rPr>
        <w:br/>
      </w:r>
      <w:r w:rsidR="00464DAF" w:rsidRPr="0000415D">
        <w:rPr>
          <w:rFonts w:ascii="Tahoma" w:hAnsi="Tahoma" w:cs="Tahoma"/>
          <w:sz w:val="20"/>
          <w:szCs w:val="20"/>
          <w:lang w:eastAsia="en-US"/>
        </w:rPr>
        <w:t>ok. 70 000 zł, zagospodarowanie terenu przy ul. Kolejowej i Żeglarskiej o wartości ok. 100 000 zł</w:t>
      </w:r>
    </w:p>
    <w:p w:rsidR="00DD24C3" w:rsidRPr="0000415D" w:rsidRDefault="00DD24C3" w:rsidP="0000415D">
      <w:pPr>
        <w:ind w:left="426"/>
        <w:jc w:val="both"/>
        <w:rPr>
          <w:rFonts w:ascii="Tahoma" w:hAnsi="Tahoma" w:cs="Tahoma"/>
          <w:b/>
          <w:sz w:val="20"/>
          <w:szCs w:val="20"/>
          <w:lang w:eastAsia="en-US"/>
        </w:rPr>
      </w:pPr>
    </w:p>
    <w:p w:rsidR="00DD24C3" w:rsidRPr="0000415D" w:rsidRDefault="008A0013" w:rsidP="0000415D">
      <w:pPr>
        <w:pStyle w:val="Akapitzlist"/>
        <w:ind w:left="426"/>
        <w:contextualSpacing w:val="0"/>
        <w:jc w:val="both"/>
        <w:rPr>
          <w:rFonts w:ascii="Tahoma" w:hAnsi="Tahoma" w:cs="Tahoma"/>
          <w:b/>
          <w:sz w:val="20"/>
          <w:szCs w:val="20"/>
          <w:lang w:eastAsia="en-US"/>
        </w:rPr>
      </w:pPr>
      <w:r w:rsidRPr="0000415D">
        <w:rPr>
          <w:rFonts w:ascii="Tahoma" w:hAnsi="Tahoma" w:cs="Tahoma"/>
          <w:b/>
          <w:sz w:val="20"/>
          <w:szCs w:val="20"/>
          <w:lang w:eastAsia="en-US"/>
        </w:rPr>
        <w:t>Pytanie 63</w:t>
      </w:r>
      <w:r w:rsidRPr="0000415D">
        <w:rPr>
          <w:rFonts w:ascii="Tahoma" w:hAnsi="Tahoma" w:cs="Tahoma"/>
          <w:sz w:val="20"/>
          <w:szCs w:val="20"/>
          <w:lang w:eastAsia="en-US"/>
        </w:rPr>
        <w:t xml:space="preserve">. </w:t>
      </w:r>
      <w:r w:rsidR="00DD24C3" w:rsidRPr="0000415D">
        <w:rPr>
          <w:rFonts w:ascii="Tahoma" w:hAnsi="Tahoma" w:cs="Tahoma"/>
          <w:b/>
          <w:sz w:val="20"/>
          <w:szCs w:val="20"/>
          <w:lang w:eastAsia="en-US"/>
        </w:rPr>
        <w:t>Prosimy o potwierdzenie, że wszystkie budynki zgłoszone do ubezpieczenia posiadają pozwolenie na użytkowanie stosown</w:t>
      </w:r>
      <w:r w:rsidRPr="0000415D">
        <w:rPr>
          <w:rFonts w:ascii="Tahoma" w:hAnsi="Tahoma" w:cs="Tahoma"/>
          <w:b/>
          <w:sz w:val="20"/>
          <w:szCs w:val="20"/>
          <w:lang w:eastAsia="en-US"/>
        </w:rPr>
        <w:t xml:space="preserve">ie do aktualnego przeznaczenia. </w:t>
      </w:r>
      <w:r w:rsidR="00DD24C3" w:rsidRPr="0000415D">
        <w:rPr>
          <w:rFonts w:ascii="Tahoma" w:hAnsi="Tahoma" w:cs="Tahoma"/>
          <w:b/>
          <w:sz w:val="20"/>
          <w:szCs w:val="20"/>
          <w:lang w:eastAsia="en-US"/>
        </w:rPr>
        <w:t>W przeciwnym wypadku prosimy o wskazanie budynków nieposiadających takiego</w:t>
      </w:r>
      <w:r w:rsidRPr="0000415D">
        <w:rPr>
          <w:rFonts w:ascii="Tahoma" w:hAnsi="Tahoma" w:cs="Tahoma"/>
          <w:b/>
          <w:sz w:val="20"/>
          <w:szCs w:val="20"/>
          <w:lang w:eastAsia="en-US"/>
        </w:rPr>
        <w:t xml:space="preserve"> </w:t>
      </w:r>
      <w:r w:rsidR="00DD24C3" w:rsidRPr="0000415D">
        <w:rPr>
          <w:rFonts w:ascii="Tahoma" w:hAnsi="Tahoma" w:cs="Tahoma"/>
          <w:b/>
          <w:sz w:val="20"/>
          <w:szCs w:val="20"/>
          <w:lang w:eastAsia="en-US"/>
        </w:rPr>
        <w:t>pozwolenia wraz z określeniem przyczyny.</w:t>
      </w:r>
    </w:p>
    <w:p w:rsidR="005B41A8" w:rsidRPr="0000415D" w:rsidRDefault="008A0013" w:rsidP="0000415D">
      <w:pPr>
        <w:ind w:left="426"/>
        <w:jc w:val="both"/>
        <w:rPr>
          <w:rFonts w:ascii="Tahoma" w:hAnsi="Tahoma" w:cs="Tahoma"/>
          <w:sz w:val="20"/>
          <w:szCs w:val="20"/>
          <w:lang w:eastAsia="en-US"/>
        </w:rPr>
      </w:pPr>
      <w:r w:rsidRPr="0000415D">
        <w:rPr>
          <w:rFonts w:ascii="Tahoma" w:hAnsi="Tahoma" w:cs="Tahoma"/>
          <w:sz w:val="20"/>
          <w:szCs w:val="20"/>
          <w:lang w:eastAsia="en-US"/>
        </w:rPr>
        <w:tab/>
      </w:r>
    </w:p>
    <w:p w:rsidR="008A0013" w:rsidRPr="0000415D" w:rsidRDefault="0000415D" w:rsidP="0000415D">
      <w:pPr>
        <w:ind w:left="426"/>
        <w:jc w:val="both"/>
        <w:rPr>
          <w:rFonts w:ascii="Tahoma" w:hAnsi="Tahoma" w:cs="Tahoma"/>
          <w:b/>
          <w:sz w:val="20"/>
          <w:szCs w:val="20"/>
          <w:lang w:eastAsia="en-US"/>
        </w:rPr>
      </w:pPr>
      <w:r>
        <w:rPr>
          <w:rFonts w:ascii="Tahoma" w:hAnsi="Tahoma" w:cs="Tahoma"/>
          <w:sz w:val="20"/>
          <w:szCs w:val="20"/>
          <w:lang w:eastAsia="en-US"/>
        </w:rPr>
        <w:t xml:space="preserve"> </w:t>
      </w:r>
      <w:r w:rsidR="005B41A8" w:rsidRPr="0000415D">
        <w:rPr>
          <w:rFonts w:ascii="Tahoma" w:hAnsi="Tahoma" w:cs="Tahoma"/>
          <w:b/>
          <w:sz w:val="20"/>
          <w:szCs w:val="20"/>
          <w:lang w:eastAsia="en-US"/>
        </w:rPr>
        <w:t>Odpowiedź</w:t>
      </w:r>
      <w:r w:rsidR="008A0013" w:rsidRPr="0000415D">
        <w:rPr>
          <w:rFonts w:ascii="Tahoma" w:hAnsi="Tahoma" w:cs="Tahoma"/>
          <w:b/>
          <w:sz w:val="20"/>
          <w:szCs w:val="20"/>
          <w:lang w:eastAsia="en-US"/>
        </w:rPr>
        <w:t xml:space="preserve"> 63.</w:t>
      </w:r>
    </w:p>
    <w:p w:rsidR="00DD24C3" w:rsidRPr="0000415D" w:rsidRDefault="005B41A8" w:rsidP="0000415D">
      <w:pPr>
        <w:ind w:left="426"/>
        <w:jc w:val="both"/>
        <w:rPr>
          <w:rFonts w:ascii="Tahoma" w:hAnsi="Tahoma" w:cs="Tahoma"/>
          <w:sz w:val="20"/>
          <w:szCs w:val="20"/>
          <w:lang w:eastAsia="en-US"/>
        </w:rPr>
      </w:pPr>
      <w:r w:rsidRPr="0000415D">
        <w:rPr>
          <w:rFonts w:ascii="Tahoma" w:hAnsi="Tahoma" w:cs="Tahoma"/>
          <w:b/>
          <w:sz w:val="20"/>
          <w:szCs w:val="20"/>
          <w:lang w:eastAsia="en-US"/>
        </w:rPr>
        <w:t xml:space="preserve"> </w:t>
      </w:r>
      <w:r w:rsidRPr="0000415D">
        <w:rPr>
          <w:rFonts w:ascii="Tahoma" w:hAnsi="Tahoma" w:cs="Tahoma"/>
          <w:sz w:val="20"/>
          <w:szCs w:val="20"/>
          <w:lang w:eastAsia="en-US"/>
        </w:rPr>
        <w:t>Zamawiający potwierdza, że budynki zgłoszone do ubezpieczenia są użytkowane zgodnie z wymogami prawnymi</w:t>
      </w:r>
      <w:r w:rsidR="0000415D">
        <w:rPr>
          <w:rFonts w:ascii="Tahoma" w:hAnsi="Tahoma" w:cs="Tahoma"/>
          <w:sz w:val="20"/>
          <w:szCs w:val="20"/>
          <w:lang w:eastAsia="en-US"/>
        </w:rPr>
        <w:t>.</w:t>
      </w:r>
    </w:p>
    <w:p w:rsidR="005B41A8" w:rsidRPr="0000415D" w:rsidRDefault="005B41A8" w:rsidP="0000415D">
      <w:pPr>
        <w:pStyle w:val="Akapitzlist"/>
        <w:ind w:left="426"/>
        <w:contextualSpacing w:val="0"/>
        <w:jc w:val="both"/>
        <w:rPr>
          <w:rFonts w:ascii="Tahoma" w:hAnsi="Tahoma" w:cs="Tahoma"/>
          <w:b/>
          <w:sz w:val="20"/>
          <w:szCs w:val="20"/>
          <w:lang w:eastAsia="en-US"/>
        </w:rPr>
      </w:pPr>
    </w:p>
    <w:p w:rsidR="00DD24C3" w:rsidRPr="0000415D" w:rsidRDefault="008A0013" w:rsidP="0000415D">
      <w:pPr>
        <w:pStyle w:val="Akapitzlist"/>
        <w:ind w:left="426"/>
        <w:contextualSpacing w:val="0"/>
        <w:jc w:val="both"/>
        <w:rPr>
          <w:rFonts w:ascii="Tahoma" w:hAnsi="Tahoma" w:cs="Tahoma"/>
          <w:b/>
          <w:sz w:val="20"/>
          <w:szCs w:val="20"/>
          <w:lang w:eastAsia="en-US"/>
        </w:rPr>
      </w:pPr>
      <w:r w:rsidRPr="0000415D">
        <w:rPr>
          <w:rFonts w:ascii="Tahoma" w:hAnsi="Tahoma" w:cs="Tahoma"/>
          <w:b/>
          <w:sz w:val="20"/>
          <w:szCs w:val="20"/>
          <w:lang w:eastAsia="en-US"/>
        </w:rPr>
        <w:t>Pytanie 64.</w:t>
      </w:r>
      <w:r w:rsidRPr="0000415D">
        <w:rPr>
          <w:rFonts w:ascii="Tahoma" w:hAnsi="Tahoma" w:cs="Tahoma"/>
          <w:sz w:val="20"/>
          <w:szCs w:val="20"/>
          <w:lang w:eastAsia="en-US"/>
        </w:rPr>
        <w:t xml:space="preserve"> </w:t>
      </w:r>
      <w:r w:rsidR="00DD24C3" w:rsidRPr="0000415D">
        <w:rPr>
          <w:rFonts w:ascii="Tahoma" w:hAnsi="Tahoma" w:cs="Tahoma"/>
          <w:b/>
          <w:sz w:val="20"/>
          <w:szCs w:val="20"/>
          <w:lang w:eastAsia="en-US"/>
        </w:rPr>
        <w:t>Czy Zamawiający planuje otwarcie nowych lokalizacji? Jeśli tak-prosimy o krótki opis oraz podanie jaka jest ich planowana wartość</w:t>
      </w:r>
      <w:r w:rsidR="0000415D">
        <w:rPr>
          <w:rFonts w:ascii="Tahoma" w:hAnsi="Tahoma" w:cs="Tahoma"/>
          <w:b/>
          <w:sz w:val="20"/>
          <w:szCs w:val="20"/>
          <w:lang w:eastAsia="en-US"/>
        </w:rPr>
        <w:t>.</w:t>
      </w:r>
    </w:p>
    <w:p w:rsidR="008A0013" w:rsidRPr="0000415D" w:rsidRDefault="008A0013" w:rsidP="0000415D">
      <w:pPr>
        <w:pStyle w:val="Akapitzlist"/>
        <w:ind w:left="426"/>
        <w:contextualSpacing w:val="0"/>
        <w:jc w:val="both"/>
        <w:rPr>
          <w:rFonts w:ascii="Tahoma" w:hAnsi="Tahoma" w:cs="Tahoma"/>
          <w:sz w:val="20"/>
          <w:szCs w:val="20"/>
          <w:lang w:eastAsia="en-US"/>
        </w:rPr>
      </w:pPr>
    </w:p>
    <w:p w:rsidR="008A0013" w:rsidRPr="0000415D" w:rsidRDefault="008A0013" w:rsidP="0000415D">
      <w:pPr>
        <w:pStyle w:val="Akapitzlist"/>
        <w:ind w:left="426"/>
        <w:contextualSpacing w:val="0"/>
        <w:jc w:val="both"/>
        <w:rPr>
          <w:rFonts w:ascii="Tahoma" w:hAnsi="Tahoma" w:cs="Tahoma"/>
          <w:sz w:val="20"/>
          <w:szCs w:val="20"/>
          <w:lang w:eastAsia="en-US"/>
        </w:rPr>
      </w:pPr>
      <w:r w:rsidRPr="0000415D">
        <w:rPr>
          <w:rFonts w:ascii="Tahoma" w:hAnsi="Tahoma" w:cs="Tahoma"/>
          <w:b/>
          <w:sz w:val="20"/>
          <w:szCs w:val="20"/>
          <w:lang w:eastAsia="en-US"/>
        </w:rPr>
        <w:t>Odpowiedź 64.</w:t>
      </w:r>
    </w:p>
    <w:p w:rsidR="00DD24C3" w:rsidRPr="0000415D" w:rsidRDefault="00710ED5" w:rsidP="0000415D">
      <w:pPr>
        <w:ind w:left="426"/>
        <w:jc w:val="both"/>
        <w:rPr>
          <w:rFonts w:ascii="Tahoma" w:hAnsi="Tahoma" w:cs="Tahoma"/>
          <w:sz w:val="20"/>
          <w:szCs w:val="20"/>
          <w:lang w:eastAsia="en-US"/>
        </w:rPr>
      </w:pPr>
      <w:r>
        <w:rPr>
          <w:rFonts w:ascii="Tahoma" w:hAnsi="Tahoma" w:cs="Tahoma"/>
          <w:sz w:val="20"/>
          <w:szCs w:val="20"/>
          <w:lang w:eastAsia="en-US"/>
        </w:rPr>
        <w:t>W najbliższym czasie</w:t>
      </w:r>
      <w:r w:rsidR="00464DAF" w:rsidRPr="0000415D">
        <w:rPr>
          <w:rFonts w:ascii="Tahoma" w:hAnsi="Tahoma" w:cs="Tahoma"/>
          <w:sz w:val="20"/>
          <w:szCs w:val="20"/>
          <w:lang w:eastAsia="en-US"/>
        </w:rPr>
        <w:t xml:space="preserve"> Zamawiający nie planuje otwarcia nowych lokalizacji.</w:t>
      </w:r>
    </w:p>
    <w:p w:rsidR="00464DAF" w:rsidRPr="0000415D" w:rsidRDefault="00464DAF" w:rsidP="0000415D">
      <w:pPr>
        <w:ind w:left="426"/>
        <w:jc w:val="both"/>
        <w:rPr>
          <w:rFonts w:ascii="Tahoma" w:hAnsi="Tahoma" w:cs="Tahoma"/>
          <w:sz w:val="20"/>
          <w:szCs w:val="20"/>
          <w:lang w:eastAsia="en-US"/>
        </w:rPr>
      </w:pPr>
    </w:p>
    <w:p w:rsidR="00DD24C3" w:rsidRPr="00710ED5" w:rsidRDefault="008A0013" w:rsidP="0000415D">
      <w:pPr>
        <w:pStyle w:val="Akapitzlist"/>
        <w:ind w:left="426"/>
        <w:contextualSpacing w:val="0"/>
        <w:jc w:val="both"/>
        <w:rPr>
          <w:rFonts w:ascii="Tahoma" w:hAnsi="Tahoma" w:cs="Tahoma"/>
          <w:b/>
          <w:sz w:val="20"/>
          <w:szCs w:val="20"/>
          <w:lang w:eastAsia="en-US"/>
        </w:rPr>
      </w:pPr>
      <w:r w:rsidRPr="004E2438">
        <w:rPr>
          <w:rFonts w:ascii="Tahoma" w:hAnsi="Tahoma" w:cs="Tahoma"/>
          <w:b/>
          <w:sz w:val="20"/>
          <w:szCs w:val="20"/>
          <w:lang w:eastAsia="en-US"/>
        </w:rPr>
        <w:t>Pytanie 65</w:t>
      </w:r>
      <w:r w:rsidRPr="00710ED5">
        <w:rPr>
          <w:rFonts w:ascii="Tahoma" w:hAnsi="Tahoma" w:cs="Tahoma"/>
          <w:b/>
          <w:sz w:val="20"/>
          <w:szCs w:val="20"/>
          <w:lang w:eastAsia="en-US"/>
        </w:rPr>
        <w:t xml:space="preserve">. </w:t>
      </w:r>
      <w:r w:rsidR="00DD24C3" w:rsidRPr="00710ED5">
        <w:rPr>
          <w:rFonts w:ascii="Tahoma" w:hAnsi="Tahoma" w:cs="Tahoma"/>
          <w:b/>
          <w:sz w:val="20"/>
          <w:szCs w:val="20"/>
          <w:lang w:eastAsia="en-US"/>
        </w:rPr>
        <w:t xml:space="preserve">Czy zgłaszane do ubezpieczenia mienie  znajduje się na obszarach bezpośredniego zagrożenia powodzią lub historycznego wystąpienia powodzi? Jeśli tak, prosimy o wskazanie lokalizacji wraz z podaniem wartości. </w:t>
      </w:r>
    </w:p>
    <w:p w:rsidR="008A0013" w:rsidRPr="004E2438" w:rsidRDefault="008A0013" w:rsidP="0000415D">
      <w:pPr>
        <w:pStyle w:val="Akapitzlist"/>
        <w:ind w:left="426"/>
        <w:contextualSpacing w:val="0"/>
        <w:jc w:val="both"/>
        <w:rPr>
          <w:rFonts w:ascii="Tahoma" w:hAnsi="Tahoma" w:cs="Tahoma"/>
          <w:sz w:val="20"/>
          <w:szCs w:val="20"/>
          <w:lang w:eastAsia="en-US"/>
        </w:rPr>
      </w:pPr>
    </w:p>
    <w:p w:rsidR="008A0013" w:rsidRPr="004E2438" w:rsidRDefault="008A0013" w:rsidP="0000415D">
      <w:pPr>
        <w:pStyle w:val="Akapitzlist"/>
        <w:ind w:left="426"/>
        <w:contextualSpacing w:val="0"/>
        <w:jc w:val="both"/>
        <w:rPr>
          <w:rFonts w:ascii="Tahoma" w:hAnsi="Tahoma" w:cs="Tahoma"/>
          <w:sz w:val="20"/>
          <w:szCs w:val="20"/>
          <w:lang w:eastAsia="en-US"/>
        </w:rPr>
      </w:pPr>
      <w:r w:rsidRPr="004E2438">
        <w:rPr>
          <w:rFonts w:ascii="Tahoma" w:hAnsi="Tahoma" w:cs="Tahoma"/>
          <w:b/>
          <w:sz w:val="20"/>
          <w:szCs w:val="20"/>
          <w:lang w:eastAsia="en-US"/>
        </w:rPr>
        <w:t>Odpowiedź 65.</w:t>
      </w:r>
      <w:r w:rsidR="00710ED5">
        <w:rPr>
          <w:rFonts w:ascii="Tahoma" w:hAnsi="Tahoma" w:cs="Tahoma"/>
          <w:b/>
          <w:sz w:val="20"/>
          <w:szCs w:val="20"/>
          <w:lang w:eastAsia="en-US"/>
        </w:rPr>
        <w:t xml:space="preserve"> </w:t>
      </w:r>
      <w:r w:rsidRPr="004E2438">
        <w:rPr>
          <w:rFonts w:ascii="Tahoma" w:hAnsi="Tahoma" w:cs="Tahoma"/>
          <w:sz w:val="20"/>
          <w:szCs w:val="20"/>
          <w:lang w:eastAsia="en-US"/>
        </w:rPr>
        <w:t>Nie, nie jest położone na terenach zagrożonych powodzią ani powódź nigdy nie wystąpiła</w:t>
      </w:r>
      <w:r w:rsidRPr="004E2438">
        <w:rPr>
          <w:rFonts w:ascii="Tahoma" w:hAnsi="Tahoma" w:cs="Tahoma"/>
          <w:b/>
          <w:sz w:val="20"/>
          <w:szCs w:val="20"/>
          <w:lang w:eastAsia="en-US"/>
        </w:rPr>
        <w:t>.</w:t>
      </w:r>
    </w:p>
    <w:p w:rsidR="00DD24C3" w:rsidRPr="004E2438" w:rsidRDefault="00DD24C3" w:rsidP="00DD24C3">
      <w:pPr>
        <w:pStyle w:val="Akapitzlist"/>
        <w:ind w:hanging="360"/>
        <w:jc w:val="both"/>
        <w:rPr>
          <w:rFonts w:ascii="Tahoma" w:hAnsi="Tahoma" w:cs="Tahoma"/>
          <w:color w:val="FF0000"/>
          <w:sz w:val="20"/>
          <w:szCs w:val="20"/>
          <w:lang w:eastAsia="en-US"/>
        </w:rPr>
      </w:pPr>
    </w:p>
    <w:p w:rsidR="00DD24C3" w:rsidRPr="00710ED5" w:rsidRDefault="008A0013" w:rsidP="00710ED5">
      <w:pPr>
        <w:pStyle w:val="Akapitzlist"/>
        <w:ind w:left="426"/>
        <w:contextualSpacing w:val="0"/>
        <w:jc w:val="both"/>
        <w:rPr>
          <w:rFonts w:ascii="Tahoma" w:hAnsi="Tahoma" w:cs="Tahoma"/>
          <w:b/>
          <w:sz w:val="20"/>
          <w:szCs w:val="20"/>
          <w:lang w:eastAsia="en-US"/>
        </w:rPr>
      </w:pPr>
      <w:r w:rsidRPr="004E2438">
        <w:rPr>
          <w:rFonts w:ascii="Tahoma" w:hAnsi="Tahoma" w:cs="Tahoma"/>
          <w:b/>
          <w:sz w:val="20"/>
          <w:szCs w:val="20"/>
          <w:lang w:eastAsia="en-US"/>
        </w:rPr>
        <w:t>Pytanie 66.</w:t>
      </w:r>
      <w:r w:rsidRPr="004E2438">
        <w:rPr>
          <w:rFonts w:ascii="Tahoma" w:hAnsi="Tahoma" w:cs="Tahoma"/>
          <w:sz w:val="20"/>
          <w:szCs w:val="20"/>
          <w:lang w:eastAsia="en-US"/>
        </w:rPr>
        <w:t xml:space="preserve"> </w:t>
      </w:r>
      <w:r w:rsidR="00DD24C3" w:rsidRPr="00710ED5">
        <w:rPr>
          <w:rFonts w:ascii="Tahoma" w:hAnsi="Tahoma" w:cs="Tahoma"/>
          <w:b/>
          <w:sz w:val="20"/>
          <w:szCs w:val="20"/>
          <w:lang w:eastAsia="en-US"/>
        </w:rPr>
        <w:t xml:space="preserve">Prosimy o potwierdzenie, że zakres ochrony ubezpieczenia OC podstawowego i nadwyżkowego nie obejmuje szkód powstałych w związku </w:t>
      </w:r>
      <w:r w:rsidR="00710ED5">
        <w:rPr>
          <w:rFonts w:ascii="Tahoma" w:hAnsi="Tahoma" w:cs="Tahoma"/>
          <w:b/>
          <w:sz w:val="20"/>
          <w:szCs w:val="20"/>
          <w:lang w:eastAsia="en-US"/>
        </w:rPr>
        <w:br/>
      </w:r>
      <w:r w:rsidR="00DD24C3" w:rsidRPr="00710ED5">
        <w:rPr>
          <w:rFonts w:ascii="Tahoma" w:hAnsi="Tahoma" w:cs="Tahoma"/>
          <w:b/>
          <w:sz w:val="20"/>
          <w:szCs w:val="20"/>
          <w:lang w:eastAsia="en-US"/>
        </w:rPr>
        <w:t xml:space="preserve">z działalnością szpitali i pozostałych jednostek służby zdrowia oraz w związku </w:t>
      </w:r>
      <w:r w:rsidR="00710ED5">
        <w:rPr>
          <w:rFonts w:ascii="Tahoma" w:hAnsi="Tahoma" w:cs="Tahoma"/>
          <w:b/>
          <w:sz w:val="20"/>
          <w:szCs w:val="20"/>
          <w:lang w:eastAsia="en-US"/>
        </w:rPr>
        <w:br/>
      </w:r>
      <w:r w:rsidR="00DD24C3" w:rsidRPr="00710ED5">
        <w:rPr>
          <w:rFonts w:ascii="Tahoma" w:hAnsi="Tahoma" w:cs="Tahoma"/>
          <w:b/>
          <w:sz w:val="20"/>
          <w:szCs w:val="20"/>
          <w:lang w:eastAsia="en-US"/>
        </w:rPr>
        <w:t>z zarządzaniem szpitalami i pozostałymi jednostkami służby zdrowia.</w:t>
      </w:r>
    </w:p>
    <w:p w:rsidR="008A0013" w:rsidRPr="004E2438" w:rsidRDefault="008A0013" w:rsidP="00710ED5">
      <w:pPr>
        <w:pStyle w:val="Akapitzlist"/>
        <w:ind w:left="426"/>
        <w:contextualSpacing w:val="0"/>
        <w:jc w:val="both"/>
        <w:rPr>
          <w:rFonts w:ascii="Tahoma" w:hAnsi="Tahoma" w:cs="Tahoma"/>
          <w:sz w:val="20"/>
          <w:szCs w:val="20"/>
          <w:lang w:eastAsia="en-US"/>
        </w:rPr>
      </w:pPr>
    </w:p>
    <w:p w:rsidR="008A0013" w:rsidRPr="004E2438" w:rsidRDefault="008A0013" w:rsidP="00710ED5">
      <w:pPr>
        <w:pStyle w:val="Akapitzlist"/>
        <w:ind w:left="426"/>
        <w:contextualSpacing w:val="0"/>
        <w:jc w:val="both"/>
        <w:rPr>
          <w:rFonts w:ascii="Tahoma" w:hAnsi="Tahoma" w:cs="Tahoma"/>
          <w:sz w:val="20"/>
          <w:szCs w:val="20"/>
          <w:lang w:eastAsia="en-US"/>
        </w:rPr>
      </w:pPr>
      <w:r w:rsidRPr="004E2438">
        <w:rPr>
          <w:rFonts w:ascii="Tahoma" w:hAnsi="Tahoma" w:cs="Tahoma"/>
          <w:b/>
          <w:sz w:val="20"/>
          <w:szCs w:val="20"/>
          <w:lang w:eastAsia="en-US"/>
        </w:rPr>
        <w:t>Odpowiedź 66.</w:t>
      </w:r>
      <w:r w:rsidRPr="004E2438">
        <w:rPr>
          <w:rFonts w:ascii="Tahoma" w:hAnsi="Tahoma" w:cs="Tahoma"/>
          <w:sz w:val="20"/>
          <w:szCs w:val="20"/>
          <w:lang w:eastAsia="en-US"/>
        </w:rPr>
        <w:t xml:space="preserve"> Zamawiający potwierdza.</w:t>
      </w:r>
    </w:p>
    <w:p w:rsidR="00DD24C3" w:rsidRPr="004E2438" w:rsidRDefault="00DD24C3" w:rsidP="00710ED5">
      <w:pPr>
        <w:ind w:left="426"/>
        <w:jc w:val="both"/>
        <w:rPr>
          <w:rFonts w:ascii="Tahoma" w:hAnsi="Tahoma" w:cs="Tahoma"/>
          <w:sz w:val="20"/>
          <w:szCs w:val="20"/>
          <w:lang w:eastAsia="en-US"/>
        </w:rPr>
      </w:pPr>
    </w:p>
    <w:p w:rsidR="00DD24C3" w:rsidRPr="00710ED5" w:rsidRDefault="008A0013" w:rsidP="00710ED5">
      <w:pPr>
        <w:pStyle w:val="Akapitzlist"/>
        <w:ind w:left="426"/>
        <w:contextualSpacing w:val="0"/>
        <w:jc w:val="both"/>
        <w:rPr>
          <w:rFonts w:ascii="Tahoma" w:hAnsi="Tahoma" w:cs="Tahoma"/>
          <w:b/>
          <w:sz w:val="20"/>
          <w:szCs w:val="20"/>
          <w:lang w:eastAsia="en-US"/>
        </w:rPr>
      </w:pPr>
      <w:r w:rsidRPr="004E2438">
        <w:rPr>
          <w:rFonts w:ascii="Tahoma" w:hAnsi="Tahoma" w:cs="Tahoma"/>
          <w:b/>
          <w:sz w:val="20"/>
          <w:szCs w:val="20"/>
          <w:lang w:eastAsia="en-US"/>
        </w:rPr>
        <w:t>Pytanie 67.</w:t>
      </w:r>
      <w:r w:rsidRPr="004E2438">
        <w:rPr>
          <w:rFonts w:ascii="Tahoma" w:hAnsi="Tahoma" w:cs="Tahoma"/>
          <w:sz w:val="20"/>
          <w:szCs w:val="20"/>
          <w:lang w:eastAsia="en-US"/>
        </w:rPr>
        <w:t xml:space="preserve"> </w:t>
      </w:r>
      <w:r w:rsidR="00DD24C3" w:rsidRPr="00710ED5">
        <w:rPr>
          <w:rFonts w:ascii="Tahoma" w:hAnsi="Tahoma" w:cs="Tahoma"/>
          <w:b/>
          <w:sz w:val="20"/>
          <w:szCs w:val="20"/>
          <w:lang w:eastAsia="en-US"/>
        </w:rPr>
        <w:t xml:space="preserve">Prosimy o potwierdzenie, ze zakres odpowiedzialności Ubezpieczyciela </w:t>
      </w:r>
      <w:r w:rsidR="00710ED5">
        <w:rPr>
          <w:rFonts w:ascii="Tahoma" w:hAnsi="Tahoma" w:cs="Tahoma"/>
          <w:b/>
          <w:sz w:val="20"/>
          <w:szCs w:val="20"/>
          <w:lang w:eastAsia="en-US"/>
        </w:rPr>
        <w:br/>
      </w:r>
      <w:r w:rsidR="00DD24C3" w:rsidRPr="00710ED5">
        <w:rPr>
          <w:rFonts w:ascii="Tahoma" w:hAnsi="Tahoma" w:cs="Tahoma"/>
          <w:b/>
          <w:sz w:val="20"/>
          <w:szCs w:val="20"/>
          <w:lang w:eastAsia="en-US"/>
        </w:rPr>
        <w:t>w żadnym przypadku nie wykracza poza zakres ustawowej odpowiedzialności Ubezpieczonego.</w:t>
      </w:r>
    </w:p>
    <w:p w:rsidR="008A0013" w:rsidRPr="004E2438" w:rsidRDefault="008A0013" w:rsidP="00710ED5">
      <w:pPr>
        <w:pStyle w:val="Akapitzlist"/>
        <w:ind w:left="426"/>
        <w:contextualSpacing w:val="0"/>
        <w:jc w:val="both"/>
        <w:rPr>
          <w:rFonts w:ascii="Tahoma" w:hAnsi="Tahoma" w:cs="Tahoma"/>
          <w:sz w:val="20"/>
          <w:szCs w:val="20"/>
          <w:lang w:eastAsia="en-US"/>
        </w:rPr>
      </w:pPr>
    </w:p>
    <w:p w:rsidR="008A0013" w:rsidRPr="004E2438" w:rsidRDefault="008A0013" w:rsidP="00710ED5">
      <w:pPr>
        <w:pStyle w:val="Akapitzlist"/>
        <w:ind w:left="426"/>
        <w:contextualSpacing w:val="0"/>
        <w:jc w:val="both"/>
        <w:rPr>
          <w:rFonts w:ascii="Tahoma" w:hAnsi="Tahoma" w:cs="Tahoma"/>
          <w:sz w:val="20"/>
          <w:szCs w:val="20"/>
          <w:lang w:eastAsia="en-US"/>
        </w:rPr>
      </w:pPr>
      <w:r w:rsidRPr="004E2438">
        <w:rPr>
          <w:rFonts w:ascii="Tahoma" w:hAnsi="Tahoma" w:cs="Tahoma"/>
          <w:b/>
          <w:sz w:val="20"/>
          <w:szCs w:val="20"/>
          <w:lang w:eastAsia="en-US"/>
        </w:rPr>
        <w:t xml:space="preserve">Odpowiedź 67. </w:t>
      </w:r>
      <w:r w:rsidRPr="004E2438">
        <w:rPr>
          <w:rFonts w:ascii="Tahoma" w:hAnsi="Tahoma" w:cs="Tahoma"/>
          <w:sz w:val="20"/>
          <w:szCs w:val="20"/>
          <w:lang w:eastAsia="en-US"/>
        </w:rPr>
        <w:t>Zamawiający potwierdza.</w:t>
      </w:r>
    </w:p>
    <w:p w:rsidR="00DD24C3" w:rsidRPr="004E2438" w:rsidRDefault="00DD24C3" w:rsidP="00710ED5">
      <w:pPr>
        <w:ind w:left="426"/>
        <w:jc w:val="both"/>
        <w:rPr>
          <w:rFonts w:ascii="Tahoma" w:hAnsi="Tahoma" w:cs="Tahoma"/>
          <w:sz w:val="20"/>
          <w:szCs w:val="20"/>
          <w:lang w:eastAsia="en-US"/>
        </w:rPr>
      </w:pPr>
    </w:p>
    <w:p w:rsidR="00DD24C3" w:rsidRPr="00710ED5" w:rsidRDefault="008A0013" w:rsidP="00710ED5">
      <w:pPr>
        <w:pStyle w:val="Akapitzlist"/>
        <w:ind w:left="426"/>
        <w:contextualSpacing w:val="0"/>
        <w:jc w:val="both"/>
        <w:rPr>
          <w:rFonts w:ascii="Tahoma" w:hAnsi="Tahoma" w:cs="Tahoma"/>
          <w:sz w:val="20"/>
          <w:szCs w:val="20"/>
          <w:lang w:eastAsia="en-US"/>
        </w:rPr>
      </w:pPr>
      <w:r w:rsidRPr="00710ED5">
        <w:rPr>
          <w:rFonts w:ascii="Tahoma" w:hAnsi="Tahoma" w:cs="Tahoma"/>
          <w:b/>
          <w:sz w:val="20"/>
          <w:szCs w:val="20"/>
          <w:lang w:eastAsia="en-US"/>
        </w:rPr>
        <w:t>Pytanie 68.</w:t>
      </w:r>
      <w:r w:rsidRPr="00710ED5">
        <w:rPr>
          <w:rFonts w:ascii="Tahoma" w:hAnsi="Tahoma" w:cs="Tahoma"/>
          <w:sz w:val="20"/>
          <w:szCs w:val="20"/>
          <w:lang w:eastAsia="en-US"/>
        </w:rPr>
        <w:t xml:space="preserve"> </w:t>
      </w:r>
      <w:r w:rsidR="00DD24C3" w:rsidRPr="00710ED5">
        <w:rPr>
          <w:rFonts w:ascii="Tahoma" w:hAnsi="Tahoma" w:cs="Tahoma"/>
          <w:b/>
          <w:sz w:val="20"/>
          <w:szCs w:val="20"/>
          <w:lang w:eastAsia="en-US"/>
        </w:rPr>
        <w:t>Prosimy o potwierdzenie, że zakres ubezpieczenia OC nie obejmuje organizacji imprez masowych  niepodlegających ubezpieczeniu obowiązkowemu obejmujących sporty motorowe, motorowodne, lotnicze.</w:t>
      </w:r>
    </w:p>
    <w:p w:rsidR="003C7EFB" w:rsidRPr="00710ED5" w:rsidRDefault="003C7EFB" w:rsidP="00710ED5">
      <w:pPr>
        <w:pStyle w:val="Akapitzlist"/>
        <w:ind w:left="426"/>
        <w:contextualSpacing w:val="0"/>
        <w:jc w:val="both"/>
        <w:rPr>
          <w:rFonts w:ascii="Tahoma" w:hAnsi="Tahoma" w:cs="Tahoma"/>
          <w:sz w:val="20"/>
          <w:szCs w:val="20"/>
          <w:lang w:eastAsia="en-US"/>
        </w:rPr>
      </w:pPr>
    </w:p>
    <w:p w:rsidR="003C7EFB" w:rsidRPr="00710ED5" w:rsidRDefault="003C7EFB" w:rsidP="00710ED5">
      <w:pPr>
        <w:pStyle w:val="Akapitzlist"/>
        <w:ind w:left="426"/>
        <w:contextualSpacing w:val="0"/>
        <w:jc w:val="both"/>
        <w:rPr>
          <w:rFonts w:ascii="Tahoma" w:hAnsi="Tahoma" w:cs="Tahoma"/>
          <w:sz w:val="20"/>
          <w:szCs w:val="20"/>
          <w:lang w:eastAsia="en-US"/>
        </w:rPr>
      </w:pPr>
      <w:r w:rsidRPr="00710ED5">
        <w:rPr>
          <w:rFonts w:ascii="Tahoma" w:hAnsi="Tahoma" w:cs="Tahoma"/>
          <w:b/>
          <w:sz w:val="20"/>
          <w:szCs w:val="20"/>
          <w:lang w:eastAsia="en-US"/>
        </w:rPr>
        <w:t xml:space="preserve">Odpowiedź 68. </w:t>
      </w:r>
    </w:p>
    <w:p w:rsidR="00464DAF" w:rsidRPr="00710ED5" w:rsidRDefault="00464DAF" w:rsidP="00710ED5">
      <w:pPr>
        <w:pStyle w:val="Akapitzlist"/>
        <w:ind w:left="426"/>
        <w:contextualSpacing w:val="0"/>
        <w:jc w:val="both"/>
        <w:rPr>
          <w:rFonts w:ascii="Tahoma" w:hAnsi="Tahoma" w:cs="Tahoma"/>
          <w:sz w:val="20"/>
          <w:szCs w:val="20"/>
          <w:lang w:eastAsia="en-US"/>
        </w:rPr>
      </w:pPr>
      <w:r w:rsidRPr="00710ED5">
        <w:rPr>
          <w:rFonts w:ascii="Tahoma" w:hAnsi="Tahoma" w:cs="Tahoma"/>
          <w:sz w:val="20"/>
          <w:szCs w:val="20"/>
          <w:lang w:eastAsia="en-US"/>
        </w:rPr>
        <w:t>Zamawiający potwierdza, że zakres ubezpieczenia OC nie obejmuje organizacji imprez masowych  niepodlegających ubezpieczeniu obowiązkowemu obejmujących sporty motorowe, motorowodne, lotnicze.</w:t>
      </w:r>
    </w:p>
    <w:p w:rsidR="00710ED5" w:rsidRPr="004E2438" w:rsidRDefault="00710ED5" w:rsidP="00710ED5">
      <w:pPr>
        <w:ind w:left="426"/>
        <w:jc w:val="both"/>
        <w:rPr>
          <w:rFonts w:ascii="Tahoma" w:hAnsi="Tahoma" w:cs="Tahoma"/>
          <w:sz w:val="20"/>
          <w:szCs w:val="20"/>
          <w:lang w:eastAsia="en-US"/>
        </w:rPr>
      </w:pPr>
    </w:p>
    <w:p w:rsidR="00710ED5" w:rsidRPr="00710ED5" w:rsidRDefault="003C7EFB" w:rsidP="00710ED5">
      <w:pPr>
        <w:pStyle w:val="Akapitzlist"/>
        <w:ind w:left="426"/>
        <w:contextualSpacing w:val="0"/>
        <w:jc w:val="both"/>
        <w:rPr>
          <w:rFonts w:ascii="Tahoma" w:hAnsi="Tahoma" w:cs="Tahoma"/>
          <w:b/>
          <w:sz w:val="20"/>
          <w:szCs w:val="20"/>
          <w:lang w:eastAsia="en-US"/>
        </w:rPr>
      </w:pPr>
      <w:r w:rsidRPr="004E2438">
        <w:rPr>
          <w:rFonts w:ascii="Tahoma" w:hAnsi="Tahoma" w:cs="Tahoma"/>
          <w:b/>
          <w:sz w:val="20"/>
          <w:szCs w:val="20"/>
          <w:lang w:eastAsia="en-US"/>
        </w:rPr>
        <w:t>Pytanie 69.</w:t>
      </w:r>
      <w:r w:rsidRPr="004E2438">
        <w:rPr>
          <w:rFonts w:ascii="Tahoma" w:hAnsi="Tahoma" w:cs="Tahoma"/>
          <w:sz w:val="20"/>
          <w:szCs w:val="20"/>
          <w:lang w:eastAsia="en-US"/>
        </w:rPr>
        <w:t xml:space="preserve"> </w:t>
      </w:r>
      <w:r w:rsidR="00DD24C3" w:rsidRPr="00710ED5">
        <w:rPr>
          <w:rFonts w:ascii="Tahoma" w:hAnsi="Tahoma" w:cs="Tahoma"/>
          <w:b/>
          <w:sz w:val="20"/>
          <w:szCs w:val="20"/>
          <w:lang w:eastAsia="en-US"/>
        </w:rPr>
        <w:t>Prosimy o potwierdzenie, że zakres ubezpieczenia OC nie obejmuje organizacji imprez masowych  niepodlegających ubezpieczeniu obowiązkowemu obejmujących sporty ekstremalne rozumiane jako sporty wysokiego ryzyka uprawiane w celu osiągnięcia maksymalnych wrażeń, związane z aktywnością fizyczną zagrażającą zdrowiu i życiu, do których zalicza się takie dyscypliny jak np. żeglowanie ze spadochronem, jazda na nartach i snowboardzie poza wyznaczonymi trasami, nurkowanie z akwalungiem, wspinaczka wysokogórska i skalna, speleologia, skoki bungee, sporty uprawiane na rzekach górskich (rafting, canyoning, hydrospeed, kajakarstwo górskie), le parkur, kitesurfing.</w:t>
      </w:r>
    </w:p>
    <w:p w:rsidR="00DD24C3" w:rsidRPr="004E2438" w:rsidRDefault="00DD24C3" w:rsidP="00710ED5">
      <w:pPr>
        <w:pStyle w:val="Akapitzlist"/>
        <w:ind w:left="426"/>
        <w:contextualSpacing w:val="0"/>
        <w:jc w:val="both"/>
        <w:rPr>
          <w:rFonts w:ascii="Tahoma" w:hAnsi="Tahoma" w:cs="Tahoma"/>
          <w:sz w:val="20"/>
          <w:szCs w:val="20"/>
          <w:lang w:eastAsia="en-US"/>
        </w:rPr>
      </w:pPr>
      <w:r w:rsidRPr="00710ED5">
        <w:rPr>
          <w:rFonts w:ascii="Tahoma" w:hAnsi="Tahoma" w:cs="Tahoma"/>
          <w:b/>
          <w:sz w:val="20"/>
          <w:szCs w:val="20"/>
          <w:lang w:eastAsia="en-US"/>
        </w:rPr>
        <w:t xml:space="preserve">Jeśli Zamawiający nie potwierdza powyższego, to prosimy o wprowadzenie w polisie podstawowej limitu dla przedmiotowego ryzyka w wys. 400 tys. zł na jedno </w:t>
      </w:r>
      <w:r w:rsidR="00710ED5">
        <w:rPr>
          <w:rFonts w:ascii="Tahoma" w:hAnsi="Tahoma" w:cs="Tahoma"/>
          <w:b/>
          <w:sz w:val="20"/>
          <w:szCs w:val="20"/>
          <w:lang w:eastAsia="en-US"/>
        </w:rPr>
        <w:br/>
      </w:r>
      <w:r w:rsidRPr="00710ED5">
        <w:rPr>
          <w:rFonts w:ascii="Tahoma" w:hAnsi="Tahoma" w:cs="Tahoma"/>
          <w:b/>
          <w:sz w:val="20"/>
          <w:szCs w:val="20"/>
          <w:lang w:eastAsia="en-US"/>
        </w:rPr>
        <w:t>i wszystkie zdarzenia oraz o wyłączenie przedmiotowego ryzyka z polisy nadwyżkowej</w:t>
      </w:r>
      <w:r w:rsidRPr="004E2438">
        <w:rPr>
          <w:rFonts w:ascii="Tahoma" w:hAnsi="Tahoma" w:cs="Tahoma"/>
          <w:sz w:val="20"/>
          <w:szCs w:val="20"/>
          <w:lang w:eastAsia="en-US"/>
        </w:rPr>
        <w:t>.</w:t>
      </w:r>
    </w:p>
    <w:p w:rsidR="003C7EFB" w:rsidRPr="004E2438" w:rsidRDefault="003C7EFB" w:rsidP="003C7EFB">
      <w:pPr>
        <w:pStyle w:val="Akapitzlist"/>
        <w:contextualSpacing w:val="0"/>
        <w:jc w:val="both"/>
        <w:rPr>
          <w:rFonts w:ascii="Tahoma" w:hAnsi="Tahoma" w:cs="Tahoma"/>
          <w:sz w:val="20"/>
          <w:szCs w:val="20"/>
          <w:lang w:eastAsia="en-US"/>
        </w:rPr>
      </w:pPr>
    </w:p>
    <w:p w:rsidR="003C7EFB" w:rsidRPr="004E2438" w:rsidRDefault="003C7EFB" w:rsidP="00710ED5">
      <w:pPr>
        <w:pStyle w:val="Akapitzlist"/>
        <w:ind w:left="426"/>
        <w:contextualSpacing w:val="0"/>
        <w:jc w:val="both"/>
        <w:rPr>
          <w:rFonts w:ascii="Tahoma" w:hAnsi="Tahoma" w:cs="Tahoma"/>
          <w:sz w:val="20"/>
          <w:szCs w:val="20"/>
          <w:lang w:eastAsia="en-US"/>
        </w:rPr>
      </w:pPr>
      <w:r w:rsidRPr="004E2438">
        <w:rPr>
          <w:rFonts w:ascii="Tahoma" w:hAnsi="Tahoma" w:cs="Tahoma"/>
          <w:b/>
          <w:sz w:val="20"/>
          <w:szCs w:val="20"/>
          <w:lang w:eastAsia="en-US"/>
        </w:rPr>
        <w:t>Odpowiedź 69.</w:t>
      </w:r>
      <w:r w:rsidRPr="004E2438">
        <w:rPr>
          <w:rFonts w:ascii="Tahoma" w:hAnsi="Tahoma" w:cs="Tahoma"/>
          <w:sz w:val="20"/>
          <w:szCs w:val="20"/>
          <w:lang w:eastAsia="en-US"/>
        </w:rPr>
        <w:t xml:space="preserve"> Zamawiający potwierdza.</w:t>
      </w:r>
    </w:p>
    <w:p w:rsidR="00DD24C3" w:rsidRPr="004E2438" w:rsidRDefault="00DD24C3" w:rsidP="00710ED5">
      <w:pPr>
        <w:pStyle w:val="Akapitzlist"/>
        <w:autoSpaceDE w:val="0"/>
        <w:autoSpaceDN w:val="0"/>
        <w:ind w:left="426"/>
        <w:jc w:val="both"/>
        <w:rPr>
          <w:rFonts w:ascii="Tahoma" w:hAnsi="Tahoma" w:cs="Tahoma"/>
          <w:sz w:val="20"/>
          <w:szCs w:val="20"/>
        </w:rPr>
      </w:pPr>
    </w:p>
    <w:p w:rsidR="00DD24C3" w:rsidRPr="00710ED5" w:rsidRDefault="003C7EFB" w:rsidP="00710ED5">
      <w:pPr>
        <w:pStyle w:val="Akapitzlist"/>
        <w:ind w:left="426"/>
        <w:contextualSpacing w:val="0"/>
        <w:jc w:val="both"/>
        <w:rPr>
          <w:rFonts w:ascii="Tahoma" w:hAnsi="Tahoma" w:cs="Tahoma"/>
          <w:b/>
          <w:sz w:val="20"/>
          <w:szCs w:val="20"/>
          <w:lang w:eastAsia="en-US"/>
        </w:rPr>
      </w:pPr>
      <w:r w:rsidRPr="004E2438">
        <w:rPr>
          <w:rFonts w:ascii="Tahoma" w:hAnsi="Tahoma" w:cs="Tahoma"/>
          <w:b/>
          <w:sz w:val="20"/>
          <w:szCs w:val="20"/>
          <w:lang w:eastAsia="en-US"/>
        </w:rPr>
        <w:t>Pytanie 70.</w:t>
      </w:r>
      <w:r w:rsidRPr="004E2438">
        <w:rPr>
          <w:rFonts w:ascii="Tahoma" w:hAnsi="Tahoma" w:cs="Tahoma"/>
          <w:sz w:val="20"/>
          <w:szCs w:val="20"/>
          <w:lang w:eastAsia="en-US"/>
        </w:rPr>
        <w:t xml:space="preserve"> </w:t>
      </w:r>
      <w:r w:rsidR="00DD24C3" w:rsidRPr="00710ED5">
        <w:rPr>
          <w:rFonts w:ascii="Tahoma" w:hAnsi="Tahoma" w:cs="Tahoma"/>
          <w:b/>
          <w:sz w:val="20"/>
          <w:szCs w:val="20"/>
          <w:lang w:eastAsia="en-US"/>
        </w:rPr>
        <w:t>Prosimy o potwierdzenie, że pokazy pirotechniczne przeprowadzane są przez profesjonalistów, zawodowo trudniących się tego rodzaju działalnością.</w:t>
      </w:r>
    </w:p>
    <w:p w:rsidR="003C7EFB" w:rsidRPr="004E2438" w:rsidRDefault="003C7EFB" w:rsidP="00710ED5">
      <w:pPr>
        <w:pStyle w:val="Akapitzlist"/>
        <w:ind w:left="426"/>
        <w:contextualSpacing w:val="0"/>
        <w:jc w:val="both"/>
        <w:rPr>
          <w:rFonts w:ascii="Tahoma" w:hAnsi="Tahoma" w:cs="Tahoma"/>
          <w:sz w:val="20"/>
          <w:szCs w:val="20"/>
          <w:lang w:eastAsia="en-US"/>
        </w:rPr>
      </w:pPr>
    </w:p>
    <w:p w:rsidR="003C7EFB" w:rsidRPr="004E2438" w:rsidRDefault="003C7EFB" w:rsidP="00710ED5">
      <w:pPr>
        <w:pStyle w:val="Akapitzlist"/>
        <w:ind w:left="426"/>
        <w:contextualSpacing w:val="0"/>
        <w:jc w:val="both"/>
        <w:rPr>
          <w:rFonts w:ascii="Tahoma" w:hAnsi="Tahoma" w:cs="Tahoma"/>
          <w:sz w:val="20"/>
          <w:szCs w:val="20"/>
          <w:lang w:eastAsia="en-US"/>
        </w:rPr>
      </w:pPr>
      <w:r w:rsidRPr="004E2438">
        <w:rPr>
          <w:rFonts w:ascii="Tahoma" w:hAnsi="Tahoma" w:cs="Tahoma"/>
          <w:b/>
          <w:sz w:val="20"/>
          <w:szCs w:val="20"/>
          <w:lang w:eastAsia="en-US"/>
        </w:rPr>
        <w:t>Odpowiedź 70.</w:t>
      </w:r>
      <w:r w:rsidRPr="004E2438">
        <w:rPr>
          <w:rFonts w:ascii="Tahoma" w:hAnsi="Tahoma" w:cs="Tahoma"/>
          <w:sz w:val="20"/>
          <w:szCs w:val="20"/>
          <w:lang w:eastAsia="en-US"/>
        </w:rPr>
        <w:t xml:space="preserve"> Zamawiający potwierdza.</w:t>
      </w:r>
    </w:p>
    <w:p w:rsidR="00DD24C3" w:rsidRPr="004E2438" w:rsidRDefault="00DD24C3" w:rsidP="00710ED5">
      <w:pPr>
        <w:ind w:left="426"/>
        <w:jc w:val="both"/>
        <w:rPr>
          <w:rFonts w:ascii="Tahoma" w:hAnsi="Tahoma" w:cs="Tahoma"/>
          <w:sz w:val="20"/>
          <w:szCs w:val="20"/>
          <w:lang w:eastAsia="en-US"/>
        </w:rPr>
      </w:pPr>
    </w:p>
    <w:p w:rsidR="00DD24C3" w:rsidRPr="00710ED5" w:rsidRDefault="003C7EFB" w:rsidP="00710ED5">
      <w:pPr>
        <w:pStyle w:val="Akapitzlist"/>
        <w:ind w:left="426"/>
        <w:contextualSpacing w:val="0"/>
        <w:jc w:val="both"/>
        <w:rPr>
          <w:rFonts w:ascii="Tahoma" w:hAnsi="Tahoma" w:cs="Tahoma"/>
          <w:b/>
          <w:sz w:val="20"/>
          <w:szCs w:val="20"/>
          <w:lang w:eastAsia="en-US"/>
        </w:rPr>
      </w:pPr>
      <w:r w:rsidRPr="004E2438">
        <w:rPr>
          <w:rFonts w:ascii="Tahoma" w:hAnsi="Tahoma" w:cs="Tahoma"/>
          <w:b/>
          <w:sz w:val="20"/>
          <w:szCs w:val="20"/>
          <w:lang w:eastAsia="en-US"/>
        </w:rPr>
        <w:t>Pytanie 71.</w:t>
      </w:r>
      <w:r w:rsidRPr="004E2438">
        <w:rPr>
          <w:rFonts w:ascii="Tahoma" w:hAnsi="Tahoma" w:cs="Tahoma"/>
          <w:sz w:val="20"/>
          <w:szCs w:val="20"/>
          <w:lang w:eastAsia="en-US"/>
        </w:rPr>
        <w:t xml:space="preserve"> </w:t>
      </w:r>
      <w:r w:rsidR="00DD24C3" w:rsidRPr="00710ED5">
        <w:rPr>
          <w:rFonts w:ascii="Tahoma" w:hAnsi="Tahoma" w:cs="Tahoma"/>
          <w:b/>
          <w:sz w:val="20"/>
          <w:szCs w:val="20"/>
          <w:lang w:eastAsia="en-US"/>
        </w:rPr>
        <w:t xml:space="preserve">Prosimy o potwierdzenie, że z zakresu ubezpieczenia OC za szkody </w:t>
      </w:r>
      <w:r w:rsidR="00710ED5">
        <w:rPr>
          <w:rFonts w:ascii="Tahoma" w:hAnsi="Tahoma" w:cs="Tahoma"/>
          <w:b/>
          <w:sz w:val="20"/>
          <w:szCs w:val="20"/>
          <w:lang w:eastAsia="en-US"/>
        </w:rPr>
        <w:br/>
      </w:r>
      <w:r w:rsidR="00DD24C3" w:rsidRPr="00710ED5">
        <w:rPr>
          <w:rFonts w:ascii="Tahoma" w:hAnsi="Tahoma" w:cs="Tahoma"/>
          <w:b/>
          <w:sz w:val="20"/>
          <w:szCs w:val="20"/>
          <w:lang w:eastAsia="en-US"/>
        </w:rPr>
        <w:t>w środowisku naturalnym wyłączone są szkody z tytułu posiadania/administrowania/zarządzania wysypiskiem/składowiskiem odpadów oraz z tyt. sortowania, utylizacji, unieszkodliwiania, odzysku oraz wszelkiego innego przetwarzania odpadów.</w:t>
      </w:r>
    </w:p>
    <w:p w:rsidR="003C7EFB" w:rsidRPr="004E2438" w:rsidRDefault="003C7EFB" w:rsidP="00710ED5">
      <w:pPr>
        <w:pStyle w:val="Akapitzlist"/>
        <w:ind w:left="426"/>
        <w:contextualSpacing w:val="0"/>
        <w:jc w:val="both"/>
        <w:rPr>
          <w:rFonts w:ascii="Tahoma" w:hAnsi="Tahoma" w:cs="Tahoma"/>
          <w:sz w:val="20"/>
          <w:szCs w:val="20"/>
          <w:lang w:eastAsia="en-US"/>
        </w:rPr>
      </w:pPr>
    </w:p>
    <w:p w:rsidR="003C7EFB" w:rsidRPr="004E2438" w:rsidRDefault="003C7EFB" w:rsidP="00710ED5">
      <w:pPr>
        <w:pStyle w:val="Akapitzlist"/>
        <w:ind w:left="426"/>
        <w:contextualSpacing w:val="0"/>
        <w:jc w:val="both"/>
        <w:rPr>
          <w:rFonts w:ascii="Tahoma" w:hAnsi="Tahoma" w:cs="Tahoma"/>
          <w:sz w:val="20"/>
          <w:szCs w:val="20"/>
          <w:lang w:eastAsia="en-US"/>
        </w:rPr>
      </w:pPr>
      <w:r w:rsidRPr="004E2438">
        <w:rPr>
          <w:rFonts w:ascii="Tahoma" w:hAnsi="Tahoma" w:cs="Tahoma"/>
          <w:b/>
          <w:sz w:val="20"/>
          <w:szCs w:val="20"/>
          <w:lang w:eastAsia="en-US"/>
        </w:rPr>
        <w:t>Odpowiedź 71.</w:t>
      </w:r>
      <w:r w:rsidRPr="004E2438">
        <w:rPr>
          <w:rFonts w:ascii="Tahoma" w:hAnsi="Tahoma" w:cs="Tahoma"/>
          <w:sz w:val="20"/>
          <w:szCs w:val="20"/>
          <w:lang w:eastAsia="en-US"/>
        </w:rPr>
        <w:t xml:space="preserve"> Zamawiający potwierdza.</w:t>
      </w:r>
    </w:p>
    <w:p w:rsidR="00DD24C3" w:rsidRPr="004E2438" w:rsidRDefault="00DD24C3" w:rsidP="00710ED5">
      <w:pPr>
        <w:pStyle w:val="Akapitzlist"/>
        <w:ind w:left="426"/>
        <w:jc w:val="both"/>
        <w:rPr>
          <w:rFonts w:ascii="Tahoma" w:hAnsi="Tahoma" w:cs="Tahoma"/>
          <w:color w:val="FF0000"/>
          <w:sz w:val="20"/>
          <w:szCs w:val="20"/>
          <w:lang w:eastAsia="en-US"/>
        </w:rPr>
      </w:pPr>
    </w:p>
    <w:p w:rsidR="00DD24C3" w:rsidRPr="00710ED5" w:rsidRDefault="003C7EFB" w:rsidP="00710ED5">
      <w:pPr>
        <w:pStyle w:val="Akapitzlist"/>
        <w:autoSpaceDE w:val="0"/>
        <w:autoSpaceDN w:val="0"/>
        <w:ind w:left="426"/>
        <w:contextualSpacing w:val="0"/>
        <w:jc w:val="both"/>
        <w:rPr>
          <w:rFonts w:ascii="Tahoma" w:hAnsi="Tahoma" w:cs="Tahoma"/>
          <w:b/>
          <w:sz w:val="20"/>
          <w:szCs w:val="20"/>
          <w:lang w:eastAsia="en-US"/>
        </w:rPr>
      </w:pPr>
      <w:r w:rsidRPr="004E2438">
        <w:rPr>
          <w:rFonts w:ascii="Tahoma" w:hAnsi="Tahoma" w:cs="Tahoma"/>
          <w:b/>
          <w:sz w:val="20"/>
          <w:szCs w:val="20"/>
          <w:lang w:eastAsia="en-US"/>
        </w:rPr>
        <w:t>Pytanie 72.</w:t>
      </w:r>
      <w:r w:rsidRPr="004E2438">
        <w:rPr>
          <w:rFonts w:ascii="Tahoma" w:hAnsi="Tahoma" w:cs="Tahoma"/>
          <w:sz w:val="20"/>
          <w:szCs w:val="20"/>
          <w:lang w:eastAsia="en-US"/>
        </w:rPr>
        <w:t xml:space="preserve"> </w:t>
      </w:r>
      <w:r w:rsidR="00DD24C3" w:rsidRPr="00710ED5">
        <w:rPr>
          <w:rFonts w:ascii="Tahoma" w:hAnsi="Tahoma" w:cs="Tahoma"/>
          <w:b/>
          <w:sz w:val="20"/>
          <w:szCs w:val="20"/>
          <w:lang w:eastAsia="en-US"/>
        </w:rPr>
        <w:t xml:space="preserve">W odniesieniu do zakresu wskazanego w pkt. k SIWZ (str. 56) prosimy o wyłączenie z zakresu ochrony szkód spowodowanych przeniesieniem choroby Creutzfeldta-Jacoba lub innych encefalopatii gąbczastych. </w:t>
      </w:r>
    </w:p>
    <w:p w:rsidR="003C7EFB" w:rsidRPr="004E2438" w:rsidRDefault="003C7EFB" w:rsidP="00710ED5">
      <w:pPr>
        <w:pStyle w:val="Akapitzlist"/>
        <w:autoSpaceDE w:val="0"/>
        <w:autoSpaceDN w:val="0"/>
        <w:ind w:left="426"/>
        <w:contextualSpacing w:val="0"/>
        <w:jc w:val="both"/>
        <w:rPr>
          <w:rFonts w:ascii="Tahoma" w:hAnsi="Tahoma" w:cs="Tahoma"/>
          <w:sz w:val="20"/>
          <w:szCs w:val="20"/>
          <w:lang w:eastAsia="en-US"/>
        </w:rPr>
      </w:pPr>
    </w:p>
    <w:p w:rsidR="003C7EFB" w:rsidRPr="004E2438" w:rsidRDefault="003C7EFB" w:rsidP="00710ED5">
      <w:pPr>
        <w:pStyle w:val="Akapitzlist"/>
        <w:autoSpaceDE w:val="0"/>
        <w:autoSpaceDN w:val="0"/>
        <w:ind w:left="426"/>
        <w:contextualSpacing w:val="0"/>
        <w:jc w:val="both"/>
        <w:rPr>
          <w:rFonts w:ascii="Tahoma" w:hAnsi="Tahoma" w:cs="Tahoma"/>
          <w:sz w:val="20"/>
          <w:szCs w:val="20"/>
          <w:lang w:eastAsia="en-US"/>
        </w:rPr>
      </w:pPr>
      <w:r w:rsidRPr="004E2438">
        <w:rPr>
          <w:rFonts w:ascii="Tahoma" w:hAnsi="Tahoma" w:cs="Tahoma"/>
          <w:b/>
          <w:sz w:val="20"/>
          <w:szCs w:val="20"/>
          <w:lang w:eastAsia="en-US"/>
        </w:rPr>
        <w:t>Odpowiedź 72.</w:t>
      </w:r>
      <w:r w:rsidRPr="004E2438">
        <w:rPr>
          <w:rFonts w:ascii="Tahoma" w:hAnsi="Tahoma" w:cs="Tahoma"/>
          <w:sz w:val="20"/>
          <w:szCs w:val="20"/>
          <w:lang w:eastAsia="en-US"/>
        </w:rPr>
        <w:t xml:space="preserve"> Zamawiający potwierdza wyłączenie choroby Creutzfeldta-Jacoba lub innych encefalopatii gąbczastych.</w:t>
      </w:r>
    </w:p>
    <w:p w:rsidR="00DD24C3" w:rsidRPr="004E2438" w:rsidRDefault="00DD24C3" w:rsidP="00710ED5">
      <w:pPr>
        <w:pStyle w:val="Akapitzlist"/>
        <w:autoSpaceDE w:val="0"/>
        <w:autoSpaceDN w:val="0"/>
        <w:ind w:left="426"/>
        <w:jc w:val="both"/>
        <w:rPr>
          <w:rFonts w:ascii="Tahoma" w:hAnsi="Tahoma" w:cs="Tahoma"/>
          <w:b/>
          <w:color w:val="FF0000"/>
          <w:sz w:val="20"/>
          <w:szCs w:val="20"/>
          <w:lang w:eastAsia="en-US"/>
        </w:rPr>
      </w:pPr>
    </w:p>
    <w:p w:rsidR="00DD24C3" w:rsidRPr="00710ED5" w:rsidRDefault="003C7EFB" w:rsidP="00710ED5">
      <w:pPr>
        <w:pStyle w:val="Akapitzlist"/>
        <w:autoSpaceDE w:val="0"/>
        <w:autoSpaceDN w:val="0"/>
        <w:ind w:left="426"/>
        <w:contextualSpacing w:val="0"/>
        <w:jc w:val="both"/>
        <w:rPr>
          <w:rFonts w:ascii="Tahoma" w:hAnsi="Tahoma" w:cs="Tahoma"/>
          <w:b/>
          <w:sz w:val="20"/>
          <w:szCs w:val="20"/>
          <w:lang w:eastAsia="en-US"/>
        </w:rPr>
      </w:pPr>
      <w:r w:rsidRPr="004E2438">
        <w:rPr>
          <w:rFonts w:ascii="Tahoma" w:hAnsi="Tahoma" w:cs="Tahoma"/>
          <w:b/>
          <w:sz w:val="20"/>
          <w:szCs w:val="20"/>
          <w:lang w:eastAsia="en-US"/>
        </w:rPr>
        <w:t>Pytanie 73.</w:t>
      </w:r>
      <w:r w:rsidRPr="004E2438">
        <w:rPr>
          <w:rFonts w:ascii="Tahoma" w:hAnsi="Tahoma" w:cs="Tahoma"/>
          <w:sz w:val="20"/>
          <w:szCs w:val="20"/>
          <w:lang w:eastAsia="en-US"/>
        </w:rPr>
        <w:t xml:space="preserve"> </w:t>
      </w:r>
      <w:r w:rsidR="00DD24C3" w:rsidRPr="00710ED5">
        <w:rPr>
          <w:rFonts w:ascii="Tahoma" w:hAnsi="Tahoma" w:cs="Tahoma"/>
          <w:b/>
          <w:sz w:val="20"/>
          <w:szCs w:val="20"/>
          <w:lang w:eastAsia="en-US"/>
        </w:rPr>
        <w:t>Prosimy o potwierdzenie że jeżeli OWU wskazują przesłanki wyłączające bądź ograniczające odpowiedzialność Ubezpieczyciela to mają one zastosowanie, chyba że Zamawiający włączył je wprost do zakresu ubezpieczenia w niniejszej SIWZ.</w:t>
      </w:r>
    </w:p>
    <w:p w:rsidR="003C7EFB" w:rsidRPr="00710ED5" w:rsidRDefault="003C7EFB" w:rsidP="00710ED5">
      <w:pPr>
        <w:pStyle w:val="Akapitzlist"/>
        <w:autoSpaceDE w:val="0"/>
        <w:autoSpaceDN w:val="0"/>
        <w:ind w:left="426"/>
        <w:contextualSpacing w:val="0"/>
        <w:jc w:val="both"/>
        <w:rPr>
          <w:rFonts w:ascii="Tahoma" w:hAnsi="Tahoma" w:cs="Tahoma"/>
          <w:b/>
          <w:sz w:val="20"/>
          <w:szCs w:val="20"/>
          <w:lang w:eastAsia="en-US"/>
        </w:rPr>
      </w:pPr>
    </w:p>
    <w:p w:rsidR="003C7EFB" w:rsidRPr="004E2438" w:rsidRDefault="003C7EFB" w:rsidP="00710ED5">
      <w:pPr>
        <w:pStyle w:val="Akapitzlist"/>
        <w:autoSpaceDE w:val="0"/>
        <w:autoSpaceDN w:val="0"/>
        <w:ind w:left="426"/>
        <w:contextualSpacing w:val="0"/>
        <w:jc w:val="both"/>
        <w:rPr>
          <w:rFonts w:ascii="Tahoma" w:hAnsi="Tahoma" w:cs="Tahoma"/>
          <w:color w:val="FF0000"/>
          <w:sz w:val="20"/>
          <w:szCs w:val="20"/>
        </w:rPr>
      </w:pPr>
      <w:r w:rsidRPr="004E2438">
        <w:rPr>
          <w:rFonts w:ascii="Tahoma" w:hAnsi="Tahoma" w:cs="Tahoma"/>
          <w:b/>
          <w:sz w:val="20"/>
          <w:szCs w:val="20"/>
          <w:lang w:eastAsia="en-US"/>
        </w:rPr>
        <w:t>Odpowiedź 73.</w:t>
      </w:r>
      <w:r w:rsidRPr="004E2438">
        <w:rPr>
          <w:rFonts w:ascii="Tahoma" w:hAnsi="Tahoma" w:cs="Tahoma"/>
          <w:sz w:val="20"/>
          <w:szCs w:val="20"/>
          <w:lang w:eastAsia="en-US"/>
        </w:rPr>
        <w:t xml:space="preserve"> Zamawiający potwierdza.</w:t>
      </w:r>
    </w:p>
    <w:p w:rsidR="003C7EFB" w:rsidRPr="004E2438" w:rsidRDefault="003C7EFB" w:rsidP="00710ED5">
      <w:pPr>
        <w:pStyle w:val="Akapitzlist"/>
        <w:autoSpaceDE w:val="0"/>
        <w:autoSpaceDN w:val="0"/>
        <w:ind w:left="426"/>
        <w:contextualSpacing w:val="0"/>
        <w:jc w:val="both"/>
        <w:rPr>
          <w:rFonts w:ascii="Tahoma" w:hAnsi="Tahoma" w:cs="Tahoma"/>
          <w:color w:val="FF0000"/>
          <w:sz w:val="20"/>
          <w:szCs w:val="20"/>
        </w:rPr>
      </w:pPr>
    </w:p>
    <w:p w:rsidR="00DD24C3" w:rsidRPr="00710ED5" w:rsidRDefault="003C7EFB" w:rsidP="00710ED5">
      <w:pPr>
        <w:pStyle w:val="Akapitzlist"/>
        <w:autoSpaceDE w:val="0"/>
        <w:autoSpaceDN w:val="0"/>
        <w:ind w:left="426"/>
        <w:contextualSpacing w:val="0"/>
        <w:jc w:val="both"/>
        <w:rPr>
          <w:rFonts w:ascii="Tahoma" w:hAnsi="Tahoma" w:cs="Tahoma"/>
          <w:b/>
          <w:sz w:val="20"/>
          <w:szCs w:val="20"/>
          <w:lang w:eastAsia="en-US"/>
        </w:rPr>
      </w:pPr>
      <w:r w:rsidRPr="004E2438">
        <w:rPr>
          <w:rFonts w:ascii="Tahoma" w:hAnsi="Tahoma" w:cs="Tahoma"/>
          <w:b/>
          <w:sz w:val="20"/>
          <w:szCs w:val="20"/>
          <w:lang w:eastAsia="en-US"/>
        </w:rPr>
        <w:t>Pytanie 74</w:t>
      </w:r>
      <w:r w:rsidRPr="004E2438">
        <w:rPr>
          <w:rFonts w:ascii="Tahoma" w:hAnsi="Tahoma" w:cs="Tahoma"/>
          <w:sz w:val="20"/>
          <w:szCs w:val="20"/>
          <w:lang w:eastAsia="en-US"/>
        </w:rPr>
        <w:t xml:space="preserve">. </w:t>
      </w:r>
      <w:r w:rsidR="00DD24C3" w:rsidRPr="00710ED5">
        <w:rPr>
          <w:rFonts w:ascii="Tahoma" w:hAnsi="Tahoma" w:cs="Tahoma"/>
          <w:b/>
          <w:sz w:val="20"/>
          <w:szCs w:val="20"/>
          <w:lang w:eastAsia="en-US"/>
        </w:rPr>
        <w:t xml:space="preserve">Prosimy o wskazanie ilości ubezpieczonych w wieku powyżej 60-ciu lat </w:t>
      </w:r>
      <w:r w:rsidR="00710ED5">
        <w:rPr>
          <w:rFonts w:ascii="Tahoma" w:hAnsi="Tahoma" w:cs="Tahoma"/>
          <w:b/>
          <w:sz w:val="20"/>
          <w:szCs w:val="20"/>
          <w:lang w:eastAsia="en-US"/>
        </w:rPr>
        <w:br/>
      </w:r>
      <w:r w:rsidR="00DD24C3" w:rsidRPr="00710ED5">
        <w:rPr>
          <w:rFonts w:ascii="Tahoma" w:hAnsi="Tahoma" w:cs="Tahoma"/>
          <w:b/>
          <w:sz w:val="20"/>
          <w:szCs w:val="20"/>
          <w:lang w:eastAsia="en-US"/>
        </w:rPr>
        <w:t>w zakresie (dotyczy NNW).</w:t>
      </w:r>
    </w:p>
    <w:p w:rsidR="00104938" w:rsidRPr="004E2438" w:rsidRDefault="00104938" w:rsidP="00710ED5">
      <w:pPr>
        <w:pStyle w:val="Akapitzlist"/>
        <w:autoSpaceDE w:val="0"/>
        <w:autoSpaceDN w:val="0"/>
        <w:ind w:left="426"/>
        <w:contextualSpacing w:val="0"/>
        <w:jc w:val="both"/>
        <w:rPr>
          <w:rFonts w:ascii="Tahoma" w:hAnsi="Tahoma" w:cs="Tahoma"/>
          <w:sz w:val="20"/>
          <w:szCs w:val="20"/>
          <w:lang w:eastAsia="en-US"/>
        </w:rPr>
      </w:pPr>
    </w:p>
    <w:p w:rsidR="003C7EFB" w:rsidRPr="004E2438" w:rsidRDefault="003C7EFB" w:rsidP="00710ED5">
      <w:pPr>
        <w:pStyle w:val="Akapitzlist"/>
        <w:autoSpaceDE w:val="0"/>
        <w:autoSpaceDN w:val="0"/>
        <w:ind w:left="426"/>
        <w:contextualSpacing w:val="0"/>
        <w:jc w:val="both"/>
        <w:rPr>
          <w:rFonts w:ascii="Tahoma" w:hAnsi="Tahoma" w:cs="Tahoma"/>
          <w:sz w:val="20"/>
          <w:szCs w:val="20"/>
          <w:lang w:eastAsia="en-US"/>
        </w:rPr>
      </w:pPr>
      <w:r w:rsidRPr="004E2438">
        <w:rPr>
          <w:rFonts w:ascii="Tahoma" w:hAnsi="Tahoma" w:cs="Tahoma"/>
          <w:b/>
          <w:sz w:val="20"/>
          <w:szCs w:val="20"/>
          <w:lang w:eastAsia="en-US"/>
        </w:rPr>
        <w:t>Odpowiedź 74</w:t>
      </w:r>
      <w:r w:rsidRPr="004E2438">
        <w:rPr>
          <w:rFonts w:ascii="Tahoma" w:hAnsi="Tahoma" w:cs="Tahoma"/>
          <w:sz w:val="20"/>
          <w:szCs w:val="20"/>
          <w:lang w:eastAsia="en-US"/>
        </w:rPr>
        <w:t>. W związ</w:t>
      </w:r>
      <w:r w:rsidR="00104938" w:rsidRPr="004E2438">
        <w:rPr>
          <w:rFonts w:ascii="Tahoma" w:hAnsi="Tahoma" w:cs="Tahoma"/>
          <w:sz w:val="20"/>
          <w:szCs w:val="20"/>
          <w:lang w:eastAsia="en-US"/>
        </w:rPr>
        <w:t>k</w:t>
      </w:r>
      <w:r w:rsidRPr="004E2438">
        <w:rPr>
          <w:rFonts w:ascii="Tahoma" w:hAnsi="Tahoma" w:cs="Tahoma"/>
          <w:sz w:val="20"/>
          <w:szCs w:val="20"/>
          <w:lang w:eastAsia="en-US"/>
        </w:rPr>
        <w:t>u z tym, że NNW jest w</w:t>
      </w:r>
      <w:r w:rsidR="00104938" w:rsidRPr="004E2438">
        <w:rPr>
          <w:rFonts w:ascii="Tahoma" w:hAnsi="Tahoma" w:cs="Tahoma"/>
          <w:sz w:val="20"/>
          <w:szCs w:val="20"/>
          <w:lang w:eastAsia="en-US"/>
        </w:rPr>
        <w:t xml:space="preserve"> wariancie bezimiennym Zamawiają</w:t>
      </w:r>
      <w:r w:rsidRPr="004E2438">
        <w:rPr>
          <w:rFonts w:ascii="Tahoma" w:hAnsi="Tahoma" w:cs="Tahoma"/>
          <w:sz w:val="20"/>
          <w:szCs w:val="20"/>
          <w:lang w:eastAsia="en-US"/>
        </w:rPr>
        <w:t xml:space="preserve">cy nie jest w stanie określić ilości takich osób, gdyż </w:t>
      </w:r>
      <w:r w:rsidR="00104938" w:rsidRPr="004E2438">
        <w:rPr>
          <w:rFonts w:ascii="Tahoma" w:hAnsi="Tahoma" w:cs="Tahoma"/>
          <w:sz w:val="20"/>
          <w:szCs w:val="20"/>
          <w:lang w:eastAsia="en-US"/>
        </w:rPr>
        <w:t xml:space="preserve">poszczególne ubezpieczone osoby </w:t>
      </w:r>
      <w:r w:rsidRPr="004E2438">
        <w:rPr>
          <w:rFonts w:ascii="Tahoma" w:hAnsi="Tahoma" w:cs="Tahoma"/>
          <w:sz w:val="20"/>
          <w:szCs w:val="20"/>
          <w:lang w:eastAsia="en-US"/>
        </w:rPr>
        <w:t xml:space="preserve">będą się zmieniać </w:t>
      </w:r>
      <w:r w:rsidR="00710ED5">
        <w:rPr>
          <w:rFonts w:ascii="Tahoma" w:hAnsi="Tahoma" w:cs="Tahoma"/>
          <w:sz w:val="20"/>
          <w:szCs w:val="20"/>
          <w:lang w:eastAsia="en-US"/>
        </w:rPr>
        <w:br/>
      </w:r>
      <w:r w:rsidR="00104938" w:rsidRPr="004E2438">
        <w:rPr>
          <w:rFonts w:ascii="Tahoma" w:hAnsi="Tahoma" w:cs="Tahoma"/>
          <w:sz w:val="20"/>
          <w:szCs w:val="20"/>
          <w:lang w:eastAsia="en-US"/>
        </w:rPr>
        <w:t>w ciągu okresu ubezpieczenia. Zamawiający informuję, iż ubezpieczenie NNW dotyczy przede wszystkim osób młodych takich jak :stażyści, praktykanci oraz osób pracujących na rzecz MOSiR, jednak nie może wykluczyć zatrudniania osób po 60. roku życia.</w:t>
      </w:r>
    </w:p>
    <w:p w:rsidR="00DD24C3" w:rsidRPr="004E2438" w:rsidRDefault="00DD24C3" w:rsidP="00710ED5">
      <w:pPr>
        <w:pStyle w:val="Akapitzlist"/>
        <w:autoSpaceDE w:val="0"/>
        <w:autoSpaceDN w:val="0"/>
        <w:ind w:left="426"/>
        <w:jc w:val="both"/>
        <w:rPr>
          <w:rFonts w:ascii="Tahoma" w:hAnsi="Tahoma" w:cs="Tahoma"/>
          <w:sz w:val="20"/>
          <w:szCs w:val="20"/>
          <w:lang w:eastAsia="en-US"/>
        </w:rPr>
      </w:pPr>
    </w:p>
    <w:p w:rsidR="00DD24C3" w:rsidRPr="00710ED5" w:rsidRDefault="00104938" w:rsidP="00710ED5">
      <w:pPr>
        <w:pStyle w:val="Akapitzlist"/>
        <w:autoSpaceDE w:val="0"/>
        <w:autoSpaceDN w:val="0"/>
        <w:ind w:left="426"/>
        <w:contextualSpacing w:val="0"/>
        <w:jc w:val="both"/>
        <w:rPr>
          <w:rFonts w:ascii="Tahoma" w:hAnsi="Tahoma" w:cs="Tahoma"/>
          <w:b/>
          <w:sz w:val="20"/>
          <w:szCs w:val="20"/>
          <w:lang w:eastAsia="en-US"/>
        </w:rPr>
      </w:pPr>
      <w:r w:rsidRPr="004E2438">
        <w:rPr>
          <w:rFonts w:ascii="Tahoma" w:hAnsi="Tahoma" w:cs="Tahoma"/>
          <w:b/>
          <w:sz w:val="20"/>
          <w:szCs w:val="20"/>
          <w:lang w:eastAsia="en-US"/>
        </w:rPr>
        <w:t>Pytanie 75.</w:t>
      </w:r>
      <w:r w:rsidRPr="004E2438">
        <w:rPr>
          <w:rFonts w:ascii="Tahoma" w:hAnsi="Tahoma" w:cs="Tahoma"/>
          <w:sz w:val="20"/>
          <w:szCs w:val="20"/>
          <w:lang w:eastAsia="en-US"/>
        </w:rPr>
        <w:t xml:space="preserve"> </w:t>
      </w:r>
      <w:r w:rsidR="00DD24C3" w:rsidRPr="00710ED5">
        <w:rPr>
          <w:rFonts w:ascii="Tahoma" w:hAnsi="Tahoma" w:cs="Tahoma"/>
          <w:b/>
          <w:sz w:val="20"/>
          <w:szCs w:val="20"/>
          <w:lang w:eastAsia="en-US"/>
        </w:rPr>
        <w:t>Wnosimy o wyłączenie z zakresu ubezpieczenia zawału serca/udaru mózgu dla osób w wieku powyżej 60-ciu lat.</w:t>
      </w:r>
    </w:p>
    <w:p w:rsidR="00104938" w:rsidRPr="004E2438" w:rsidRDefault="00104938" w:rsidP="00104938">
      <w:pPr>
        <w:pStyle w:val="Akapitzlist"/>
        <w:autoSpaceDE w:val="0"/>
        <w:autoSpaceDN w:val="0"/>
        <w:contextualSpacing w:val="0"/>
        <w:jc w:val="both"/>
        <w:rPr>
          <w:rFonts w:ascii="Tahoma" w:hAnsi="Tahoma" w:cs="Tahoma"/>
          <w:sz w:val="20"/>
          <w:szCs w:val="20"/>
          <w:lang w:eastAsia="en-US"/>
        </w:rPr>
      </w:pPr>
    </w:p>
    <w:p w:rsidR="00104938" w:rsidRPr="004E2438" w:rsidRDefault="00104938" w:rsidP="00710ED5">
      <w:pPr>
        <w:pStyle w:val="Akapitzlist"/>
        <w:autoSpaceDE w:val="0"/>
        <w:autoSpaceDN w:val="0"/>
        <w:ind w:left="426"/>
        <w:contextualSpacing w:val="0"/>
        <w:jc w:val="both"/>
        <w:rPr>
          <w:rFonts w:ascii="Tahoma" w:hAnsi="Tahoma" w:cs="Tahoma"/>
          <w:sz w:val="20"/>
          <w:szCs w:val="20"/>
          <w:lang w:eastAsia="en-US"/>
        </w:rPr>
      </w:pPr>
      <w:r w:rsidRPr="004E2438">
        <w:rPr>
          <w:rFonts w:ascii="Tahoma" w:hAnsi="Tahoma" w:cs="Tahoma"/>
          <w:b/>
          <w:sz w:val="20"/>
          <w:szCs w:val="20"/>
          <w:lang w:eastAsia="en-US"/>
        </w:rPr>
        <w:t>Odpowiedź 75.</w:t>
      </w:r>
      <w:r w:rsidRPr="004E2438">
        <w:rPr>
          <w:rFonts w:ascii="Tahoma" w:hAnsi="Tahoma" w:cs="Tahoma"/>
          <w:sz w:val="20"/>
          <w:szCs w:val="20"/>
          <w:lang w:eastAsia="en-US"/>
        </w:rPr>
        <w:t xml:space="preserve"> Zamawiający nie wyraża zgody</w:t>
      </w:r>
      <w:r w:rsidR="00710ED5">
        <w:rPr>
          <w:rFonts w:ascii="Tahoma" w:hAnsi="Tahoma" w:cs="Tahoma"/>
          <w:sz w:val="20"/>
          <w:szCs w:val="20"/>
          <w:lang w:eastAsia="en-US"/>
        </w:rPr>
        <w:t xml:space="preserve"> na wprowadzenie wnioskowanych zmian. </w:t>
      </w:r>
    </w:p>
    <w:p w:rsidR="00DD24C3" w:rsidRDefault="00DD24C3" w:rsidP="00710ED5">
      <w:pPr>
        <w:pStyle w:val="Akapitzlist"/>
        <w:autoSpaceDE w:val="0"/>
        <w:autoSpaceDN w:val="0"/>
        <w:ind w:left="426"/>
        <w:jc w:val="both"/>
        <w:rPr>
          <w:rFonts w:ascii="Tahoma" w:hAnsi="Tahoma" w:cs="Tahoma"/>
          <w:sz w:val="20"/>
          <w:szCs w:val="20"/>
          <w:lang w:eastAsia="en-US"/>
        </w:rPr>
      </w:pPr>
      <w:r w:rsidRPr="004E2438">
        <w:rPr>
          <w:rFonts w:ascii="Tahoma" w:hAnsi="Tahoma" w:cs="Tahoma"/>
          <w:sz w:val="20"/>
          <w:szCs w:val="20"/>
          <w:lang w:eastAsia="en-US"/>
        </w:rPr>
        <w:t xml:space="preserve"> </w:t>
      </w:r>
    </w:p>
    <w:p w:rsidR="00DD24C3" w:rsidRPr="00710ED5" w:rsidRDefault="00104938" w:rsidP="00710ED5">
      <w:pPr>
        <w:pStyle w:val="Akapitzlist"/>
        <w:autoSpaceDE w:val="0"/>
        <w:autoSpaceDN w:val="0"/>
        <w:ind w:left="426"/>
        <w:contextualSpacing w:val="0"/>
        <w:jc w:val="both"/>
        <w:rPr>
          <w:rFonts w:ascii="Tahoma" w:hAnsi="Tahoma" w:cs="Tahoma"/>
          <w:b/>
          <w:sz w:val="20"/>
          <w:szCs w:val="20"/>
          <w:lang w:eastAsia="en-US"/>
        </w:rPr>
      </w:pPr>
      <w:r w:rsidRPr="00710ED5">
        <w:rPr>
          <w:rFonts w:ascii="Tahoma" w:hAnsi="Tahoma" w:cs="Tahoma"/>
          <w:b/>
          <w:sz w:val="20"/>
          <w:szCs w:val="20"/>
          <w:lang w:eastAsia="en-US"/>
        </w:rPr>
        <w:t>Pytanie 76.</w:t>
      </w:r>
      <w:r w:rsidRPr="00710ED5">
        <w:rPr>
          <w:rFonts w:ascii="Tahoma" w:hAnsi="Tahoma" w:cs="Tahoma"/>
          <w:sz w:val="20"/>
          <w:szCs w:val="20"/>
          <w:lang w:eastAsia="en-US"/>
        </w:rPr>
        <w:t xml:space="preserve"> </w:t>
      </w:r>
      <w:r w:rsidR="00DD24C3" w:rsidRPr="00710ED5">
        <w:rPr>
          <w:rFonts w:ascii="Tahoma" w:hAnsi="Tahoma" w:cs="Tahoma"/>
          <w:b/>
          <w:sz w:val="20"/>
          <w:szCs w:val="20"/>
          <w:lang w:eastAsia="en-US"/>
        </w:rPr>
        <w:t xml:space="preserve">Jakiego rodzaju prace będą wykonywane przez Ubezpieczonych? Czy będą to prace  na wysokościach? jeśli tak proszę podać do 3m/powyżej 3m. </w:t>
      </w:r>
    </w:p>
    <w:p w:rsidR="00104938" w:rsidRPr="00710ED5" w:rsidRDefault="00104938" w:rsidP="00710ED5">
      <w:pPr>
        <w:pStyle w:val="Akapitzlist"/>
        <w:autoSpaceDE w:val="0"/>
        <w:autoSpaceDN w:val="0"/>
        <w:ind w:left="426"/>
        <w:contextualSpacing w:val="0"/>
        <w:jc w:val="both"/>
        <w:rPr>
          <w:rFonts w:ascii="Tahoma" w:hAnsi="Tahoma" w:cs="Tahoma"/>
          <w:sz w:val="20"/>
          <w:szCs w:val="20"/>
          <w:lang w:eastAsia="en-US"/>
        </w:rPr>
      </w:pPr>
    </w:p>
    <w:p w:rsidR="00104938" w:rsidRPr="00710ED5" w:rsidRDefault="00104938" w:rsidP="00710ED5">
      <w:pPr>
        <w:pStyle w:val="Akapitzlist"/>
        <w:autoSpaceDE w:val="0"/>
        <w:autoSpaceDN w:val="0"/>
        <w:ind w:left="426"/>
        <w:contextualSpacing w:val="0"/>
        <w:jc w:val="both"/>
        <w:rPr>
          <w:rFonts w:ascii="Tahoma" w:hAnsi="Tahoma" w:cs="Tahoma"/>
          <w:sz w:val="20"/>
          <w:szCs w:val="20"/>
          <w:lang w:eastAsia="en-US"/>
        </w:rPr>
      </w:pPr>
      <w:r w:rsidRPr="00710ED5">
        <w:rPr>
          <w:rFonts w:ascii="Tahoma" w:hAnsi="Tahoma" w:cs="Tahoma"/>
          <w:b/>
          <w:sz w:val="20"/>
          <w:szCs w:val="20"/>
          <w:lang w:eastAsia="en-US"/>
        </w:rPr>
        <w:t>Odpowiedź 76.</w:t>
      </w:r>
    </w:p>
    <w:p w:rsidR="00104938" w:rsidRPr="00710ED5" w:rsidRDefault="00A330A7" w:rsidP="00710ED5">
      <w:pPr>
        <w:pStyle w:val="Akapitzlist"/>
        <w:autoSpaceDE w:val="0"/>
        <w:autoSpaceDN w:val="0"/>
        <w:ind w:left="426"/>
        <w:contextualSpacing w:val="0"/>
        <w:jc w:val="both"/>
        <w:rPr>
          <w:rFonts w:ascii="Tahoma" w:hAnsi="Tahoma" w:cs="Tahoma"/>
          <w:sz w:val="20"/>
          <w:szCs w:val="20"/>
          <w:lang w:eastAsia="en-US"/>
        </w:rPr>
      </w:pPr>
      <w:r w:rsidRPr="00710ED5">
        <w:rPr>
          <w:rFonts w:ascii="Tahoma" w:hAnsi="Tahoma" w:cs="Tahoma"/>
          <w:sz w:val="20"/>
          <w:szCs w:val="20"/>
          <w:lang w:eastAsia="en-US"/>
        </w:rPr>
        <w:t>Prace wynikające ze specyfiki jednostek organizacyjnych, w których osoby te będą wykonywały swoje czynności. Zamawiający w chwili obecnej nie przewiduje by osoby te wykonywały prace na wysokościach.</w:t>
      </w:r>
    </w:p>
    <w:p w:rsidR="00A330A7" w:rsidRPr="00710ED5" w:rsidRDefault="00A330A7" w:rsidP="00710ED5">
      <w:pPr>
        <w:pStyle w:val="Akapitzlist"/>
        <w:autoSpaceDE w:val="0"/>
        <w:autoSpaceDN w:val="0"/>
        <w:ind w:left="426"/>
        <w:contextualSpacing w:val="0"/>
        <w:jc w:val="both"/>
        <w:rPr>
          <w:rFonts w:ascii="Tahoma" w:hAnsi="Tahoma" w:cs="Tahoma"/>
          <w:b/>
          <w:sz w:val="20"/>
          <w:szCs w:val="20"/>
          <w:lang w:eastAsia="en-US"/>
        </w:rPr>
      </w:pPr>
    </w:p>
    <w:p w:rsidR="00DD24C3" w:rsidRPr="00710ED5" w:rsidRDefault="00104938" w:rsidP="00710ED5">
      <w:pPr>
        <w:pStyle w:val="Akapitzlist"/>
        <w:autoSpaceDE w:val="0"/>
        <w:autoSpaceDN w:val="0"/>
        <w:ind w:left="426"/>
        <w:contextualSpacing w:val="0"/>
        <w:jc w:val="both"/>
        <w:rPr>
          <w:rFonts w:ascii="Tahoma" w:hAnsi="Tahoma" w:cs="Tahoma"/>
          <w:b/>
          <w:sz w:val="20"/>
          <w:szCs w:val="20"/>
          <w:lang w:eastAsia="en-US"/>
        </w:rPr>
      </w:pPr>
      <w:r w:rsidRPr="00710ED5">
        <w:rPr>
          <w:rFonts w:ascii="Tahoma" w:hAnsi="Tahoma" w:cs="Tahoma"/>
          <w:b/>
          <w:sz w:val="20"/>
          <w:szCs w:val="20"/>
          <w:lang w:eastAsia="en-US"/>
        </w:rPr>
        <w:t>Pytanie 77.</w:t>
      </w:r>
      <w:r w:rsidRPr="00710ED5">
        <w:rPr>
          <w:rFonts w:ascii="Tahoma" w:hAnsi="Tahoma" w:cs="Tahoma"/>
          <w:sz w:val="20"/>
          <w:szCs w:val="20"/>
          <w:lang w:eastAsia="en-US"/>
        </w:rPr>
        <w:t xml:space="preserve"> </w:t>
      </w:r>
      <w:r w:rsidR="00DD24C3" w:rsidRPr="00710ED5">
        <w:rPr>
          <w:rFonts w:ascii="Tahoma" w:hAnsi="Tahoma" w:cs="Tahoma"/>
          <w:b/>
          <w:sz w:val="20"/>
          <w:szCs w:val="20"/>
          <w:lang w:eastAsia="en-US"/>
        </w:rPr>
        <w:t>Proszę o wykreślenie zapisu dotyczącego zakresu ubezpieczenia assistance:</w:t>
      </w:r>
    </w:p>
    <w:p w:rsidR="00DD24C3" w:rsidRPr="00710ED5" w:rsidRDefault="00DD24C3" w:rsidP="00710ED5">
      <w:pPr>
        <w:autoSpaceDE w:val="0"/>
        <w:autoSpaceDN w:val="0"/>
        <w:ind w:left="426"/>
        <w:jc w:val="both"/>
        <w:rPr>
          <w:rFonts w:ascii="Tahoma" w:hAnsi="Tahoma" w:cs="Tahoma"/>
          <w:b/>
          <w:i/>
          <w:sz w:val="20"/>
          <w:szCs w:val="20"/>
          <w:lang w:eastAsia="en-US"/>
        </w:rPr>
      </w:pPr>
      <w:r w:rsidRPr="00710ED5">
        <w:rPr>
          <w:rFonts w:ascii="Tahoma" w:hAnsi="Tahoma" w:cs="Tahoma"/>
          <w:b/>
          <w:i/>
          <w:sz w:val="20"/>
          <w:szCs w:val="20"/>
          <w:lang w:eastAsia="en-US"/>
        </w:rPr>
        <w:t>„Minimalny zakres terytorialny - RP i Europa”,</w:t>
      </w:r>
      <w:r w:rsidRPr="00710ED5">
        <w:rPr>
          <w:rFonts w:ascii="Tahoma" w:hAnsi="Tahoma" w:cs="Tahoma"/>
          <w:b/>
          <w:sz w:val="20"/>
          <w:szCs w:val="20"/>
          <w:lang w:eastAsia="en-US"/>
        </w:rPr>
        <w:t xml:space="preserve"> a pozostawienie</w:t>
      </w:r>
      <w:r w:rsidRPr="00710ED5">
        <w:rPr>
          <w:rFonts w:ascii="Tahoma" w:hAnsi="Tahoma" w:cs="Tahoma"/>
          <w:sz w:val="20"/>
          <w:szCs w:val="20"/>
          <w:lang w:eastAsia="en-US"/>
        </w:rPr>
        <w:t xml:space="preserve"> </w:t>
      </w:r>
      <w:r w:rsidRPr="00710ED5">
        <w:rPr>
          <w:rFonts w:ascii="Tahoma" w:hAnsi="Tahoma" w:cs="Tahoma"/>
          <w:i/>
          <w:sz w:val="20"/>
          <w:szCs w:val="20"/>
          <w:lang w:eastAsia="en-US"/>
        </w:rPr>
        <w:t>„</w:t>
      </w:r>
      <w:r w:rsidRPr="00710ED5">
        <w:rPr>
          <w:rFonts w:ascii="Tahoma" w:hAnsi="Tahoma" w:cs="Tahoma"/>
          <w:b/>
          <w:i/>
          <w:sz w:val="20"/>
          <w:szCs w:val="20"/>
          <w:lang w:eastAsia="en-US"/>
        </w:rPr>
        <w:t>Minimalny zakres terytorialny – RP”</w:t>
      </w:r>
    </w:p>
    <w:p w:rsidR="00104938" w:rsidRPr="00710ED5" w:rsidRDefault="00464DAF" w:rsidP="00710ED5">
      <w:pPr>
        <w:autoSpaceDE w:val="0"/>
        <w:autoSpaceDN w:val="0"/>
        <w:ind w:left="426"/>
        <w:jc w:val="both"/>
        <w:rPr>
          <w:rFonts w:ascii="Tahoma" w:hAnsi="Tahoma" w:cs="Tahoma"/>
          <w:b/>
          <w:i/>
          <w:sz w:val="20"/>
          <w:szCs w:val="20"/>
          <w:lang w:eastAsia="en-US"/>
        </w:rPr>
      </w:pPr>
      <w:r w:rsidRPr="00710ED5">
        <w:rPr>
          <w:rFonts w:ascii="Tahoma" w:hAnsi="Tahoma" w:cs="Tahoma"/>
          <w:b/>
          <w:i/>
          <w:sz w:val="20"/>
          <w:szCs w:val="20"/>
          <w:lang w:eastAsia="en-US"/>
        </w:rPr>
        <w:t>Zamawiający</w:t>
      </w:r>
    </w:p>
    <w:p w:rsidR="00104938" w:rsidRPr="00710ED5" w:rsidRDefault="00104938" w:rsidP="00710ED5">
      <w:pPr>
        <w:autoSpaceDE w:val="0"/>
        <w:autoSpaceDN w:val="0"/>
        <w:ind w:left="426"/>
        <w:jc w:val="both"/>
        <w:rPr>
          <w:rFonts w:ascii="Tahoma" w:hAnsi="Tahoma" w:cs="Tahoma"/>
          <w:b/>
          <w:i/>
          <w:sz w:val="20"/>
          <w:szCs w:val="20"/>
          <w:lang w:eastAsia="en-US"/>
        </w:rPr>
      </w:pPr>
      <w:r w:rsidRPr="00710ED5">
        <w:rPr>
          <w:rFonts w:ascii="Tahoma" w:hAnsi="Tahoma" w:cs="Tahoma"/>
          <w:b/>
          <w:i/>
          <w:sz w:val="20"/>
          <w:szCs w:val="20"/>
          <w:lang w:eastAsia="en-US"/>
        </w:rPr>
        <w:t xml:space="preserve">Odpowiedź 77. </w:t>
      </w:r>
    </w:p>
    <w:p w:rsidR="00A330A7" w:rsidRPr="00710ED5" w:rsidRDefault="00A330A7" w:rsidP="00710ED5">
      <w:pPr>
        <w:autoSpaceDE w:val="0"/>
        <w:autoSpaceDN w:val="0"/>
        <w:ind w:left="426"/>
        <w:jc w:val="both"/>
        <w:rPr>
          <w:rFonts w:ascii="Tahoma" w:hAnsi="Tahoma" w:cs="Tahoma"/>
          <w:sz w:val="20"/>
          <w:szCs w:val="20"/>
          <w:lang w:eastAsia="en-US"/>
        </w:rPr>
      </w:pPr>
      <w:r w:rsidRPr="00710ED5">
        <w:rPr>
          <w:rFonts w:ascii="Tahoma" w:hAnsi="Tahoma" w:cs="Tahoma"/>
          <w:sz w:val="20"/>
          <w:szCs w:val="20"/>
          <w:lang w:eastAsia="en-US"/>
        </w:rPr>
        <w:t xml:space="preserve">Zamawiający nie wyraża zgody na </w:t>
      </w:r>
      <w:r w:rsidR="00710ED5" w:rsidRPr="00710ED5">
        <w:rPr>
          <w:rFonts w:ascii="Tahoma" w:hAnsi="Tahoma" w:cs="Tahoma"/>
          <w:sz w:val="20"/>
          <w:szCs w:val="20"/>
          <w:lang w:eastAsia="en-US"/>
        </w:rPr>
        <w:t xml:space="preserve">wprowadzenie wnioskowanej zmiany. </w:t>
      </w:r>
    </w:p>
    <w:p w:rsidR="00DD24C3" w:rsidRPr="00710ED5" w:rsidRDefault="00710ED5" w:rsidP="00710ED5">
      <w:pPr>
        <w:tabs>
          <w:tab w:val="left" w:pos="1305"/>
        </w:tabs>
        <w:rPr>
          <w:rFonts w:ascii="Tahoma" w:hAnsi="Tahoma" w:cs="Tahoma"/>
          <w:sz w:val="20"/>
          <w:szCs w:val="20"/>
        </w:rPr>
      </w:pPr>
      <w:r w:rsidRPr="00710ED5">
        <w:rPr>
          <w:rFonts w:ascii="Tahoma" w:hAnsi="Tahoma" w:cs="Tahoma"/>
          <w:sz w:val="20"/>
          <w:szCs w:val="20"/>
        </w:rPr>
        <w:tab/>
      </w:r>
    </w:p>
    <w:p w:rsidR="00EE2302" w:rsidRPr="004E2438" w:rsidRDefault="00EE2302" w:rsidP="00ED54A8">
      <w:pPr>
        <w:rPr>
          <w:rFonts w:ascii="Tahoma" w:hAnsi="Tahoma" w:cs="Tahoma"/>
          <w:sz w:val="20"/>
          <w:szCs w:val="20"/>
        </w:rPr>
      </w:pPr>
    </w:p>
    <w:p w:rsidR="00EE2302" w:rsidRPr="004E2438" w:rsidRDefault="00EE2302" w:rsidP="00EE2302">
      <w:pPr>
        <w:jc w:val="center"/>
        <w:rPr>
          <w:rFonts w:ascii="Tahoma" w:hAnsi="Tahoma" w:cs="Tahoma"/>
          <w:b/>
          <w:sz w:val="20"/>
          <w:szCs w:val="20"/>
        </w:rPr>
      </w:pPr>
      <w:r w:rsidRPr="004E2438">
        <w:rPr>
          <w:rFonts w:ascii="Tahoma" w:hAnsi="Tahoma" w:cs="Tahoma"/>
          <w:b/>
          <w:sz w:val="20"/>
          <w:szCs w:val="20"/>
        </w:rPr>
        <w:t>INFORMACJA O ZMIANIE TREŚCI SPECYFIKACJI ISTOTNYCH WARUNKÓW ZAMÓWIENIA</w:t>
      </w:r>
    </w:p>
    <w:p w:rsidR="00EE2302" w:rsidRPr="00A1243E" w:rsidRDefault="00EE2302" w:rsidP="00EE2302">
      <w:pPr>
        <w:jc w:val="both"/>
        <w:rPr>
          <w:rFonts w:ascii="Tahoma" w:hAnsi="Tahoma" w:cs="Tahoma"/>
          <w:sz w:val="20"/>
          <w:szCs w:val="20"/>
        </w:rPr>
      </w:pPr>
      <w:r w:rsidRPr="004E2438">
        <w:rPr>
          <w:rFonts w:ascii="Tahoma" w:hAnsi="Tahoma" w:cs="Tahoma"/>
          <w:sz w:val="20"/>
          <w:szCs w:val="20"/>
        </w:rPr>
        <w:lastRenderedPageBreak/>
        <w:t xml:space="preserve">D o t y c z y </w:t>
      </w:r>
      <w:r w:rsidRPr="00A1243E">
        <w:rPr>
          <w:rFonts w:ascii="Tahoma" w:hAnsi="Tahoma" w:cs="Tahoma"/>
          <w:sz w:val="20"/>
          <w:szCs w:val="20"/>
        </w:rPr>
        <w:t xml:space="preserve">: Kompleksowe ubezpieczenie mienia i odpowiedzialności Zamawiającego  Numer ogłoszenia: </w:t>
      </w:r>
      <w:r w:rsidR="00710ED5" w:rsidRPr="00A1243E">
        <w:rPr>
          <w:rFonts w:ascii="Tahoma" w:hAnsi="Tahoma" w:cs="Tahoma"/>
          <w:sz w:val="20"/>
          <w:szCs w:val="20"/>
        </w:rPr>
        <w:t>96544-2015 z 27.04.2015 r., 62171-2015 z 30.04.2015 r. …………………………………..</w:t>
      </w:r>
    </w:p>
    <w:p w:rsidR="00EE2302" w:rsidRPr="004E2438" w:rsidRDefault="00EE2302" w:rsidP="00EE2302">
      <w:pPr>
        <w:jc w:val="both"/>
        <w:rPr>
          <w:rFonts w:ascii="Tahoma" w:hAnsi="Tahoma" w:cs="Tahoma"/>
          <w:sz w:val="20"/>
          <w:szCs w:val="20"/>
        </w:rPr>
      </w:pPr>
      <w:r w:rsidRPr="004E2438">
        <w:rPr>
          <w:rFonts w:ascii="Tahoma" w:hAnsi="Tahoma" w:cs="Tahoma"/>
          <w:sz w:val="20"/>
          <w:szCs w:val="20"/>
        </w:rPr>
        <w:t xml:space="preserve">Działając na podstawie art. 38 ust. 4 ustawy z dnia: 29 stycznia 2004 r. Prawo zamówień publicznych </w:t>
      </w:r>
      <w:r w:rsidRPr="004E2438">
        <w:rPr>
          <w:rFonts w:ascii="Tahoma" w:hAnsi="Tahoma" w:cs="Tahoma"/>
          <w:color w:val="000000"/>
          <w:sz w:val="20"/>
          <w:szCs w:val="20"/>
        </w:rPr>
        <w:t>(</w:t>
      </w:r>
      <w:r w:rsidR="00710ED5">
        <w:rPr>
          <w:rFonts w:ascii="Tahoma" w:hAnsi="Tahoma" w:cs="Tahoma"/>
          <w:color w:val="000000"/>
          <w:sz w:val="20"/>
          <w:szCs w:val="20"/>
        </w:rPr>
        <w:t xml:space="preserve">tekst jednolity </w:t>
      </w:r>
      <w:r w:rsidRPr="004E2438">
        <w:rPr>
          <w:rFonts w:ascii="Tahoma" w:hAnsi="Tahoma" w:cs="Tahoma"/>
          <w:color w:val="000000"/>
          <w:sz w:val="20"/>
          <w:szCs w:val="20"/>
        </w:rPr>
        <w:t>Dz. U. z 2013 r. poz. 907 z późn.zm.)</w:t>
      </w:r>
      <w:r w:rsidRPr="004E2438">
        <w:rPr>
          <w:rFonts w:ascii="Tahoma" w:hAnsi="Tahoma" w:cs="Tahoma"/>
          <w:sz w:val="20"/>
          <w:szCs w:val="20"/>
        </w:rPr>
        <w:t xml:space="preserve"> Zamawiający – Gmina Miejska Giżycko zmienia treść specyfikacji istotnych warunków zamówienia w postępowaniu na </w:t>
      </w:r>
      <w:r w:rsidR="00710ED5">
        <w:rPr>
          <w:rFonts w:ascii="Tahoma" w:hAnsi="Tahoma" w:cs="Tahoma"/>
          <w:sz w:val="20"/>
          <w:szCs w:val="20"/>
        </w:rPr>
        <w:t>realizację zadania: „U</w:t>
      </w:r>
      <w:r w:rsidRPr="004E2438">
        <w:rPr>
          <w:rFonts w:ascii="Tahoma" w:hAnsi="Tahoma" w:cs="Tahoma"/>
          <w:sz w:val="20"/>
          <w:szCs w:val="20"/>
        </w:rPr>
        <w:t xml:space="preserve">bezpieczenie mienia i odpowiedzialności Zamawiającego”. </w:t>
      </w:r>
    </w:p>
    <w:p w:rsidR="00EE2302" w:rsidRPr="004E2438" w:rsidRDefault="00EE2302" w:rsidP="00EE2302">
      <w:pPr>
        <w:pStyle w:val="Default"/>
        <w:rPr>
          <w:rFonts w:ascii="Tahoma" w:hAnsi="Tahoma" w:cs="Tahoma"/>
          <w:sz w:val="20"/>
          <w:szCs w:val="20"/>
        </w:rPr>
      </w:pPr>
      <w:r w:rsidRPr="004E2438">
        <w:rPr>
          <w:rFonts w:ascii="Tahoma" w:hAnsi="Tahoma" w:cs="Tahoma"/>
          <w:sz w:val="20"/>
          <w:szCs w:val="20"/>
        </w:rPr>
        <w:t xml:space="preserve">Zamawiający zmienia treść specyfikacji istotnych warunków zamówienia: </w:t>
      </w:r>
    </w:p>
    <w:p w:rsidR="00EE2302" w:rsidRPr="004E2438" w:rsidRDefault="00EE2302" w:rsidP="00EE2302">
      <w:pPr>
        <w:pStyle w:val="Default"/>
        <w:rPr>
          <w:rFonts w:ascii="Tahoma" w:hAnsi="Tahoma" w:cs="Tahoma"/>
          <w:sz w:val="20"/>
          <w:szCs w:val="20"/>
        </w:rPr>
      </w:pPr>
    </w:p>
    <w:p w:rsidR="00EE2302" w:rsidRPr="004E2438" w:rsidRDefault="00EE2302" w:rsidP="00EE2302">
      <w:pPr>
        <w:tabs>
          <w:tab w:val="left" w:pos="284"/>
          <w:tab w:val="left" w:pos="851"/>
        </w:tabs>
        <w:jc w:val="both"/>
        <w:rPr>
          <w:rFonts w:ascii="Tahoma" w:hAnsi="Tahoma" w:cs="Tahoma"/>
          <w:sz w:val="20"/>
          <w:szCs w:val="20"/>
        </w:rPr>
      </w:pPr>
    </w:p>
    <w:p w:rsidR="00EE2302" w:rsidRPr="004E2438" w:rsidRDefault="00156EF4" w:rsidP="00380634">
      <w:pPr>
        <w:pStyle w:val="Akapitzlist"/>
        <w:numPr>
          <w:ilvl w:val="0"/>
          <w:numId w:val="4"/>
        </w:numPr>
        <w:rPr>
          <w:rFonts w:ascii="Tahoma" w:hAnsi="Tahoma" w:cs="Tahoma"/>
          <w:b/>
          <w:sz w:val="20"/>
          <w:szCs w:val="20"/>
          <w:u w:val="single"/>
        </w:rPr>
      </w:pPr>
      <w:r w:rsidRPr="004E2438">
        <w:rPr>
          <w:rFonts w:ascii="Tahoma" w:hAnsi="Tahoma" w:cs="Tahoma"/>
          <w:b/>
          <w:sz w:val="20"/>
          <w:szCs w:val="20"/>
          <w:u w:val="single"/>
        </w:rPr>
        <w:t xml:space="preserve">Punkt 15.14. </w:t>
      </w:r>
      <w:r w:rsidR="00710ED5">
        <w:rPr>
          <w:rFonts w:ascii="Tahoma" w:hAnsi="Tahoma" w:cs="Tahoma"/>
          <w:b/>
          <w:sz w:val="20"/>
          <w:szCs w:val="20"/>
          <w:u w:val="single"/>
        </w:rPr>
        <w:t xml:space="preserve">SIWZ </w:t>
      </w:r>
      <w:r w:rsidRPr="004E2438">
        <w:rPr>
          <w:rFonts w:ascii="Tahoma" w:hAnsi="Tahoma" w:cs="Tahoma"/>
          <w:b/>
          <w:sz w:val="20"/>
          <w:szCs w:val="20"/>
          <w:u w:val="single"/>
        </w:rPr>
        <w:t>Zmienia swoje brzmienie. Obecne brzmienie to:</w:t>
      </w:r>
    </w:p>
    <w:p w:rsidR="00156EF4" w:rsidRPr="004E2438" w:rsidRDefault="00156EF4" w:rsidP="00380634">
      <w:pPr>
        <w:numPr>
          <w:ilvl w:val="1"/>
          <w:numId w:val="1"/>
        </w:numPr>
        <w:tabs>
          <w:tab w:val="left" w:pos="284"/>
          <w:tab w:val="left" w:pos="851"/>
        </w:tabs>
        <w:jc w:val="both"/>
        <w:rPr>
          <w:rFonts w:ascii="Tahoma" w:hAnsi="Tahoma" w:cs="Tahoma"/>
          <w:sz w:val="20"/>
          <w:szCs w:val="20"/>
        </w:rPr>
      </w:pPr>
      <w:r w:rsidRPr="004E2438">
        <w:rPr>
          <w:rFonts w:ascii="Tahoma" w:hAnsi="Tahoma" w:cs="Tahoma"/>
          <w:sz w:val="20"/>
          <w:szCs w:val="20"/>
        </w:rPr>
        <w:t>Oferta musi być złożona Zamawiającemu w nieprzejrzystej i zamkniętej kopercie z opisem:</w:t>
      </w:r>
    </w:p>
    <w:p w:rsidR="00156EF4" w:rsidRPr="004E2438" w:rsidRDefault="00156EF4" w:rsidP="00156EF4">
      <w:pPr>
        <w:ind w:left="1136" w:right="-1"/>
        <w:rPr>
          <w:rFonts w:ascii="Tahoma" w:hAnsi="Tahoma" w:cs="Tahoma"/>
          <w:sz w:val="20"/>
          <w:szCs w:val="20"/>
          <w:u w:val="single"/>
        </w:rPr>
      </w:pPr>
      <w:r w:rsidRPr="004E2438">
        <w:rPr>
          <w:rFonts w:ascii="Tahoma" w:hAnsi="Tahoma" w:cs="Tahoma"/>
          <w:sz w:val="20"/>
          <w:szCs w:val="20"/>
          <w:u w:val="single"/>
        </w:rPr>
        <w:t>pełna nazwa wykonawcy</w:t>
      </w:r>
    </w:p>
    <w:p w:rsidR="00156EF4" w:rsidRPr="004E2438" w:rsidRDefault="00156EF4" w:rsidP="00156EF4">
      <w:pPr>
        <w:ind w:left="1136" w:right="-1"/>
        <w:rPr>
          <w:rFonts w:ascii="Tahoma" w:hAnsi="Tahoma" w:cs="Tahoma"/>
          <w:sz w:val="20"/>
          <w:szCs w:val="20"/>
          <w:u w:val="single"/>
        </w:rPr>
      </w:pPr>
      <w:r w:rsidRPr="004E2438">
        <w:rPr>
          <w:rFonts w:ascii="Tahoma" w:hAnsi="Tahoma" w:cs="Tahoma"/>
          <w:sz w:val="20"/>
          <w:szCs w:val="20"/>
          <w:u w:val="single"/>
        </w:rPr>
        <w:t>adres</w:t>
      </w:r>
    </w:p>
    <w:p w:rsidR="00156EF4" w:rsidRPr="004E2438" w:rsidRDefault="00156EF4" w:rsidP="00156EF4">
      <w:pPr>
        <w:ind w:left="1136" w:right="-1"/>
        <w:rPr>
          <w:rFonts w:ascii="Tahoma" w:hAnsi="Tahoma" w:cs="Tahoma"/>
          <w:sz w:val="20"/>
          <w:szCs w:val="20"/>
          <w:u w:val="single"/>
        </w:rPr>
      </w:pPr>
      <w:r w:rsidRPr="004E2438">
        <w:rPr>
          <w:rFonts w:ascii="Tahoma" w:hAnsi="Tahoma" w:cs="Tahoma"/>
          <w:sz w:val="20"/>
          <w:szCs w:val="20"/>
          <w:u w:val="single"/>
        </w:rPr>
        <w:t xml:space="preserve">numer telefonu,  </w:t>
      </w:r>
    </w:p>
    <w:p w:rsidR="00156EF4" w:rsidRPr="004E2438" w:rsidRDefault="00156EF4" w:rsidP="00156EF4">
      <w:pPr>
        <w:tabs>
          <w:tab w:val="left" w:pos="4678"/>
        </w:tabs>
        <w:ind w:left="1134" w:right="-1"/>
        <w:outlineLvl w:val="0"/>
        <w:rPr>
          <w:rFonts w:ascii="Tahoma" w:hAnsi="Tahoma" w:cs="Tahoma"/>
          <w:i/>
          <w:sz w:val="20"/>
          <w:szCs w:val="20"/>
        </w:rPr>
      </w:pPr>
      <w:r w:rsidRPr="004E2438">
        <w:rPr>
          <w:rFonts w:ascii="Tahoma" w:hAnsi="Tahoma" w:cs="Tahoma"/>
          <w:sz w:val="20"/>
          <w:szCs w:val="20"/>
          <w:u w:val="single"/>
        </w:rPr>
        <w:t>NIP, REGON</w:t>
      </w:r>
    </w:p>
    <w:p w:rsidR="00156EF4" w:rsidRPr="004E2438" w:rsidRDefault="00156EF4" w:rsidP="00156EF4">
      <w:pPr>
        <w:tabs>
          <w:tab w:val="left" w:pos="993"/>
        </w:tabs>
        <w:ind w:right="-1"/>
        <w:outlineLvl w:val="0"/>
        <w:rPr>
          <w:rFonts w:ascii="Tahoma" w:hAnsi="Tahoma" w:cs="Tahoma"/>
          <w:b/>
          <w:i/>
          <w:sz w:val="20"/>
          <w:szCs w:val="20"/>
        </w:rPr>
      </w:pPr>
      <w:r w:rsidRPr="004E2438">
        <w:rPr>
          <w:rFonts w:ascii="Tahoma" w:hAnsi="Tahoma" w:cs="Tahoma"/>
          <w:b/>
          <w:i/>
          <w:sz w:val="20"/>
          <w:szCs w:val="20"/>
        </w:rPr>
        <w:tab/>
        <w:t>OFERTA NA UBEZPIECZENIE MIENIA I ODPOWIEDZIALNOŚCI ZAMAWIAJĄCEGO</w:t>
      </w:r>
    </w:p>
    <w:p w:rsidR="00156EF4" w:rsidRPr="004E2438" w:rsidRDefault="00156EF4" w:rsidP="00156EF4">
      <w:pPr>
        <w:tabs>
          <w:tab w:val="left" w:pos="4678"/>
        </w:tabs>
        <w:ind w:left="1988" w:right="-1"/>
        <w:outlineLvl w:val="0"/>
        <w:rPr>
          <w:rFonts w:ascii="Tahoma" w:hAnsi="Tahoma" w:cs="Tahoma"/>
          <w:b/>
          <w:i/>
          <w:sz w:val="20"/>
          <w:szCs w:val="20"/>
          <w:u w:val="single"/>
        </w:rPr>
      </w:pPr>
      <w:r w:rsidRPr="004E2438">
        <w:rPr>
          <w:rFonts w:ascii="Tahoma" w:hAnsi="Tahoma" w:cs="Tahoma"/>
          <w:b/>
          <w:i/>
          <w:sz w:val="20"/>
          <w:szCs w:val="20"/>
        </w:rPr>
        <w:t xml:space="preserve">– </w:t>
      </w:r>
      <w:r w:rsidRPr="004E2438">
        <w:rPr>
          <w:rFonts w:ascii="Tahoma" w:hAnsi="Tahoma" w:cs="Tahoma"/>
          <w:b/>
          <w:i/>
          <w:sz w:val="20"/>
          <w:szCs w:val="20"/>
          <w:u w:val="single"/>
        </w:rPr>
        <w:t>NIE OTWIERAĆ PRZED 0</w:t>
      </w:r>
      <w:r w:rsidR="00445672" w:rsidRPr="004E2438">
        <w:rPr>
          <w:rFonts w:ascii="Tahoma" w:hAnsi="Tahoma" w:cs="Tahoma"/>
          <w:b/>
          <w:i/>
          <w:sz w:val="20"/>
          <w:szCs w:val="20"/>
          <w:u w:val="single"/>
        </w:rPr>
        <w:t>8</w:t>
      </w:r>
      <w:r w:rsidRPr="004E2438">
        <w:rPr>
          <w:rFonts w:ascii="Tahoma" w:hAnsi="Tahoma" w:cs="Tahoma"/>
          <w:b/>
          <w:i/>
          <w:sz w:val="20"/>
          <w:szCs w:val="20"/>
          <w:u w:val="single"/>
        </w:rPr>
        <w:t xml:space="preserve"> maja 2015 r., godz. 12.10.</w:t>
      </w:r>
    </w:p>
    <w:p w:rsidR="00156EF4" w:rsidRPr="004E2438" w:rsidRDefault="00156EF4" w:rsidP="00156EF4">
      <w:pPr>
        <w:tabs>
          <w:tab w:val="left" w:pos="4678"/>
        </w:tabs>
        <w:ind w:left="1134" w:right="-1" w:firstLine="284"/>
        <w:jc w:val="center"/>
        <w:outlineLvl w:val="0"/>
        <w:rPr>
          <w:rFonts w:ascii="Tahoma" w:hAnsi="Tahoma" w:cs="Tahoma"/>
          <w:b/>
          <w:sz w:val="20"/>
          <w:szCs w:val="20"/>
        </w:rPr>
      </w:pPr>
    </w:p>
    <w:p w:rsidR="00156EF4" w:rsidRPr="004E2438" w:rsidRDefault="00156EF4" w:rsidP="00ED54A8">
      <w:pPr>
        <w:rPr>
          <w:rFonts w:ascii="Tahoma" w:hAnsi="Tahoma" w:cs="Tahoma"/>
          <w:b/>
          <w:sz w:val="20"/>
          <w:szCs w:val="20"/>
          <w:u w:val="single"/>
        </w:rPr>
      </w:pPr>
    </w:p>
    <w:p w:rsidR="00754612" w:rsidRPr="004E2438" w:rsidRDefault="00754612" w:rsidP="00380634">
      <w:pPr>
        <w:pStyle w:val="Akapitzlist"/>
        <w:numPr>
          <w:ilvl w:val="0"/>
          <w:numId w:val="4"/>
        </w:numPr>
        <w:rPr>
          <w:rFonts w:ascii="Tahoma" w:hAnsi="Tahoma" w:cs="Tahoma"/>
          <w:b/>
          <w:sz w:val="20"/>
          <w:szCs w:val="20"/>
          <w:u w:val="single"/>
        </w:rPr>
      </w:pPr>
      <w:r w:rsidRPr="004E2438">
        <w:rPr>
          <w:rFonts w:ascii="Tahoma" w:hAnsi="Tahoma" w:cs="Tahoma"/>
          <w:b/>
          <w:sz w:val="20"/>
          <w:szCs w:val="20"/>
          <w:u w:val="single"/>
        </w:rPr>
        <w:t xml:space="preserve">Zmienia się punkt 16.1. </w:t>
      </w:r>
      <w:r w:rsidR="00710ED5">
        <w:rPr>
          <w:rFonts w:ascii="Tahoma" w:hAnsi="Tahoma" w:cs="Tahoma"/>
          <w:b/>
          <w:sz w:val="20"/>
          <w:szCs w:val="20"/>
          <w:u w:val="single"/>
        </w:rPr>
        <w:t xml:space="preserve">SIWZ </w:t>
      </w:r>
      <w:r w:rsidRPr="004E2438">
        <w:rPr>
          <w:rFonts w:ascii="Tahoma" w:hAnsi="Tahoma" w:cs="Tahoma"/>
          <w:b/>
          <w:sz w:val="20"/>
          <w:szCs w:val="20"/>
          <w:u w:val="single"/>
        </w:rPr>
        <w:t>Obecne brzmienie to:</w:t>
      </w:r>
    </w:p>
    <w:p w:rsidR="00754612" w:rsidRPr="004E2438" w:rsidRDefault="00754612" w:rsidP="00ED54A8">
      <w:pPr>
        <w:rPr>
          <w:rFonts w:ascii="Tahoma" w:hAnsi="Tahoma" w:cs="Tahoma"/>
          <w:sz w:val="20"/>
          <w:szCs w:val="20"/>
        </w:rPr>
      </w:pPr>
    </w:p>
    <w:p w:rsidR="00754612" w:rsidRPr="004E2438" w:rsidRDefault="00754612" w:rsidP="00380634">
      <w:pPr>
        <w:numPr>
          <w:ilvl w:val="0"/>
          <w:numId w:val="2"/>
        </w:numPr>
        <w:tabs>
          <w:tab w:val="clear" w:pos="0"/>
        </w:tabs>
        <w:ind w:hanging="796"/>
        <w:jc w:val="both"/>
        <w:rPr>
          <w:rFonts w:ascii="Tahoma" w:hAnsi="Tahoma" w:cs="Tahoma"/>
          <w:sz w:val="20"/>
          <w:szCs w:val="20"/>
        </w:rPr>
      </w:pPr>
      <w:r w:rsidRPr="004E2438">
        <w:rPr>
          <w:rFonts w:ascii="Tahoma" w:hAnsi="Tahoma" w:cs="Tahoma"/>
          <w:sz w:val="20"/>
          <w:szCs w:val="20"/>
        </w:rPr>
        <w:t xml:space="preserve">Oferty należy składać do </w:t>
      </w:r>
      <w:r w:rsidR="00445672" w:rsidRPr="004E2438">
        <w:rPr>
          <w:rFonts w:ascii="Tahoma" w:hAnsi="Tahoma" w:cs="Tahoma"/>
          <w:b/>
          <w:i/>
          <w:sz w:val="20"/>
          <w:szCs w:val="20"/>
        </w:rPr>
        <w:t>08</w:t>
      </w:r>
      <w:r w:rsidRPr="004E2438">
        <w:rPr>
          <w:rFonts w:ascii="Tahoma" w:hAnsi="Tahoma" w:cs="Tahoma"/>
          <w:b/>
          <w:i/>
          <w:sz w:val="20"/>
          <w:szCs w:val="20"/>
        </w:rPr>
        <w:t xml:space="preserve"> maja 2015 r.</w:t>
      </w:r>
      <w:r w:rsidR="00862894">
        <w:rPr>
          <w:rFonts w:ascii="Tahoma" w:hAnsi="Tahoma" w:cs="Tahoma"/>
          <w:b/>
          <w:i/>
          <w:sz w:val="20"/>
          <w:szCs w:val="20"/>
        </w:rPr>
        <w:t xml:space="preserve"> </w:t>
      </w:r>
      <w:r w:rsidRPr="004E2438">
        <w:rPr>
          <w:rFonts w:ascii="Tahoma" w:hAnsi="Tahoma" w:cs="Tahoma"/>
          <w:b/>
          <w:i/>
          <w:sz w:val="20"/>
          <w:szCs w:val="20"/>
        </w:rPr>
        <w:t>do godz. 12</w:t>
      </w:r>
      <w:r w:rsidRPr="004E2438">
        <w:rPr>
          <w:rFonts w:ascii="Tahoma" w:hAnsi="Tahoma" w:cs="Tahoma"/>
          <w:b/>
          <w:i/>
          <w:sz w:val="20"/>
          <w:szCs w:val="20"/>
          <w:vertAlign w:val="superscript"/>
        </w:rPr>
        <w:t>00</w:t>
      </w:r>
      <w:r w:rsidRPr="004E2438">
        <w:rPr>
          <w:rFonts w:ascii="Tahoma" w:hAnsi="Tahoma" w:cs="Tahoma"/>
          <w:sz w:val="20"/>
          <w:szCs w:val="20"/>
        </w:rPr>
        <w:t xml:space="preserve"> w Sekretariacie (pok. 104) Urzędu Miejskiego w Giżycku, al. 1 Maja 14, 11-500 Giżycko, pod rygorem nie rozpatrzenia oferty wniesionej po tym terminie bez względu na przyczyny opóźnienia </w:t>
      </w:r>
      <w:r w:rsidR="00862894">
        <w:rPr>
          <w:rFonts w:ascii="Tahoma" w:hAnsi="Tahoma" w:cs="Tahoma"/>
          <w:sz w:val="20"/>
          <w:szCs w:val="20"/>
        </w:rPr>
        <w:br/>
      </w:r>
      <w:r w:rsidRPr="004E2438">
        <w:rPr>
          <w:rFonts w:ascii="Tahoma" w:hAnsi="Tahoma" w:cs="Tahoma"/>
          <w:sz w:val="20"/>
          <w:szCs w:val="20"/>
        </w:rPr>
        <w:t>(art. 84, ust. 2 Ustawy);</w:t>
      </w:r>
    </w:p>
    <w:p w:rsidR="00754612" w:rsidRPr="004E2438" w:rsidRDefault="00754612" w:rsidP="00754612">
      <w:pPr>
        <w:ind w:left="1080"/>
        <w:jc w:val="both"/>
        <w:rPr>
          <w:rFonts w:ascii="Tahoma" w:hAnsi="Tahoma" w:cs="Tahoma"/>
          <w:sz w:val="20"/>
          <w:szCs w:val="20"/>
        </w:rPr>
      </w:pPr>
    </w:p>
    <w:p w:rsidR="00754612" w:rsidRPr="004E2438" w:rsidRDefault="00754612" w:rsidP="00754612">
      <w:pPr>
        <w:ind w:left="1080"/>
        <w:jc w:val="both"/>
        <w:rPr>
          <w:rFonts w:ascii="Tahoma" w:hAnsi="Tahoma" w:cs="Tahoma"/>
          <w:b/>
          <w:sz w:val="20"/>
          <w:szCs w:val="20"/>
          <w:u w:val="single"/>
        </w:rPr>
      </w:pPr>
    </w:p>
    <w:p w:rsidR="00754612" w:rsidRPr="004E2438" w:rsidRDefault="00754612" w:rsidP="00380634">
      <w:pPr>
        <w:pStyle w:val="Akapitzlist"/>
        <w:numPr>
          <w:ilvl w:val="0"/>
          <w:numId w:val="4"/>
        </w:numPr>
        <w:rPr>
          <w:rFonts w:ascii="Tahoma" w:hAnsi="Tahoma" w:cs="Tahoma"/>
          <w:b/>
          <w:sz w:val="20"/>
          <w:szCs w:val="20"/>
          <w:u w:val="single"/>
        </w:rPr>
      </w:pPr>
      <w:r w:rsidRPr="004E2438">
        <w:rPr>
          <w:rFonts w:ascii="Tahoma" w:hAnsi="Tahoma" w:cs="Tahoma"/>
          <w:b/>
          <w:sz w:val="20"/>
          <w:szCs w:val="20"/>
          <w:u w:val="single"/>
        </w:rPr>
        <w:t xml:space="preserve">Zmienia się punkt 16.5. </w:t>
      </w:r>
      <w:r w:rsidR="00862894">
        <w:rPr>
          <w:rFonts w:ascii="Tahoma" w:hAnsi="Tahoma" w:cs="Tahoma"/>
          <w:b/>
          <w:sz w:val="20"/>
          <w:szCs w:val="20"/>
          <w:u w:val="single"/>
        </w:rPr>
        <w:t xml:space="preserve">SIWZ. </w:t>
      </w:r>
      <w:r w:rsidRPr="004E2438">
        <w:rPr>
          <w:rFonts w:ascii="Tahoma" w:hAnsi="Tahoma" w:cs="Tahoma"/>
          <w:b/>
          <w:sz w:val="20"/>
          <w:szCs w:val="20"/>
          <w:u w:val="single"/>
        </w:rPr>
        <w:t>Obecne brzmienie to:</w:t>
      </w:r>
    </w:p>
    <w:p w:rsidR="00754612" w:rsidRPr="004E2438" w:rsidRDefault="00754612" w:rsidP="00ED54A8">
      <w:pPr>
        <w:rPr>
          <w:rFonts w:ascii="Tahoma" w:hAnsi="Tahoma" w:cs="Tahoma"/>
          <w:sz w:val="20"/>
          <w:szCs w:val="20"/>
        </w:rPr>
      </w:pPr>
    </w:p>
    <w:p w:rsidR="00754612" w:rsidRPr="004E2438" w:rsidRDefault="00754612" w:rsidP="00380634">
      <w:pPr>
        <w:numPr>
          <w:ilvl w:val="0"/>
          <w:numId w:val="3"/>
        </w:numPr>
        <w:tabs>
          <w:tab w:val="left" w:pos="426"/>
        </w:tabs>
        <w:jc w:val="both"/>
        <w:rPr>
          <w:rFonts w:ascii="Tahoma" w:hAnsi="Tahoma" w:cs="Tahoma"/>
          <w:b/>
          <w:sz w:val="20"/>
          <w:szCs w:val="20"/>
        </w:rPr>
      </w:pPr>
      <w:r w:rsidRPr="004E2438">
        <w:rPr>
          <w:rFonts w:ascii="Tahoma" w:hAnsi="Tahoma" w:cs="Tahoma"/>
          <w:sz w:val="20"/>
          <w:szCs w:val="20"/>
        </w:rPr>
        <w:t xml:space="preserve">Otwarcie ofert nastąpi </w:t>
      </w:r>
      <w:r w:rsidR="00445672" w:rsidRPr="004E2438">
        <w:rPr>
          <w:rFonts w:ascii="Tahoma" w:hAnsi="Tahoma" w:cs="Tahoma"/>
          <w:b/>
          <w:sz w:val="20"/>
          <w:szCs w:val="20"/>
        </w:rPr>
        <w:t>08</w:t>
      </w:r>
      <w:r w:rsidRPr="004E2438">
        <w:rPr>
          <w:rFonts w:ascii="Tahoma" w:hAnsi="Tahoma" w:cs="Tahoma"/>
          <w:b/>
          <w:sz w:val="20"/>
          <w:szCs w:val="20"/>
        </w:rPr>
        <w:t xml:space="preserve"> maja 2015 r. o godz. 12</w:t>
      </w:r>
      <w:r w:rsidRPr="004E2438">
        <w:rPr>
          <w:rFonts w:ascii="Tahoma" w:hAnsi="Tahoma" w:cs="Tahoma"/>
          <w:b/>
          <w:sz w:val="20"/>
          <w:szCs w:val="20"/>
          <w:vertAlign w:val="superscript"/>
        </w:rPr>
        <w:t>10</w:t>
      </w:r>
      <w:r w:rsidRPr="004E2438">
        <w:rPr>
          <w:rFonts w:ascii="Tahoma" w:hAnsi="Tahoma" w:cs="Tahoma"/>
          <w:sz w:val="20"/>
          <w:szCs w:val="20"/>
        </w:rPr>
        <w:t xml:space="preserve">w siedzibie Zamawiającego, </w:t>
      </w:r>
      <w:r w:rsidRPr="004E2438">
        <w:rPr>
          <w:rFonts w:ascii="Tahoma" w:hAnsi="Tahoma" w:cs="Tahoma"/>
          <w:b/>
          <w:sz w:val="20"/>
          <w:szCs w:val="20"/>
        </w:rPr>
        <w:t xml:space="preserve">Urząd Miejski w Giżycku, al. 1 Maja 14, 11-500 Giżycko, pok. 106.  </w:t>
      </w:r>
    </w:p>
    <w:p w:rsidR="00754612" w:rsidRPr="004E2438" w:rsidRDefault="00754612" w:rsidP="00ED54A8">
      <w:pPr>
        <w:rPr>
          <w:rFonts w:ascii="Tahoma" w:hAnsi="Tahoma" w:cs="Tahoma"/>
          <w:b/>
          <w:sz w:val="20"/>
          <w:szCs w:val="20"/>
          <w:u w:val="single"/>
        </w:rPr>
      </w:pPr>
    </w:p>
    <w:p w:rsidR="00600F66" w:rsidRPr="004E2438" w:rsidRDefault="00600F66" w:rsidP="00445672">
      <w:pPr>
        <w:pStyle w:val="Akapitzlist"/>
        <w:numPr>
          <w:ilvl w:val="0"/>
          <w:numId w:val="4"/>
        </w:numPr>
        <w:rPr>
          <w:rFonts w:ascii="Tahoma" w:hAnsi="Tahoma" w:cs="Tahoma"/>
          <w:b/>
          <w:sz w:val="20"/>
          <w:szCs w:val="20"/>
          <w:u w:val="single"/>
        </w:rPr>
      </w:pPr>
      <w:r w:rsidRPr="004E2438">
        <w:rPr>
          <w:rFonts w:ascii="Tahoma" w:hAnsi="Tahoma" w:cs="Tahoma"/>
          <w:b/>
          <w:sz w:val="20"/>
          <w:szCs w:val="20"/>
          <w:u w:val="single"/>
        </w:rPr>
        <w:t>Zmianie ulega limit  klauzuli automatycznego wyrównania sum ubezpieczenia . Klauzula otrzymuje brzmienie:</w:t>
      </w:r>
    </w:p>
    <w:p w:rsidR="00600F66" w:rsidRPr="004E2438" w:rsidRDefault="00600F66" w:rsidP="00862894">
      <w:pPr>
        <w:pStyle w:val="Akapitzlist"/>
        <w:ind w:left="547"/>
        <w:jc w:val="both"/>
        <w:rPr>
          <w:rFonts w:ascii="Tahoma" w:hAnsi="Tahoma" w:cs="Tahoma"/>
          <w:sz w:val="20"/>
          <w:szCs w:val="20"/>
        </w:rPr>
      </w:pPr>
      <w:r w:rsidRPr="004E2438">
        <w:rPr>
          <w:rFonts w:ascii="Tahoma" w:hAnsi="Tahoma" w:cs="Tahoma"/>
          <w:b/>
          <w:sz w:val="20"/>
          <w:szCs w:val="20"/>
        </w:rPr>
        <w:t xml:space="preserve">Klauzula automatycznego wyrównania sum ubezpieczenia – </w:t>
      </w:r>
      <w:r w:rsidRPr="004E2438">
        <w:rPr>
          <w:rFonts w:ascii="Tahoma" w:hAnsi="Tahoma" w:cs="Tahoma"/>
          <w:sz w:val="20"/>
          <w:szCs w:val="20"/>
        </w:rPr>
        <w:t xml:space="preserve">dla mienia ubezpieczonego </w:t>
      </w:r>
      <w:r w:rsidRPr="004E2438">
        <w:rPr>
          <w:rFonts w:ascii="Tahoma" w:hAnsi="Tahoma" w:cs="Tahoma"/>
          <w:sz w:val="20"/>
          <w:szCs w:val="20"/>
        </w:rPr>
        <w:br/>
        <w:t>w systemie na pierwsze ryzyko</w:t>
      </w:r>
      <w:r w:rsidRPr="004E2438">
        <w:rPr>
          <w:rFonts w:ascii="Tahoma" w:hAnsi="Tahoma" w:cs="Tahoma"/>
          <w:b/>
          <w:sz w:val="20"/>
          <w:szCs w:val="20"/>
        </w:rPr>
        <w:t xml:space="preserve"> </w:t>
      </w:r>
      <w:r w:rsidRPr="004E2438">
        <w:rPr>
          <w:rFonts w:ascii="Tahoma" w:hAnsi="Tahoma" w:cs="Tahoma"/>
          <w:sz w:val="20"/>
          <w:szCs w:val="20"/>
        </w:rPr>
        <w:t>oraz w ubezpieczeniu OC</w:t>
      </w:r>
      <w:r w:rsidRPr="004E2438">
        <w:rPr>
          <w:rFonts w:ascii="Tahoma" w:hAnsi="Tahoma" w:cs="Tahoma"/>
          <w:b/>
          <w:sz w:val="20"/>
          <w:szCs w:val="20"/>
        </w:rPr>
        <w:t xml:space="preserve"> </w:t>
      </w:r>
      <w:r w:rsidRPr="004E2438">
        <w:rPr>
          <w:rFonts w:ascii="Tahoma" w:hAnsi="Tahoma" w:cs="Tahoma"/>
          <w:sz w:val="20"/>
          <w:szCs w:val="20"/>
        </w:rPr>
        <w:t xml:space="preserve">suma ubezpieczenia/suma gwarancyjna zostaje przywrócona  po wypłacie odszkodowania wynikającego z zakresu ubezpieczenia jedynie na wniosek Ubezpieczającego.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odtworzenia w okresie ubezpieczenia w wysokości </w:t>
      </w:r>
      <w:r w:rsidRPr="000B432C">
        <w:rPr>
          <w:rFonts w:ascii="Tahoma" w:hAnsi="Tahoma" w:cs="Tahoma"/>
          <w:b/>
          <w:sz w:val="20"/>
          <w:szCs w:val="20"/>
          <w:u w:val="single"/>
        </w:rPr>
        <w:t>jednokrotności</w:t>
      </w:r>
      <w:r w:rsidRPr="000B432C">
        <w:rPr>
          <w:rFonts w:ascii="Tahoma" w:hAnsi="Tahoma" w:cs="Tahoma"/>
          <w:b/>
          <w:sz w:val="20"/>
          <w:szCs w:val="20"/>
        </w:rPr>
        <w:t xml:space="preserve"> </w:t>
      </w:r>
      <w:r w:rsidRPr="004E2438">
        <w:rPr>
          <w:rFonts w:ascii="Tahoma" w:hAnsi="Tahoma" w:cs="Tahoma"/>
          <w:sz w:val="20"/>
          <w:szCs w:val="20"/>
        </w:rPr>
        <w:t xml:space="preserve">sumy ubezpieczenia </w:t>
      </w:r>
      <w:r w:rsidRPr="004E2438">
        <w:rPr>
          <w:rFonts w:ascii="Tahoma" w:hAnsi="Tahoma" w:cs="Tahoma"/>
          <w:i/>
          <w:iCs/>
          <w:sz w:val="20"/>
          <w:szCs w:val="20"/>
        </w:rPr>
        <w:t>na pierwsze ryzyko lub limitów odpowiedzialności.</w:t>
      </w:r>
      <w:r w:rsidRPr="004E2438">
        <w:rPr>
          <w:rFonts w:ascii="Tahoma" w:hAnsi="Tahoma" w:cs="Tahoma"/>
          <w:sz w:val="20"/>
          <w:szCs w:val="20"/>
        </w:rPr>
        <w:t xml:space="preserve"> W przypadku wyczerpania ww. limitu zastosowanie będą miały postanowienia ogólnych warunków ubezpieczenia. Klauzula ma zastosowanie do ubezpieczeń zawieranych w systemie na pierwsze ryzyko oraz ubezpieczenia odpowiedzialności cywilnej.</w:t>
      </w:r>
    </w:p>
    <w:p w:rsidR="00DB3C84" w:rsidRPr="004E2438" w:rsidRDefault="00DB3C84" w:rsidP="00862894">
      <w:pPr>
        <w:pStyle w:val="Akapitzlist"/>
        <w:ind w:left="547"/>
        <w:jc w:val="both"/>
        <w:rPr>
          <w:rFonts w:ascii="Tahoma" w:hAnsi="Tahoma" w:cs="Tahoma"/>
          <w:sz w:val="20"/>
          <w:szCs w:val="20"/>
        </w:rPr>
      </w:pPr>
    </w:p>
    <w:p w:rsidR="00DB3C84" w:rsidRPr="004E2438" w:rsidRDefault="00DB3C84" w:rsidP="00862894">
      <w:pPr>
        <w:pStyle w:val="Akapitzlist"/>
        <w:numPr>
          <w:ilvl w:val="0"/>
          <w:numId w:val="4"/>
        </w:numPr>
        <w:jc w:val="both"/>
        <w:rPr>
          <w:rFonts w:ascii="Tahoma" w:hAnsi="Tahoma" w:cs="Tahoma"/>
          <w:b/>
          <w:sz w:val="20"/>
          <w:szCs w:val="20"/>
          <w:u w:val="single"/>
        </w:rPr>
      </w:pPr>
      <w:r w:rsidRPr="004E2438">
        <w:rPr>
          <w:rFonts w:ascii="Tahoma" w:hAnsi="Tahoma" w:cs="Tahoma"/>
          <w:b/>
          <w:sz w:val="20"/>
          <w:szCs w:val="20"/>
          <w:u w:val="single"/>
        </w:rPr>
        <w:t>Zmianie ulega treść klauzuli kompensacji sum ubezpieczenia. Klauzula otrzymuje brzmienie:</w:t>
      </w:r>
    </w:p>
    <w:p w:rsidR="00DB3C84" w:rsidRPr="004E2438" w:rsidRDefault="00DB3C84" w:rsidP="00862894">
      <w:pPr>
        <w:pStyle w:val="WW-Tekstpodstawowywcity2"/>
        <w:ind w:left="547" w:firstLine="0"/>
        <w:rPr>
          <w:rFonts w:ascii="Tahoma" w:hAnsi="Tahoma" w:cs="Tahoma"/>
          <w:sz w:val="20"/>
        </w:rPr>
      </w:pPr>
      <w:r w:rsidRPr="004E2438">
        <w:rPr>
          <w:rFonts w:ascii="Tahoma" w:hAnsi="Tahoma" w:cs="Tahoma"/>
          <w:b/>
          <w:sz w:val="20"/>
        </w:rPr>
        <w:t>Klauzula kompensacji sum ubezpieczenia</w:t>
      </w:r>
      <w:r w:rsidRPr="004E2438">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w:t>
      </w:r>
      <w:r w:rsidR="00862894">
        <w:rPr>
          <w:rFonts w:ascii="Tahoma" w:hAnsi="Tahoma" w:cs="Tahoma"/>
          <w:sz w:val="20"/>
        </w:rPr>
        <w:br/>
      </w:r>
      <w:r w:rsidRPr="004E2438">
        <w:rPr>
          <w:rFonts w:ascii="Tahoma" w:hAnsi="Tahoma" w:cs="Tahoma"/>
          <w:sz w:val="20"/>
        </w:rPr>
        <w:t xml:space="preserve">(tzw. nadubezpieczenie), nadwyżka ta zostanie zaliczona na pozycje, co do których występuje niedoubezpieczenie. Wyrównanie sum ubezpieczenia odbywa się w ramach mienia </w:t>
      </w:r>
      <w:r w:rsidRPr="004E2438">
        <w:rPr>
          <w:rFonts w:ascii="Tahoma" w:hAnsi="Tahoma" w:cs="Tahoma"/>
          <w:sz w:val="20"/>
          <w:u w:val="single"/>
        </w:rPr>
        <w:t>ubezpieczonego w systemie sum stałych</w:t>
      </w:r>
      <w:r w:rsidRPr="004E2438">
        <w:rPr>
          <w:rFonts w:ascii="Tahoma" w:hAnsi="Tahoma" w:cs="Tahoma"/>
          <w:sz w:val="20"/>
        </w:rPr>
        <w:t>, w którym wystąpiła szkoda. Dotyczy wszystkich ryzyk z wyłączeniem odpowiedzialności cywilnej.</w:t>
      </w:r>
    </w:p>
    <w:p w:rsidR="00DB3C84" w:rsidRPr="004E2438" w:rsidRDefault="00DB3C84" w:rsidP="00754612">
      <w:pPr>
        <w:pStyle w:val="Akapitzlist"/>
        <w:ind w:left="547"/>
        <w:rPr>
          <w:rFonts w:ascii="Tahoma" w:hAnsi="Tahoma" w:cs="Tahoma"/>
          <w:b/>
          <w:sz w:val="20"/>
          <w:szCs w:val="20"/>
          <w:u w:val="single"/>
        </w:rPr>
      </w:pPr>
    </w:p>
    <w:p w:rsidR="00077C7B" w:rsidRPr="004E2438" w:rsidRDefault="00A962E1" w:rsidP="00A962E1">
      <w:pPr>
        <w:pStyle w:val="Akapitzlist"/>
        <w:numPr>
          <w:ilvl w:val="0"/>
          <w:numId w:val="4"/>
        </w:numPr>
        <w:rPr>
          <w:rFonts w:ascii="Tahoma" w:hAnsi="Tahoma" w:cs="Tahoma"/>
          <w:b/>
          <w:sz w:val="20"/>
          <w:szCs w:val="20"/>
          <w:u w:val="single"/>
        </w:rPr>
      </w:pPr>
      <w:r w:rsidRPr="004E2438">
        <w:rPr>
          <w:rFonts w:ascii="Tahoma" w:hAnsi="Tahoma" w:cs="Tahoma"/>
          <w:b/>
          <w:sz w:val="20"/>
          <w:szCs w:val="20"/>
          <w:u w:val="single"/>
        </w:rPr>
        <w:lastRenderedPageBreak/>
        <w:t>Zmianie ulega treść klauzuli  kosztów odtworzenia dokumentów. Klauzula otrzymuje brzmienie:</w:t>
      </w:r>
    </w:p>
    <w:p w:rsidR="00A962E1" w:rsidRPr="004E2438" w:rsidRDefault="00A962E1" w:rsidP="00A962E1">
      <w:pPr>
        <w:pStyle w:val="WW-Tekstpodstawowywcity2"/>
        <w:spacing w:before="112" w:after="248"/>
        <w:ind w:left="547" w:firstLine="0"/>
        <w:rPr>
          <w:rFonts w:ascii="Tahoma" w:hAnsi="Tahoma" w:cs="Tahoma"/>
          <w:sz w:val="20"/>
        </w:rPr>
      </w:pPr>
      <w:r w:rsidRPr="004E2438">
        <w:rPr>
          <w:rFonts w:ascii="Tahoma" w:hAnsi="Tahoma" w:cs="Tahoma"/>
          <w:b/>
          <w:sz w:val="20"/>
        </w:rPr>
        <w:t>Klauzula kosztów odtworzenia dokumentów -</w:t>
      </w:r>
      <w:r w:rsidRPr="004E2438">
        <w:rPr>
          <w:rFonts w:ascii="Tahoma" w:hAnsi="Tahoma" w:cs="Tahoma"/>
          <w:sz w:val="20"/>
        </w:rPr>
        <w:t xml:space="preserve"> 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ognia i innych zdarzeń losowych. Dokumenty objęte ochroną to w szczególności: akta, dokumenty urzędowe, umowy cywilnoprawne, wypisy z ksiąg wieczystych, dokumentacja przechowywana w archiwum, księgi rachunkowe, faktury, rachunki, dokumentacja techniczna budynków, licencje, zezwolenia. </w:t>
      </w:r>
      <w:r w:rsidR="00862894">
        <w:rPr>
          <w:rFonts w:ascii="Tahoma" w:hAnsi="Tahoma" w:cs="Tahoma"/>
          <w:sz w:val="20"/>
        </w:rPr>
        <w:br/>
      </w:r>
      <w:r w:rsidRPr="004E2438">
        <w:rPr>
          <w:rFonts w:ascii="Tahoma" w:hAnsi="Tahoma" w:cs="Tahoma"/>
          <w:sz w:val="20"/>
        </w:rPr>
        <w:t xml:space="preserve">W ramach niniejszej klauzuli ubezpieczyciel pokryje również koszty zabezpieczenia dokumentów przed szkodą </w:t>
      </w:r>
      <w:r w:rsidRPr="004E2438">
        <w:rPr>
          <w:rFonts w:ascii="Tahoma" w:hAnsi="Tahoma" w:cs="Tahoma"/>
          <w:b/>
          <w:bCs/>
          <w:sz w:val="20"/>
          <w:u w:val="single"/>
          <w:lang w:eastAsia="en-US"/>
        </w:rPr>
        <w:t>w przypadku bezpośredniego zagrożenia</w:t>
      </w:r>
      <w:r w:rsidRPr="004E2438">
        <w:rPr>
          <w:rFonts w:ascii="Tahoma" w:hAnsi="Tahoma" w:cs="Tahoma"/>
          <w:sz w:val="20"/>
        </w:rPr>
        <w:t>. Limit odpowiedzialności na pierwsze ryzyko: 50.000,00 zł na jedno i wszystkie zdarzenia w rocznym okresie ubezpieczenia.</w:t>
      </w:r>
    </w:p>
    <w:p w:rsidR="00A962E1" w:rsidRPr="004E2438" w:rsidRDefault="00A962E1" w:rsidP="00A962E1">
      <w:pPr>
        <w:pStyle w:val="Akapitzlist"/>
        <w:numPr>
          <w:ilvl w:val="0"/>
          <w:numId w:val="4"/>
        </w:numPr>
        <w:rPr>
          <w:rFonts w:ascii="Tahoma" w:hAnsi="Tahoma" w:cs="Tahoma"/>
          <w:b/>
          <w:sz w:val="20"/>
          <w:szCs w:val="20"/>
          <w:u w:val="single"/>
        </w:rPr>
      </w:pPr>
      <w:r w:rsidRPr="004E2438">
        <w:rPr>
          <w:rFonts w:ascii="Tahoma" w:hAnsi="Tahoma" w:cs="Tahoma"/>
          <w:b/>
          <w:sz w:val="20"/>
          <w:szCs w:val="20"/>
          <w:u w:val="single"/>
        </w:rPr>
        <w:t>Zmianie ulega treść klauzuli awarii instalacji lub urządzeń technologicznych. Klauzula otrzymuje brzmienie:</w:t>
      </w:r>
    </w:p>
    <w:p w:rsidR="00A962E1" w:rsidRPr="004E2438" w:rsidRDefault="00A962E1" w:rsidP="00A962E1">
      <w:pPr>
        <w:pStyle w:val="WW-Tekstpodstawowywcity2"/>
        <w:spacing w:before="112" w:after="248"/>
        <w:ind w:left="547" w:firstLine="0"/>
        <w:rPr>
          <w:rFonts w:ascii="Tahoma" w:hAnsi="Tahoma" w:cs="Tahoma"/>
          <w:sz w:val="20"/>
        </w:rPr>
      </w:pPr>
      <w:r w:rsidRPr="004E2438">
        <w:rPr>
          <w:rFonts w:ascii="Tahoma" w:hAnsi="Tahoma" w:cs="Tahoma"/>
          <w:b/>
          <w:sz w:val="20"/>
        </w:rPr>
        <w:t xml:space="preserve">Klauzula awarii instalacji lub urządzeń technologicznych – </w:t>
      </w:r>
      <w:r w:rsidRPr="004E2438">
        <w:rPr>
          <w:rFonts w:ascii="Tahoma" w:hAnsi="Tahoma" w:cs="Tahoma"/>
          <w:sz w:val="20"/>
        </w:rPr>
        <w:t xml:space="preserve">na mocy niniejszej klauzuli Ubezpieczyciel pokryje szkody w instalacjach lub urządzeniach wodociągowych, kanalizacyjnych, centralnego ogrzewania oraz innych urządzeniach technologicznych przesyłających media </w:t>
      </w:r>
      <w:r w:rsidR="00862894">
        <w:rPr>
          <w:rFonts w:ascii="Tahoma" w:hAnsi="Tahoma" w:cs="Tahoma"/>
          <w:sz w:val="20"/>
        </w:rPr>
        <w:br/>
      </w:r>
      <w:r w:rsidRPr="004E2438">
        <w:rPr>
          <w:rFonts w:ascii="Tahoma" w:hAnsi="Tahoma" w:cs="Tahoma"/>
          <w:sz w:val="20"/>
        </w:rPr>
        <w:t xml:space="preserve">w postaci płynnej, należących do </w:t>
      </w:r>
      <w:r w:rsidRPr="004E2438">
        <w:rPr>
          <w:rFonts w:ascii="Tahoma" w:hAnsi="Tahoma" w:cs="Tahoma"/>
          <w:bCs/>
          <w:sz w:val="20"/>
          <w:lang w:eastAsia="en-US"/>
        </w:rPr>
        <w:t xml:space="preserve">ubezpieczonego </w:t>
      </w:r>
      <w:r w:rsidRPr="004E2438">
        <w:rPr>
          <w:rFonts w:ascii="Tahoma" w:hAnsi="Tahoma" w:cs="Tahoma"/>
          <w:b/>
          <w:bCs/>
          <w:sz w:val="20"/>
          <w:lang w:eastAsia="en-US"/>
        </w:rPr>
        <w:t>i przynależnych do budynków będących przedmiotem ubezpieczenia</w:t>
      </w:r>
      <w:r w:rsidRPr="004E2438">
        <w:rPr>
          <w:rFonts w:ascii="Tahoma" w:hAnsi="Tahoma" w:cs="Tahoma"/>
          <w:sz w:val="20"/>
        </w:rPr>
        <w:t xml:space="preserve"> oraz znajdujących się w obrębie lokalizacji objętej ochroną na mocy niniejszej umowy ubezpieczenia, wskutek ich nagłego, samoczynnego lub spowodowanego zamarzaniem pęknięcia, łącznie z kosztami robót pomocniczych związanych </w:t>
      </w:r>
      <w:r w:rsidR="00862894">
        <w:rPr>
          <w:rFonts w:ascii="Tahoma" w:hAnsi="Tahoma" w:cs="Tahoma"/>
          <w:sz w:val="20"/>
        </w:rPr>
        <w:br/>
      </w:r>
      <w:r w:rsidRPr="004E2438">
        <w:rPr>
          <w:rFonts w:ascii="Tahoma" w:hAnsi="Tahoma" w:cs="Tahoma"/>
          <w:sz w:val="20"/>
        </w:rPr>
        <w:t xml:space="preserve">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Dotyczy ubezpieczenia mienia od ognia i innych zdarzeń losowych. </w:t>
      </w:r>
      <w:r w:rsidRPr="004E2438">
        <w:rPr>
          <w:rFonts w:ascii="Tahoma" w:eastAsia="Verdana,Italic" w:hAnsi="Tahoma" w:cs="Tahoma"/>
          <w:i/>
          <w:iCs/>
          <w:sz w:val="20"/>
        </w:rPr>
        <w:t>Zastosowane limity odpowiedzialności nie mają zastosowania do ryzyk, które w myśl zapisów OWU nie są limitowane.</w:t>
      </w:r>
    </w:p>
    <w:p w:rsidR="00A962E1" w:rsidRPr="004E2438" w:rsidRDefault="00032C6A" w:rsidP="00A962E1">
      <w:pPr>
        <w:pStyle w:val="Akapitzlist"/>
        <w:numPr>
          <w:ilvl w:val="0"/>
          <w:numId w:val="4"/>
        </w:numPr>
        <w:rPr>
          <w:rFonts w:ascii="Tahoma" w:hAnsi="Tahoma" w:cs="Tahoma"/>
          <w:b/>
          <w:sz w:val="20"/>
          <w:szCs w:val="20"/>
          <w:u w:val="single"/>
        </w:rPr>
      </w:pPr>
      <w:r w:rsidRPr="004E2438">
        <w:rPr>
          <w:rFonts w:ascii="Tahoma" w:hAnsi="Tahoma" w:cs="Tahoma"/>
          <w:b/>
          <w:sz w:val="20"/>
          <w:szCs w:val="20"/>
          <w:u w:val="single"/>
        </w:rPr>
        <w:t xml:space="preserve"> Zmianie ulega treść klauzuli katastrofy budowlanej. Klauzula otrzymuje brzmienie:</w:t>
      </w:r>
    </w:p>
    <w:p w:rsidR="00032C6A" w:rsidRPr="004E2438" w:rsidRDefault="00032C6A" w:rsidP="00032C6A">
      <w:pPr>
        <w:pStyle w:val="WW-Tekstpodstawowywcity2"/>
        <w:spacing w:before="112" w:after="248"/>
        <w:ind w:left="547" w:firstLine="0"/>
        <w:rPr>
          <w:rFonts w:ascii="Tahoma" w:hAnsi="Tahoma" w:cs="Tahoma"/>
          <w:sz w:val="20"/>
        </w:rPr>
      </w:pPr>
      <w:r w:rsidRPr="004E2438">
        <w:rPr>
          <w:rFonts w:ascii="Tahoma" w:hAnsi="Tahoma" w:cs="Tahoma"/>
          <w:b/>
          <w:sz w:val="20"/>
        </w:rPr>
        <w:t>Klauzula katastrofy budowlanej</w:t>
      </w:r>
      <w:r w:rsidRPr="004E2438">
        <w:rPr>
          <w:rFonts w:ascii="Tahoma" w:hAnsi="Tahoma" w:cs="Tahoma"/>
          <w:sz w:val="20"/>
        </w:rPr>
        <w:t xml:space="preserve"> – Ubezpieczyciel ponosi odpowiedzialność </w:t>
      </w:r>
      <w:r w:rsidRPr="004E2438">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4E2438">
        <w:rPr>
          <w:rStyle w:val="object"/>
          <w:rFonts w:ascii="Tahoma" w:hAnsi="Tahoma" w:cs="Tahoma"/>
          <w:sz w:val="20"/>
          <w:shd w:val="clear" w:color="auto" w:fill="FFFFFF"/>
        </w:rPr>
        <w:t>cz</w:t>
      </w:r>
      <w:r w:rsidRPr="004E2438">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w:t>
      </w:r>
      <w:r w:rsidRPr="004E2438">
        <w:rPr>
          <w:rFonts w:ascii="Tahoma" w:hAnsi="Tahoma" w:cs="Tahoma"/>
          <w:b/>
          <w:sz w:val="20"/>
          <w:shd w:val="clear" w:color="auto" w:fill="FFFFFF"/>
        </w:rPr>
        <w:t>Klauzula nie dotyczy budynków  przeznaczonych do rozbiórki.</w:t>
      </w:r>
      <w:r w:rsidRPr="004E2438">
        <w:rPr>
          <w:rFonts w:ascii="Tahoma" w:hAnsi="Tahoma" w:cs="Tahoma"/>
          <w:sz w:val="20"/>
          <w:shd w:val="clear" w:color="auto" w:fill="FFFFFF"/>
        </w:rPr>
        <w:t xml:space="preserve"> Limit odpowiedzialności na jedno </w:t>
      </w:r>
      <w:r w:rsidR="00862894">
        <w:rPr>
          <w:rFonts w:ascii="Tahoma" w:hAnsi="Tahoma" w:cs="Tahoma"/>
          <w:sz w:val="20"/>
          <w:shd w:val="clear" w:color="auto" w:fill="FFFFFF"/>
        </w:rPr>
        <w:br/>
      </w:r>
      <w:r w:rsidRPr="004E2438">
        <w:rPr>
          <w:rFonts w:ascii="Tahoma" w:hAnsi="Tahoma" w:cs="Tahoma"/>
          <w:sz w:val="20"/>
          <w:shd w:val="clear" w:color="auto" w:fill="FFFFFF"/>
        </w:rPr>
        <w:t>i wszystkie zdarzenia w rocznym okresie ubezpieczenia 5.000.000,00 zł. Klauzula dotyczy ubezpieczenia mienia od ognia i innych zdarzeń losowych</w:t>
      </w:r>
      <w:r w:rsidRPr="004E2438">
        <w:rPr>
          <w:rFonts w:ascii="Tahoma" w:hAnsi="Tahoma" w:cs="Tahoma"/>
          <w:sz w:val="20"/>
        </w:rPr>
        <w:t>.</w:t>
      </w:r>
    </w:p>
    <w:p w:rsidR="005D51E7" w:rsidRPr="004E2438" w:rsidRDefault="005D51E7" w:rsidP="005D51E7">
      <w:pPr>
        <w:pStyle w:val="WW-Tekstpodstawowywcity2"/>
        <w:numPr>
          <w:ilvl w:val="0"/>
          <w:numId w:val="4"/>
        </w:numPr>
        <w:spacing w:before="112" w:after="248"/>
        <w:rPr>
          <w:rFonts w:ascii="Tahoma" w:hAnsi="Tahoma" w:cs="Tahoma"/>
          <w:sz w:val="20"/>
        </w:rPr>
      </w:pPr>
      <w:r w:rsidRPr="004E2438">
        <w:rPr>
          <w:rFonts w:ascii="Tahoma" w:hAnsi="Tahoma" w:cs="Tahoma"/>
          <w:b/>
          <w:sz w:val="20"/>
        </w:rPr>
        <w:t>Zmianie ulega podpunkt 9 ubezpieczenia od ognia i innych zdarzeń losowych. Otrzymuje on brzmienie:</w:t>
      </w:r>
    </w:p>
    <w:p w:rsidR="005D51E7" w:rsidRPr="004E2438" w:rsidRDefault="005D51E7" w:rsidP="005D51E7">
      <w:pPr>
        <w:pStyle w:val="WW-Tekstpodstawowywcity2"/>
        <w:spacing w:before="112" w:after="248"/>
        <w:ind w:left="547" w:firstLine="0"/>
        <w:rPr>
          <w:rFonts w:ascii="Tahoma" w:hAnsi="Tahoma" w:cs="Tahoma"/>
          <w:sz w:val="20"/>
        </w:rPr>
      </w:pPr>
      <w:r w:rsidRPr="004E2438">
        <w:rPr>
          <w:rFonts w:ascii="Tahoma" w:hAnsi="Tahoma" w:cs="Tahoma"/>
          <w:sz w:val="20"/>
        </w:rPr>
        <w:t xml:space="preserve">koszty ewakuacji związane z otrzymaniem informacji o zagrożeniu życia, zdrowia lub mienia, niezależnie od tego czy zagrożenie wystąpiło czy też nie. </w:t>
      </w:r>
      <w:r w:rsidRPr="004E2438">
        <w:rPr>
          <w:rFonts w:ascii="Tahoma" w:hAnsi="Tahoma" w:cs="Tahoma"/>
          <w:b/>
          <w:sz w:val="20"/>
        </w:rPr>
        <w:t xml:space="preserve">Koszty ewakuacji objęte są ochroną wyłącznie w przypadku, gdy przeprowadzenie ewakuacji zostało zlecone przez służby porządkowe takie jak: Policja, Straż Pożarna lub Straż Miejska </w:t>
      </w:r>
      <w:r w:rsidR="00862894">
        <w:rPr>
          <w:rFonts w:ascii="Tahoma" w:hAnsi="Tahoma" w:cs="Tahoma"/>
          <w:b/>
          <w:sz w:val="20"/>
        </w:rPr>
        <w:br/>
      </w:r>
      <w:r w:rsidRPr="004E2438">
        <w:rPr>
          <w:rFonts w:ascii="Tahoma" w:hAnsi="Tahoma" w:cs="Tahoma"/>
          <w:b/>
          <w:sz w:val="20"/>
        </w:rPr>
        <w:t>a ewakuacja odbywała się pod dozorem ww. służb. L</w:t>
      </w:r>
      <w:r w:rsidRPr="004E2438">
        <w:rPr>
          <w:rFonts w:ascii="Tahoma" w:hAnsi="Tahoma" w:cs="Tahoma"/>
          <w:sz w:val="20"/>
        </w:rPr>
        <w:t>imit odpowiedzialności 50 000,00 zł na jedno i wszystkie zdarzenia w rocznym okresie ubezpieczenia.</w:t>
      </w:r>
    </w:p>
    <w:p w:rsidR="005D51E7" w:rsidRPr="004E2438" w:rsidRDefault="005D51E7" w:rsidP="005D51E7">
      <w:pPr>
        <w:pStyle w:val="WW-Tekstpodstawowywcity2"/>
        <w:numPr>
          <w:ilvl w:val="0"/>
          <w:numId w:val="4"/>
        </w:numPr>
        <w:spacing w:before="112" w:after="248"/>
        <w:rPr>
          <w:rFonts w:ascii="Tahoma" w:hAnsi="Tahoma" w:cs="Tahoma"/>
          <w:sz w:val="20"/>
        </w:rPr>
      </w:pPr>
      <w:r w:rsidRPr="004E2438">
        <w:rPr>
          <w:rFonts w:ascii="Tahoma" w:hAnsi="Tahoma" w:cs="Tahoma"/>
          <w:b/>
          <w:sz w:val="20"/>
          <w:u w:val="single"/>
        </w:rPr>
        <w:t>Zmianie ulega treść klauzuli aktów terroryzmu. Klauzula otrzymuje brzmienie:</w:t>
      </w:r>
    </w:p>
    <w:p w:rsidR="005D51E7" w:rsidRPr="004E2438" w:rsidRDefault="005D51E7" w:rsidP="005D51E7">
      <w:pPr>
        <w:pStyle w:val="WW-Tekstpodstawowywcity2"/>
        <w:numPr>
          <w:ilvl w:val="0"/>
          <w:numId w:val="20"/>
        </w:numPr>
        <w:rPr>
          <w:rFonts w:ascii="Tahoma" w:hAnsi="Tahoma" w:cs="Tahoma"/>
          <w:sz w:val="20"/>
        </w:rPr>
      </w:pPr>
      <w:r w:rsidRPr="004E2438">
        <w:rPr>
          <w:rFonts w:ascii="Tahoma" w:hAnsi="Tahoma" w:cs="Tahoma"/>
          <w:b/>
          <w:sz w:val="20"/>
        </w:rPr>
        <w:t>K</w:t>
      </w:r>
      <w:r w:rsidRPr="004E2438">
        <w:rPr>
          <w:rFonts w:ascii="Tahoma" w:hAnsi="Tahoma" w:cs="Tahoma"/>
          <w:b/>
          <w:bCs/>
          <w:sz w:val="20"/>
        </w:rPr>
        <w:t xml:space="preserve">lauzula aktów terroryzmu - </w:t>
      </w:r>
      <w:r w:rsidRPr="004E2438">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w:t>
      </w:r>
      <w:r w:rsidRPr="004E2438">
        <w:rPr>
          <w:rFonts w:ascii="Tahoma" w:hAnsi="Tahoma" w:cs="Tahoma"/>
          <w:sz w:val="20"/>
        </w:rPr>
        <w:lastRenderedPageBreak/>
        <w:t xml:space="preserve">terytorialnego itp. – dla osiągnięcia określonych skutków ekonomicznych, politycznych lub społecznych. </w:t>
      </w:r>
    </w:p>
    <w:p w:rsidR="005D51E7" w:rsidRPr="004E2438" w:rsidRDefault="005D51E7" w:rsidP="005D51E7">
      <w:pPr>
        <w:ind w:left="993"/>
        <w:jc w:val="both"/>
        <w:rPr>
          <w:rFonts w:ascii="Tahoma" w:hAnsi="Tahoma" w:cs="Tahoma"/>
          <w:sz w:val="20"/>
          <w:szCs w:val="20"/>
        </w:rPr>
      </w:pPr>
      <w:r w:rsidRPr="004E2438">
        <w:rPr>
          <w:rFonts w:ascii="Tahoma" w:hAnsi="Tahoma" w:cs="Tahoma"/>
          <w:sz w:val="20"/>
          <w:szCs w:val="20"/>
        </w:rPr>
        <w:t>Z zakresu ochrony wyłączone są szkody:</w:t>
      </w:r>
    </w:p>
    <w:p w:rsidR="005D51E7" w:rsidRPr="004E2438" w:rsidRDefault="005D51E7" w:rsidP="005D51E7">
      <w:pPr>
        <w:pStyle w:val="Akapitzlist"/>
        <w:numPr>
          <w:ilvl w:val="0"/>
          <w:numId w:val="21"/>
        </w:numPr>
        <w:ind w:left="1418"/>
        <w:jc w:val="both"/>
        <w:rPr>
          <w:rFonts w:ascii="Tahoma" w:hAnsi="Tahoma" w:cs="Tahoma"/>
          <w:sz w:val="20"/>
          <w:szCs w:val="20"/>
        </w:rPr>
      </w:pPr>
      <w:r w:rsidRPr="004E2438">
        <w:rPr>
          <w:rFonts w:ascii="Tahoma" w:hAnsi="Tahoma" w:cs="Tahoma"/>
          <w:sz w:val="20"/>
          <w:szCs w:val="20"/>
        </w:rPr>
        <w:t>wynikające bezpośrednio lub pośrednio z  wybuchu jądrowego, reakcji nuklearnej, promieniowania jądrowego, skażenia radioaktywnego,</w:t>
      </w:r>
    </w:p>
    <w:p w:rsidR="005D51E7" w:rsidRPr="004E2438" w:rsidRDefault="005D51E7" w:rsidP="005D51E7">
      <w:pPr>
        <w:pStyle w:val="Akapitzlist"/>
        <w:numPr>
          <w:ilvl w:val="0"/>
          <w:numId w:val="21"/>
        </w:numPr>
        <w:ind w:left="1418"/>
        <w:jc w:val="both"/>
        <w:rPr>
          <w:rFonts w:ascii="Tahoma" w:hAnsi="Tahoma" w:cs="Tahoma"/>
          <w:sz w:val="20"/>
          <w:szCs w:val="20"/>
        </w:rPr>
      </w:pPr>
      <w:r w:rsidRPr="004E2438">
        <w:rPr>
          <w:rFonts w:ascii="Tahoma" w:hAnsi="Tahoma" w:cs="Tahoma"/>
          <w:sz w:val="20"/>
          <w:szCs w:val="20"/>
        </w:rPr>
        <w:t xml:space="preserve">spowodowane atakiem elektronicznym, w tym przez włamania komputerowe oraz </w:t>
      </w:r>
      <w:r w:rsidR="00862894">
        <w:rPr>
          <w:rFonts w:ascii="Tahoma" w:hAnsi="Tahoma" w:cs="Tahoma"/>
          <w:sz w:val="20"/>
          <w:szCs w:val="20"/>
        </w:rPr>
        <w:br/>
      </w:r>
      <w:r w:rsidRPr="004E2438">
        <w:rPr>
          <w:rFonts w:ascii="Tahoma" w:hAnsi="Tahoma" w:cs="Tahoma"/>
          <w:sz w:val="20"/>
          <w:szCs w:val="20"/>
        </w:rPr>
        <w:t>w wyniku działania wirusów komputerowych,</w:t>
      </w:r>
    </w:p>
    <w:p w:rsidR="005D51E7" w:rsidRPr="004E2438" w:rsidRDefault="005D51E7" w:rsidP="005D51E7">
      <w:pPr>
        <w:pStyle w:val="Akapitzlist"/>
        <w:numPr>
          <w:ilvl w:val="0"/>
          <w:numId w:val="21"/>
        </w:numPr>
        <w:ind w:left="1418"/>
        <w:jc w:val="both"/>
        <w:rPr>
          <w:rFonts w:ascii="Tahoma" w:hAnsi="Tahoma" w:cs="Tahoma"/>
          <w:sz w:val="20"/>
          <w:szCs w:val="20"/>
        </w:rPr>
      </w:pPr>
      <w:r w:rsidRPr="004E2438">
        <w:rPr>
          <w:rFonts w:ascii="Tahoma" w:hAnsi="Tahoma" w:cs="Tahoma"/>
          <w:sz w:val="20"/>
          <w:szCs w:val="20"/>
        </w:rPr>
        <w:t>powstałe w wyniku strajków, zamieszek, rozruchów, demonstracji, działań chuligańskich.</w:t>
      </w:r>
    </w:p>
    <w:p w:rsidR="005D51E7" w:rsidRPr="004E2438" w:rsidRDefault="005D51E7" w:rsidP="005D51E7">
      <w:pPr>
        <w:pStyle w:val="WW-Tekstpodstawowywcity2"/>
        <w:ind w:left="1070" w:firstLine="0"/>
        <w:rPr>
          <w:rFonts w:ascii="Tahoma" w:hAnsi="Tahoma" w:cs="Tahoma"/>
          <w:sz w:val="20"/>
        </w:rPr>
      </w:pPr>
      <w:r w:rsidRPr="004E2438">
        <w:rPr>
          <w:rFonts w:ascii="Tahoma" w:hAnsi="Tahoma" w:cs="Tahoma"/>
          <w:sz w:val="20"/>
        </w:rPr>
        <w:t>Klauzula dotyczy ubezpieczenia mienia od ognia i innych zdarzeń losowych oraz ubezpieczenia sprzętu elektronicznego. Limit odpowiedzialności na jedno i wszystkie zdarzenia w rocznym okresie ubezpieczenia: 500.000,00 zł.</w:t>
      </w:r>
    </w:p>
    <w:p w:rsidR="002F3604" w:rsidRDefault="002F3604" w:rsidP="002F3604">
      <w:pPr>
        <w:ind w:left="709"/>
        <w:jc w:val="both"/>
        <w:rPr>
          <w:rFonts w:ascii="Tahoma" w:hAnsi="Tahoma" w:cs="Tahoma"/>
          <w:b/>
          <w:sz w:val="20"/>
          <w:szCs w:val="20"/>
          <w:lang w:eastAsia="en-US"/>
        </w:rPr>
      </w:pPr>
      <w:r w:rsidRPr="004E2438">
        <w:rPr>
          <w:rFonts w:ascii="Tahoma" w:hAnsi="Tahoma" w:cs="Tahoma"/>
          <w:b/>
          <w:sz w:val="20"/>
          <w:szCs w:val="20"/>
        </w:rPr>
        <w:t>Franszyza</w:t>
      </w:r>
      <w:r w:rsidRPr="004E2438">
        <w:rPr>
          <w:rFonts w:ascii="Tahoma" w:hAnsi="Tahoma" w:cs="Tahoma"/>
          <w:b/>
          <w:sz w:val="20"/>
          <w:szCs w:val="20"/>
          <w:lang w:eastAsia="en-US"/>
        </w:rPr>
        <w:t xml:space="preserve"> redukcyjna w wysokości 5 tys. zł.</w:t>
      </w:r>
    </w:p>
    <w:p w:rsidR="00A1243E" w:rsidRDefault="00A1243E" w:rsidP="00A1243E">
      <w:pPr>
        <w:jc w:val="both"/>
        <w:rPr>
          <w:rFonts w:ascii="Tahoma" w:hAnsi="Tahoma" w:cs="Tahoma"/>
          <w:b/>
          <w:sz w:val="20"/>
          <w:szCs w:val="20"/>
          <w:lang w:eastAsia="en-US"/>
        </w:rPr>
      </w:pPr>
    </w:p>
    <w:p w:rsidR="00A1243E" w:rsidRDefault="00A1243E" w:rsidP="00A1243E">
      <w:pPr>
        <w:pStyle w:val="Akapitzlist"/>
        <w:numPr>
          <w:ilvl w:val="0"/>
          <w:numId w:val="4"/>
        </w:numPr>
        <w:jc w:val="both"/>
        <w:rPr>
          <w:rFonts w:ascii="Tahoma" w:hAnsi="Tahoma" w:cs="Tahoma"/>
          <w:b/>
          <w:sz w:val="20"/>
          <w:szCs w:val="20"/>
          <w:lang w:eastAsia="en-US"/>
        </w:rPr>
      </w:pPr>
      <w:r>
        <w:rPr>
          <w:rFonts w:ascii="Tahoma" w:hAnsi="Tahoma" w:cs="Tahoma"/>
          <w:b/>
          <w:sz w:val="20"/>
          <w:szCs w:val="20"/>
          <w:lang w:eastAsia="en-US"/>
        </w:rPr>
        <w:t>Zmianie ulega treść klauzuli przezornej sumy ubezpieczenia. Klauzula otrzymuje brzmienie:</w:t>
      </w:r>
    </w:p>
    <w:p w:rsidR="00A1243E" w:rsidRPr="007D5104" w:rsidRDefault="00A1243E" w:rsidP="00A1243E">
      <w:pPr>
        <w:pStyle w:val="WW-Tekstpodstawowywcity2"/>
        <w:spacing w:before="112" w:after="248"/>
        <w:ind w:left="547" w:firstLine="0"/>
        <w:rPr>
          <w:rFonts w:ascii="Tahoma" w:hAnsi="Tahoma" w:cs="Tahoma"/>
          <w:sz w:val="20"/>
        </w:rPr>
      </w:pPr>
      <w:r w:rsidRPr="007D5104">
        <w:rPr>
          <w:rFonts w:ascii="Tahoma" w:hAnsi="Tahoma" w:cs="Tahoma"/>
          <w:b/>
          <w:sz w:val="20"/>
        </w:rPr>
        <w:t>Klauzula przezornej sumy ubezpieczenia</w:t>
      </w:r>
      <w:r w:rsidRPr="007D5104">
        <w:rPr>
          <w:rFonts w:ascii="Tahoma" w:hAnsi="Tahoma" w:cs="Tahoma"/>
          <w:sz w:val="20"/>
        </w:rPr>
        <w:t xml:space="preserve"> – z zachowaniem pozostałych niezmienionych niniejszą klauzulą postanowień OWU i innych postanowień umowy ubezpieczenia ustala się, że do sumy ubezpieczenia zostaje </w:t>
      </w:r>
      <w:r w:rsidRPr="00B548AC">
        <w:rPr>
          <w:rFonts w:ascii="Tahoma" w:hAnsi="Tahoma" w:cs="Tahoma"/>
          <w:sz w:val="20"/>
        </w:rPr>
        <w:t>włączona kwota przezornej sumy ubezpieczenia, przez którą strony rozumieją kwotę w wysokości 500.000,00 zł, która w przypadku szkody służyć będzie do wyrównania ewentualnego niedoubezpieczenia wynikającego</w:t>
      </w:r>
      <w:r w:rsidRPr="001A7F73">
        <w:rPr>
          <w:rFonts w:ascii="Tahoma" w:hAnsi="Tahoma" w:cs="Tahoma"/>
          <w:sz w:val="20"/>
        </w:rPr>
        <w:t> z niedoszacowania sum ubezpieczenia dla poszczególnych składników majątku ubezpieczonych w systemie na sumy stałe oraz pokryciu kosztów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ognia i innych zdarzeń losowych oraz ubezpieczenia sprzętu elektronicznego od wszystkich ryzyk.</w:t>
      </w:r>
      <w:r w:rsidRPr="007144E2">
        <w:rPr>
          <w:rFonts w:ascii="Tahoma" w:hAnsi="Tahoma" w:cs="Tahoma"/>
          <w:b/>
          <w:bCs/>
          <w:sz w:val="20"/>
          <w:lang w:eastAsia="en-US"/>
        </w:rPr>
        <w:t xml:space="preserve"> </w:t>
      </w:r>
      <w:r w:rsidRPr="00A1243E">
        <w:rPr>
          <w:rFonts w:ascii="Tahoma" w:hAnsi="Tahoma" w:cs="Tahoma"/>
          <w:b/>
          <w:bCs/>
          <w:sz w:val="20"/>
          <w:u w:val="single"/>
          <w:lang w:eastAsia="en-US"/>
        </w:rPr>
        <w:t>Klauzula nie dotyczy budynków nieużytkowanych, pustostanów oraz w złym, awaryjnym stanie technicznym, lub będących w trakcie remontów</w:t>
      </w:r>
      <w:r>
        <w:rPr>
          <w:rFonts w:ascii="Tahoma" w:hAnsi="Tahoma" w:cs="Tahoma"/>
          <w:b/>
          <w:bCs/>
          <w:sz w:val="20"/>
          <w:u w:val="single"/>
          <w:lang w:eastAsia="en-US"/>
        </w:rPr>
        <w:t>.</w:t>
      </w:r>
    </w:p>
    <w:p w:rsidR="00A1243E" w:rsidRPr="00A1243E" w:rsidRDefault="00A1243E" w:rsidP="00A1243E">
      <w:pPr>
        <w:pStyle w:val="Akapitzlist"/>
        <w:numPr>
          <w:ilvl w:val="0"/>
          <w:numId w:val="4"/>
        </w:numPr>
        <w:jc w:val="both"/>
        <w:rPr>
          <w:rFonts w:ascii="Tahoma" w:hAnsi="Tahoma" w:cs="Tahoma"/>
          <w:b/>
          <w:sz w:val="20"/>
          <w:szCs w:val="20"/>
          <w:lang w:eastAsia="en-US"/>
        </w:rPr>
      </w:pPr>
      <w:r>
        <w:rPr>
          <w:rFonts w:ascii="Tahoma" w:hAnsi="Tahoma" w:cs="Tahoma"/>
          <w:b/>
          <w:sz w:val="20"/>
          <w:szCs w:val="20"/>
          <w:lang w:eastAsia="en-US"/>
        </w:rPr>
        <w:t xml:space="preserve"> Zmianie ulega treść klauzuli składowania. Klauzula otrzymuje brzmienie:</w:t>
      </w:r>
    </w:p>
    <w:p w:rsidR="002F3604" w:rsidRPr="004E2438" w:rsidRDefault="002F3604" w:rsidP="002F3604">
      <w:pPr>
        <w:ind w:left="709"/>
        <w:jc w:val="both"/>
        <w:rPr>
          <w:rFonts w:ascii="Tahoma" w:hAnsi="Tahoma" w:cs="Tahoma"/>
          <w:sz w:val="20"/>
          <w:szCs w:val="20"/>
          <w:lang w:eastAsia="en-US"/>
        </w:rPr>
      </w:pPr>
    </w:p>
    <w:p w:rsidR="00A1243E" w:rsidRPr="004E2438" w:rsidRDefault="00A1243E" w:rsidP="000B432C">
      <w:pPr>
        <w:pStyle w:val="WW-Tekstpodstawowywcity2"/>
        <w:ind w:left="547" w:firstLine="0"/>
        <w:rPr>
          <w:rFonts w:ascii="Tahoma" w:hAnsi="Tahoma" w:cs="Tahoma"/>
          <w:b/>
          <w:color w:val="FF0000"/>
          <w:sz w:val="20"/>
        </w:rPr>
      </w:pPr>
      <w:r w:rsidRPr="004E2438">
        <w:rPr>
          <w:rFonts w:ascii="Tahoma" w:hAnsi="Tahoma" w:cs="Tahoma"/>
          <w:b/>
          <w:sz w:val="20"/>
        </w:rPr>
        <w:t xml:space="preserve">Klauzula składowania - </w:t>
      </w:r>
      <w:r w:rsidRPr="004E2438">
        <w:rPr>
          <w:rFonts w:ascii="Tahoma" w:hAnsi="Tahoma" w:cs="Tahoma"/>
          <w:sz w:val="20"/>
        </w:rPr>
        <w:t xml:space="preserve">w przypadku szkód powstałych w skutek zalania mienia Ubezpieczyciel ponosi odpowiedzialność za mienie składowane bezpośrednio na podłodze oraz mienie na nim się znajdujące. Odpowiedzialność w powyższym zakresie dotyczy również mienia znajdującego się </w:t>
      </w:r>
      <w:r w:rsidRPr="004E2438">
        <w:rPr>
          <w:rFonts w:ascii="Tahoma" w:hAnsi="Tahoma" w:cs="Tahoma"/>
          <w:sz w:val="20"/>
        </w:rPr>
        <w:br/>
        <w:t xml:space="preserve">w pomieszczeniach położonych poniżej poziomu gruntu. Dla mienia składowanego bezpośrednio na podłodze poniżej poziomu gruntu </w:t>
      </w:r>
      <w:r>
        <w:rPr>
          <w:rFonts w:ascii="Tahoma" w:hAnsi="Tahoma" w:cs="Tahoma"/>
          <w:sz w:val="20"/>
        </w:rPr>
        <w:t xml:space="preserve">limit odpowiedzialności wynosi </w:t>
      </w:r>
      <w:r w:rsidRPr="00A1243E">
        <w:rPr>
          <w:rFonts w:ascii="Tahoma" w:hAnsi="Tahoma" w:cs="Tahoma"/>
          <w:b/>
          <w:sz w:val="20"/>
          <w:u w:val="single"/>
        </w:rPr>
        <w:t>50 000,00</w:t>
      </w:r>
      <w:r w:rsidRPr="004E2438">
        <w:rPr>
          <w:rFonts w:ascii="Tahoma" w:hAnsi="Tahoma" w:cs="Tahoma"/>
          <w:sz w:val="20"/>
        </w:rPr>
        <w:t xml:space="preserve"> zł na jedno i wszystkie zdarzenia w rocznym okresie ubezpieczenia. Klauzula dotyczy ubezpieczenia mienia od ognia i innych zdarzeń losowych oraz ubezpieczenia sprzętu elektronicznego od wszystkich ryzyk.- </w:t>
      </w:r>
    </w:p>
    <w:p w:rsidR="002F3604" w:rsidRPr="004E2438" w:rsidRDefault="002F3604" w:rsidP="00A1243E">
      <w:pPr>
        <w:pStyle w:val="WW-Tekstpodstawowywcity2"/>
        <w:rPr>
          <w:rFonts w:ascii="Tahoma" w:hAnsi="Tahoma" w:cs="Tahoma"/>
          <w:sz w:val="20"/>
        </w:rPr>
      </w:pPr>
    </w:p>
    <w:p w:rsidR="00032C6A" w:rsidRPr="004E2438" w:rsidRDefault="00032C6A" w:rsidP="00032C6A">
      <w:pPr>
        <w:pStyle w:val="Akapitzlist"/>
        <w:ind w:left="547"/>
        <w:rPr>
          <w:rFonts w:ascii="Tahoma" w:hAnsi="Tahoma" w:cs="Tahoma"/>
          <w:b/>
          <w:sz w:val="20"/>
          <w:szCs w:val="20"/>
          <w:u w:val="single"/>
        </w:rPr>
      </w:pPr>
    </w:p>
    <w:sectPr w:rsidR="00032C6A" w:rsidRPr="004E2438" w:rsidSect="00E424BF">
      <w:pgSz w:w="11906" w:h="16838" w:code="9"/>
      <w:pgMar w:top="851" w:right="1418" w:bottom="851" w:left="1418" w:header="709" w:footer="709" w:gutter="0"/>
      <w:paperSrc w:first="2" w:other="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BB3" w:rsidRDefault="00233BB3" w:rsidP="009B1D62">
      <w:r>
        <w:separator/>
      </w:r>
    </w:p>
  </w:endnote>
  <w:endnote w:type="continuationSeparator" w:id="0">
    <w:p w:rsidR="00233BB3" w:rsidRDefault="00233BB3" w:rsidP="009B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FormataCnLtCE">
    <w:altName w:val="Courier New"/>
    <w:charset w:val="EE"/>
    <w:family w:val="auto"/>
    <w:pitch w:val="variable"/>
    <w:sig w:usb0="00000001"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BB3" w:rsidRDefault="00233BB3" w:rsidP="009B1D62">
      <w:r>
        <w:separator/>
      </w:r>
    </w:p>
  </w:footnote>
  <w:footnote w:type="continuationSeparator" w:id="0">
    <w:p w:rsidR="00233BB3" w:rsidRDefault="00233BB3" w:rsidP="009B1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2">
    <w:nsid w:val="03632541"/>
    <w:multiLevelType w:val="hybridMultilevel"/>
    <w:tmpl w:val="EA5C845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nsid w:val="1BDB6240"/>
    <w:multiLevelType w:val="hybridMultilevel"/>
    <w:tmpl w:val="5F327B12"/>
    <w:lvl w:ilvl="0" w:tplc="BE461A10">
      <w:start w:val="1"/>
      <w:numFmt w:val="decimal"/>
      <w:lvlText w:val="%1."/>
      <w:lvlJc w:val="left"/>
      <w:pPr>
        <w:tabs>
          <w:tab w:val="num" w:pos="1260"/>
        </w:tabs>
        <w:ind w:left="1260" w:hanging="900"/>
      </w:pPr>
      <w:rPr>
        <w:rFonts w:hint="default"/>
      </w:rPr>
    </w:lvl>
    <w:lvl w:ilvl="1" w:tplc="04150001">
      <w:start w:val="1"/>
      <w:numFmt w:val="bullet"/>
      <w:lvlText w:val=""/>
      <w:lvlJc w:val="left"/>
      <w:pPr>
        <w:tabs>
          <w:tab w:val="num" w:pos="1788"/>
        </w:tabs>
        <w:ind w:left="1788" w:hanging="360"/>
      </w:pPr>
      <w:rPr>
        <w:rFonts w:ascii="Symbol" w:hAnsi="Symbol" w:hint="default"/>
      </w:rPr>
    </w:lvl>
    <w:lvl w:ilvl="2" w:tplc="042A36A4">
      <w:start w:val="1"/>
      <w:numFmt w:val="lowerLetter"/>
      <w:lvlText w:val="%3)"/>
      <w:lvlJc w:val="left"/>
      <w:pPr>
        <w:tabs>
          <w:tab w:val="num" w:pos="720"/>
        </w:tabs>
        <w:ind w:left="720" w:hanging="360"/>
      </w:pPr>
      <w:rPr>
        <w:rFonts w:hint="default"/>
      </w:rPr>
    </w:lvl>
    <w:lvl w:ilvl="3" w:tplc="D2EE7C86">
      <w:start w:val="12"/>
      <w:numFmt w:val="lowerLetter"/>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nsid w:val="1CEA7AAD"/>
    <w:multiLevelType w:val="hybridMultilevel"/>
    <w:tmpl w:val="DBD4FA76"/>
    <w:lvl w:ilvl="0" w:tplc="92F067FA">
      <w:start w:val="1"/>
      <w:numFmt w:val="decimal"/>
      <w:lvlText w:val="16.%1."/>
      <w:lvlJc w:val="left"/>
      <w:pPr>
        <w:tabs>
          <w:tab w:val="num" w:pos="0"/>
        </w:tabs>
        <w:ind w:left="108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04F275A"/>
    <w:multiLevelType w:val="hybridMultilevel"/>
    <w:tmpl w:val="2104178A"/>
    <w:lvl w:ilvl="0" w:tplc="0415000F">
      <w:start w:val="1"/>
      <w:numFmt w:val="decimal"/>
      <w:lvlText w:val="%1."/>
      <w:lvlJc w:val="left"/>
      <w:pPr>
        <w:tabs>
          <w:tab w:val="num" w:pos="644"/>
        </w:tabs>
        <w:ind w:left="644" w:hanging="360"/>
      </w:pPr>
      <w:rPr>
        <w:rFonts w:hint="default"/>
      </w:rPr>
    </w:lvl>
    <w:lvl w:ilvl="1" w:tplc="5636E17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2DB6636"/>
    <w:multiLevelType w:val="multilevel"/>
    <w:tmpl w:val="734EED44"/>
    <w:lvl w:ilvl="0">
      <w:start w:val="16"/>
      <w:numFmt w:val="decimal"/>
      <w:lvlText w:val="%1."/>
      <w:lvlJc w:val="left"/>
      <w:pPr>
        <w:tabs>
          <w:tab w:val="num" w:pos="480"/>
        </w:tabs>
        <w:ind w:left="480" w:hanging="480"/>
      </w:pPr>
      <w:rPr>
        <w:rFonts w:hint="default"/>
      </w:rPr>
    </w:lvl>
    <w:lvl w:ilvl="1">
      <w:start w:val="1"/>
      <w:numFmt w:val="decimal"/>
      <w:lvlText w:val="15.%2."/>
      <w:lvlJc w:val="left"/>
      <w:pPr>
        <w:tabs>
          <w:tab w:val="num" w:pos="622"/>
        </w:tabs>
        <w:ind w:left="622"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289C2A53"/>
    <w:multiLevelType w:val="hybridMultilevel"/>
    <w:tmpl w:val="A3FA39D4"/>
    <w:lvl w:ilvl="0" w:tplc="F1F4D7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9">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1">
    <w:nsid w:val="41D54E95"/>
    <w:multiLevelType w:val="hybridMultilevel"/>
    <w:tmpl w:val="1D7A5BF0"/>
    <w:lvl w:ilvl="0" w:tplc="2548822A">
      <w:start w:val="1"/>
      <w:numFmt w:val="decimal"/>
      <w:lvlText w:val="%1."/>
      <w:lvlJc w:val="left"/>
      <w:pPr>
        <w:tabs>
          <w:tab w:val="num" w:pos="928"/>
        </w:tabs>
        <w:ind w:left="928" w:hanging="360"/>
      </w:pPr>
      <w:rPr>
        <w:rFonts w:ascii="Tahoma" w:hAnsi="Tahoma" w:hint="default"/>
        <w:b/>
        <w:i w:val="0"/>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2">
    <w:nsid w:val="42E45E57"/>
    <w:multiLevelType w:val="hybridMultilevel"/>
    <w:tmpl w:val="511281F6"/>
    <w:lvl w:ilvl="0" w:tplc="0415000F">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7F95F93"/>
    <w:multiLevelType w:val="hybridMultilevel"/>
    <w:tmpl w:val="E556B61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483D7D70"/>
    <w:multiLevelType w:val="hybridMultilevel"/>
    <w:tmpl w:val="3634BA78"/>
    <w:lvl w:ilvl="0" w:tplc="0415000F">
      <w:start w:val="1"/>
      <w:numFmt w:val="decimal"/>
      <w:lvlText w:val="%1."/>
      <w:lvlJc w:val="left"/>
      <w:pPr>
        <w:tabs>
          <w:tab w:val="num" w:pos="720"/>
        </w:tabs>
        <w:ind w:left="720" w:hanging="360"/>
      </w:pPr>
    </w:lvl>
    <w:lvl w:ilvl="1" w:tplc="3DF093A0">
      <w:start w:val="1"/>
      <w:numFmt w:val="lowerLetter"/>
      <w:lvlText w:val="%2)"/>
      <w:lvlJc w:val="left"/>
      <w:pPr>
        <w:tabs>
          <w:tab w:val="num" w:pos="1440"/>
        </w:tabs>
        <w:ind w:left="1440" w:hanging="360"/>
      </w:pPr>
      <w:rPr>
        <w:rFonts w:hint="default"/>
      </w:rPr>
    </w:lvl>
    <w:lvl w:ilvl="2" w:tplc="92846E44">
      <w:start w:val="6"/>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lvl>
    <w:lvl w:ilvl="4" w:tplc="06E4D4EE">
      <w:start w:val="7"/>
      <w:numFmt w:val="decimal"/>
      <w:lvlText w:val="%5."/>
      <w:lvlJc w:val="left"/>
      <w:pPr>
        <w:tabs>
          <w:tab w:val="num" w:pos="3600"/>
        </w:tabs>
        <w:ind w:left="3600" w:hanging="360"/>
      </w:pPr>
      <w:rPr>
        <w:rFonts w:hint="default"/>
      </w:rPr>
    </w:lvl>
    <w:lvl w:ilvl="5" w:tplc="345C3074">
      <w:numFmt w:val="bullet"/>
      <w:lvlText w:val=""/>
      <w:lvlJc w:val="left"/>
      <w:pPr>
        <w:tabs>
          <w:tab w:val="num" w:pos="4500"/>
        </w:tabs>
        <w:ind w:left="4500" w:hanging="360"/>
      </w:pPr>
      <w:rPr>
        <w:rFonts w:ascii="Symbol" w:eastAsia="Times New Roman" w:hAnsi="Symbol" w:cs="Arial"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2827940"/>
    <w:multiLevelType w:val="hybridMultilevel"/>
    <w:tmpl w:val="C1A8C238"/>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33427A5"/>
    <w:multiLevelType w:val="hybridMultilevel"/>
    <w:tmpl w:val="706A142A"/>
    <w:lvl w:ilvl="0" w:tplc="11BA593E">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nsid w:val="5C322BFD"/>
    <w:multiLevelType w:val="hybridMultilevel"/>
    <w:tmpl w:val="AAAC048A"/>
    <w:lvl w:ilvl="0" w:tplc="D242E5CE">
      <w:start w:val="5"/>
      <w:numFmt w:val="decimal"/>
      <w:lvlText w:val="16.%1."/>
      <w:lvlJc w:val="left"/>
      <w:pPr>
        <w:tabs>
          <w:tab w:val="num" w:pos="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C90535A"/>
    <w:multiLevelType w:val="hybridMultilevel"/>
    <w:tmpl w:val="81B0CDD8"/>
    <w:lvl w:ilvl="0" w:tplc="12B4DE92">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64CA6F4C"/>
    <w:multiLevelType w:val="hybridMultilevel"/>
    <w:tmpl w:val="0A6E94A4"/>
    <w:lvl w:ilvl="0" w:tplc="8964246E">
      <w:start w:val="1"/>
      <w:numFmt w:val="decimal"/>
      <w:lvlText w:val="%1)"/>
      <w:lvlJc w:val="left"/>
      <w:pPr>
        <w:tabs>
          <w:tab w:val="num" w:pos="1003"/>
        </w:tabs>
        <w:ind w:left="926" w:hanging="283"/>
      </w:pPr>
      <w:rPr>
        <w:rFonts w:ascii="Arial Narrow" w:hAnsi="Arial Narrow" w:cs="Times New Roman" w:hint="default"/>
        <w:b w:val="0"/>
        <w:i w:val="0"/>
        <w:sz w:val="22"/>
        <w:u w:val="none"/>
      </w:rPr>
    </w:lvl>
    <w:lvl w:ilvl="1" w:tplc="E446E846">
      <w:start w:val="1"/>
      <w:numFmt w:val="lowerLetter"/>
      <w:lvlText w:val="%2)"/>
      <w:lvlJc w:val="left"/>
      <w:pPr>
        <w:tabs>
          <w:tab w:val="num" w:pos="1800"/>
        </w:tabs>
        <w:ind w:left="1800" w:hanging="360"/>
      </w:pPr>
      <w:rPr>
        <w:rFonts w:ascii="Times New Roman" w:hAnsi="Times New Roman" w:cs="Times New Roman"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0">
    <w:nsid w:val="67E21F6C"/>
    <w:multiLevelType w:val="multilevel"/>
    <w:tmpl w:val="9D928214"/>
    <w:lvl w:ilvl="0">
      <w:start w:val="1"/>
      <w:numFmt w:val="ordinal"/>
      <w:lvlText w:val="%1"/>
      <w:lvlJc w:val="left"/>
      <w:pPr>
        <w:ind w:left="357" w:hanging="357"/>
      </w:pPr>
    </w:lvl>
    <w:lvl w:ilvl="1">
      <w:start w:val="1"/>
      <w:numFmt w:val="decimal"/>
      <w:lvlText w:val="%2)"/>
      <w:lvlJc w:val="left"/>
      <w:pPr>
        <w:ind w:left="714" w:hanging="357"/>
      </w:pPr>
    </w:lvl>
    <w:lvl w:ilvl="2">
      <w:start w:val="1"/>
      <w:numFmt w:val="lowerLetter"/>
      <w:lvlText w:val="%3)"/>
      <w:lvlJc w:val="left"/>
      <w:pPr>
        <w:ind w:left="1072" w:hanging="358"/>
      </w:pPr>
    </w:lvl>
    <w:lvl w:ilvl="3">
      <w:start w:val="1"/>
      <w:numFmt w:val="bullet"/>
      <w:lvlText w:val=""/>
      <w:lvlJc w:val="left"/>
      <w:pPr>
        <w:ind w:left="1435" w:hanging="363"/>
      </w:pPr>
      <w:rPr>
        <w:rFonts w:ascii="Symbol" w:hAnsi="Symbol" w:hint="default"/>
        <w:color w:val="auto"/>
      </w:rPr>
    </w:lvl>
    <w:lvl w:ilvl="4">
      <w:start w:val="1"/>
      <w:numFmt w:val="lowerLetter"/>
      <w:lvlText w:val="(%5)"/>
      <w:lvlJc w:val="left"/>
      <w:pPr>
        <w:ind w:left="9718" w:hanging="360"/>
      </w:pPr>
    </w:lvl>
    <w:lvl w:ilvl="5">
      <w:start w:val="1"/>
      <w:numFmt w:val="lowerRoman"/>
      <w:lvlText w:val="(%6)"/>
      <w:lvlJc w:val="left"/>
      <w:pPr>
        <w:ind w:left="10078" w:hanging="360"/>
      </w:pPr>
    </w:lvl>
    <w:lvl w:ilvl="6">
      <w:start w:val="1"/>
      <w:numFmt w:val="decimal"/>
      <w:lvlText w:val="%7."/>
      <w:lvlJc w:val="left"/>
      <w:pPr>
        <w:ind w:left="10438" w:hanging="360"/>
      </w:pPr>
    </w:lvl>
    <w:lvl w:ilvl="7">
      <w:start w:val="1"/>
      <w:numFmt w:val="lowerLetter"/>
      <w:lvlText w:val="%8."/>
      <w:lvlJc w:val="left"/>
      <w:pPr>
        <w:ind w:left="10798" w:hanging="360"/>
      </w:pPr>
    </w:lvl>
    <w:lvl w:ilvl="8">
      <w:start w:val="1"/>
      <w:numFmt w:val="lowerRoman"/>
      <w:lvlText w:val="%9."/>
      <w:lvlJc w:val="left"/>
      <w:pPr>
        <w:ind w:left="11158" w:hanging="360"/>
      </w:pPr>
    </w:lvl>
  </w:abstractNum>
  <w:abstractNum w:abstractNumId="21">
    <w:nsid w:val="78617337"/>
    <w:multiLevelType w:val="hybridMultilevel"/>
    <w:tmpl w:val="73F061F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8F11264"/>
    <w:multiLevelType w:val="hybridMultilevel"/>
    <w:tmpl w:val="F886B31A"/>
    <w:lvl w:ilvl="0" w:tplc="3F680C5E">
      <w:start w:val="1"/>
      <w:numFmt w:val="decimal"/>
      <w:lvlText w:val="%1)"/>
      <w:lvlJc w:val="left"/>
      <w:pPr>
        <w:ind w:left="547" w:hanging="360"/>
      </w:pPr>
      <w:rPr>
        <w:rFonts w:hint="default"/>
      </w:rPr>
    </w:lvl>
    <w:lvl w:ilvl="1" w:tplc="04150019" w:tentative="1">
      <w:start w:val="1"/>
      <w:numFmt w:val="lowerLetter"/>
      <w:lvlText w:val="%2."/>
      <w:lvlJc w:val="left"/>
      <w:pPr>
        <w:ind w:left="1267" w:hanging="360"/>
      </w:pPr>
    </w:lvl>
    <w:lvl w:ilvl="2" w:tplc="0415001B" w:tentative="1">
      <w:start w:val="1"/>
      <w:numFmt w:val="lowerRoman"/>
      <w:lvlText w:val="%3."/>
      <w:lvlJc w:val="right"/>
      <w:pPr>
        <w:ind w:left="1987" w:hanging="180"/>
      </w:pPr>
    </w:lvl>
    <w:lvl w:ilvl="3" w:tplc="0415000F" w:tentative="1">
      <w:start w:val="1"/>
      <w:numFmt w:val="decimal"/>
      <w:lvlText w:val="%4."/>
      <w:lvlJc w:val="left"/>
      <w:pPr>
        <w:ind w:left="2707" w:hanging="360"/>
      </w:pPr>
    </w:lvl>
    <w:lvl w:ilvl="4" w:tplc="04150019" w:tentative="1">
      <w:start w:val="1"/>
      <w:numFmt w:val="lowerLetter"/>
      <w:lvlText w:val="%5."/>
      <w:lvlJc w:val="left"/>
      <w:pPr>
        <w:ind w:left="3427" w:hanging="360"/>
      </w:pPr>
    </w:lvl>
    <w:lvl w:ilvl="5" w:tplc="0415001B" w:tentative="1">
      <w:start w:val="1"/>
      <w:numFmt w:val="lowerRoman"/>
      <w:lvlText w:val="%6."/>
      <w:lvlJc w:val="right"/>
      <w:pPr>
        <w:ind w:left="4147" w:hanging="180"/>
      </w:pPr>
    </w:lvl>
    <w:lvl w:ilvl="6" w:tplc="0415000F" w:tentative="1">
      <w:start w:val="1"/>
      <w:numFmt w:val="decimal"/>
      <w:lvlText w:val="%7."/>
      <w:lvlJc w:val="left"/>
      <w:pPr>
        <w:ind w:left="4867" w:hanging="360"/>
      </w:pPr>
    </w:lvl>
    <w:lvl w:ilvl="7" w:tplc="04150019" w:tentative="1">
      <w:start w:val="1"/>
      <w:numFmt w:val="lowerLetter"/>
      <w:lvlText w:val="%8."/>
      <w:lvlJc w:val="left"/>
      <w:pPr>
        <w:ind w:left="5587" w:hanging="360"/>
      </w:pPr>
    </w:lvl>
    <w:lvl w:ilvl="8" w:tplc="0415001B" w:tentative="1">
      <w:start w:val="1"/>
      <w:numFmt w:val="lowerRoman"/>
      <w:lvlText w:val="%9."/>
      <w:lvlJc w:val="right"/>
      <w:pPr>
        <w:ind w:left="6307" w:hanging="180"/>
      </w:pPr>
    </w:lvl>
  </w:abstractNum>
  <w:num w:numId="1">
    <w:abstractNumId w:val="6"/>
  </w:num>
  <w:num w:numId="2">
    <w:abstractNumId w:val="4"/>
  </w:num>
  <w:num w:numId="3">
    <w:abstractNumId w:val="17"/>
  </w:num>
  <w:num w:numId="4">
    <w:abstractNumId w:val="22"/>
  </w:num>
  <w:num w:numId="5">
    <w:abstractNumId w:val="19"/>
  </w:num>
  <w:num w:numId="6">
    <w:abstractNumId w:val="10"/>
  </w:num>
  <w:num w:numId="7">
    <w:abstractNumId w:val="8"/>
  </w:num>
  <w:num w:numId="8">
    <w:abstractNumId w:val="5"/>
  </w:num>
  <w:num w:numId="9">
    <w:abstractNumId w:val="3"/>
  </w:num>
  <w:num w:numId="10">
    <w:abstractNumId w:val="14"/>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2"/>
  </w:num>
  <w:num w:numId="17">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num>
  <w:num w:numId="20">
    <w:abstractNumId w:val="11"/>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4E"/>
    <w:rsid w:val="00000EE3"/>
    <w:rsid w:val="00002D43"/>
    <w:rsid w:val="0000344E"/>
    <w:rsid w:val="0000415D"/>
    <w:rsid w:val="000139BD"/>
    <w:rsid w:val="00014098"/>
    <w:rsid w:val="00021BE6"/>
    <w:rsid w:val="00022AAE"/>
    <w:rsid w:val="00027874"/>
    <w:rsid w:val="000301B6"/>
    <w:rsid w:val="00030C50"/>
    <w:rsid w:val="00032C6A"/>
    <w:rsid w:val="000404AC"/>
    <w:rsid w:val="00041668"/>
    <w:rsid w:val="00052FD4"/>
    <w:rsid w:val="00055938"/>
    <w:rsid w:val="00056347"/>
    <w:rsid w:val="00061047"/>
    <w:rsid w:val="0006136F"/>
    <w:rsid w:val="00072244"/>
    <w:rsid w:val="0007312A"/>
    <w:rsid w:val="0007741D"/>
    <w:rsid w:val="00077C7B"/>
    <w:rsid w:val="0008004E"/>
    <w:rsid w:val="0009314C"/>
    <w:rsid w:val="00093354"/>
    <w:rsid w:val="000A3451"/>
    <w:rsid w:val="000B1445"/>
    <w:rsid w:val="000B432C"/>
    <w:rsid w:val="000C098D"/>
    <w:rsid w:val="000C26EA"/>
    <w:rsid w:val="000D71B2"/>
    <w:rsid w:val="000D7D35"/>
    <w:rsid w:val="000E528F"/>
    <w:rsid w:val="000E6AEA"/>
    <w:rsid w:val="000F6F20"/>
    <w:rsid w:val="000F7CB4"/>
    <w:rsid w:val="00104938"/>
    <w:rsid w:val="00104B32"/>
    <w:rsid w:val="001134AF"/>
    <w:rsid w:val="00113695"/>
    <w:rsid w:val="00116EB7"/>
    <w:rsid w:val="0013095C"/>
    <w:rsid w:val="00142568"/>
    <w:rsid w:val="0014394E"/>
    <w:rsid w:val="001547A2"/>
    <w:rsid w:val="00156EF4"/>
    <w:rsid w:val="00162AE4"/>
    <w:rsid w:val="00166529"/>
    <w:rsid w:val="001710C0"/>
    <w:rsid w:val="00172CF0"/>
    <w:rsid w:val="0017713B"/>
    <w:rsid w:val="00185A09"/>
    <w:rsid w:val="001910A9"/>
    <w:rsid w:val="00192B75"/>
    <w:rsid w:val="00196C16"/>
    <w:rsid w:val="00197F68"/>
    <w:rsid w:val="001A2115"/>
    <w:rsid w:val="001A6741"/>
    <w:rsid w:val="001A7902"/>
    <w:rsid w:val="001C0394"/>
    <w:rsid w:val="001C0976"/>
    <w:rsid w:val="001C26E0"/>
    <w:rsid w:val="001C31E8"/>
    <w:rsid w:val="001D350A"/>
    <w:rsid w:val="001D3E86"/>
    <w:rsid w:val="001D4B11"/>
    <w:rsid w:val="001E1309"/>
    <w:rsid w:val="001E1F77"/>
    <w:rsid w:val="001E539A"/>
    <w:rsid w:val="00207C6A"/>
    <w:rsid w:val="00211C34"/>
    <w:rsid w:val="002130CC"/>
    <w:rsid w:val="00213197"/>
    <w:rsid w:val="00222618"/>
    <w:rsid w:val="002261F9"/>
    <w:rsid w:val="00233BB3"/>
    <w:rsid w:val="002401C1"/>
    <w:rsid w:val="00242319"/>
    <w:rsid w:val="002432F8"/>
    <w:rsid w:val="002442ED"/>
    <w:rsid w:val="002503EF"/>
    <w:rsid w:val="0025198A"/>
    <w:rsid w:val="002575D9"/>
    <w:rsid w:val="0026601C"/>
    <w:rsid w:val="00274E78"/>
    <w:rsid w:val="00292DCE"/>
    <w:rsid w:val="00292E43"/>
    <w:rsid w:val="00296907"/>
    <w:rsid w:val="002A6D9F"/>
    <w:rsid w:val="002B7D33"/>
    <w:rsid w:val="002C095A"/>
    <w:rsid w:val="002C1381"/>
    <w:rsid w:val="002D49B0"/>
    <w:rsid w:val="002E6CC1"/>
    <w:rsid w:val="002F3604"/>
    <w:rsid w:val="002F455B"/>
    <w:rsid w:val="002F4BAF"/>
    <w:rsid w:val="002F74B6"/>
    <w:rsid w:val="00301C9C"/>
    <w:rsid w:val="00306DE4"/>
    <w:rsid w:val="00310F37"/>
    <w:rsid w:val="00311920"/>
    <w:rsid w:val="00313648"/>
    <w:rsid w:val="00321526"/>
    <w:rsid w:val="0032256A"/>
    <w:rsid w:val="0032360A"/>
    <w:rsid w:val="00333849"/>
    <w:rsid w:val="00335989"/>
    <w:rsid w:val="0035038E"/>
    <w:rsid w:val="00356B63"/>
    <w:rsid w:val="00356F9A"/>
    <w:rsid w:val="00357506"/>
    <w:rsid w:val="00357B29"/>
    <w:rsid w:val="00366D17"/>
    <w:rsid w:val="00372887"/>
    <w:rsid w:val="00372978"/>
    <w:rsid w:val="00372FF9"/>
    <w:rsid w:val="00373969"/>
    <w:rsid w:val="003741A3"/>
    <w:rsid w:val="00377009"/>
    <w:rsid w:val="00380634"/>
    <w:rsid w:val="00384117"/>
    <w:rsid w:val="00391ED3"/>
    <w:rsid w:val="00392181"/>
    <w:rsid w:val="003A6AD0"/>
    <w:rsid w:val="003A6E78"/>
    <w:rsid w:val="003B51C9"/>
    <w:rsid w:val="003B7EE1"/>
    <w:rsid w:val="003C35B8"/>
    <w:rsid w:val="003C7EFB"/>
    <w:rsid w:val="003D1767"/>
    <w:rsid w:val="003D60C9"/>
    <w:rsid w:val="003F2B16"/>
    <w:rsid w:val="003F3535"/>
    <w:rsid w:val="00400D95"/>
    <w:rsid w:val="00403847"/>
    <w:rsid w:val="00417533"/>
    <w:rsid w:val="00417C13"/>
    <w:rsid w:val="004244DC"/>
    <w:rsid w:val="00425E28"/>
    <w:rsid w:val="00432510"/>
    <w:rsid w:val="004337C2"/>
    <w:rsid w:val="00436758"/>
    <w:rsid w:val="00445672"/>
    <w:rsid w:val="00446114"/>
    <w:rsid w:val="00447620"/>
    <w:rsid w:val="00455613"/>
    <w:rsid w:val="00455C51"/>
    <w:rsid w:val="00455DE2"/>
    <w:rsid w:val="004565AB"/>
    <w:rsid w:val="00456C80"/>
    <w:rsid w:val="00464854"/>
    <w:rsid w:val="00464DAF"/>
    <w:rsid w:val="00464F71"/>
    <w:rsid w:val="004812CF"/>
    <w:rsid w:val="00486118"/>
    <w:rsid w:val="00493D4F"/>
    <w:rsid w:val="00493FCE"/>
    <w:rsid w:val="004A248B"/>
    <w:rsid w:val="004B0E1F"/>
    <w:rsid w:val="004C5120"/>
    <w:rsid w:val="004C6F34"/>
    <w:rsid w:val="004E2438"/>
    <w:rsid w:val="004E70AC"/>
    <w:rsid w:val="004E72C3"/>
    <w:rsid w:val="004F09CA"/>
    <w:rsid w:val="004F1138"/>
    <w:rsid w:val="004F4909"/>
    <w:rsid w:val="004F49F9"/>
    <w:rsid w:val="004F76E1"/>
    <w:rsid w:val="00500159"/>
    <w:rsid w:val="005027A2"/>
    <w:rsid w:val="00504F4C"/>
    <w:rsid w:val="00514876"/>
    <w:rsid w:val="00514B6D"/>
    <w:rsid w:val="00526483"/>
    <w:rsid w:val="0053245C"/>
    <w:rsid w:val="005466D5"/>
    <w:rsid w:val="00550A29"/>
    <w:rsid w:val="00562DEA"/>
    <w:rsid w:val="00566078"/>
    <w:rsid w:val="0058071B"/>
    <w:rsid w:val="00581E26"/>
    <w:rsid w:val="005861C4"/>
    <w:rsid w:val="00591DC3"/>
    <w:rsid w:val="005953D7"/>
    <w:rsid w:val="005A34ED"/>
    <w:rsid w:val="005A4F62"/>
    <w:rsid w:val="005B28EE"/>
    <w:rsid w:val="005B41A8"/>
    <w:rsid w:val="005B6A24"/>
    <w:rsid w:val="005D1CD0"/>
    <w:rsid w:val="005D2BE5"/>
    <w:rsid w:val="005D51E7"/>
    <w:rsid w:val="005E3659"/>
    <w:rsid w:val="005E6C83"/>
    <w:rsid w:val="005F3D92"/>
    <w:rsid w:val="005F3F87"/>
    <w:rsid w:val="00600F66"/>
    <w:rsid w:val="00605D30"/>
    <w:rsid w:val="00605F4A"/>
    <w:rsid w:val="006106B1"/>
    <w:rsid w:val="00617422"/>
    <w:rsid w:val="006214B4"/>
    <w:rsid w:val="00622F87"/>
    <w:rsid w:val="00646F21"/>
    <w:rsid w:val="00650819"/>
    <w:rsid w:val="006662AF"/>
    <w:rsid w:val="00680459"/>
    <w:rsid w:val="00687F46"/>
    <w:rsid w:val="0069472C"/>
    <w:rsid w:val="0069697B"/>
    <w:rsid w:val="006A0D26"/>
    <w:rsid w:val="006A1488"/>
    <w:rsid w:val="006A4EB9"/>
    <w:rsid w:val="006B1CF8"/>
    <w:rsid w:val="006B5C6F"/>
    <w:rsid w:val="006B629D"/>
    <w:rsid w:val="006B7B97"/>
    <w:rsid w:val="006C2920"/>
    <w:rsid w:val="006E094A"/>
    <w:rsid w:val="006E17FD"/>
    <w:rsid w:val="006E6ECB"/>
    <w:rsid w:val="006F5A56"/>
    <w:rsid w:val="00710ED5"/>
    <w:rsid w:val="00712C7D"/>
    <w:rsid w:val="007154BB"/>
    <w:rsid w:val="00720932"/>
    <w:rsid w:val="007214BC"/>
    <w:rsid w:val="00722675"/>
    <w:rsid w:val="0073191F"/>
    <w:rsid w:val="007319D7"/>
    <w:rsid w:val="00732C56"/>
    <w:rsid w:val="0073415D"/>
    <w:rsid w:val="00736EF9"/>
    <w:rsid w:val="00736FC8"/>
    <w:rsid w:val="0074573C"/>
    <w:rsid w:val="00754612"/>
    <w:rsid w:val="00756626"/>
    <w:rsid w:val="00764ABA"/>
    <w:rsid w:val="00770702"/>
    <w:rsid w:val="007719DB"/>
    <w:rsid w:val="00776CB7"/>
    <w:rsid w:val="00785613"/>
    <w:rsid w:val="007864B7"/>
    <w:rsid w:val="00792425"/>
    <w:rsid w:val="00793355"/>
    <w:rsid w:val="0079367B"/>
    <w:rsid w:val="00794F28"/>
    <w:rsid w:val="007951E5"/>
    <w:rsid w:val="007957FF"/>
    <w:rsid w:val="007C45F5"/>
    <w:rsid w:val="007D4CD0"/>
    <w:rsid w:val="007E2F3C"/>
    <w:rsid w:val="007E3F3C"/>
    <w:rsid w:val="007F5BC4"/>
    <w:rsid w:val="007F5D26"/>
    <w:rsid w:val="007F6873"/>
    <w:rsid w:val="007F7133"/>
    <w:rsid w:val="00801737"/>
    <w:rsid w:val="00802145"/>
    <w:rsid w:val="00802785"/>
    <w:rsid w:val="00804742"/>
    <w:rsid w:val="008070B7"/>
    <w:rsid w:val="008073F7"/>
    <w:rsid w:val="00812512"/>
    <w:rsid w:val="0082086D"/>
    <w:rsid w:val="00824E0B"/>
    <w:rsid w:val="00830ADF"/>
    <w:rsid w:val="00831DC3"/>
    <w:rsid w:val="0083311D"/>
    <w:rsid w:val="00843F76"/>
    <w:rsid w:val="00845422"/>
    <w:rsid w:val="00852CB5"/>
    <w:rsid w:val="00862894"/>
    <w:rsid w:val="00865794"/>
    <w:rsid w:val="0087150F"/>
    <w:rsid w:val="00871B70"/>
    <w:rsid w:val="008801D6"/>
    <w:rsid w:val="00880712"/>
    <w:rsid w:val="00882864"/>
    <w:rsid w:val="008842FE"/>
    <w:rsid w:val="00887903"/>
    <w:rsid w:val="00895EA3"/>
    <w:rsid w:val="008A0013"/>
    <w:rsid w:val="008B5269"/>
    <w:rsid w:val="008B6A25"/>
    <w:rsid w:val="008B7833"/>
    <w:rsid w:val="008B7F6D"/>
    <w:rsid w:val="008C01AE"/>
    <w:rsid w:val="008C18BB"/>
    <w:rsid w:val="008C608F"/>
    <w:rsid w:val="008D6BAD"/>
    <w:rsid w:val="008E1311"/>
    <w:rsid w:val="008E7CDE"/>
    <w:rsid w:val="008F04B0"/>
    <w:rsid w:val="008F2985"/>
    <w:rsid w:val="008F3AA3"/>
    <w:rsid w:val="008F4CBE"/>
    <w:rsid w:val="008F57B2"/>
    <w:rsid w:val="008F6122"/>
    <w:rsid w:val="00901726"/>
    <w:rsid w:val="009059BD"/>
    <w:rsid w:val="00905DF1"/>
    <w:rsid w:val="009224BC"/>
    <w:rsid w:val="00922BE4"/>
    <w:rsid w:val="00924B13"/>
    <w:rsid w:val="009253A9"/>
    <w:rsid w:val="009405F3"/>
    <w:rsid w:val="00944219"/>
    <w:rsid w:val="009477E6"/>
    <w:rsid w:val="00960465"/>
    <w:rsid w:val="00960E9E"/>
    <w:rsid w:val="00962A96"/>
    <w:rsid w:val="00963478"/>
    <w:rsid w:val="00965FC4"/>
    <w:rsid w:val="00967EE7"/>
    <w:rsid w:val="00967F4D"/>
    <w:rsid w:val="00972E68"/>
    <w:rsid w:val="0097309E"/>
    <w:rsid w:val="00973F82"/>
    <w:rsid w:val="0097438B"/>
    <w:rsid w:val="0099620F"/>
    <w:rsid w:val="00997DAC"/>
    <w:rsid w:val="009A5ECA"/>
    <w:rsid w:val="009B1D62"/>
    <w:rsid w:val="009B5CEB"/>
    <w:rsid w:val="009B7395"/>
    <w:rsid w:val="009C19FE"/>
    <w:rsid w:val="009C438E"/>
    <w:rsid w:val="009C6D3D"/>
    <w:rsid w:val="009F2C45"/>
    <w:rsid w:val="009F362C"/>
    <w:rsid w:val="00A11EFB"/>
    <w:rsid w:val="00A1243E"/>
    <w:rsid w:val="00A16886"/>
    <w:rsid w:val="00A20C37"/>
    <w:rsid w:val="00A20E0C"/>
    <w:rsid w:val="00A330A7"/>
    <w:rsid w:val="00A331F5"/>
    <w:rsid w:val="00A3384D"/>
    <w:rsid w:val="00A34A2A"/>
    <w:rsid w:val="00A34BEE"/>
    <w:rsid w:val="00A42701"/>
    <w:rsid w:val="00A72F25"/>
    <w:rsid w:val="00A74A35"/>
    <w:rsid w:val="00A75E8D"/>
    <w:rsid w:val="00A8646A"/>
    <w:rsid w:val="00A9370A"/>
    <w:rsid w:val="00A962E1"/>
    <w:rsid w:val="00AA41D9"/>
    <w:rsid w:val="00AA55C6"/>
    <w:rsid w:val="00AB2AE6"/>
    <w:rsid w:val="00AB4069"/>
    <w:rsid w:val="00AB7098"/>
    <w:rsid w:val="00AB7194"/>
    <w:rsid w:val="00AC087B"/>
    <w:rsid w:val="00AD1D8F"/>
    <w:rsid w:val="00AD725B"/>
    <w:rsid w:val="00AD74DA"/>
    <w:rsid w:val="00AD7FA5"/>
    <w:rsid w:val="00AE630D"/>
    <w:rsid w:val="00AF1EFB"/>
    <w:rsid w:val="00AF2926"/>
    <w:rsid w:val="00AF4686"/>
    <w:rsid w:val="00B0010C"/>
    <w:rsid w:val="00B07A6E"/>
    <w:rsid w:val="00B13B89"/>
    <w:rsid w:val="00B1517F"/>
    <w:rsid w:val="00B2245B"/>
    <w:rsid w:val="00B27932"/>
    <w:rsid w:val="00B348A4"/>
    <w:rsid w:val="00B41428"/>
    <w:rsid w:val="00B47056"/>
    <w:rsid w:val="00B51698"/>
    <w:rsid w:val="00B865A1"/>
    <w:rsid w:val="00B86DBB"/>
    <w:rsid w:val="00BA6869"/>
    <w:rsid w:val="00BB3423"/>
    <w:rsid w:val="00BB7808"/>
    <w:rsid w:val="00BC0C0E"/>
    <w:rsid w:val="00BC4449"/>
    <w:rsid w:val="00BE5098"/>
    <w:rsid w:val="00BE60D4"/>
    <w:rsid w:val="00BF43C7"/>
    <w:rsid w:val="00BF60B8"/>
    <w:rsid w:val="00C0036E"/>
    <w:rsid w:val="00C0386C"/>
    <w:rsid w:val="00C06F82"/>
    <w:rsid w:val="00C11F91"/>
    <w:rsid w:val="00C14A63"/>
    <w:rsid w:val="00C161ED"/>
    <w:rsid w:val="00C164F1"/>
    <w:rsid w:val="00C21DE6"/>
    <w:rsid w:val="00C272EA"/>
    <w:rsid w:val="00C30563"/>
    <w:rsid w:val="00C42357"/>
    <w:rsid w:val="00C43C02"/>
    <w:rsid w:val="00C50360"/>
    <w:rsid w:val="00C72101"/>
    <w:rsid w:val="00C7249D"/>
    <w:rsid w:val="00C77615"/>
    <w:rsid w:val="00C7787E"/>
    <w:rsid w:val="00C818E6"/>
    <w:rsid w:val="00C92463"/>
    <w:rsid w:val="00C94A72"/>
    <w:rsid w:val="00CB3AA1"/>
    <w:rsid w:val="00CC020D"/>
    <w:rsid w:val="00CC14CD"/>
    <w:rsid w:val="00CC2ACD"/>
    <w:rsid w:val="00CC3E6C"/>
    <w:rsid w:val="00CC53DE"/>
    <w:rsid w:val="00CC74B4"/>
    <w:rsid w:val="00CD7110"/>
    <w:rsid w:val="00CD7B7A"/>
    <w:rsid w:val="00CE0064"/>
    <w:rsid w:val="00CE0AE9"/>
    <w:rsid w:val="00CE3003"/>
    <w:rsid w:val="00CE3826"/>
    <w:rsid w:val="00CE661C"/>
    <w:rsid w:val="00CF21AD"/>
    <w:rsid w:val="00CF246C"/>
    <w:rsid w:val="00D01079"/>
    <w:rsid w:val="00D0184A"/>
    <w:rsid w:val="00D07CA2"/>
    <w:rsid w:val="00D209C9"/>
    <w:rsid w:val="00D23193"/>
    <w:rsid w:val="00D26CF9"/>
    <w:rsid w:val="00D30D6F"/>
    <w:rsid w:val="00D33220"/>
    <w:rsid w:val="00D43BF9"/>
    <w:rsid w:val="00D51BC9"/>
    <w:rsid w:val="00D643A1"/>
    <w:rsid w:val="00D650AB"/>
    <w:rsid w:val="00D72BB0"/>
    <w:rsid w:val="00D918A2"/>
    <w:rsid w:val="00D92E4C"/>
    <w:rsid w:val="00D939BB"/>
    <w:rsid w:val="00D94868"/>
    <w:rsid w:val="00D9507A"/>
    <w:rsid w:val="00D96B24"/>
    <w:rsid w:val="00DA67A1"/>
    <w:rsid w:val="00DB372D"/>
    <w:rsid w:val="00DB3C84"/>
    <w:rsid w:val="00DC0B28"/>
    <w:rsid w:val="00DC35EB"/>
    <w:rsid w:val="00DC435C"/>
    <w:rsid w:val="00DC51EF"/>
    <w:rsid w:val="00DC786A"/>
    <w:rsid w:val="00DD136B"/>
    <w:rsid w:val="00DD24C3"/>
    <w:rsid w:val="00DE1B29"/>
    <w:rsid w:val="00DE4D5E"/>
    <w:rsid w:val="00DE65E7"/>
    <w:rsid w:val="00DE76A2"/>
    <w:rsid w:val="00DF1A65"/>
    <w:rsid w:val="00DF3990"/>
    <w:rsid w:val="00DF5C31"/>
    <w:rsid w:val="00E365F0"/>
    <w:rsid w:val="00E424BF"/>
    <w:rsid w:val="00E44338"/>
    <w:rsid w:val="00E50B9C"/>
    <w:rsid w:val="00E51437"/>
    <w:rsid w:val="00E532A5"/>
    <w:rsid w:val="00E57CA2"/>
    <w:rsid w:val="00E712B5"/>
    <w:rsid w:val="00E7408F"/>
    <w:rsid w:val="00E9705A"/>
    <w:rsid w:val="00EB16AF"/>
    <w:rsid w:val="00EB2E38"/>
    <w:rsid w:val="00EC5D13"/>
    <w:rsid w:val="00EC7833"/>
    <w:rsid w:val="00ED54A8"/>
    <w:rsid w:val="00ED68DF"/>
    <w:rsid w:val="00ED6F6D"/>
    <w:rsid w:val="00ED7431"/>
    <w:rsid w:val="00EE2302"/>
    <w:rsid w:val="00EF1745"/>
    <w:rsid w:val="00EF22CE"/>
    <w:rsid w:val="00EF6616"/>
    <w:rsid w:val="00F04316"/>
    <w:rsid w:val="00F060A0"/>
    <w:rsid w:val="00F07135"/>
    <w:rsid w:val="00F12525"/>
    <w:rsid w:val="00F12F0D"/>
    <w:rsid w:val="00F16807"/>
    <w:rsid w:val="00F2007D"/>
    <w:rsid w:val="00F21F98"/>
    <w:rsid w:val="00F23844"/>
    <w:rsid w:val="00F264E8"/>
    <w:rsid w:val="00F30750"/>
    <w:rsid w:val="00F31AA8"/>
    <w:rsid w:val="00F325E6"/>
    <w:rsid w:val="00F4062F"/>
    <w:rsid w:val="00F40972"/>
    <w:rsid w:val="00F43184"/>
    <w:rsid w:val="00F46ED4"/>
    <w:rsid w:val="00F50D1A"/>
    <w:rsid w:val="00F51B6D"/>
    <w:rsid w:val="00F57579"/>
    <w:rsid w:val="00F60030"/>
    <w:rsid w:val="00F633F1"/>
    <w:rsid w:val="00F65252"/>
    <w:rsid w:val="00F66927"/>
    <w:rsid w:val="00F67737"/>
    <w:rsid w:val="00F7069A"/>
    <w:rsid w:val="00F7362A"/>
    <w:rsid w:val="00F7684C"/>
    <w:rsid w:val="00F834A9"/>
    <w:rsid w:val="00F84246"/>
    <w:rsid w:val="00F84C59"/>
    <w:rsid w:val="00F85AC9"/>
    <w:rsid w:val="00F87C67"/>
    <w:rsid w:val="00F95300"/>
    <w:rsid w:val="00F955FE"/>
    <w:rsid w:val="00FA40F1"/>
    <w:rsid w:val="00FA51F6"/>
    <w:rsid w:val="00FA5A3E"/>
    <w:rsid w:val="00FC6532"/>
    <w:rsid w:val="00FD2D09"/>
    <w:rsid w:val="00FD6523"/>
    <w:rsid w:val="00FD784E"/>
    <w:rsid w:val="00FE0C99"/>
    <w:rsid w:val="00FE1061"/>
    <w:rsid w:val="00FE59B6"/>
    <w:rsid w:val="00FE663E"/>
    <w:rsid w:val="00FF142C"/>
    <w:rsid w:val="00FF5B3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94E"/>
    <w:pPr>
      <w:spacing w:after="0" w:line="240" w:lineRule="auto"/>
    </w:pPr>
    <w:rPr>
      <w:rFonts w:ascii="Calibri" w:hAnsi="Calibri" w:cs="Calibri"/>
      <w:lang w:eastAsia="pl-PL"/>
    </w:rPr>
  </w:style>
  <w:style w:type="paragraph" w:styleId="Nagwek2">
    <w:name w:val="heading 2"/>
    <w:basedOn w:val="Normalny"/>
    <w:link w:val="Nagwek2Znak"/>
    <w:uiPriority w:val="9"/>
    <w:qFormat/>
    <w:rsid w:val="00AF4686"/>
    <w:pPr>
      <w:spacing w:before="100" w:beforeAutospacing="1" w:after="100" w:afterAutospacing="1"/>
      <w:outlineLvl w:val="1"/>
    </w:pPr>
    <w:rPr>
      <w:rFonts w:ascii="Times New Roman" w:eastAsia="Times New Roman" w:hAnsi="Times New Roman" w:cs="Times New Roman"/>
      <w:color w:val="1A2E82"/>
      <w:sz w:val="31"/>
      <w:szCs w:val="3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394E"/>
    <w:pPr>
      <w:ind w:left="720"/>
      <w:contextualSpacing/>
    </w:pPr>
  </w:style>
  <w:style w:type="paragraph" w:customStyle="1" w:styleId="OfertaUbezpieczenieMajtkowe">
    <w:name w:val="Oferta Ubezpieczenie Majątkowe"/>
    <w:rsid w:val="00192B75"/>
    <w:pPr>
      <w:spacing w:after="0" w:line="240" w:lineRule="auto"/>
      <w:ind w:left="193" w:right="-357"/>
    </w:pPr>
    <w:rPr>
      <w:rFonts w:ascii="FormataCnLtCE" w:eastAsia="Times New Roman" w:hAnsi="FormataCnLtCE" w:cs="Tahoma"/>
      <w:sz w:val="20"/>
      <w:szCs w:val="20"/>
    </w:rPr>
  </w:style>
  <w:style w:type="paragraph" w:styleId="Tekstpodstawowy">
    <w:name w:val="Body Text"/>
    <w:basedOn w:val="Normalny"/>
    <w:link w:val="TekstpodstawowyZnak"/>
    <w:uiPriority w:val="99"/>
    <w:unhideWhenUsed/>
    <w:rsid w:val="00162AE4"/>
    <w:pPr>
      <w:spacing w:before="100" w:beforeAutospacing="1" w:after="100" w:afterAutospacing="1"/>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162AE4"/>
    <w:rPr>
      <w:rFonts w:ascii="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AF4686"/>
    <w:rPr>
      <w:rFonts w:ascii="Times New Roman" w:eastAsia="Times New Roman" w:hAnsi="Times New Roman" w:cs="Times New Roman"/>
      <w:color w:val="1A2E82"/>
      <w:sz w:val="31"/>
      <w:szCs w:val="31"/>
      <w:lang w:eastAsia="pl-PL"/>
    </w:rPr>
  </w:style>
  <w:style w:type="paragraph" w:styleId="Nagwek">
    <w:name w:val="header"/>
    <w:basedOn w:val="Normalny"/>
    <w:link w:val="NagwekZnak"/>
    <w:semiHidden/>
    <w:unhideWhenUsed/>
    <w:rsid w:val="009B1D62"/>
    <w:pPr>
      <w:tabs>
        <w:tab w:val="center" w:pos="4536"/>
        <w:tab w:val="right" w:pos="9072"/>
      </w:tabs>
    </w:pPr>
  </w:style>
  <w:style w:type="character" w:customStyle="1" w:styleId="NagwekZnak">
    <w:name w:val="Nagłówek Znak"/>
    <w:basedOn w:val="Domylnaczcionkaakapitu"/>
    <w:link w:val="Nagwek"/>
    <w:uiPriority w:val="99"/>
    <w:semiHidden/>
    <w:rsid w:val="009B1D62"/>
    <w:rPr>
      <w:rFonts w:ascii="Calibri" w:hAnsi="Calibri" w:cs="Calibri"/>
      <w:lang w:eastAsia="pl-PL"/>
    </w:rPr>
  </w:style>
  <w:style w:type="paragraph" w:styleId="Stopka">
    <w:name w:val="footer"/>
    <w:basedOn w:val="Normalny"/>
    <w:link w:val="StopkaZnak"/>
    <w:semiHidden/>
    <w:unhideWhenUsed/>
    <w:rsid w:val="009B1D62"/>
    <w:pPr>
      <w:tabs>
        <w:tab w:val="center" w:pos="4536"/>
        <w:tab w:val="right" w:pos="9072"/>
      </w:tabs>
    </w:pPr>
  </w:style>
  <w:style w:type="character" w:customStyle="1" w:styleId="StopkaZnak">
    <w:name w:val="Stopka Znak"/>
    <w:basedOn w:val="Domylnaczcionkaakapitu"/>
    <w:link w:val="Stopka"/>
    <w:uiPriority w:val="99"/>
    <w:semiHidden/>
    <w:rsid w:val="009B1D62"/>
    <w:rPr>
      <w:rFonts w:ascii="Calibri" w:hAnsi="Calibri" w:cs="Calibri"/>
      <w:lang w:eastAsia="pl-PL"/>
    </w:rPr>
  </w:style>
  <w:style w:type="paragraph" w:styleId="Tekstprzypisukocowego">
    <w:name w:val="endnote text"/>
    <w:basedOn w:val="Normalny"/>
    <w:link w:val="TekstprzypisukocowegoZnak"/>
    <w:uiPriority w:val="99"/>
    <w:semiHidden/>
    <w:unhideWhenUsed/>
    <w:rsid w:val="00962A96"/>
    <w:rPr>
      <w:sz w:val="20"/>
      <w:szCs w:val="20"/>
    </w:rPr>
  </w:style>
  <w:style w:type="character" w:customStyle="1" w:styleId="TekstprzypisukocowegoZnak">
    <w:name w:val="Tekst przypisu końcowego Znak"/>
    <w:basedOn w:val="Domylnaczcionkaakapitu"/>
    <w:link w:val="Tekstprzypisukocowego"/>
    <w:uiPriority w:val="99"/>
    <w:semiHidden/>
    <w:rsid w:val="00962A96"/>
    <w:rPr>
      <w:rFonts w:ascii="Calibri" w:hAnsi="Calibri" w:cs="Calibri"/>
      <w:sz w:val="20"/>
      <w:szCs w:val="20"/>
      <w:lang w:eastAsia="pl-PL"/>
    </w:rPr>
  </w:style>
  <w:style w:type="character" w:styleId="Odwoanieprzypisukocowego">
    <w:name w:val="endnote reference"/>
    <w:basedOn w:val="Domylnaczcionkaakapitu"/>
    <w:uiPriority w:val="99"/>
    <w:semiHidden/>
    <w:unhideWhenUsed/>
    <w:rsid w:val="00962A96"/>
    <w:rPr>
      <w:vertAlign w:val="superscript"/>
    </w:rPr>
  </w:style>
  <w:style w:type="paragraph" w:customStyle="1" w:styleId="Default">
    <w:name w:val="Default"/>
    <w:rsid w:val="00116E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ty2">
    <w:name w:val="WW-Tekst podstawowy wcięty 2"/>
    <w:basedOn w:val="Normalny"/>
    <w:rsid w:val="000404AC"/>
    <w:pPr>
      <w:suppressAutoHyphens/>
      <w:ind w:left="284" w:firstLine="1"/>
      <w:jc w:val="both"/>
    </w:pPr>
    <w:rPr>
      <w:rFonts w:ascii="Arial Narrow" w:eastAsia="Times New Roman" w:hAnsi="Arial Narrow" w:cs="Times New Roman"/>
      <w:sz w:val="24"/>
      <w:szCs w:val="20"/>
    </w:rPr>
  </w:style>
  <w:style w:type="character" w:customStyle="1" w:styleId="object">
    <w:name w:val="object"/>
    <w:rsid w:val="000404AC"/>
  </w:style>
  <w:style w:type="paragraph" w:styleId="Tekstdymka">
    <w:name w:val="Balloon Text"/>
    <w:basedOn w:val="Normalny"/>
    <w:link w:val="TekstdymkaZnak"/>
    <w:uiPriority w:val="99"/>
    <w:semiHidden/>
    <w:unhideWhenUsed/>
    <w:rsid w:val="000404AC"/>
    <w:rPr>
      <w:rFonts w:ascii="Tahoma" w:hAnsi="Tahoma" w:cs="Tahoma"/>
      <w:sz w:val="16"/>
      <w:szCs w:val="16"/>
    </w:rPr>
  </w:style>
  <w:style w:type="character" w:customStyle="1" w:styleId="TekstdymkaZnak">
    <w:name w:val="Tekst dymka Znak"/>
    <w:basedOn w:val="Domylnaczcionkaakapitu"/>
    <w:link w:val="Tekstdymka"/>
    <w:uiPriority w:val="99"/>
    <w:semiHidden/>
    <w:rsid w:val="000404AC"/>
    <w:rPr>
      <w:rFonts w:ascii="Tahoma" w:hAnsi="Tahoma" w:cs="Tahoma"/>
      <w:sz w:val="16"/>
      <w:szCs w:val="16"/>
      <w:lang w:eastAsia="pl-PL"/>
    </w:rPr>
  </w:style>
  <w:style w:type="paragraph" w:customStyle="1" w:styleId="BodyText21">
    <w:name w:val="Body Text 21"/>
    <w:basedOn w:val="Normalny"/>
    <w:rsid w:val="00DD24C3"/>
    <w:pPr>
      <w:widowControl w:val="0"/>
      <w:tabs>
        <w:tab w:val="left" w:pos="10980"/>
      </w:tabs>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DD24C3"/>
    <w:pPr>
      <w:spacing w:after="120"/>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DD24C3"/>
    <w:rPr>
      <w:rFonts w:ascii="Times New Roman" w:eastAsia="Times New Roman" w:hAnsi="Times New Roman" w:cs="Times New Roman"/>
      <w:sz w:val="16"/>
      <w:szCs w:val="16"/>
      <w:lang w:eastAsia="pl-PL"/>
    </w:rPr>
  </w:style>
  <w:style w:type="paragraph" w:customStyle="1" w:styleId="msolistparagraph0">
    <w:name w:val="msolistparagraph"/>
    <w:basedOn w:val="Normalny"/>
    <w:rsid w:val="00DD24C3"/>
    <w:pPr>
      <w:ind w:left="720"/>
    </w:pPr>
    <w:rPr>
      <w:rFonts w:ascii="Times New Roman" w:eastAsia="Times New Roman" w:hAnsi="Times New Roman" w:cs="Times New Roman"/>
      <w:sz w:val="24"/>
      <w:szCs w:val="24"/>
    </w:rPr>
  </w:style>
  <w:style w:type="paragraph" w:styleId="Tekstpodstawowy2">
    <w:name w:val="Body Text 2"/>
    <w:basedOn w:val="Normalny"/>
    <w:link w:val="Tekstpodstawowy2Znak"/>
    <w:rsid w:val="00DD24C3"/>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rsid w:val="00DD24C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DD24C3"/>
    <w:rPr>
      <w:rFonts w:ascii="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DD24C3"/>
    <w:rPr>
      <w:rFonts w:ascii="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94E"/>
    <w:pPr>
      <w:spacing w:after="0" w:line="240" w:lineRule="auto"/>
    </w:pPr>
    <w:rPr>
      <w:rFonts w:ascii="Calibri" w:hAnsi="Calibri" w:cs="Calibri"/>
      <w:lang w:eastAsia="pl-PL"/>
    </w:rPr>
  </w:style>
  <w:style w:type="paragraph" w:styleId="Nagwek2">
    <w:name w:val="heading 2"/>
    <w:basedOn w:val="Normalny"/>
    <w:link w:val="Nagwek2Znak"/>
    <w:uiPriority w:val="9"/>
    <w:qFormat/>
    <w:rsid w:val="00AF4686"/>
    <w:pPr>
      <w:spacing w:before="100" w:beforeAutospacing="1" w:after="100" w:afterAutospacing="1"/>
      <w:outlineLvl w:val="1"/>
    </w:pPr>
    <w:rPr>
      <w:rFonts w:ascii="Times New Roman" w:eastAsia="Times New Roman" w:hAnsi="Times New Roman" w:cs="Times New Roman"/>
      <w:color w:val="1A2E82"/>
      <w:sz w:val="31"/>
      <w:szCs w:val="3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394E"/>
    <w:pPr>
      <w:ind w:left="720"/>
      <w:contextualSpacing/>
    </w:pPr>
  </w:style>
  <w:style w:type="paragraph" w:customStyle="1" w:styleId="OfertaUbezpieczenieMajtkowe">
    <w:name w:val="Oferta Ubezpieczenie Majątkowe"/>
    <w:rsid w:val="00192B75"/>
    <w:pPr>
      <w:spacing w:after="0" w:line="240" w:lineRule="auto"/>
      <w:ind w:left="193" w:right="-357"/>
    </w:pPr>
    <w:rPr>
      <w:rFonts w:ascii="FormataCnLtCE" w:eastAsia="Times New Roman" w:hAnsi="FormataCnLtCE" w:cs="Tahoma"/>
      <w:sz w:val="20"/>
      <w:szCs w:val="20"/>
    </w:rPr>
  </w:style>
  <w:style w:type="paragraph" w:styleId="Tekstpodstawowy">
    <w:name w:val="Body Text"/>
    <w:basedOn w:val="Normalny"/>
    <w:link w:val="TekstpodstawowyZnak"/>
    <w:uiPriority w:val="99"/>
    <w:unhideWhenUsed/>
    <w:rsid w:val="00162AE4"/>
    <w:pPr>
      <w:spacing w:before="100" w:beforeAutospacing="1" w:after="100" w:afterAutospacing="1"/>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162AE4"/>
    <w:rPr>
      <w:rFonts w:ascii="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AF4686"/>
    <w:rPr>
      <w:rFonts w:ascii="Times New Roman" w:eastAsia="Times New Roman" w:hAnsi="Times New Roman" w:cs="Times New Roman"/>
      <w:color w:val="1A2E82"/>
      <w:sz w:val="31"/>
      <w:szCs w:val="31"/>
      <w:lang w:eastAsia="pl-PL"/>
    </w:rPr>
  </w:style>
  <w:style w:type="paragraph" w:styleId="Nagwek">
    <w:name w:val="header"/>
    <w:basedOn w:val="Normalny"/>
    <w:link w:val="NagwekZnak"/>
    <w:semiHidden/>
    <w:unhideWhenUsed/>
    <w:rsid w:val="009B1D62"/>
    <w:pPr>
      <w:tabs>
        <w:tab w:val="center" w:pos="4536"/>
        <w:tab w:val="right" w:pos="9072"/>
      </w:tabs>
    </w:pPr>
  </w:style>
  <w:style w:type="character" w:customStyle="1" w:styleId="NagwekZnak">
    <w:name w:val="Nagłówek Znak"/>
    <w:basedOn w:val="Domylnaczcionkaakapitu"/>
    <w:link w:val="Nagwek"/>
    <w:uiPriority w:val="99"/>
    <w:semiHidden/>
    <w:rsid w:val="009B1D62"/>
    <w:rPr>
      <w:rFonts w:ascii="Calibri" w:hAnsi="Calibri" w:cs="Calibri"/>
      <w:lang w:eastAsia="pl-PL"/>
    </w:rPr>
  </w:style>
  <w:style w:type="paragraph" w:styleId="Stopka">
    <w:name w:val="footer"/>
    <w:basedOn w:val="Normalny"/>
    <w:link w:val="StopkaZnak"/>
    <w:semiHidden/>
    <w:unhideWhenUsed/>
    <w:rsid w:val="009B1D62"/>
    <w:pPr>
      <w:tabs>
        <w:tab w:val="center" w:pos="4536"/>
        <w:tab w:val="right" w:pos="9072"/>
      </w:tabs>
    </w:pPr>
  </w:style>
  <w:style w:type="character" w:customStyle="1" w:styleId="StopkaZnak">
    <w:name w:val="Stopka Znak"/>
    <w:basedOn w:val="Domylnaczcionkaakapitu"/>
    <w:link w:val="Stopka"/>
    <w:uiPriority w:val="99"/>
    <w:semiHidden/>
    <w:rsid w:val="009B1D62"/>
    <w:rPr>
      <w:rFonts w:ascii="Calibri" w:hAnsi="Calibri" w:cs="Calibri"/>
      <w:lang w:eastAsia="pl-PL"/>
    </w:rPr>
  </w:style>
  <w:style w:type="paragraph" w:styleId="Tekstprzypisukocowego">
    <w:name w:val="endnote text"/>
    <w:basedOn w:val="Normalny"/>
    <w:link w:val="TekstprzypisukocowegoZnak"/>
    <w:uiPriority w:val="99"/>
    <w:semiHidden/>
    <w:unhideWhenUsed/>
    <w:rsid w:val="00962A96"/>
    <w:rPr>
      <w:sz w:val="20"/>
      <w:szCs w:val="20"/>
    </w:rPr>
  </w:style>
  <w:style w:type="character" w:customStyle="1" w:styleId="TekstprzypisukocowegoZnak">
    <w:name w:val="Tekst przypisu końcowego Znak"/>
    <w:basedOn w:val="Domylnaczcionkaakapitu"/>
    <w:link w:val="Tekstprzypisukocowego"/>
    <w:uiPriority w:val="99"/>
    <w:semiHidden/>
    <w:rsid w:val="00962A96"/>
    <w:rPr>
      <w:rFonts w:ascii="Calibri" w:hAnsi="Calibri" w:cs="Calibri"/>
      <w:sz w:val="20"/>
      <w:szCs w:val="20"/>
      <w:lang w:eastAsia="pl-PL"/>
    </w:rPr>
  </w:style>
  <w:style w:type="character" w:styleId="Odwoanieprzypisukocowego">
    <w:name w:val="endnote reference"/>
    <w:basedOn w:val="Domylnaczcionkaakapitu"/>
    <w:uiPriority w:val="99"/>
    <w:semiHidden/>
    <w:unhideWhenUsed/>
    <w:rsid w:val="00962A96"/>
    <w:rPr>
      <w:vertAlign w:val="superscript"/>
    </w:rPr>
  </w:style>
  <w:style w:type="paragraph" w:customStyle="1" w:styleId="Default">
    <w:name w:val="Default"/>
    <w:rsid w:val="00116E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ty2">
    <w:name w:val="WW-Tekst podstawowy wcięty 2"/>
    <w:basedOn w:val="Normalny"/>
    <w:rsid w:val="000404AC"/>
    <w:pPr>
      <w:suppressAutoHyphens/>
      <w:ind w:left="284" w:firstLine="1"/>
      <w:jc w:val="both"/>
    </w:pPr>
    <w:rPr>
      <w:rFonts w:ascii="Arial Narrow" w:eastAsia="Times New Roman" w:hAnsi="Arial Narrow" w:cs="Times New Roman"/>
      <w:sz w:val="24"/>
      <w:szCs w:val="20"/>
    </w:rPr>
  </w:style>
  <w:style w:type="character" w:customStyle="1" w:styleId="object">
    <w:name w:val="object"/>
    <w:rsid w:val="000404AC"/>
  </w:style>
  <w:style w:type="paragraph" w:styleId="Tekstdymka">
    <w:name w:val="Balloon Text"/>
    <w:basedOn w:val="Normalny"/>
    <w:link w:val="TekstdymkaZnak"/>
    <w:uiPriority w:val="99"/>
    <w:semiHidden/>
    <w:unhideWhenUsed/>
    <w:rsid w:val="000404AC"/>
    <w:rPr>
      <w:rFonts w:ascii="Tahoma" w:hAnsi="Tahoma" w:cs="Tahoma"/>
      <w:sz w:val="16"/>
      <w:szCs w:val="16"/>
    </w:rPr>
  </w:style>
  <w:style w:type="character" w:customStyle="1" w:styleId="TekstdymkaZnak">
    <w:name w:val="Tekst dymka Znak"/>
    <w:basedOn w:val="Domylnaczcionkaakapitu"/>
    <w:link w:val="Tekstdymka"/>
    <w:uiPriority w:val="99"/>
    <w:semiHidden/>
    <w:rsid w:val="000404AC"/>
    <w:rPr>
      <w:rFonts w:ascii="Tahoma" w:hAnsi="Tahoma" w:cs="Tahoma"/>
      <w:sz w:val="16"/>
      <w:szCs w:val="16"/>
      <w:lang w:eastAsia="pl-PL"/>
    </w:rPr>
  </w:style>
  <w:style w:type="paragraph" w:customStyle="1" w:styleId="BodyText21">
    <w:name w:val="Body Text 21"/>
    <w:basedOn w:val="Normalny"/>
    <w:rsid w:val="00DD24C3"/>
    <w:pPr>
      <w:widowControl w:val="0"/>
      <w:tabs>
        <w:tab w:val="left" w:pos="10980"/>
      </w:tabs>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DD24C3"/>
    <w:pPr>
      <w:spacing w:after="120"/>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DD24C3"/>
    <w:rPr>
      <w:rFonts w:ascii="Times New Roman" w:eastAsia="Times New Roman" w:hAnsi="Times New Roman" w:cs="Times New Roman"/>
      <w:sz w:val="16"/>
      <w:szCs w:val="16"/>
      <w:lang w:eastAsia="pl-PL"/>
    </w:rPr>
  </w:style>
  <w:style w:type="paragraph" w:customStyle="1" w:styleId="msolistparagraph0">
    <w:name w:val="msolistparagraph"/>
    <w:basedOn w:val="Normalny"/>
    <w:rsid w:val="00DD24C3"/>
    <w:pPr>
      <w:ind w:left="720"/>
    </w:pPr>
    <w:rPr>
      <w:rFonts w:ascii="Times New Roman" w:eastAsia="Times New Roman" w:hAnsi="Times New Roman" w:cs="Times New Roman"/>
      <w:sz w:val="24"/>
      <w:szCs w:val="24"/>
    </w:rPr>
  </w:style>
  <w:style w:type="paragraph" w:styleId="Tekstpodstawowy2">
    <w:name w:val="Body Text 2"/>
    <w:basedOn w:val="Normalny"/>
    <w:link w:val="Tekstpodstawowy2Znak"/>
    <w:rsid w:val="00DD24C3"/>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rsid w:val="00DD24C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DD24C3"/>
    <w:rPr>
      <w:rFonts w:ascii="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DD24C3"/>
    <w:rPr>
      <w:rFonts w:ascii="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7261">
      <w:bodyDiv w:val="1"/>
      <w:marLeft w:val="0"/>
      <w:marRight w:val="0"/>
      <w:marTop w:val="0"/>
      <w:marBottom w:val="0"/>
      <w:divBdr>
        <w:top w:val="none" w:sz="0" w:space="0" w:color="auto"/>
        <w:left w:val="none" w:sz="0" w:space="0" w:color="auto"/>
        <w:bottom w:val="none" w:sz="0" w:space="0" w:color="auto"/>
        <w:right w:val="none" w:sz="0" w:space="0" w:color="auto"/>
      </w:divBdr>
    </w:div>
    <w:div w:id="386228744">
      <w:bodyDiv w:val="1"/>
      <w:marLeft w:val="0"/>
      <w:marRight w:val="0"/>
      <w:marTop w:val="0"/>
      <w:marBottom w:val="0"/>
      <w:divBdr>
        <w:top w:val="none" w:sz="0" w:space="0" w:color="auto"/>
        <w:left w:val="none" w:sz="0" w:space="0" w:color="auto"/>
        <w:bottom w:val="none" w:sz="0" w:space="0" w:color="auto"/>
        <w:right w:val="none" w:sz="0" w:space="0" w:color="auto"/>
      </w:divBdr>
    </w:div>
    <w:div w:id="426930519">
      <w:bodyDiv w:val="1"/>
      <w:marLeft w:val="0"/>
      <w:marRight w:val="0"/>
      <w:marTop w:val="0"/>
      <w:marBottom w:val="0"/>
      <w:divBdr>
        <w:top w:val="none" w:sz="0" w:space="0" w:color="auto"/>
        <w:left w:val="none" w:sz="0" w:space="0" w:color="auto"/>
        <w:bottom w:val="none" w:sz="0" w:space="0" w:color="auto"/>
        <w:right w:val="none" w:sz="0" w:space="0" w:color="auto"/>
      </w:divBdr>
    </w:div>
    <w:div w:id="579827406">
      <w:bodyDiv w:val="1"/>
      <w:marLeft w:val="0"/>
      <w:marRight w:val="0"/>
      <w:marTop w:val="0"/>
      <w:marBottom w:val="0"/>
      <w:divBdr>
        <w:top w:val="none" w:sz="0" w:space="0" w:color="auto"/>
        <w:left w:val="none" w:sz="0" w:space="0" w:color="auto"/>
        <w:bottom w:val="none" w:sz="0" w:space="0" w:color="auto"/>
        <w:right w:val="none" w:sz="0" w:space="0" w:color="auto"/>
      </w:divBdr>
    </w:div>
    <w:div w:id="674960839">
      <w:bodyDiv w:val="1"/>
      <w:marLeft w:val="0"/>
      <w:marRight w:val="0"/>
      <w:marTop w:val="0"/>
      <w:marBottom w:val="0"/>
      <w:divBdr>
        <w:top w:val="none" w:sz="0" w:space="0" w:color="auto"/>
        <w:left w:val="none" w:sz="0" w:space="0" w:color="auto"/>
        <w:bottom w:val="none" w:sz="0" w:space="0" w:color="auto"/>
        <w:right w:val="none" w:sz="0" w:space="0" w:color="auto"/>
      </w:divBdr>
    </w:div>
    <w:div w:id="779879664">
      <w:bodyDiv w:val="1"/>
      <w:marLeft w:val="0"/>
      <w:marRight w:val="0"/>
      <w:marTop w:val="0"/>
      <w:marBottom w:val="0"/>
      <w:divBdr>
        <w:top w:val="none" w:sz="0" w:space="0" w:color="auto"/>
        <w:left w:val="none" w:sz="0" w:space="0" w:color="auto"/>
        <w:bottom w:val="none" w:sz="0" w:space="0" w:color="auto"/>
        <w:right w:val="none" w:sz="0" w:space="0" w:color="auto"/>
      </w:divBdr>
    </w:div>
    <w:div w:id="1199775043">
      <w:bodyDiv w:val="1"/>
      <w:marLeft w:val="0"/>
      <w:marRight w:val="0"/>
      <w:marTop w:val="0"/>
      <w:marBottom w:val="0"/>
      <w:divBdr>
        <w:top w:val="none" w:sz="0" w:space="0" w:color="auto"/>
        <w:left w:val="none" w:sz="0" w:space="0" w:color="auto"/>
        <w:bottom w:val="none" w:sz="0" w:space="0" w:color="auto"/>
        <w:right w:val="none" w:sz="0" w:space="0" w:color="auto"/>
      </w:divBdr>
    </w:div>
    <w:div w:id="1412579858">
      <w:bodyDiv w:val="1"/>
      <w:marLeft w:val="0"/>
      <w:marRight w:val="0"/>
      <w:marTop w:val="0"/>
      <w:marBottom w:val="0"/>
      <w:divBdr>
        <w:top w:val="none" w:sz="0" w:space="0" w:color="auto"/>
        <w:left w:val="none" w:sz="0" w:space="0" w:color="auto"/>
        <w:bottom w:val="none" w:sz="0" w:space="0" w:color="auto"/>
        <w:right w:val="none" w:sz="0" w:space="0" w:color="auto"/>
      </w:divBdr>
    </w:div>
    <w:div w:id="1457017842">
      <w:bodyDiv w:val="1"/>
      <w:marLeft w:val="0"/>
      <w:marRight w:val="0"/>
      <w:marTop w:val="0"/>
      <w:marBottom w:val="468"/>
      <w:divBdr>
        <w:top w:val="none" w:sz="0" w:space="0" w:color="auto"/>
        <w:left w:val="none" w:sz="0" w:space="0" w:color="auto"/>
        <w:bottom w:val="none" w:sz="0" w:space="0" w:color="auto"/>
        <w:right w:val="none" w:sz="0" w:space="0" w:color="auto"/>
      </w:divBdr>
      <w:divsChild>
        <w:div w:id="1729187738">
          <w:marLeft w:val="0"/>
          <w:marRight w:val="0"/>
          <w:marTop w:val="187"/>
          <w:marBottom w:val="0"/>
          <w:divBdr>
            <w:top w:val="none" w:sz="0" w:space="0" w:color="auto"/>
            <w:left w:val="none" w:sz="0" w:space="0" w:color="auto"/>
            <w:bottom w:val="none" w:sz="0" w:space="0" w:color="auto"/>
            <w:right w:val="none" w:sz="0" w:space="0" w:color="auto"/>
          </w:divBdr>
        </w:div>
      </w:divsChild>
    </w:div>
    <w:div w:id="1677029571">
      <w:bodyDiv w:val="1"/>
      <w:marLeft w:val="0"/>
      <w:marRight w:val="0"/>
      <w:marTop w:val="0"/>
      <w:marBottom w:val="0"/>
      <w:divBdr>
        <w:top w:val="none" w:sz="0" w:space="0" w:color="auto"/>
        <w:left w:val="none" w:sz="0" w:space="0" w:color="auto"/>
        <w:bottom w:val="none" w:sz="0" w:space="0" w:color="auto"/>
        <w:right w:val="none" w:sz="0" w:space="0" w:color="auto"/>
      </w:divBdr>
    </w:div>
    <w:div w:id="1937520693">
      <w:bodyDiv w:val="1"/>
      <w:marLeft w:val="0"/>
      <w:marRight w:val="0"/>
      <w:marTop w:val="0"/>
      <w:marBottom w:val="0"/>
      <w:divBdr>
        <w:top w:val="none" w:sz="0" w:space="0" w:color="auto"/>
        <w:left w:val="none" w:sz="0" w:space="0" w:color="auto"/>
        <w:bottom w:val="none" w:sz="0" w:space="0" w:color="auto"/>
        <w:right w:val="none" w:sz="0" w:space="0" w:color="auto"/>
      </w:divBdr>
    </w:div>
    <w:div w:id="1947731964">
      <w:bodyDiv w:val="1"/>
      <w:marLeft w:val="0"/>
      <w:marRight w:val="0"/>
      <w:marTop w:val="0"/>
      <w:marBottom w:val="0"/>
      <w:divBdr>
        <w:top w:val="none" w:sz="0" w:space="0" w:color="auto"/>
        <w:left w:val="none" w:sz="0" w:space="0" w:color="auto"/>
        <w:bottom w:val="none" w:sz="0" w:space="0" w:color="auto"/>
        <w:right w:val="none" w:sz="0" w:space="0" w:color="auto"/>
      </w:divBdr>
    </w:div>
    <w:div w:id="2018802194">
      <w:bodyDiv w:val="1"/>
      <w:marLeft w:val="0"/>
      <w:marRight w:val="0"/>
      <w:marTop w:val="0"/>
      <w:marBottom w:val="0"/>
      <w:divBdr>
        <w:top w:val="none" w:sz="0" w:space="0" w:color="auto"/>
        <w:left w:val="none" w:sz="0" w:space="0" w:color="auto"/>
        <w:bottom w:val="none" w:sz="0" w:space="0" w:color="auto"/>
        <w:right w:val="none" w:sz="0" w:space="0" w:color="auto"/>
      </w:divBdr>
    </w:div>
    <w:div w:id="204394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6BA8E-9D5C-4A09-ADF9-25DC411D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9080</Words>
  <Characters>54480</Characters>
  <Application>Microsoft Office Word</Application>
  <DocSecurity>4</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łapińska</dc:creator>
  <cp:lastModifiedBy>Jacek Markowski</cp:lastModifiedBy>
  <cp:revision>2</cp:revision>
  <cp:lastPrinted>2015-05-04T10:13:00Z</cp:lastPrinted>
  <dcterms:created xsi:type="dcterms:W3CDTF">2015-05-05T10:52:00Z</dcterms:created>
  <dcterms:modified xsi:type="dcterms:W3CDTF">2015-05-05T10:52:00Z</dcterms:modified>
</cp:coreProperties>
</file>