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8D" w:rsidRPr="003E2804" w:rsidRDefault="00F9478D" w:rsidP="00D479D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3E2804">
        <w:rPr>
          <w:rFonts w:ascii="Times New Roman" w:hAnsi="Times New Roman" w:cs="Times New Roman"/>
          <w:b/>
          <w:i/>
        </w:rPr>
        <w:t>Załącznik nr 1 do uchwały</w:t>
      </w:r>
      <w:r w:rsidR="004903EC" w:rsidRPr="003E2804">
        <w:rPr>
          <w:rFonts w:ascii="Times New Roman" w:hAnsi="Times New Roman" w:cs="Times New Roman"/>
          <w:b/>
          <w:i/>
        </w:rPr>
        <w:t xml:space="preserve"> nr IV/9/2015</w:t>
      </w:r>
    </w:p>
    <w:p w:rsidR="004903EC" w:rsidRPr="003E2804" w:rsidRDefault="004903EC" w:rsidP="004903EC">
      <w:pPr>
        <w:ind w:left="4956" w:firstLine="708"/>
        <w:rPr>
          <w:rFonts w:ascii="Times New Roman" w:hAnsi="Times New Roman" w:cs="Times New Roman"/>
          <w:b/>
          <w:i/>
        </w:rPr>
      </w:pPr>
      <w:r w:rsidRPr="003E2804">
        <w:rPr>
          <w:rFonts w:ascii="Times New Roman" w:hAnsi="Times New Roman" w:cs="Times New Roman"/>
          <w:b/>
          <w:i/>
        </w:rPr>
        <w:t>z dnia 22 stycznia 2015 r.</w:t>
      </w:r>
    </w:p>
    <w:p w:rsidR="00F9478D" w:rsidRDefault="00F9478D" w:rsidP="00D479D4">
      <w:pPr>
        <w:rPr>
          <w:rFonts w:ascii="Times New Roman" w:hAnsi="Times New Roman" w:cs="Times New Roman"/>
          <w:b/>
          <w:sz w:val="28"/>
          <w:szCs w:val="28"/>
        </w:rPr>
      </w:pPr>
    </w:p>
    <w:p w:rsidR="00D479D4" w:rsidRDefault="00D479D4" w:rsidP="00D479D4">
      <w:pPr>
        <w:rPr>
          <w:rFonts w:ascii="Times New Roman" w:hAnsi="Times New Roman" w:cs="Times New Roman"/>
          <w:b/>
          <w:sz w:val="28"/>
          <w:szCs w:val="28"/>
        </w:rPr>
      </w:pPr>
      <w:r w:rsidRPr="00D479D4">
        <w:rPr>
          <w:rFonts w:ascii="Times New Roman" w:hAnsi="Times New Roman" w:cs="Times New Roman"/>
          <w:b/>
          <w:sz w:val="28"/>
          <w:szCs w:val="28"/>
        </w:rPr>
        <w:t>PLAN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9D4">
        <w:rPr>
          <w:rFonts w:ascii="Times New Roman" w:hAnsi="Times New Roman" w:cs="Times New Roman"/>
          <w:b/>
          <w:sz w:val="28"/>
          <w:szCs w:val="28"/>
        </w:rPr>
        <w:t>PRACY</w:t>
      </w:r>
      <w:r>
        <w:rPr>
          <w:rFonts w:ascii="Times New Roman" w:hAnsi="Times New Roman" w:cs="Times New Roman"/>
          <w:b/>
          <w:sz w:val="28"/>
          <w:szCs w:val="28"/>
        </w:rPr>
        <w:t xml:space="preserve"> RADY MIEJSKIEJ W GIŻYCKU NA 2015 ROK</w:t>
      </w:r>
    </w:p>
    <w:p w:rsidR="00D479D4" w:rsidRDefault="00D479D4" w:rsidP="00D479D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253"/>
        <w:gridCol w:w="1559"/>
        <w:gridCol w:w="2725"/>
      </w:tblGrid>
      <w:tr w:rsidR="00D479D4" w:rsidTr="00FD5D31">
        <w:tc>
          <w:tcPr>
            <w:tcW w:w="675" w:type="dxa"/>
          </w:tcPr>
          <w:p w:rsidR="00D479D4" w:rsidRDefault="00D479D4" w:rsidP="00D47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4253" w:type="dxa"/>
          </w:tcPr>
          <w:p w:rsidR="00D479D4" w:rsidRDefault="00D479D4" w:rsidP="00D47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Temat zasadniczy sesji</w:t>
            </w:r>
          </w:p>
        </w:tc>
        <w:tc>
          <w:tcPr>
            <w:tcW w:w="1559" w:type="dxa"/>
          </w:tcPr>
          <w:p w:rsidR="00D479D4" w:rsidRDefault="00D479D4" w:rsidP="00D47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</w:p>
        </w:tc>
        <w:tc>
          <w:tcPr>
            <w:tcW w:w="2725" w:type="dxa"/>
          </w:tcPr>
          <w:p w:rsidR="00D479D4" w:rsidRDefault="00805CF0" w:rsidP="00D47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Daty sesji w kwartale</w:t>
            </w:r>
          </w:p>
        </w:tc>
      </w:tr>
      <w:tr w:rsidR="00D479D4" w:rsidTr="00FD5D31">
        <w:tc>
          <w:tcPr>
            <w:tcW w:w="675" w:type="dxa"/>
          </w:tcPr>
          <w:p w:rsidR="00D479D4" w:rsidRDefault="00805CF0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C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05CF0" w:rsidRDefault="00805CF0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CF0" w:rsidRDefault="00805CF0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CF0" w:rsidRPr="00805CF0" w:rsidRDefault="00805CF0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05CF0" w:rsidRDefault="00805CF0" w:rsidP="00805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479D4" w:rsidRDefault="00805CF0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CF0">
              <w:rPr>
                <w:rFonts w:ascii="Times New Roman" w:hAnsi="Times New Roman" w:cs="Times New Roman"/>
                <w:sz w:val="28"/>
                <w:szCs w:val="28"/>
              </w:rPr>
              <w:t>Uchwała budżetowa na 2015 rok oraz planowanie pracy Rady i Komisji na 2015 rok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CF0" w:rsidRPr="00805CF0" w:rsidRDefault="00FA7DA3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Rozwój Giżycka w Strategii Wielkie Jeziora Mazurskie 2020</w:t>
            </w:r>
            <w:r w:rsidR="00F758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479D4" w:rsidRPr="00805CF0" w:rsidRDefault="00805CF0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CF0">
              <w:rPr>
                <w:rFonts w:ascii="Times New Roman" w:hAnsi="Times New Roman" w:cs="Times New Roman"/>
                <w:sz w:val="28"/>
                <w:szCs w:val="28"/>
              </w:rPr>
              <w:t>I kwartał</w:t>
            </w:r>
          </w:p>
        </w:tc>
        <w:tc>
          <w:tcPr>
            <w:tcW w:w="2725" w:type="dxa"/>
          </w:tcPr>
          <w:p w:rsidR="00FA7DA3" w:rsidRDefault="00805CF0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styczeń, 19 luty, </w:t>
            </w:r>
          </w:p>
          <w:p w:rsidR="00D479D4" w:rsidRPr="00805CF0" w:rsidRDefault="00805CF0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marzec.</w:t>
            </w:r>
          </w:p>
        </w:tc>
      </w:tr>
      <w:tr w:rsidR="00D479D4" w:rsidRPr="00FA7DA3" w:rsidTr="00FD5D31">
        <w:tc>
          <w:tcPr>
            <w:tcW w:w="675" w:type="dxa"/>
          </w:tcPr>
          <w:p w:rsidR="00D479D4" w:rsidRDefault="00FA7DA3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F758DD" w:rsidRDefault="00F758DD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8DD" w:rsidRDefault="00F758DD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758DD" w:rsidRDefault="00F758DD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8DD" w:rsidRPr="00FA7DA3" w:rsidRDefault="00F758DD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479D4" w:rsidRDefault="00FA7DA3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Analiza form i efektów współpracy z miastami partnerskimi</w:t>
            </w:r>
            <w:r w:rsidR="00F758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8DD" w:rsidRDefault="00F758DD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Uroczysta sesja z okazji 25-lecia samorządności lokalnej.</w:t>
            </w:r>
          </w:p>
          <w:p w:rsidR="00F758DD" w:rsidRPr="00FA7DA3" w:rsidRDefault="00F758DD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Analiza i ocena wykonania budżetu za 2014 rok.</w:t>
            </w:r>
          </w:p>
        </w:tc>
        <w:tc>
          <w:tcPr>
            <w:tcW w:w="1559" w:type="dxa"/>
          </w:tcPr>
          <w:p w:rsidR="00D479D4" w:rsidRPr="00FA7DA3" w:rsidRDefault="00FA7DA3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kwartał</w:t>
            </w:r>
          </w:p>
        </w:tc>
        <w:tc>
          <w:tcPr>
            <w:tcW w:w="2725" w:type="dxa"/>
          </w:tcPr>
          <w:p w:rsidR="00D479D4" w:rsidRDefault="00FA7DA3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kwiecień, 21 maj,</w:t>
            </w:r>
          </w:p>
          <w:p w:rsidR="00FA7DA3" w:rsidRDefault="00F758DD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czerwiec</w:t>
            </w:r>
          </w:p>
          <w:p w:rsidR="00F758DD" w:rsidRPr="00FA7DA3" w:rsidRDefault="00F758DD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9D4" w:rsidRPr="00FA7DA3" w:rsidTr="00FD5D31">
        <w:tc>
          <w:tcPr>
            <w:tcW w:w="675" w:type="dxa"/>
          </w:tcPr>
          <w:p w:rsidR="00D479D4" w:rsidRDefault="00F758DD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758DD" w:rsidRDefault="00F758DD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8DD" w:rsidRPr="00FA7DA3" w:rsidRDefault="00F758DD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253" w:type="dxa"/>
          </w:tcPr>
          <w:p w:rsidR="00D479D4" w:rsidRDefault="00F758DD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 z realizacji interpelacji radnych za I półrocze 2015 r.</w:t>
            </w:r>
          </w:p>
          <w:p w:rsidR="00FD5D31" w:rsidRPr="00FA7DA3" w:rsidRDefault="00F758DD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Analiza wykonania budżetu</w:t>
            </w:r>
            <w:r w:rsidR="00FD5D31">
              <w:rPr>
                <w:rFonts w:ascii="Times New Roman" w:hAnsi="Times New Roman" w:cs="Times New Roman"/>
                <w:sz w:val="28"/>
                <w:szCs w:val="28"/>
              </w:rPr>
              <w:t xml:space="preserve"> za I półrocze 2015 r.</w:t>
            </w:r>
          </w:p>
        </w:tc>
        <w:tc>
          <w:tcPr>
            <w:tcW w:w="1559" w:type="dxa"/>
          </w:tcPr>
          <w:p w:rsidR="00D479D4" w:rsidRPr="00FA7DA3" w:rsidRDefault="00FD5D31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F758DD">
              <w:rPr>
                <w:rFonts w:ascii="Times New Roman" w:hAnsi="Times New Roman" w:cs="Times New Roman"/>
                <w:sz w:val="28"/>
                <w:szCs w:val="28"/>
              </w:rPr>
              <w:t>II kwartał</w:t>
            </w:r>
          </w:p>
        </w:tc>
        <w:tc>
          <w:tcPr>
            <w:tcW w:w="2725" w:type="dxa"/>
          </w:tcPr>
          <w:p w:rsidR="00F758DD" w:rsidRDefault="00F758DD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sierpień, </w:t>
            </w:r>
          </w:p>
          <w:p w:rsidR="00D479D4" w:rsidRDefault="00F758DD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wrzesień,</w:t>
            </w:r>
          </w:p>
          <w:p w:rsidR="00F758DD" w:rsidRPr="00FA7DA3" w:rsidRDefault="00F758DD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D31" w:rsidRPr="00FA7DA3" w:rsidTr="00FD5D31">
        <w:tc>
          <w:tcPr>
            <w:tcW w:w="675" w:type="dxa"/>
          </w:tcPr>
          <w:p w:rsidR="00FD5D31" w:rsidRDefault="00FD5D31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FD5D31" w:rsidRDefault="00FD5D31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31" w:rsidRDefault="00FD5D31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FD5D31" w:rsidRDefault="00FD5D31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31" w:rsidRDefault="00FD5D31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48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48C2" w:rsidRDefault="00CD48C2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8C2" w:rsidRDefault="00CD48C2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8C2" w:rsidRDefault="00CD48C2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C06DCA" w:rsidRDefault="00C06DCA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D5D31" w:rsidRDefault="00FD5D31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Informacja o złożonych oświadczeniach majątkowych.</w:t>
            </w:r>
          </w:p>
          <w:p w:rsidR="00FD5D31" w:rsidRDefault="00FD5D31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Określenie wysokości stawek po-datków i opłat lokalnych na 2016 r.</w:t>
            </w:r>
          </w:p>
          <w:p w:rsidR="00FD5D31" w:rsidRDefault="00692048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Ustalenie taryf na zbiorowe zaopatrzenie w wodę i odprowadzenie ścieków.</w:t>
            </w:r>
          </w:p>
          <w:p w:rsidR="00CD48C2" w:rsidRDefault="00CD48C2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Uchwalenie budżetu na 2016 rok.</w:t>
            </w:r>
          </w:p>
          <w:p w:rsidR="00C06DCA" w:rsidRDefault="00C06DCA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Planowanie pracy Rady na 2016 r.</w:t>
            </w:r>
          </w:p>
        </w:tc>
        <w:tc>
          <w:tcPr>
            <w:tcW w:w="1559" w:type="dxa"/>
          </w:tcPr>
          <w:p w:rsidR="00FD5D31" w:rsidRDefault="00FD5D31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kwartał</w:t>
            </w:r>
          </w:p>
        </w:tc>
        <w:tc>
          <w:tcPr>
            <w:tcW w:w="2725" w:type="dxa"/>
          </w:tcPr>
          <w:p w:rsidR="00FD5D31" w:rsidRDefault="00FD5D31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październik,</w:t>
            </w:r>
          </w:p>
          <w:p w:rsidR="00FD5D31" w:rsidRDefault="00FD5D31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listopad,</w:t>
            </w:r>
          </w:p>
          <w:p w:rsidR="00FD5D31" w:rsidRDefault="00FD5D31" w:rsidP="00D4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i 29 grudzień</w:t>
            </w:r>
          </w:p>
        </w:tc>
      </w:tr>
    </w:tbl>
    <w:p w:rsidR="004D5994" w:rsidRDefault="00D479D4" w:rsidP="00D479D4">
      <w:pPr>
        <w:rPr>
          <w:rFonts w:ascii="Times New Roman" w:hAnsi="Times New Roman" w:cs="Times New Roman"/>
          <w:sz w:val="28"/>
          <w:szCs w:val="28"/>
        </w:rPr>
      </w:pPr>
      <w:r w:rsidRPr="00FA7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D44" w:rsidRPr="00A07D44" w:rsidRDefault="00A07D44" w:rsidP="00A07D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7D44">
        <w:rPr>
          <w:rFonts w:ascii="Times New Roman" w:hAnsi="Times New Roman" w:cs="Times New Roman"/>
          <w:b/>
          <w:sz w:val="28"/>
          <w:szCs w:val="28"/>
        </w:rPr>
        <w:t>Przewodniczący Rady Miejskiej</w:t>
      </w:r>
    </w:p>
    <w:p w:rsidR="00A07D44" w:rsidRPr="00A07D44" w:rsidRDefault="00A07D44" w:rsidP="00A07D4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D44" w:rsidRPr="00A07D44" w:rsidRDefault="00A07D44" w:rsidP="00B25A55">
      <w:pPr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44">
        <w:rPr>
          <w:rFonts w:ascii="Times New Roman" w:hAnsi="Times New Roman" w:cs="Times New Roman"/>
          <w:b/>
          <w:sz w:val="28"/>
          <w:szCs w:val="28"/>
        </w:rPr>
        <w:t xml:space="preserve">Ryszard </w:t>
      </w:r>
      <w:proofErr w:type="spellStart"/>
      <w:r w:rsidRPr="00A07D44">
        <w:rPr>
          <w:rFonts w:ascii="Times New Roman" w:hAnsi="Times New Roman" w:cs="Times New Roman"/>
          <w:b/>
          <w:sz w:val="28"/>
          <w:szCs w:val="28"/>
        </w:rPr>
        <w:t>Błoszko</w:t>
      </w:r>
      <w:proofErr w:type="spellEnd"/>
    </w:p>
    <w:sectPr w:rsidR="00A07D44" w:rsidRPr="00A07D44" w:rsidSect="004D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9D4"/>
    <w:rsid w:val="0036614F"/>
    <w:rsid w:val="003E2804"/>
    <w:rsid w:val="004903EC"/>
    <w:rsid w:val="004D5994"/>
    <w:rsid w:val="005A3EE2"/>
    <w:rsid w:val="00692048"/>
    <w:rsid w:val="00805CF0"/>
    <w:rsid w:val="009B391A"/>
    <w:rsid w:val="00A07D44"/>
    <w:rsid w:val="00B25A55"/>
    <w:rsid w:val="00C06DCA"/>
    <w:rsid w:val="00CD48C2"/>
    <w:rsid w:val="00D479D4"/>
    <w:rsid w:val="00F758DD"/>
    <w:rsid w:val="00F9478D"/>
    <w:rsid w:val="00FA7DA3"/>
    <w:rsid w:val="00FD5D31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994"/>
  </w:style>
  <w:style w:type="paragraph" w:styleId="Nagwek1">
    <w:name w:val="heading 1"/>
    <w:basedOn w:val="Normalny"/>
    <w:next w:val="Normalny"/>
    <w:link w:val="Nagwek1Znak"/>
    <w:uiPriority w:val="9"/>
    <w:qFormat/>
    <w:rsid w:val="00D47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9D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47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D4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Krystyna Gruszecka</cp:lastModifiedBy>
  <cp:revision>9</cp:revision>
  <cp:lastPrinted>2015-01-26T08:46:00Z</cp:lastPrinted>
  <dcterms:created xsi:type="dcterms:W3CDTF">2015-01-15T06:34:00Z</dcterms:created>
  <dcterms:modified xsi:type="dcterms:W3CDTF">2015-01-26T08:46:00Z</dcterms:modified>
</cp:coreProperties>
</file>