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91" w:rsidRPr="007228CA" w:rsidRDefault="003E2978" w:rsidP="00133A91">
      <w:pPr>
        <w:spacing w:after="0" w:line="240" w:lineRule="auto"/>
        <w:jc w:val="both"/>
        <w:rPr>
          <w:rFonts w:ascii="Verdana" w:eastAsia="Times New Roman" w:hAnsi="Verdana" w:cs="Times New Roman"/>
          <w:color w:val="000000"/>
          <w:sz w:val="17"/>
          <w:szCs w:val="17"/>
          <w:lang w:eastAsia="pl-PL"/>
        </w:rPr>
      </w:pPr>
      <w:r>
        <w:rPr>
          <w:rFonts w:ascii="Times New Roman" w:hAnsi="Times New Roman" w:cs="Times New Roman"/>
          <w:sz w:val="24"/>
          <w:szCs w:val="24"/>
        </w:rPr>
        <w:tab/>
      </w:r>
      <w:r w:rsidR="00133A91" w:rsidRPr="007228CA">
        <w:rPr>
          <w:rFonts w:ascii="Verdana" w:eastAsia="Times New Roman" w:hAnsi="Verdana" w:cs="Times New Roman"/>
          <w:color w:val="000000"/>
          <w:sz w:val="17"/>
          <w:lang w:eastAsia="pl-PL"/>
        </w:rPr>
        <w:t>Adres strony internetowej, na której Zamawiający udostępnia Specyfikację Istotnych Warunków Zamówienia:</w:t>
      </w:r>
    </w:p>
    <w:p w:rsidR="00133A91" w:rsidRPr="007228CA" w:rsidRDefault="00133A91" w:rsidP="00133A91">
      <w:pPr>
        <w:spacing w:after="0" w:line="240" w:lineRule="auto"/>
        <w:jc w:val="both"/>
        <w:rPr>
          <w:rFonts w:ascii="Times New Roman" w:eastAsia="Times New Roman" w:hAnsi="Times New Roman" w:cs="Times New Roman"/>
          <w:sz w:val="24"/>
          <w:szCs w:val="24"/>
          <w:lang w:eastAsia="pl-PL"/>
        </w:rPr>
      </w:pPr>
      <w:hyperlink r:id="rId7" w:tgtFrame="_blank" w:history="1">
        <w:r w:rsidRPr="007228CA">
          <w:rPr>
            <w:rFonts w:ascii="Verdana" w:eastAsia="Times New Roman" w:hAnsi="Verdana" w:cs="Times New Roman"/>
            <w:b/>
            <w:bCs/>
            <w:color w:val="FF0000"/>
            <w:sz w:val="17"/>
            <w:lang w:eastAsia="pl-PL"/>
          </w:rPr>
          <w:t>www.bip.gizycko.pl</w:t>
        </w:r>
      </w:hyperlink>
    </w:p>
    <w:p w:rsidR="00133A91" w:rsidRPr="007228CA" w:rsidRDefault="00133A91" w:rsidP="00133A91">
      <w:pPr>
        <w:spacing w:after="0" w:line="240" w:lineRule="auto"/>
        <w:jc w:val="both"/>
        <w:rPr>
          <w:rFonts w:ascii="Times New Roman" w:eastAsia="Times New Roman" w:hAnsi="Times New Roman" w:cs="Times New Roman"/>
          <w:sz w:val="24"/>
          <w:szCs w:val="24"/>
          <w:lang w:eastAsia="pl-PL"/>
        </w:rPr>
      </w:pPr>
      <w:r w:rsidRPr="007228CA">
        <w:rPr>
          <w:rFonts w:ascii="Times New Roman" w:eastAsia="Times New Roman" w:hAnsi="Times New Roman" w:cs="Times New Roman"/>
          <w:sz w:val="24"/>
          <w:szCs w:val="24"/>
          <w:lang w:eastAsia="pl-PL"/>
        </w:rPr>
        <w:pict>
          <v:rect id="_x0000_i1025" style="width:0;height:1.5pt" o:hrstd="t" o:hrnoshade="t" o:hr="t" fillcolor="black" stroked="f"/>
        </w:pict>
      </w:r>
    </w:p>
    <w:p w:rsidR="00133A91" w:rsidRPr="007228CA" w:rsidRDefault="00133A91" w:rsidP="00133A91">
      <w:pPr>
        <w:spacing w:after="0" w:line="240" w:lineRule="auto"/>
        <w:ind w:left="225"/>
        <w:jc w:val="center"/>
        <w:rPr>
          <w:rFonts w:ascii="Arial" w:eastAsia="Times New Roman" w:hAnsi="Arial" w:cs="Arial"/>
          <w:color w:val="000000"/>
          <w:sz w:val="28"/>
          <w:szCs w:val="28"/>
          <w:lang w:eastAsia="pl-PL"/>
        </w:rPr>
      </w:pPr>
      <w:r w:rsidRPr="007228CA">
        <w:rPr>
          <w:rFonts w:ascii="Arial" w:eastAsia="Times New Roman" w:hAnsi="Arial" w:cs="Arial"/>
          <w:b/>
          <w:bCs/>
          <w:color w:val="000000"/>
          <w:sz w:val="28"/>
          <w:szCs w:val="28"/>
          <w:lang w:eastAsia="pl-PL"/>
        </w:rPr>
        <w:t xml:space="preserve">Giżycko: Wdrożenie oprogramowania wraz z dostawą sprzętu </w:t>
      </w:r>
      <w:r>
        <w:rPr>
          <w:rFonts w:ascii="Arial" w:eastAsia="Times New Roman" w:hAnsi="Arial" w:cs="Arial"/>
          <w:b/>
          <w:bCs/>
          <w:color w:val="000000"/>
          <w:sz w:val="28"/>
          <w:szCs w:val="28"/>
          <w:lang w:eastAsia="pl-PL"/>
        </w:rPr>
        <w:br/>
      </w:r>
      <w:r w:rsidRPr="007228CA">
        <w:rPr>
          <w:rFonts w:ascii="Arial" w:eastAsia="Times New Roman" w:hAnsi="Arial" w:cs="Arial"/>
          <w:b/>
          <w:bCs/>
          <w:color w:val="000000"/>
          <w:sz w:val="28"/>
          <w:szCs w:val="28"/>
          <w:lang w:eastAsia="pl-PL"/>
        </w:rPr>
        <w:t xml:space="preserve">w ramach projektu </w:t>
      </w:r>
      <w:proofErr w:type="spellStart"/>
      <w:r w:rsidRPr="007228CA">
        <w:rPr>
          <w:rFonts w:ascii="Arial" w:eastAsia="Times New Roman" w:hAnsi="Arial" w:cs="Arial"/>
          <w:b/>
          <w:bCs/>
          <w:color w:val="000000"/>
          <w:sz w:val="28"/>
          <w:szCs w:val="28"/>
          <w:lang w:eastAsia="pl-PL"/>
        </w:rPr>
        <w:t>Moje@Giżycko</w:t>
      </w:r>
      <w:proofErr w:type="spellEnd"/>
      <w:r w:rsidRPr="007228CA">
        <w:rPr>
          <w:rFonts w:ascii="Arial" w:eastAsia="Times New Roman" w:hAnsi="Arial" w:cs="Arial"/>
          <w:b/>
          <w:bCs/>
          <w:color w:val="000000"/>
          <w:sz w:val="28"/>
          <w:szCs w:val="28"/>
          <w:lang w:eastAsia="pl-PL"/>
        </w:rPr>
        <w:t xml:space="preserve"> - Elektroniczna Platforma Usługowo - Informacyjna (</w:t>
      </w:r>
      <w:proofErr w:type="spellStart"/>
      <w:r w:rsidRPr="007228CA">
        <w:rPr>
          <w:rFonts w:ascii="Arial" w:eastAsia="Times New Roman" w:hAnsi="Arial" w:cs="Arial"/>
          <w:b/>
          <w:bCs/>
          <w:color w:val="000000"/>
          <w:sz w:val="28"/>
          <w:szCs w:val="28"/>
          <w:lang w:eastAsia="pl-PL"/>
        </w:rPr>
        <w:t>ePUI</w:t>
      </w:r>
      <w:proofErr w:type="spellEnd"/>
      <w:r w:rsidRPr="007228CA">
        <w:rPr>
          <w:rFonts w:ascii="Arial" w:eastAsia="Times New Roman" w:hAnsi="Arial" w:cs="Arial"/>
          <w:b/>
          <w:bCs/>
          <w:color w:val="000000"/>
          <w:sz w:val="28"/>
          <w:szCs w:val="28"/>
          <w:lang w:eastAsia="pl-PL"/>
        </w:rPr>
        <w:t>)</w:t>
      </w:r>
      <w:r w:rsidRPr="007228CA">
        <w:rPr>
          <w:rFonts w:ascii="Arial" w:eastAsia="Times New Roman" w:hAnsi="Arial" w:cs="Arial"/>
          <w:color w:val="000000"/>
          <w:sz w:val="28"/>
          <w:szCs w:val="28"/>
          <w:lang w:eastAsia="pl-PL"/>
        </w:rPr>
        <w:br/>
      </w:r>
      <w:r w:rsidRPr="007228CA">
        <w:rPr>
          <w:rFonts w:ascii="Arial" w:eastAsia="Times New Roman" w:hAnsi="Arial" w:cs="Arial"/>
          <w:b/>
          <w:bCs/>
          <w:color w:val="000000"/>
          <w:sz w:val="28"/>
          <w:szCs w:val="28"/>
          <w:lang w:eastAsia="pl-PL"/>
        </w:rPr>
        <w:t>Numer ogłoszenia: 8490 - 2015; data zamieszczenia: 13.01.2015</w:t>
      </w:r>
      <w:r w:rsidRPr="007228CA">
        <w:rPr>
          <w:rFonts w:ascii="Arial" w:eastAsia="Times New Roman" w:hAnsi="Arial" w:cs="Arial"/>
          <w:color w:val="000000"/>
          <w:sz w:val="28"/>
          <w:szCs w:val="28"/>
          <w:lang w:eastAsia="pl-PL"/>
        </w:rPr>
        <w:br/>
        <w:t>OGŁOSZENIE O ZAMÓWIENIU - usługi</w:t>
      </w:r>
    </w:p>
    <w:p w:rsidR="00133A91" w:rsidRPr="007228CA" w:rsidRDefault="00133A91" w:rsidP="00133A91">
      <w:pPr>
        <w:spacing w:after="0" w:line="240" w:lineRule="auto"/>
        <w:ind w:left="225"/>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Zamieszczanie ogłoszenia:</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obowiązkowe.</w:t>
      </w:r>
    </w:p>
    <w:p w:rsidR="00133A91" w:rsidRPr="007228CA" w:rsidRDefault="00133A91" w:rsidP="00133A91">
      <w:pPr>
        <w:spacing w:after="0" w:line="240" w:lineRule="auto"/>
        <w:ind w:left="225"/>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Ogłoszenie dotyczy:</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zamówienia publicznego.</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4"/>
          <w:szCs w:val="24"/>
          <w:u w:val="single"/>
          <w:lang w:eastAsia="pl-PL"/>
        </w:rPr>
        <w:t>SEKCJA I: ZAMAWIAJĄCY</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 1) NAZWA I ADRES:</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Gmina Miejska Giżycko , al. 1 Maja 14, 11-500 Giżycko, woj. warmińsko-mazurskie, tel. 87 73 24 111, 7324 143, faks 87 4285241.</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Adres strony internetowej zamawiającego:</w:t>
      </w:r>
      <w:r w:rsidRPr="007228CA">
        <w:rPr>
          <w:rFonts w:ascii="Arial" w:eastAsia="Times New Roman" w:hAnsi="Arial" w:cs="Arial"/>
          <w:color w:val="000000"/>
          <w:sz w:val="20"/>
          <w:lang w:eastAsia="pl-PL"/>
        </w:rPr>
        <w:t> </w:t>
      </w:r>
      <w:hyperlink r:id="rId8" w:history="1">
        <w:r w:rsidRPr="008B1826">
          <w:rPr>
            <w:rStyle w:val="Hipercze"/>
            <w:rFonts w:ascii="Arial" w:eastAsia="Times New Roman" w:hAnsi="Arial" w:cs="Arial"/>
            <w:sz w:val="20"/>
            <w:szCs w:val="20"/>
            <w:lang w:eastAsia="pl-PL"/>
          </w:rPr>
          <w:t>www.gizycko.pl</w:t>
        </w:r>
      </w:hyperlink>
    </w:p>
    <w:p w:rsidR="00133A91" w:rsidRPr="007228CA"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 2) RODZAJ ZAMAWIAJĄCEGO:</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Administracja samorządowa.</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4"/>
          <w:szCs w:val="24"/>
          <w:u w:val="single"/>
          <w:lang w:eastAsia="pl-PL"/>
        </w:rPr>
        <w:t>SEKCJA II: PRZEDMIOT ZAMÓWIENIA</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II.1) OKREŚLENIE PRZEDMIOTU ZAMÓWIENIA</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II.1.1) Nazwa nadana zamówieniu przez zamawiającego:</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 xml:space="preserve">Wdrożenie oprogramowania wraz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z dostawą sprzętu w ramach projektu </w:t>
      </w:r>
      <w:proofErr w:type="spellStart"/>
      <w:r w:rsidRPr="007228CA">
        <w:rPr>
          <w:rFonts w:ascii="Arial" w:eastAsia="Times New Roman" w:hAnsi="Arial" w:cs="Arial"/>
          <w:color w:val="000000"/>
          <w:sz w:val="20"/>
          <w:szCs w:val="20"/>
          <w:lang w:eastAsia="pl-PL"/>
        </w:rPr>
        <w:t>Moje@Giżycko</w:t>
      </w:r>
      <w:proofErr w:type="spellEnd"/>
      <w:r w:rsidRPr="007228CA">
        <w:rPr>
          <w:rFonts w:ascii="Arial" w:eastAsia="Times New Roman" w:hAnsi="Arial" w:cs="Arial"/>
          <w:color w:val="000000"/>
          <w:sz w:val="20"/>
          <w:szCs w:val="20"/>
          <w:lang w:eastAsia="pl-PL"/>
        </w:rPr>
        <w:t xml:space="preserve"> - Elektroniczna Platforma Usługowo - Informacyjna (</w:t>
      </w:r>
      <w:proofErr w:type="spellStart"/>
      <w:r w:rsidRPr="007228CA">
        <w:rPr>
          <w:rFonts w:ascii="Arial" w:eastAsia="Times New Roman" w:hAnsi="Arial" w:cs="Arial"/>
          <w:color w:val="000000"/>
          <w:sz w:val="20"/>
          <w:szCs w:val="20"/>
          <w:lang w:eastAsia="pl-PL"/>
        </w:rPr>
        <w:t>ePUI</w:t>
      </w:r>
      <w:proofErr w:type="spellEnd"/>
      <w:r w:rsidRPr="007228CA">
        <w:rPr>
          <w:rFonts w:ascii="Arial" w:eastAsia="Times New Roman" w:hAnsi="Arial" w:cs="Arial"/>
          <w:color w:val="000000"/>
          <w:sz w:val="20"/>
          <w:szCs w:val="20"/>
          <w:lang w:eastAsia="pl-PL"/>
        </w:rPr>
        <w:t>).</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II.1.2) Rodzaj zamówienia:</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usługi.</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II.1.3) przed wszczęciem postępowania o udzielenie zamówienia przeprowadzono dialog techniczny</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II.1.4) Określenie przedmiotu oraz wielkości lub zakresu zamówienia:</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 xml:space="preserve">Genezą funkcjonalną przedmiotu zamówienia jest odzwierciedlenie w systemach informatycznych specyfiki, wszystkich opisanych w niniejszym dokumencie obszarów działania urzędu, przy równoczesnej standaryzacji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i uproszczeniu podstawowych procesów zachodzących w poszczególnych obszarach. Projekt zakłada dostawę, wdrożenie oraz integrację wyspecjalizowanych modułów oprogramowania, które będą odpowiedzialne za obsługę poszczególnych obszarów działania Urzędu. Celem nadrzędnym przedmiotowego zamówienia jest skuteczne uruchomienie 34 e-usług administracji publicznej: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- 1 e-usługa na pierwszym poziomie zaawansowania (informacja)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 portal Moje @Giżycko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- 24 e-usługi na trzecim poziomie zaawansowania (dwustronna interakcja)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- 9 e-usług na czwartym poziomie zaawansowania (transakcja) oraz rozwiązań dodatkowych (systemy rezerwacji) wpływających na podniesienie atrakcyjności Miasta Giżycka.</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color w:val="000000"/>
          <w:sz w:val="20"/>
          <w:szCs w:val="20"/>
          <w:lang w:eastAsia="pl-PL"/>
        </w:rPr>
        <w:t xml:space="preserve"> W wyniku realizacji planowanego przedsięwzięcia, użytkownik, korzystając z profilu zaufanego, będzie mógł zalogować się na indywidualne konto mieszkańca stworzone w ramach przedmiotowego zamówienia, sprawdzić poziom swoich należności w stosunku do urzędu i dokonać stosownych płatności lub załatwić inne spraw drogą elektroniczną (w zakresie udostępnionych e-usług). Za pomocą dostępnej do pobrania aplikacji mobilnej, użytkownik będzie posiadał stały dostęp do aktualnych informacji na temat wydarzeń, imprez, atrakcji. Możliwe będzie również rezerwowanie wejścia/kupno biletu, na imprezy organizowane przez Giżyckie Centrum Kultury lub Miejski Ośrodek Sportu i Rekreacji oraz na obiekty </w:t>
      </w:r>
      <w:proofErr w:type="spellStart"/>
      <w:r w:rsidRPr="007228CA">
        <w:rPr>
          <w:rFonts w:ascii="Arial" w:eastAsia="Times New Roman" w:hAnsi="Arial" w:cs="Arial"/>
          <w:color w:val="000000"/>
          <w:sz w:val="20"/>
          <w:szCs w:val="20"/>
          <w:lang w:eastAsia="pl-PL"/>
        </w:rPr>
        <w:t>MOSiR</w:t>
      </w:r>
      <w:proofErr w:type="spellEnd"/>
      <w:r w:rsidRPr="007228CA">
        <w:rPr>
          <w:rFonts w:ascii="Arial" w:eastAsia="Times New Roman" w:hAnsi="Arial" w:cs="Arial"/>
          <w:color w:val="000000"/>
          <w:sz w:val="20"/>
          <w:szCs w:val="20"/>
          <w:lang w:eastAsia="pl-PL"/>
        </w:rPr>
        <w:t>. Realizacja przedmiotowego zamówienia polegała będzie na: - dostawie, instalacji oraz uruchomieniu sprzętu komputerowego, - dostawie, instalacji oraz konfiguracji oprogramowania - zaprojektowaniu i rozbudowie sieci elektryczno-logicznej. Szczegółowy opis przedmiotu zamówienia został zawarty w załączniku nr 4 do SIWZ..</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II.1.6) Wspólny Słownik Zamówień (CPV):</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72.26.80.00-1, 20.23.11.00-8, 30.24.10.00-0, 30.24.12.00-2, 30.21.31.00-6, 32.42.10.00-0, 30.23.13.20-6, 72.26.30.00-6, 30.21.32.00-7, 32.41.31.00-2, 32.33.32.00-8, 38.65.16.00-9, 71.32.00.00-7, 45.31.43.00-4, 45.31.10.00-0, 45.31.43.20-0, 32.41.00.00-0, 32.42.10.00-0, 45.30.00.00-0, 45.31.00.00-3, 45.31.43.00-4.</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II.1.7) Czy dopuszcza się złożenie oferty częściowej:</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nie.</w:t>
      </w:r>
    </w:p>
    <w:p w:rsidR="00133A91" w:rsidRPr="007228CA"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II.1.8) Czy dopuszcza się złożenie oferty wariantowej:</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nie.</w:t>
      </w:r>
    </w:p>
    <w:p w:rsidR="00133A91" w:rsidRDefault="00133A91" w:rsidP="00133A91">
      <w:pPr>
        <w:spacing w:after="0" w:line="240" w:lineRule="auto"/>
        <w:jc w:val="both"/>
        <w:rPr>
          <w:rFonts w:ascii="Times New Roman" w:eastAsia="Times New Roman" w:hAnsi="Times New Roman" w:cs="Times New Roman"/>
          <w:sz w:val="24"/>
          <w:szCs w:val="24"/>
          <w:lang w:eastAsia="pl-PL"/>
        </w:rPr>
      </w:pPr>
      <w:r w:rsidRPr="007228CA">
        <w:rPr>
          <w:rFonts w:ascii="Arial" w:eastAsia="Times New Roman" w:hAnsi="Arial" w:cs="Arial"/>
          <w:color w:val="000000"/>
          <w:sz w:val="20"/>
          <w:szCs w:val="20"/>
          <w:lang w:eastAsia="pl-PL"/>
        </w:rPr>
        <w:lastRenderedPageBreak/>
        <w:br/>
      </w:r>
    </w:p>
    <w:p w:rsidR="00133A91" w:rsidRDefault="00133A91" w:rsidP="00133A91">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133A91" w:rsidRPr="007228CA" w:rsidRDefault="00133A91" w:rsidP="00133A91">
      <w:pPr>
        <w:rPr>
          <w:rFonts w:ascii="Times New Roman" w:eastAsia="Times New Roman" w:hAnsi="Times New Roman" w:cs="Times New Roman"/>
          <w:sz w:val="24"/>
          <w:szCs w:val="24"/>
          <w:lang w:eastAsia="pl-PL"/>
        </w:rPr>
      </w:pPr>
      <w:r w:rsidRPr="007228CA">
        <w:rPr>
          <w:rFonts w:ascii="Arial" w:eastAsia="Times New Roman" w:hAnsi="Arial" w:cs="Arial"/>
          <w:b/>
          <w:bCs/>
          <w:color w:val="000000"/>
          <w:sz w:val="20"/>
          <w:szCs w:val="20"/>
          <w:lang w:eastAsia="pl-PL"/>
        </w:rPr>
        <w:lastRenderedPageBreak/>
        <w:t>II.2) CZAS TRWANIA ZAMÓWIENIA LUB TERMIN WYKONANIA:</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Zakończenie: 16.06.2015.</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4"/>
          <w:szCs w:val="24"/>
          <w:u w:val="single"/>
          <w:lang w:eastAsia="pl-PL"/>
        </w:rPr>
        <w:t>SEKCJA III: INFORMACJE O CHARAKTERZE PRAWNYM, EKONOMICZNYM, FINANSOWYM I TECHNICZNYM</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III.1) WADIUM</w:t>
      </w:r>
    </w:p>
    <w:p w:rsidR="00133A91" w:rsidRDefault="00133A91" w:rsidP="00133A91">
      <w:pPr>
        <w:spacing w:after="0" w:line="240" w:lineRule="auto"/>
        <w:jc w:val="both"/>
        <w:rPr>
          <w:rFonts w:ascii="Arial" w:eastAsia="Times New Roman" w:hAnsi="Arial" w:cs="Arial"/>
          <w:color w:val="000000"/>
          <w:sz w:val="20"/>
          <w:lang w:eastAsia="pl-PL"/>
        </w:rPr>
      </w:pPr>
      <w:r w:rsidRPr="007228CA">
        <w:rPr>
          <w:rFonts w:ascii="Arial" w:eastAsia="Times New Roman" w:hAnsi="Arial" w:cs="Arial"/>
          <w:b/>
          <w:bCs/>
          <w:color w:val="000000"/>
          <w:sz w:val="20"/>
          <w:szCs w:val="20"/>
          <w:lang w:eastAsia="pl-PL"/>
        </w:rPr>
        <w:t>Informacja na temat wadium:</w:t>
      </w:r>
      <w:r w:rsidRPr="007228CA">
        <w:rPr>
          <w:rFonts w:ascii="Arial" w:eastAsia="Times New Roman" w:hAnsi="Arial" w:cs="Arial"/>
          <w:color w:val="000000"/>
          <w:sz w:val="20"/>
          <w:lang w:eastAsia="pl-PL"/>
        </w:rPr>
        <w:t>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1. Każda składana oferta musi być zabezpieczona wadium</w:t>
      </w:r>
      <w:r>
        <w:rPr>
          <w:rFonts w:ascii="Arial" w:eastAsia="Times New Roman" w:hAnsi="Arial" w:cs="Arial"/>
          <w:color w:val="000000"/>
          <w:sz w:val="20"/>
          <w:szCs w:val="20"/>
          <w:lang w:eastAsia="pl-PL"/>
        </w:rPr>
        <w:t xml:space="preserve"> </w:t>
      </w:r>
      <w:r w:rsidRPr="007228CA">
        <w:rPr>
          <w:rFonts w:ascii="Arial" w:eastAsia="Times New Roman" w:hAnsi="Arial" w:cs="Arial"/>
          <w:color w:val="000000"/>
          <w:sz w:val="20"/>
          <w:szCs w:val="20"/>
          <w:lang w:eastAsia="pl-PL"/>
        </w:rPr>
        <w:t xml:space="preserve">w wysokości 20 000,00 PLN (słownie: dwadzieścia tysięcy złotych 00/100).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2. Wadium wnosi się przed upływem terminu składania ofert, tj. do dnia 21.01.2015 roku, do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godz. 10.00.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3. Wadium może być wnoszone w jednej lub kilku następujących formach: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1) pieniądzu;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2) poręczeniach bankowych lub poręczeniach spółdzielczej kasy oszczędnościowo - kredytowej z tym, że poręczenie kasy jest zawsze poręczeniem pieniężnym;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3) gwarancjach bankowych;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4) gwarancjach ubezpieczeniowych;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5) poręczeniach udzielanych przez podmioty, o których mowa w art. 6b ust. 5 </w:t>
      </w:r>
      <w:proofErr w:type="spellStart"/>
      <w:r w:rsidRPr="007228CA">
        <w:rPr>
          <w:rFonts w:ascii="Arial" w:eastAsia="Times New Roman" w:hAnsi="Arial" w:cs="Arial"/>
          <w:color w:val="000000"/>
          <w:sz w:val="20"/>
          <w:szCs w:val="20"/>
          <w:lang w:eastAsia="pl-PL"/>
        </w:rPr>
        <w:t>pkt</w:t>
      </w:r>
      <w:proofErr w:type="spellEnd"/>
      <w:r w:rsidRPr="007228CA">
        <w:rPr>
          <w:rFonts w:ascii="Arial" w:eastAsia="Times New Roman" w:hAnsi="Arial" w:cs="Arial"/>
          <w:color w:val="000000"/>
          <w:sz w:val="20"/>
          <w:szCs w:val="20"/>
          <w:lang w:eastAsia="pl-PL"/>
        </w:rPr>
        <w:t xml:space="preserve"> 2 ustawy z dnia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9 listopada 2000 roku o utworzeniu Polskiej Agencji Rozwoju Przedsiębiorczości (Dz. U. z 2007 r.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Nr 42, poz. 275, z 2008 r. Nr 116, poz. 730 i 732 i Nr 227, poz. 1505 oraz z 2010 r. Nr 96, poz. 620).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4. Wadium wnoszone w pieniądzu wpłaca się przelewem na rachunek bankowy na konto Zamawiającego: Bank </w:t>
      </w:r>
      <w:proofErr w:type="spellStart"/>
      <w:r w:rsidRPr="007228CA">
        <w:rPr>
          <w:rFonts w:ascii="Arial" w:eastAsia="Times New Roman" w:hAnsi="Arial" w:cs="Arial"/>
          <w:color w:val="000000"/>
          <w:sz w:val="20"/>
          <w:szCs w:val="20"/>
          <w:lang w:eastAsia="pl-PL"/>
        </w:rPr>
        <w:t>PeKaO</w:t>
      </w:r>
      <w:proofErr w:type="spellEnd"/>
      <w:r w:rsidRPr="007228CA">
        <w:rPr>
          <w:rFonts w:ascii="Arial" w:eastAsia="Times New Roman" w:hAnsi="Arial" w:cs="Arial"/>
          <w:color w:val="000000"/>
          <w:sz w:val="20"/>
          <w:szCs w:val="20"/>
          <w:lang w:eastAsia="pl-PL"/>
        </w:rPr>
        <w:t xml:space="preserve"> SA Nr konta: 42 1240 5787 1111 0010 5856 4508 Na poleceniu przelewu należy wpisać: Wadium - Wdrożenie oprogramowania wraz dostawą sprzętu w ramach projektu </w:t>
      </w:r>
      <w:proofErr w:type="spellStart"/>
      <w:r w:rsidRPr="007228CA">
        <w:rPr>
          <w:rFonts w:ascii="Arial" w:eastAsia="Times New Roman" w:hAnsi="Arial" w:cs="Arial"/>
          <w:color w:val="000000"/>
          <w:sz w:val="20"/>
          <w:szCs w:val="20"/>
          <w:lang w:eastAsia="pl-PL"/>
        </w:rPr>
        <w:t>Moje@Giżycko</w:t>
      </w:r>
      <w:proofErr w:type="spellEnd"/>
      <w:r w:rsidRPr="007228CA">
        <w:rPr>
          <w:rFonts w:ascii="Arial" w:eastAsia="Times New Roman" w:hAnsi="Arial" w:cs="Arial"/>
          <w:color w:val="000000"/>
          <w:sz w:val="20"/>
          <w:szCs w:val="20"/>
          <w:lang w:eastAsia="pl-PL"/>
        </w:rPr>
        <w:t xml:space="preserve"> - Elektroniczna Platforma Usługowo - Informacyjna (</w:t>
      </w:r>
      <w:proofErr w:type="spellStart"/>
      <w:r w:rsidRPr="007228CA">
        <w:rPr>
          <w:rFonts w:ascii="Arial" w:eastAsia="Times New Roman" w:hAnsi="Arial" w:cs="Arial"/>
          <w:color w:val="000000"/>
          <w:sz w:val="20"/>
          <w:szCs w:val="20"/>
          <w:lang w:eastAsia="pl-PL"/>
        </w:rPr>
        <w:t>ePUI</w:t>
      </w:r>
      <w:proofErr w:type="spellEnd"/>
      <w:r w:rsidRPr="007228CA">
        <w:rPr>
          <w:rFonts w:ascii="Arial" w:eastAsia="Times New Roman" w:hAnsi="Arial" w:cs="Arial"/>
          <w:color w:val="000000"/>
          <w:sz w:val="20"/>
          <w:szCs w:val="20"/>
          <w:lang w:eastAsia="pl-PL"/>
        </w:rPr>
        <w:t xml:space="preserve">).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5. Za termin wniesienia wadium uważa się dzień i godzinę wpływu środków na konto Zamawiającego. Wadium w całości winno znajdować się w posiadaniu Zamawiającego wraz z upływem terminu wyznaczonego do składania ofert.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6. Wadium wnoszone w formach wskazanych w ust. 3 </w:t>
      </w:r>
      <w:proofErr w:type="spellStart"/>
      <w:r w:rsidRPr="007228CA">
        <w:rPr>
          <w:rFonts w:ascii="Arial" w:eastAsia="Times New Roman" w:hAnsi="Arial" w:cs="Arial"/>
          <w:color w:val="000000"/>
          <w:sz w:val="20"/>
          <w:szCs w:val="20"/>
          <w:lang w:eastAsia="pl-PL"/>
        </w:rPr>
        <w:t>pkt</w:t>
      </w:r>
      <w:proofErr w:type="spellEnd"/>
      <w:r w:rsidRPr="007228CA">
        <w:rPr>
          <w:rFonts w:ascii="Arial" w:eastAsia="Times New Roman" w:hAnsi="Arial" w:cs="Arial"/>
          <w:color w:val="000000"/>
          <w:sz w:val="20"/>
          <w:szCs w:val="20"/>
          <w:lang w:eastAsia="pl-PL"/>
        </w:rPr>
        <w:t xml:space="preserve"> 2)-5) należy przed upływem terminu składania ofert, złożyć w formie oryginału w kasie Urzędu Miejskiego w Giżycku, pok. 110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(pn. - pt. 9.00 - 14.00). W przypadku braku możliwości dostarczenia oryginału do kasy Zamawiającego, oryginał dokumentu należy umieścić w kopercie wraz z ofertą. Do oferty należy załączyć potwierdzoną za zgodność z oryginałem kserokopię złożonego dokumentu.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7. Wadium wniesione w pieniądzu Zamawiający przechowuje na rachunku bankowym.</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8. Zwrot lub zatrzymanie wadium następuje na zasadach określonych w art. 46 Ustawy.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9. Wadium musi obejmować cały okres związania ofertą.</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III.2) ZALICZKI</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III.3) WARUNKI UDZIAŁU W POSTĘPOWANIU ORAZ OPIS SPOSOBU DOKONYWANIA OCENY SPEŁNIANIA TYCH WARUNKÓW</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Opis sposobu dokonywania oceny spełniania tego warunku</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Zamawiający nie precyzuje w tym zakresie żadnych wymagań, których spełnienie Wykonawca zobowiązany jest wykazać w sposób szczególny. Wystarczającym pozostanie złożone oświadczenie o spełnieniu warunków udziału w postępowaniu z art. 22 ust. 1 </w:t>
      </w:r>
      <w:proofErr w:type="spellStart"/>
      <w:r w:rsidRPr="007228CA">
        <w:rPr>
          <w:rFonts w:ascii="Arial" w:eastAsia="Times New Roman" w:hAnsi="Arial" w:cs="Arial"/>
          <w:color w:val="000000"/>
          <w:sz w:val="20"/>
          <w:szCs w:val="20"/>
          <w:lang w:eastAsia="pl-PL"/>
        </w:rPr>
        <w:t>upzp</w:t>
      </w:r>
      <w:proofErr w:type="spellEnd"/>
      <w:r w:rsidRPr="007228CA">
        <w:rPr>
          <w:rFonts w:ascii="Arial" w:eastAsia="Times New Roman" w:hAnsi="Arial" w:cs="Arial"/>
          <w:color w:val="000000"/>
          <w:sz w:val="20"/>
          <w:szCs w:val="20"/>
          <w:lang w:eastAsia="pl-PL"/>
        </w:rPr>
        <w:t>.</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III.3.2) Wiedza i doświadczenie</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Opis sposobu dokonywania oceny spełniania tego warunku</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Dla uznania, że Wykonawca spełnia warunek posiadania wiedzy i doświadczenia Zamawiający żąda by Wykonawca wykazał, iż w okresie ostatnich 3 lat, (a jeżeli okres prowadzenia działalności jest krótszy, to w tym okresie), przed upływem terminu składania ofert wykonał, a w przypadku świadczeń okresowych lub ciągłych wykonuje: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1. minimum jedną usługę, która obejmowała swoim zakresem co najmniej: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a. wdrożenie oprogramowania dziedzinowego (kadry i płace),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b. wdrożenie elektronicznego obiegu dokumentów dla nie mniej niż 50 użytkowników wewnętrznych, c.</w:t>
      </w:r>
      <w:r>
        <w:rPr>
          <w:rFonts w:ascii="Arial" w:eastAsia="Times New Roman" w:hAnsi="Arial" w:cs="Arial"/>
          <w:color w:val="000000"/>
          <w:sz w:val="20"/>
          <w:szCs w:val="20"/>
          <w:lang w:eastAsia="pl-PL"/>
        </w:rPr>
        <w:t xml:space="preserve"> </w:t>
      </w:r>
      <w:r w:rsidRPr="007228CA">
        <w:rPr>
          <w:rFonts w:ascii="Arial" w:eastAsia="Times New Roman" w:hAnsi="Arial" w:cs="Arial"/>
          <w:color w:val="000000"/>
          <w:sz w:val="20"/>
          <w:szCs w:val="20"/>
          <w:lang w:eastAsia="pl-PL"/>
        </w:rPr>
        <w:t xml:space="preserve">integrację oprogramowań dziedzinowych z wykorzystaniem szyny usług /szyny danych,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d.</w:t>
      </w:r>
      <w:r>
        <w:rPr>
          <w:rFonts w:ascii="Arial" w:eastAsia="Times New Roman" w:hAnsi="Arial" w:cs="Arial"/>
          <w:color w:val="000000"/>
          <w:sz w:val="20"/>
          <w:szCs w:val="20"/>
          <w:lang w:eastAsia="pl-PL"/>
        </w:rPr>
        <w:t xml:space="preserve"> </w:t>
      </w:r>
      <w:r w:rsidRPr="007228CA">
        <w:rPr>
          <w:rFonts w:ascii="Arial" w:eastAsia="Times New Roman" w:hAnsi="Arial" w:cs="Arial"/>
          <w:color w:val="000000"/>
          <w:sz w:val="20"/>
          <w:szCs w:val="20"/>
          <w:lang w:eastAsia="pl-PL"/>
        </w:rPr>
        <w:t xml:space="preserve">uruchomienie portalu np. e-Urząd (obejmującego: </w:t>
      </w:r>
      <w:proofErr w:type="spellStart"/>
      <w:r w:rsidRPr="007228CA">
        <w:rPr>
          <w:rFonts w:ascii="Arial" w:eastAsia="Times New Roman" w:hAnsi="Arial" w:cs="Arial"/>
          <w:color w:val="000000"/>
          <w:sz w:val="20"/>
          <w:szCs w:val="20"/>
          <w:lang w:eastAsia="pl-PL"/>
        </w:rPr>
        <w:t>np</w:t>
      </w:r>
      <w:proofErr w:type="spellEnd"/>
      <w:r w:rsidRPr="007228CA">
        <w:rPr>
          <w:rFonts w:ascii="Arial" w:eastAsia="Times New Roman" w:hAnsi="Arial" w:cs="Arial"/>
          <w:color w:val="000000"/>
          <w:sz w:val="20"/>
          <w:szCs w:val="20"/>
          <w:lang w:eastAsia="pl-PL"/>
        </w:rPr>
        <w:t xml:space="preserve"> e-biuro obsługi interesanta, e-rada,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e-konsultacje, e-należności), zintegrowanego z elektronicznym obiegiem dokumentów oraz platformą </w:t>
      </w:r>
      <w:proofErr w:type="spellStart"/>
      <w:r w:rsidRPr="007228CA">
        <w:rPr>
          <w:rFonts w:ascii="Arial" w:eastAsia="Times New Roman" w:hAnsi="Arial" w:cs="Arial"/>
          <w:color w:val="000000"/>
          <w:sz w:val="20"/>
          <w:szCs w:val="20"/>
          <w:lang w:eastAsia="pl-PL"/>
        </w:rPr>
        <w:lastRenderedPageBreak/>
        <w:t>ePUAP</w:t>
      </w:r>
      <w:proofErr w:type="spellEnd"/>
      <w:r w:rsidRPr="007228CA">
        <w:rPr>
          <w:rFonts w:ascii="Arial" w:eastAsia="Times New Roman" w:hAnsi="Arial" w:cs="Arial"/>
          <w:color w:val="000000"/>
          <w:sz w:val="20"/>
          <w:szCs w:val="20"/>
          <w:lang w:eastAsia="pl-PL"/>
        </w:rPr>
        <w:t xml:space="preserve">, opartego o system zarządzania treścią CMS, pozwalający na dowolne profilowanie przekazywanych treści,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e. wytworzenie/wdrożenie aplikacji na urządzenia mobilne,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f. integrację portalu oraz aplikacji mobilnej współpracującej z wykreowanym portalem w zakresie komunikacji dwustronnej z systemami wewnętrznymi,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g. wykonanie sieci elektryczno-logicznej o liczbie punktów logicznych nie mniejszej niż 20. Zamawiający uzna warunek za spełniony jeżeli Wykonawca udowodni, że ilość zrealizowanych przez Wykonawcę zadań obejmuje zakres określony przez Zamawiającego w pkt. </w:t>
      </w:r>
      <w:proofErr w:type="spellStart"/>
      <w:r w:rsidRPr="007228CA">
        <w:rPr>
          <w:rFonts w:ascii="Arial" w:eastAsia="Times New Roman" w:hAnsi="Arial" w:cs="Arial"/>
          <w:color w:val="000000"/>
          <w:sz w:val="20"/>
          <w:szCs w:val="20"/>
          <w:lang w:eastAsia="pl-PL"/>
        </w:rPr>
        <w:t>a-g</w:t>
      </w:r>
      <w:proofErr w:type="spellEnd"/>
      <w:r w:rsidRPr="007228CA">
        <w:rPr>
          <w:rFonts w:ascii="Arial" w:eastAsia="Times New Roman" w:hAnsi="Arial" w:cs="Arial"/>
          <w:color w:val="000000"/>
          <w:sz w:val="20"/>
          <w:szCs w:val="20"/>
          <w:lang w:eastAsia="pl-PL"/>
        </w:rPr>
        <w:t>., tzn. zrealizował każde zadanie w oddzielnym zamówieniu lub łącznie.</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III.3.3) Potencjał techniczny</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Opis sposobu dokonywania oceny spełniania tego warunku</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Zamawiający nie precyzuje w tym zakresie żadnych wymagań, których spełnienie Wykonawca zobowiązany jest wykazać w sposób szczególny. Wystarczającym pozostanie złożone oświadczenie o spełnieniu warunków udziału w postępowaniu z art. 22 ust. 1 </w:t>
      </w:r>
      <w:proofErr w:type="spellStart"/>
      <w:r w:rsidRPr="007228CA">
        <w:rPr>
          <w:rFonts w:ascii="Arial" w:eastAsia="Times New Roman" w:hAnsi="Arial" w:cs="Arial"/>
          <w:color w:val="000000"/>
          <w:sz w:val="20"/>
          <w:szCs w:val="20"/>
          <w:lang w:eastAsia="pl-PL"/>
        </w:rPr>
        <w:t>upzp</w:t>
      </w:r>
      <w:proofErr w:type="spellEnd"/>
      <w:r w:rsidRPr="007228CA">
        <w:rPr>
          <w:rFonts w:ascii="Arial" w:eastAsia="Times New Roman" w:hAnsi="Arial" w:cs="Arial"/>
          <w:color w:val="000000"/>
          <w:sz w:val="20"/>
          <w:szCs w:val="20"/>
          <w:lang w:eastAsia="pl-PL"/>
        </w:rPr>
        <w:t>.</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III.3.4) Osoby zdolne do wykonania zamówienia</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Opis sposobu dokonywania oceny spełniania tego warunku</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Dla uznania, że Wykonawca spełnia warunek dysponowania osobami zdolnymi do wykonania zamówienia, Zamawiający żąda, by Wykonawca wykazał, że dysponuje lub będzie dysponował, co najmniej: </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 jedną sobą, która posiada uprawnienia budowlane do projektowania i kierowania robotami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w specjalności instalacyjnej w zakresie sieci, instalacji i urządzeń telekomunikacyjnych, elektrycznych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i elektroenergetycznych.</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III.3.5) Sytuacja ekonomiczna i finansowa</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Opis sposobu dokonywania oceny spełniania tego warunku</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Zamawiający nie precyzuje w tym zakresie żadnych wymagań, których spełnienie Wykonawca zobowiązany jest wykazać w sposób szczególny. Wystarczającym pozostanie złożone oświadczenie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o spełnieniu warunków udziału w postępowaniu z art. 22 ust. 1 </w:t>
      </w:r>
      <w:proofErr w:type="spellStart"/>
      <w:r w:rsidRPr="007228CA">
        <w:rPr>
          <w:rFonts w:ascii="Arial" w:eastAsia="Times New Roman" w:hAnsi="Arial" w:cs="Arial"/>
          <w:color w:val="000000"/>
          <w:sz w:val="20"/>
          <w:szCs w:val="20"/>
          <w:lang w:eastAsia="pl-PL"/>
        </w:rPr>
        <w:t>upzp</w:t>
      </w:r>
      <w:proofErr w:type="spellEnd"/>
      <w:r w:rsidRPr="007228CA">
        <w:rPr>
          <w:rFonts w:ascii="Arial" w:eastAsia="Times New Roman" w:hAnsi="Arial" w:cs="Arial"/>
          <w:color w:val="000000"/>
          <w:sz w:val="20"/>
          <w:szCs w:val="20"/>
          <w:lang w:eastAsia="pl-PL"/>
        </w:rPr>
        <w:t>.</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 xml:space="preserve">III.4) INFORMACJA O OŚWIADCZENIACH LUB DOKUMENTACH, JAKIE MAJĄ DOSTARCZYĆ WYKONAWCY W CELU POTWIERDZENIA SPEŁNIANIA WARUNKÓW UDZIAŁU </w:t>
      </w:r>
      <w:r>
        <w:rPr>
          <w:rFonts w:ascii="Arial" w:eastAsia="Times New Roman" w:hAnsi="Arial" w:cs="Arial"/>
          <w:b/>
          <w:bCs/>
          <w:color w:val="000000"/>
          <w:sz w:val="20"/>
          <w:szCs w:val="20"/>
          <w:lang w:eastAsia="pl-PL"/>
        </w:rPr>
        <w:br/>
      </w:r>
      <w:r w:rsidRPr="007228CA">
        <w:rPr>
          <w:rFonts w:ascii="Arial" w:eastAsia="Times New Roman" w:hAnsi="Arial" w:cs="Arial"/>
          <w:b/>
          <w:bCs/>
          <w:color w:val="000000"/>
          <w:sz w:val="20"/>
          <w:szCs w:val="20"/>
          <w:lang w:eastAsia="pl-PL"/>
        </w:rPr>
        <w:t>W POSTĘPOWANIU ORAZ NIEPODLEGANIA WYKLUCZENIU NA PODSTAWIE ART. 24 UST. 1 USTAWY</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133A91" w:rsidRDefault="00133A91" w:rsidP="00133A91">
      <w:pPr>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Pr="007228CA">
        <w:rPr>
          <w:rFonts w:ascii="Arial" w:eastAsia="Times New Roman" w:hAnsi="Arial" w:cs="Arial"/>
          <w:color w:val="000000"/>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33A91" w:rsidRDefault="00133A91" w:rsidP="00133A91">
      <w:pPr>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Pr="007228CA">
        <w:rPr>
          <w:rFonts w:ascii="Arial" w:eastAsia="Times New Roman" w:hAnsi="Arial" w:cs="Arial"/>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133A91" w:rsidRDefault="00133A91" w:rsidP="00133A91">
      <w:pPr>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Pr="007228CA">
        <w:rPr>
          <w:rFonts w:ascii="Arial" w:eastAsia="Times New Roman" w:hAnsi="Arial" w:cs="Arial"/>
          <w:color w:val="000000"/>
          <w:sz w:val="20"/>
          <w:szCs w:val="20"/>
          <w:lang w:eastAsia="pl-PL"/>
        </w:rPr>
        <w:t>oświadczenie o braku podstaw do wykluczenia;</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III.4.4) Dokumenty dotyczące przynależności do tej samej grupy kapitałowej</w:t>
      </w:r>
    </w:p>
    <w:p w:rsidR="00133A91" w:rsidRDefault="00133A91" w:rsidP="00133A91">
      <w:pPr>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Pr="007228CA">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133A91"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III.6) INNE DOKUMENTY</w:t>
      </w:r>
    </w:p>
    <w:p w:rsidR="00133A91" w:rsidRPr="007228CA" w:rsidRDefault="00133A91" w:rsidP="00133A91">
      <w:pPr>
        <w:spacing w:after="0" w:line="240" w:lineRule="auto"/>
        <w:jc w:val="both"/>
        <w:rPr>
          <w:rFonts w:ascii="Arial" w:eastAsia="Times New Roman" w:hAnsi="Arial" w:cs="Arial"/>
          <w:color w:val="000000"/>
          <w:sz w:val="20"/>
          <w:szCs w:val="20"/>
          <w:lang w:eastAsia="pl-PL"/>
        </w:rPr>
      </w:pPr>
      <w:r w:rsidRPr="007228CA">
        <w:rPr>
          <w:rFonts w:ascii="Arial" w:eastAsia="Times New Roman" w:hAnsi="Arial" w:cs="Arial"/>
          <w:b/>
          <w:bCs/>
          <w:color w:val="000000"/>
          <w:sz w:val="20"/>
          <w:szCs w:val="20"/>
          <w:lang w:eastAsia="pl-PL"/>
        </w:rPr>
        <w:t xml:space="preserve">Inne dokumenty niewymienione w </w:t>
      </w:r>
      <w:proofErr w:type="spellStart"/>
      <w:r w:rsidRPr="007228CA">
        <w:rPr>
          <w:rFonts w:ascii="Arial" w:eastAsia="Times New Roman" w:hAnsi="Arial" w:cs="Arial"/>
          <w:b/>
          <w:bCs/>
          <w:color w:val="000000"/>
          <w:sz w:val="20"/>
          <w:szCs w:val="20"/>
          <w:lang w:eastAsia="pl-PL"/>
        </w:rPr>
        <w:t>pkt</w:t>
      </w:r>
      <w:proofErr w:type="spellEnd"/>
      <w:r w:rsidRPr="007228CA">
        <w:rPr>
          <w:rFonts w:ascii="Arial" w:eastAsia="Times New Roman" w:hAnsi="Arial" w:cs="Arial"/>
          <w:b/>
          <w:bCs/>
          <w:color w:val="000000"/>
          <w:sz w:val="20"/>
          <w:szCs w:val="20"/>
          <w:lang w:eastAsia="pl-PL"/>
        </w:rPr>
        <w:t xml:space="preserve"> III.4) albo w </w:t>
      </w:r>
      <w:proofErr w:type="spellStart"/>
      <w:r w:rsidRPr="007228CA">
        <w:rPr>
          <w:rFonts w:ascii="Arial" w:eastAsia="Times New Roman" w:hAnsi="Arial" w:cs="Arial"/>
          <w:b/>
          <w:bCs/>
          <w:color w:val="000000"/>
          <w:sz w:val="20"/>
          <w:szCs w:val="20"/>
          <w:lang w:eastAsia="pl-PL"/>
        </w:rPr>
        <w:t>pkt</w:t>
      </w:r>
      <w:proofErr w:type="spellEnd"/>
      <w:r w:rsidRPr="007228CA">
        <w:rPr>
          <w:rFonts w:ascii="Arial" w:eastAsia="Times New Roman" w:hAnsi="Arial" w:cs="Arial"/>
          <w:b/>
          <w:bCs/>
          <w:color w:val="000000"/>
          <w:sz w:val="20"/>
          <w:szCs w:val="20"/>
          <w:lang w:eastAsia="pl-PL"/>
        </w:rPr>
        <w:t xml:space="preserve"> III.5)</w:t>
      </w:r>
    </w:p>
    <w:p w:rsidR="00133A91" w:rsidRDefault="00133A91" w:rsidP="00133A91">
      <w:pPr>
        <w:spacing w:after="0" w:line="240" w:lineRule="auto"/>
        <w:ind w:left="225"/>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1. Wypełniony formularz cenowy (wg wzoru nr 1), </w:t>
      </w:r>
    </w:p>
    <w:p w:rsidR="00133A91" w:rsidRDefault="00133A91" w:rsidP="00133A91">
      <w:pPr>
        <w:spacing w:after="0" w:line="240" w:lineRule="auto"/>
        <w:ind w:left="225"/>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lastRenderedPageBreak/>
        <w:t xml:space="preserve">2. Pełnomocnictwo do reprezentowania Wykonawców wspólnie ubiegających się o udzielenie zamówienia (w przypadku Wykonawców wspólnie ubiegających się o udzielenie zamówienia). </w:t>
      </w:r>
    </w:p>
    <w:p w:rsidR="00133A91" w:rsidRDefault="00133A91" w:rsidP="00133A91">
      <w:pPr>
        <w:spacing w:after="0" w:line="240" w:lineRule="auto"/>
        <w:ind w:left="225"/>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3. Pełnomocnictwo do podpisania oferty i składani a ewentualnych wyjaśnień, jeżeli osoba podpisującą nie jest osoba upoważniona. </w:t>
      </w:r>
    </w:p>
    <w:p w:rsidR="00133A91" w:rsidRDefault="00133A91" w:rsidP="00133A91">
      <w:pPr>
        <w:spacing w:after="0" w:line="240" w:lineRule="auto"/>
        <w:ind w:left="225"/>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4. Dokument potwierdzający wniesienie wadium.</w:t>
      </w:r>
    </w:p>
    <w:p w:rsidR="00133A91" w:rsidRDefault="00133A91" w:rsidP="00133A91">
      <w:pPr>
        <w:spacing w:after="0" w:line="240" w:lineRule="auto"/>
        <w:ind w:left="225"/>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 xml:space="preserve"> 5. Zgodnie z art. 36b ustawy </w:t>
      </w:r>
      <w:proofErr w:type="spellStart"/>
      <w:r w:rsidRPr="007228CA">
        <w:rPr>
          <w:rFonts w:ascii="Arial" w:eastAsia="Times New Roman" w:hAnsi="Arial" w:cs="Arial"/>
          <w:color w:val="000000"/>
          <w:sz w:val="20"/>
          <w:szCs w:val="20"/>
          <w:lang w:eastAsia="pl-PL"/>
        </w:rPr>
        <w:t>Pzp</w:t>
      </w:r>
      <w:proofErr w:type="spellEnd"/>
      <w:r w:rsidRPr="007228CA">
        <w:rPr>
          <w:rFonts w:ascii="Arial" w:eastAsia="Times New Roman" w:hAnsi="Arial" w:cs="Arial"/>
          <w:color w:val="000000"/>
          <w:sz w:val="20"/>
          <w:szCs w:val="20"/>
          <w:lang w:eastAsia="pl-PL"/>
        </w:rPr>
        <w:t xml:space="preserve"> Wykonawca zobowiązany jest przedstawić w ofercie części zamówienia, której wykonanie powierzy podwykonawcom, lub podania przez Wykonawcę nazw (firm) podwykonawców, na których zasoby Wykonawca powołuje się na zasadach określonych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w art. 26 ust. 2b ustawy </w:t>
      </w:r>
      <w:proofErr w:type="spellStart"/>
      <w:r w:rsidRPr="007228CA">
        <w:rPr>
          <w:rFonts w:ascii="Arial" w:eastAsia="Times New Roman" w:hAnsi="Arial" w:cs="Arial"/>
          <w:color w:val="000000"/>
          <w:sz w:val="20"/>
          <w:szCs w:val="20"/>
          <w:lang w:eastAsia="pl-PL"/>
        </w:rPr>
        <w:t>Pzp</w:t>
      </w:r>
      <w:proofErr w:type="spellEnd"/>
      <w:r w:rsidRPr="007228CA">
        <w:rPr>
          <w:rFonts w:ascii="Arial" w:eastAsia="Times New Roman" w:hAnsi="Arial" w:cs="Arial"/>
          <w:color w:val="000000"/>
          <w:sz w:val="20"/>
          <w:szCs w:val="20"/>
          <w:lang w:eastAsia="pl-PL"/>
        </w:rPr>
        <w:t xml:space="preserve">, w celu wykazania spełniania warunków udziału w postępowaniu, </w:t>
      </w:r>
      <w:r>
        <w:rPr>
          <w:rFonts w:ascii="Arial" w:eastAsia="Times New Roman" w:hAnsi="Arial" w:cs="Arial"/>
          <w:color w:val="000000"/>
          <w:sz w:val="20"/>
          <w:szCs w:val="20"/>
          <w:lang w:eastAsia="pl-PL"/>
        </w:rPr>
        <w:br/>
      </w:r>
      <w:r w:rsidRPr="007228CA">
        <w:rPr>
          <w:rFonts w:ascii="Arial" w:eastAsia="Times New Roman" w:hAnsi="Arial" w:cs="Arial"/>
          <w:color w:val="000000"/>
          <w:sz w:val="20"/>
          <w:szCs w:val="20"/>
          <w:lang w:eastAsia="pl-PL"/>
        </w:rPr>
        <w:t xml:space="preserve">o których mowa w art. 22 ust. 1 ustawy </w:t>
      </w:r>
      <w:proofErr w:type="spellStart"/>
      <w:r w:rsidRPr="007228CA">
        <w:rPr>
          <w:rFonts w:ascii="Arial" w:eastAsia="Times New Roman" w:hAnsi="Arial" w:cs="Arial"/>
          <w:color w:val="000000"/>
          <w:sz w:val="20"/>
          <w:szCs w:val="20"/>
          <w:lang w:eastAsia="pl-PL"/>
        </w:rPr>
        <w:t>Pzp</w:t>
      </w:r>
      <w:proofErr w:type="spellEnd"/>
      <w:r w:rsidRPr="007228CA">
        <w:rPr>
          <w:rFonts w:ascii="Arial" w:eastAsia="Times New Roman" w:hAnsi="Arial" w:cs="Arial"/>
          <w:color w:val="000000"/>
          <w:sz w:val="20"/>
          <w:szCs w:val="20"/>
          <w:lang w:eastAsia="pl-PL"/>
        </w:rPr>
        <w:t xml:space="preserve"> - wypełniając wzór nr 6 - jeżeli Wykonawca przewiduje udział podwykonawców. </w:t>
      </w:r>
    </w:p>
    <w:p w:rsidR="00133A91" w:rsidRPr="007228CA" w:rsidRDefault="00133A91" w:rsidP="00133A91">
      <w:pPr>
        <w:spacing w:after="0" w:line="240" w:lineRule="auto"/>
        <w:ind w:left="225"/>
        <w:jc w:val="both"/>
        <w:rPr>
          <w:rFonts w:ascii="Arial" w:eastAsia="Times New Roman" w:hAnsi="Arial" w:cs="Arial"/>
          <w:color w:val="000000"/>
          <w:sz w:val="20"/>
          <w:szCs w:val="20"/>
          <w:lang w:eastAsia="pl-PL"/>
        </w:rPr>
      </w:pPr>
      <w:r w:rsidRPr="007228CA">
        <w:rPr>
          <w:rFonts w:ascii="Arial" w:eastAsia="Times New Roman" w:hAnsi="Arial" w:cs="Arial"/>
          <w:color w:val="000000"/>
          <w:sz w:val="20"/>
          <w:szCs w:val="20"/>
          <w:lang w:eastAsia="pl-PL"/>
        </w:rPr>
        <w:t>6.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4"/>
          <w:szCs w:val="24"/>
          <w:u w:val="single"/>
          <w:lang w:eastAsia="pl-PL"/>
        </w:rPr>
        <w:t>SEKCJA IV: PROCEDURA</w:t>
      </w:r>
      <w:r>
        <w:rPr>
          <w:rFonts w:ascii="Arial" w:eastAsia="Times New Roman" w:hAnsi="Arial" w:cs="Arial"/>
          <w:b/>
          <w:bCs/>
          <w:color w:val="000000"/>
          <w:sz w:val="24"/>
          <w:szCs w:val="24"/>
          <w:u w:val="single"/>
          <w:lang w:eastAsia="pl-PL"/>
        </w:rPr>
        <w:t>\</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IV.1) TRYB UDZIELENIA ZAMÓWIENIA</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IV.1.1) Tryb udzielenia zamówienia:</w:t>
      </w:r>
      <w:r w:rsidRPr="007228CA">
        <w:rPr>
          <w:rFonts w:ascii="Arial" w:eastAsia="Times New Roman" w:hAnsi="Arial" w:cs="Arial"/>
          <w:color w:val="000000"/>
          <w:sz w:val="20"/>
          <w:lang w:eastAsia="pl-PL"/>
        </w:rPr>
        <w:t> </w:t>
      </w:r>
      <w:r w:rsidRPr="007228CA">
        <w:rPr>
          <w:rFonts w:ascii="Arial" w:eastAsia="Times New Roman" w:hAnsi="Arial" w:cs="Arial"/>
          <w:color w:val="000000"/>
          <w:sz w:val="20"/>
          <w:szCs w:val="20"/>
          <w:lang w:eastAsia="pl-PL"/>
        </w:rPr>
        <w:t>przetarg nieograniczony.</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IV.2) KRYTERIA OCENY OFERT</w:t>
      </w:r>
    </w:p>
    <w:p w:rsidR="00133A91" w:rsidRDefault="00133A91" w:rsidP="00133A91">
      <w:pPr>
        <w:spacing w:after="0" w:line="240" w:lineRule="auto"/>
        <w:jc w:val="both"/>
        <w:rPr>
          <w:rFonts w:ascii="Arial" w:eastAsia="Times New Roman" w:hAnsi="Arial" w:cs="Arial"/>
          <w:b/>
          <w:bCs/>
          <w:color w:val="000000"/>
          <w:sz w:val="24"/>
          <w:szCs w:val="24"/>
          <w:u w:val="single"/>
          <w:lang w:eastAsia="pl-PL"/>
        </w:rPr>
      </w:pPr>
      <w:r w:rsidRPr="007228CA">
        <w:rPr>
          <w:rFonts w:ascii="Arial" w:eastAsia="Times New Roman" w:hAnsi="Arial" w:cs="Arial"/>
          <w:b/>
          <w:bCs/>
          <w:color w:val="000000"/>
          <w:sz w:val="20"/>
          <w:szCs w:val="20"/>
          <w:lang w:eastAsia="pl-PL"/>
        </w:rPr>
        <w:t>IV.2.1) Kryteria oceny ofert:</w:t>
      </w:r>
      <w:r w:rsidRPr="007228CA">
        <w:rPr>
          <w:rFonts w:ascii="Arial" w:eastAsia="Times New Roman" w:hAnsi="Arial" w:cs="Arial"/>
          <w:b/>
          <w:bCs/>
          <w:color w:val="000000"/>
          <w:sz w:val="20"/>
          <w:lang w:eastAsia="pl-PL"/>
        </w:rPr>
        <w:t> </w:t>
      </w:r>
      <w:r w:rsidRPr="007228CA">
        <w:rPr>
          <w:rFonts w:ascii="Arial" w:eastAsia="Times New Roman" w:hAnsi="Arial" w:cs="Arial"/>
          <w:color w:val="000000"/>
          <w:sz w:val="20"/>
          <w:szCs w:val="20"/>
          <w:lang w:eastAsia="pl-PL"/>
        </w:rPr>
        <w:t>cena oraz inne kryteria związane z przedmiotem zamówienia:</w:t>
      </w:r>
    </w:p>
    <w:p w:rsidR="00133A91" w:rsidRPr="007228CA" w:rsidRDefault="00133A91" w:rsidP="00133A91">
      <w:pPr>
        <w:pStyle w:val="Akapitzlist"/>
        <w:numPr>
          <w:ilvl w:val="0"/>
          <w:numId w:val="3"/>
        </w:numPr>
        <w:spacing w:after="0" w:line="240" w:lineRule="auto"/>
        <w:jc w:val="both"/>
        <w:rPr>
          <w:rFonts w:ascii="Arial" w:eastAsia="Times New Roman" w:hAnsi="Arial" w:cs="Arial"/>
          <w:b/>
          <w:bCs/>
          <w:color w:val="000000"/>
          <w:sz w:val="24"/>
          <w:szCs w:val="24"/>
          <w:u w:val="single"/>
        </w:rPr>
      </w:pPr>
      <w:r w:rsidRPr="007228CA">
        <w:rPr>
          <w:rFonts w:ascii="Arial" w:eastAsia="Times New Roman" w:hAnsi="Arial" w:cs="Arial"/>
          <w:b/>
          <w:color w:val="000000"/>
          <w:sz w:val="20"/>
          <w:szCs w:val="20"/>
        </w:rPr>
        <w:t>- Cena – 90</w:t>
      </w:r>
    </w:p>
    <w:p w:rsidR="00133A91" w:rsidRPr="007228CA" w:rsidRDefault="00133A91" w:rsidP="00133A91">
      <w:pPr>
        <w:pStyle w:val="Akapitzlist"/>
        <w:numPr>
          <w:ilvl w:val="0"/>
          <w:numId w:val="3"/>
        </w:numPr>
        <w:spacing w:after="0" w:line="240" w:lineRule="auto"/>
        <w:jc w:val="both"/>
        <w:rPr>
          <w:rFonts w:ascii="Arial" w:eastAsia="Times New Roman" w:hAnsi="Arial" w:cs="Arial"/>
          <w:b/>
          <w:bCs/>
          <w:color w:val="000000"/>
          <w:sz w:val="24"/>
          <w:szCs w:val="24"/>
          <w:u w:val="single"/>
        </w:rPr>
      </w:pPr>
      <w:r w:rsidRPr="007228CA">
        <w:rPr>
          <w:rFonts w:ascii="Arial" w:eastAsia="Times New Roman" w:hAnsi="Arial" w:cs="Arial"/>
          <w:b/>
          <w:color w:val="000000"/>
          <w:sz w:val="20"/>
          <w:szCs w:val="20"/>
        </w:rPr>
        <w:t>- termin realizacji - 10</w:t>
      </w:r>
    </w:p>
    <w:p w:rsidR="00133A91" w:rsidRDefault="00133A91" w:rsidP="00133A91">
      <w:pPr>
        <w:pStyle w:val="Akapitzlist"/>
        <w:spacing w:after="0" w:line="240" w:lineRule="auto"/>
        <w:ind w:left="0"/>
        <w:jc w:val="both"/>
        <w:rPr>
          <w:rFonts w:ascii="Arial" w:eastAsia="Times New Roman" w:hAnsi="Arial" w:cs="Arial"/>
          <w:b/>
          <w:bCs/>
          <w:color w:val="000000"/>
          <w:sz w:val="20"/>
          <w:szCs w:val="20"/>
        </w:rPr>
      </w:pPr>
      <w:r w:rsidRPr="007228CA">
        <w:rPr>
          <w:rFonts w:ascii="Arial" w:eastAsia="Times New Roman" w:hAnsi="Arial" w:cs="Arial"/>
          <w:b/>
          <w:bCs/>
          <w:color w:val="000000"/>
          <w:sz w:val="20"/>
          <w:szCs w:val="20"/>
        </w:rPr>
        <w:t>IV.3) ZMIANA UMOWY</w:t>
      </w:r>
    </w:p>
    <w:p w:rsidR="00133A91" w:rsidRDefault="00133A91" w:rsidP="00133A91">
      <w:pPr>
        <w:pStyle w:val="Akapitzlist"/>
        <w:spacing w:after="0" w:line="240" w:lineRule="auto"/>
        <w:ind w:left="0"/>
        <w:jc w:val="both"/>
        <w:rPr>
          <w:rFonts w:ascii="Arial" w:eastAsia="Times New Roman" w:hAnsi="Arial" w:cs="Arial"/>
          <w:b/>
          <w:bCs/>
          <w:color w:val="000000"/>
          <w:sz w:val="20"/>
          <w:szCs w:val="20"/>
        </w:rPr>
      </w:pPr>
      <w:r>
        <w:rPr>
          <w:rFonts w:ascii="Arial" w:eastAsia="Times New Roman" w:hAnsi="Arial" w:cs="Arial"/>
          <w:b/>
          <w:bCs/>
          <w:color w:val="000000"/>
          <w:sz w:val="20"/>
          <w:szCs w:val="20"/>
        </w:rPr>
        <w:t>P</w:t>
      </w:r>
      <w:r w:rsidRPr="007228CA">
        <w:rPr>
          <w:rFonts w:ascii="Arial" w:eastAsia="Times New Roman" w:hAnsi="Arial" w:cs="Arial"/>
          <w:b/>
          <w:bCs/>
          <w:color w:val="000000"/>
          <w:sz w:val="20"/>
          <w:szCs w:val="20"/>
        </w:rPr>
        <w:t>rzewiduje się istotne zmiany postanowień zawartej umowy w stosunku do treści oferty, na podstawie której dokonano wyboru wykonawcy:</w:t>
      </w:r>
    </w:p>
    <w:p w:rsidR="00133A91" w:rsidRDefault="00133A91" w:rsidP="00133A91">
      <w:pPr>
        <w:pStyle w:val="Akapitzlist"/>
        <w:spacing w:after="0" w:line="240" w:lineRule="auto"/>
        <w:ind w:left="0"/>
        <w:jc w:val="both"/>
        <w:rPr>
          <w:rFonts w:ascii="Arial" w:eastAsia="Times New Roman" w:hAnsi="Arial" w:cs="Arial"/>
          <w:b/>
          <w:bCs/>
          <w:color w:val="000000"/>
          <w:sz w:val="20"/>
          <w:szCs w:val="20"/>
        </w:rPr>
      </w:pPr>
      <w:r w:rsidRPr="007228CA">
        <w:rPr>
          <w:rFonts w:ascii="Arial" w:eastAsia="Times New Roman" w:hAnsi="Arial" w:cs="Arial"/>
          <w:b/>
          <w:bCs/>
          <w:color w:val="000000"/>
          <w:sz w:val="20"/>
          <w:szCs w:val="20"/>
        </w:rPr>
        <w:t>Dopuszczalne zmiany postanowień umowy oraz określenie warunków zmian</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1. Zmiana postanowień niniejszej umowy może nastąpić za zgodą obydwu stron wyrażoną na piśmie, w formie aneksu do umowy z zachowaniem formy pisemnej pod rygorem nieważności takiej zmiany. 2. Zamawiający działając w oparciu o art. 144 ust 1 ustawy Prawo zamówień publicznych określa następujące okoliczności zmiany terminu ustalonego w §3 zał. Nr 3 do SIWZ, w szczególności: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1) wstrzymania realizacji umowy przez zamawiającego,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2) działania siły wyższej (np. klęski żywiołowe, strajki generalne lub lokalne), mającej bezpośredni wpływ na terminowość wykonywania prac,</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3) wystąpienia okoliczności, których strony umowy nie były w stanie przewidzieć, pomimo zachowania należytej staranności,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4) w przypadku zmiany technologii, jakości lub parametrów charakterystycznych dla danego elementu, wprowadzanych na wniosek wykonawcy,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5) na skutek działań osób trzecich lub organów władzy publicznej, które spowodują przerwanie lub czasowe zawieszenie realizacji zamówienia,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3. Zakazuje się istotnych zmian postanowień zawartej umowy w stosunku do treści oferty na podstawie, której dokonano wyboru wykonawcy, chyba że zmiana będzie dotyczyła następujących zdarzeń: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1) Wystąpienia zmian powszechnie obowiązujących przepisów prawa w zakresie mającym wpływ na realizację przedmiotu umowy,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3) w przypadku urzędowej zmiany stawki VAT strony zobowiązują się do zawarcia aneksu do umowy regulującego wysokość VAT, tym samym zmiany wynagrodzenia określonego w §7 ust.1 zał. Nr 3 do SIWZ. Koszty wzrostu podatku VAT obciążają Wykonawcę.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4) zmiany osób odpowiedzialnych za kontakty i nadzór nad realizacją przedmiotu umowy na prośbę Wykonawcy. Zmiana którejkolwiek z osób w trakcie realizacji przedmiotu niniejszej umowy, musi być uzasadniona przez Wykonawcę na piśmie i wymaga pisemnego zaakceptowania przez </w:t>
      </w:r>
      <w:r w:rsidRPr="007228CA">
        <w:rPr>
          <w:rFonts w:ascii="Arial" w:eastAsia="Times New Roman" w:hAnsi="Arial" w:cs="Arial"/>
          <w:color w:val="000000"/>
          <w:sz w:val="20"/>
          <w:szCs w:val="20"/>
        </w:rPr>
        <w:lastRenderedPageBreak/>
        <w:t xml:space="preserve">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5) wystąpienia oczywistych omyłek pisarskich i rachunkowych w treści umowy.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6) 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7) 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 przyczyn zależnych od Wykonawcy i nie może stanowić podstawy do zmiany terminu zakończenia prac.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8) Ograniczenie zakresu prac wynikające z wprowadzenia zmian istotnych lub nieistotnych </w:t>
      </w:r>
      <w:r>
        <w:rPr>
          <w:rFonts w:ascii="Arial" w:eastAsia="Times New Roman" w:hAnsi="Arial" w:cs="Arial"/>
          <w:color w:val="000000"/>
          <w:sz w:val="20"/>
          <w:szCs w:val="20"/>
        </w:rPr>
        <w:br/>
      </w:r>
      <w:r w:rsidRPr="007228CA">
        <w:rPr>
          <w:rFonts w:ascii="Arial" w:eastAsia="Times New Roman" w:hAnsi="Arial" w:cs="Arial"/>
          <w:color w:val="000000"/>
          <w:sz w:val="20"/>
          <w:szCs w:val="20"/>
        </w:rPr>
        <w:t xml:space="preserve">w rozumieniu Prawa budowlanego w dokumentacji projektowej, które wynikły w trakcie realizacji prac </w:t>
      </w:r>
      <w:r>
        <w:rPr>
          <w:rFonts w:ascii="Arial" w:eastAsia="Times New Roman" w:hAnsi="Arial" w:cs="Arial"/>
          <w:color w:val="000000"/>
          <w:sz w:val="20"/>
          <w:szCs w:val="20"/>
        </w:rPr>
        <w:br/>
      </w:r>
      <w:r w:rsidRPr="007228CA">
        <w:rPr>
          <w:rFonts w:ascii="Arial" w:eastAsia="Times New Roman" w:hAnsi="Arial" w:cs="Arial"/>
          <w:color w:val="000000"/>
          <w:sz w:val="20"/>
          <w:szCs w:val="20"/>
        </w:rPr>
        <w:t xml:space="preserve">i były konieczne w celu prawidłowej realizacji przedmiotu zamówienia.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9) Z zastrzeżeniem przypadku, w którym Zamawiający nałożył obowiązek osobistego wykonania przez Wykonawcę kluczowych części zamówienia w SIWZ, Wykonawca może: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a) powierzyć realizację części zamówienia Podwykonawcom, mimo nie wskazania w ofercie takiej części do powierzenia podwykonawcom;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b) wskazać inny zakres Podwykonawstwa, niż przedstawiony w ofercie;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c) wskazać innych Podwykonawców niż przedstawieni w ofercie; d) zrezygnować z Podwykonawstwa 4. W przedstawionych w § 10 ust. 2 pkt.1) - 5) zał. Nr 3 do SIWZ,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zał. Nr 3 do SIWZ.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5. Jeżeli z jakiejkolwiek przyczyny, która nie uprawnia wykonawcy do przedłużenia terminu wykonania prac lub ich części, tempo prac według zamawiającego nie pozwoli na terminowe ich zakończenie, zamawiający może polecić wykonawcy podjęcie działań dla przyspieszenia tempa prac. Wszystkie koszty związane z podjętymi działaniami obciążają wykonawcę.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6. Nie stanowią zmiany umowy w rozumieniu art. 144 ust. 1 ustawy </w:t>
      </w:r>
      <w:proofErr w:type="spellStart"/>
      <w:r w:rsidRPr="007228CA">
        <w:rPr>
          <w:rFonts w:ascii="Arial" w:eastAsia="Times New Roman" w:hAnsi="Arial" w:cs="Arial"/>
          <w:color w:val="000000"/>
          <w:sz w:val="20"/>
          <w:szCs w:val="20"/>
        </w:rPr>
        <w:t>Pzp</w:t>
      </w:r>
      <w:proofErr w:type="spellEnd"/>
      <w:r w:rsidRPr="007228CA">
        <w:rPr>
          <w:rFonts w:ascii="Arial" w:eastAsia="Times New Roman" w:hAnsi="Arial" w:cs="Arial"/>
          <w:color w:val="000000"/>
          <w:sz w:val="20"/>
          <w:szCs w:val="20"/>
        </w:rPr>
        <w:t xml:space="preserve"> następujące zmiany: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1) danych związanych z obsługą administracyjno-organizacyjną Umowy, w szczególności zmiana numeru rachunku bankowego,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2) danych teleadresowych,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3) danych rejestrowych,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4) będące następstwem sukcesji uniwersalnej po jednej ze stron Umowy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 xml:space="preserve">7. Umowa zostanie zawarta z uwzględnieniem postanowień wynikających z treści niniejszej SIWZ oraz danych zawartych w ofercie. Postanowienia umowy zawarto w projekcie umowy, który stanowi Załącznik Nr 3 do niniejszej SIWZ. </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color w:val="000000"/>
          <w:sz w:val="20"/>
          <w:szCs w:val="20"/>
        </w:rPr>
        <w:t>8. Wykonawca składając ofertę oświadcza na formularzu oferty (wg wzoru nr 1), że akceptuje istotne postanowienia umowy zawarte w Załączniku Nr 3 do niniejszej SIWZ</w:t>
      </w:r>
    </w:p>
    <w:p w:rsidR="00133A91" w:rsidRDefault="00133A91" w:rsidP="00133A91">
      <w:pPr>
        <w:pStyle w:val="Akapitzlist"/>
        <w:spacing w:after="0" w:line="240" w:lineRule="auto"/>
        <w:ind w:left="0"/>
        <w:jc w:val="both"/>
        <w:rPr>
          <w:rFonts w:ascii="Arial" w:eastAsia="Times New Roman" w:hAnsi="Arial" w:cs="Arial"/>
          <w:b/>
          <w:bCs/>
          <w:color w:val="000000"/>
          <w:sz w:val="20"/>
          <w:szCs w:val="20"/>
        </w:rPr>
      </w:pPr>
      <w:r w:rsidRPr="007228CA">
        <w:rPr>
          <w:rFonts w:ascii="Arial" w:eastAsia="Times New Roman" w:hAnsi="Arial" w:cs="Arial"/>
          <w:b/>
          <w:bCs/>
          <w:color w:val="000000"/>
          <w:sz w:val="20"/>
          <w:szCs w:val="20"/>
        </w:rPr>
        <w:t>IV.4) INFORMACJE ADMINISTRACYJNE</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b/>
          <w:bCs/>
          <w:color w:val="000000"/>
          <w:sz w:val="20"/>
          <w:szCs w:val="20"/>
        </w:rPr>
        <w:t>IV.4.1)</w:t>
      </w:r>
      <w:r w:rsidRPr="007228CA">
        <w:rPr>
          <w:rFonts w:ascii="Arial" w:eastAsia="Times New Roman" w:hAnsi="Arial" w:cs="Arial"/>
          <w:color w:val="000000"/>
          <w:sz w:val="20"/>
          <w:szCs w:val="20"/>
        </w:rPr>
        <w:t> </w:t>
      </w:r>
      <w:r w:rsidRPr="007228CA">
        <w:rPr>
          <w:rFonts w:ascii="Arial" w:eastAsia="Times New Roman" w:hAnsi="Arial" w:cs="Arial"/>
          <w:b/>
          <w:bCs/>
          <w:color w:val="000000"/>
          <w:sz w:val="20"/>
          <w:szCs w:val="20"/>
        </w:rPr>
        <w:t>Adres strony internetowej, na której jest dostępna specyfikacja istotnych warunków zamówienia:</w:t>
      </w:r>
      <w:r w:rsidRPr="007228CA">
        <w:rPr>
          <w:rFonts w:ascii="Arial" w:eastAsia="Times New Roman" w:hAnsi="Arial" w:cs="Arial"/>
          <w:color w:val="000000"/>
          <w:sz w:val="20"/>
        </w:rPr>
        <w:t> </w:t>
      </w:r>
      <w:r w:rsidRPr="007228CA">
        <w:rPr>
          <w:rFonts w:ascii="Arial" w:eastAsia="Times New Roman" w:hAnsi="Arial" w:cs="Arial"/>
          <w:color w:val="000000"/>
          <w:sz w:val="20"/>
          <w:szCs w:val="20"/>
        </w:rPr>
        <w:t>www.bip.gizycko.pl</w:t>
      </w:r>
      <w:r w:rsidRPr="007228CA">
        <w:rPr>
          <w:rFonts w:ascii="Arial" w:eastAsia="Times New Roman" w:hAnsi="Arial" w:cs="Arial"/>
          <w:color w:val="000000"/>
          <w:sz w:val="20"/>
          <w:szCs w:val="20"/>
        </w:rPr>
        <w:br/>
      </w:r>
      <w:r w:rsidRPr="007228CA">
        <w:rPr>
          <w:rFonts w:ascii="Arial" w:eastAsia="Times New Roman" w:hAnsi="Arial" w:cs="Arial"/>
          <w:b/>
          <w:bCs/>
          <w:color w:val="000000"/>
          <w:sz w:val="20"/>
          <w:szCs w:val="20"/>
        </w:rPr>
        <w:t>Specyfikację istotnych warunków zamówienia można uzyskać pod adresem:</w:t>
      </w:r>
      <w:r w:rsidRPr="007228CA">
        <w:rPr>
          <w:rFonts w:ascii="Arial" w:eastAsia="Times New Roman" w:hAnsi="Arial" w:cs="Arial"/>
          <w:color w:val="000000"/>
          <w:sz w:val="20"/>
        </w:rPr>
        <w:t> </w:t>
      </w:r>
      <w:r w:rsidRPr="007228CA">
        <w:rPr>
          <w:rFonts w:ascii="Arial" w:eastAsia="Times New Roman" w:hAnsi="Arial" w:cs="Arial"/>
          <w:color w:val="000000"/>
          <w:sz w:val="20"/>
          <w:szCs w:val="20"/>
        </w:rPr>
        <w:t>Wydział Ogólny (pok. 106) Urzędu Miejskiego w Giżycku, al. 1 Maja 14, 11-500 Giżycko.</w:t>
      </w:r>
      <w:r>
        <w:rPr>
          <w:rFonts w:ascii="Arial" w:eastAsia="Times New Roman" w:hAnsi="Arial" w:cs="Arial"/>
          <w:color w:val="000000"/>
          <w:sz w:val="20"/>
          <w:szCs w:val="20"/>
        </w:rPr>
        <w:t>\</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b/>
          <w:bCs/>
          <w:color w:val="000000"/>
          <w:sz w:val="20"/>
          <w:szCs w:val="20"/>
        </w:rPr>
        <w:t>IV.4.4) Termin składania wniosków o dopuszczenie do udziału w postępowaniu lub ofert:</w:t>
      </w:r>
      <w:r w:rsidRPr="007228CA">
        <w:rPr>
          <w:rFonts w:ascii="Arial" w:eastAsia="Times New Roman" w:hAnsi="Arial" w:cs="Arial"/>
          <w:color w:val="000000"/>
          <w:sz w:val="20"/>
        </w:rPr>
        <w:t> </w:t>
      </w:r>
      <w:r w:rsidRPr="007228CA">
        <w:rPr>
          <w:rFonts w:ascii="Arial" w:eastAsia="Times New Roman" w:hAnsi="Arial" w:cs="Arial"/>
          <w:color w:val="000000"/>
          <w:sz w:val="20"/>
          <w:szCs w:val="20"/>
        </w:rPr>
        <w:t xml:space="preserve">21.01.2015 godzina 10:00, miejsce: Sekretariat (pok. 104) Urzędu Miejskiego w Giżycku, </w:t>
      </w:r>
      <w:r>
        <w:rPr>
          <w:rFonts w:ascii="Arial" w:eastAsia="Times New Roman" w:hAnsi="Arial" w:cs="Arial"/>
          <w:color w:val="000000"/>
          <w:sz w:val="20"/>
          <w:szCs w:val="20"/>
        </w:rPr>
        <w:br/>
      </w:r>
      <w:r w:rsidRPr="007228CA">
        <w:rPr>
          <w:rFonts w:ascii="Arial" w:eastAsia="Times New Roman" w:hAnsi="Arial" w:cs="Arial"/>
          <w:color w:val="000000"/>
          <w:sz w:val="20"/>
          <w:szCs w:val="20"/>
        </w:rPr>
        <w:t>al. 1 Maja 14, 11-500 Giżycko.</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b/>
          <w:bCs/>
          <w:color w:val="000000"/>
          <w:sz w:val="20"/>
          <w:szCs w:val="20"/>
        </w:rPr>
        <w:t>IV.4.5) Termin związania ofertą:</w:t>
      </w:r>
      <w:r w:rsidRPr="007228CA">
        <w:rPr>
          <w:rFonts w:ascii="Arial" w:eastAsia="Times New Roman" w:hAnsi="Arial" w:cs="Arial"/>
          <w:color w:val="000000"/>
          <w:sz w:val="20"/>
        </w:rPr>
        <w:t> </w:t>
      </w:r>
      <w:r w:rsidRPr="007228CA">
        <w:rPr>
          <w:rFonts w:ascii="Arial" w:eastAsia="Times New Roman" w:hAnsi="Arial" w:cs="Arial"/>
          <w:color w:val="000000"/>
          <w:sz w:val="20"/>
          <w:szCs w:val="20"/>
        </w:rPr>
        <w:t>okres w dniach: 30 (od ostatecznego terminu składania ofert).</w:t>
      </w:r>
    </w:p>
    <w:p w:rsidR="00133A91" w:rsidRDefault="00133A91" w:rsidP="00133A91">
      <w:pPr>
        <w:pStyle w:val="Akapitzlist"/>
        <w:spacing w:after="0" w:line="240" w:lineRule="auto"/>
        <w:ind w:left="0"/>
        <w:jc w:val="both"/>
        <w:rPr>
          <w:rFonts w:ascii="Arial" w:eastAsia="Times New Roman" w:hAnsi="Arial" w:cs="Arial"/>
          <w:color w:val="000000"/>
          <w:sz w:val="20"/>
          <w:szCs w:val="20"/>
        </w:rPr>
      </w:pPr>
      <w:r w:rsidRPr="007228CA">
        <w:rPr>
          <w:rFonts w:ascii="Arial" w:eastAsia="Times New Roman" w:hAnsi="Arial" w:cs="Arial"/>
          <w:b/>
          <w:bCs/>
          <w:color w:val="000000"/>
          <w:sz w:val="20"/>
          <w:szCs w:val="20"/>
        </w:rPr>
        <w:t>IV.4.16) Informacje dodatkowe, w tym dotyczące finansowania projektu/programu ze środków Unii Europejskiej:</w:t>
      </w:r>
      <w:r w:rsidRPr="007228CA">
        <w:rPr>
          <w:rFonts w:ascii="Arial" w:eastAsia="Times New Roman" w:hAnsi="Arial" w:cs="Arial"/>
          <w:color w:val="000000"/>
          <w:sz w:val="20"/>
        </w:rPr>
        <w:t> </w:t>
      </w:r>
      <w:r w:rsidRPr="007228CA">
        <w:rPr>
          <w:rFonts w:ascii="Arial" w:eastAsia="Times New Roman" w:hAnsi="Arial" w:cs="Arial"/>
          <w:color w:val="000000"/>
          <w:sz w:val="20"/>
          <w:szCs w:val="20"/>
        </w:rPr>
        <w:t xml:space="preserve">Zadanie jest współfinansowane ze środków Europejskiego Funduszu Rozwoju Regionalnego w ramach REGIONALNEGO PROGRAMU OPERACYJNEGO WARMIA I MAZURY NA LATA 2007 - 2013 z Osi 7 - Infrastruktura społeczeństwa informacyjnego; działanie 7.2 - Promocja </w:t>
      </w:r>
      <w:r>
        <w:rPr>
          <w:rFonts w:ascii="Arial" w:eastAsia="Times New Roman" w:hAnsi="Arial" w:cs="Arial"/>
          <w:color w:val="000000"/>
          <w:sz w:val="20"/>
          <w:szCs w:val="20"/>
        </w:rPr>
        <w:br/>
      </w:r>
      <w:r w:rsidRPr="007228CA">
        <w:rPr>
          <w:rFonts w:ascii="Arial" w:eastAsia="Times New Roman" w:hAnsi="Arial" w:cs="Arial"/>
          <w:color w:val="000000"/>
          <w:sz w:val="20"/>
          <w:szCs w:val="20"/>
        </w:rPr>
        <w:lastRenderedPageBreak/>
        <w:t xml:space="preserve">i ułatwienie dostępu do usług teleinformatycznych; </w:t>
      </w:r>
      <w:proofErr w:type="spellStart"/>
      <w:r w:rsidRPr="007228CA">
        <w:rPr>
          <w:rFonts w:ascii="Arial" w:eastAsia="Times New Roman" w:hAnsi="Arial" w:cs="Arial"/>
          <w:color w:val="000000"/>
          <w:sz w:val="20"/>
          <w:szCs w:val="20"/>
        </w:rPr>
        <w:t>poddziałanie</w:t>
      </w:r>
      <w:proofErr w:type="spellEnd"/>
      <w:r w:rsidRPr="007228CA">
        <w:rPr>
          <w:rFonts w:ascii="Arial" w:eastAsia="Times New Roman" w:hAnsi="Arial" w:cs="Arial"/>
          <w:color w:val="000000"/>
          <w:sz w:val="20"/>
          <w:szCs w:val="20"/>
        </w:rPr>
        <w:t xml:space="preserve"> 7.2.1. - Usługi i aplikacje dla obywateli.</w:t>
      </w:r>
    </w:p>
    <w:p w:rsidR="00133A91" w:rsidRPr="00B76F4F" w:rsidRDefault="00133A91" w:rsidP="00133A91">
      <w:pPr>
        <w:pStyle w:val="Akapitzlist"/>
        <w:spacing w:after="0" w:line="240" w:lineRule="auto"/>
        <w:ind w:left="0"/>
        <w:jc w:val="both"/>
        <w:rPr>
          <w:rFonts w:ascii="Arial" w:eastAsia="Times New Roman" w:hAnsi="Arial" w:cs="Arial"/>
          <w:b/>
          <w:bCs/>
          <w:color w:val="000000"/>
          <w:sz w:val="24"/>
          <w:szCs w:val="24"/>
          <w:u w:val="single"/>
        </w:rPr>
      </w:pPr>
      <w:r w:rsidRPr="007228CA">
        <w:rPr>
          <w:rFonts w:ascii="Arial" w:eastAsia="Times New Roman" w:hAnsi="Arial" w:cs="Arial"/>
          <w:b/>
          <w:bCs/>
          <w:color w:val="000000"/>
          <w:sz w:val="20"/>
          <w:szCs w:val="20"/>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228CA">
        <w:rPr>
          <w:rFonts w:ascii="Arial" w:eastAsia="Times New Roman" w:hAnsi="Arial" w:cs="Arial"/>
          <w:b/>
          <w:bCs/>
          <w:color w:val="000000"/>
          <w:sz w:val="20"/>
        </w:rPr>
        <w:t> </w:t>
      </w:r>
      <w:r w:rsidRPr="007228CA">
        <w:rPr>
          <w:rFonts w:ascii="Arial" w:eastAsia="Times New Roman" w:hAnsi="Arial" w:cs="Arial"/>
          <w:color w:val="000000"/>
          <w:sz w:val="20"/>
          <w:szCs w:val="20"/>
        </w:rPr>
        <w:t>nie</w:t>
      </w:r>
    </w:p>
    <w:p w:rsidR="003E2978" w:rsidRDefault="003E2978" w:rsidP="00B76981">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C12D0" w:rsidRPr="003E2978" w:rsidRDefault="009C12D0" w:rsidP="003E2978"/>
    <w:sectPr w:rsidR="009C12D0" w:rsidRPr="003E2978" w:rsidSect="009C12D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1A" w:rsidRDefault="00401C1A" w:rsidP="00820166">
      <w:pPr>
        <w:spacing w:after="0" w:line="240" w:lineRule="auto"/>
      </w:pPr>
      <w:r>
        <w:separator/>
      </w:r>
    </w:p>
  </w:endnote>
  <w:endnote w:type="continuationSeparator" w:id="0">
    <w:p w:rsidR="00401C1A" w:rsidRDefault="00401C1A" w:rsidP="00820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0D" w:rsidRDefault="00B07D0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0D" w:rsidRDefault="00B07D0D" w:rsidP="00B07D0D">
    <w:pPr>
      <w:autoSpaceDE w:val="0"/>
      <w:autoSpaceDN w:val="0"/>
      <w:adjustRightInd w:val="0"/>
      <w:spacing w:after="0" w:line="240" w:lineRule="auto"/>
      <w:jc w:val="center"/>
      <w:rPr>
        <w:rFonts w:ascii="Arial" w:hAnsi="Arial" w:cs="Arial"/>
        <w:b/>
        <w:sz w:val="18"/>
        <w:szCs w:val="18"/>
      </w:rPr>
    </w:pPr>
  </w:p>
  <w:p w:rsidR="00B07D0D" w:rsidRDefault="00B07D0D" w:rsidP="00B07D0D">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Projekt  „</w:t>
    </w:r>
    <w:proofErr w:type="spellStart"/>
    <w:r>
      <w:rPr>
        <w:rFonts w:ascii="Arial" w:hAnsi="Arial" w:cs="Arial"/>
        <w:b/>
        <w:sz w:val="18"/>
        <w:szCs w:val="18"/>
      </w:rPr>
      <w:t>MOJE@GIŻYCKO</w:t>
    </w:r>
    <w:proofErr w:type="spellEnd"/>
    <w:r>
      <w:rPr>
        <w:rFonts w:ascii="Arial" w:hAnsi="Arial" w:cs="Arial"/>
        <w:b/>
        <w:sz w:val="18"/>
        <w:szCs w:val="18"/>
      </w:rPr>
      <w:t xml:space="preserve"> - Elektroniczna Platforma Usługowo - Innowacyjna (</w:t>
    </w:r>
    <w:proofErr w:type="spellStart"/>
    <w:r>
      <w:rPr>
        <w:rFonts w:ascii="Arial" w:hAnsi="Arial" w:cs="Arial"/>
        <w:b/>
        <w:sz w:val="18"/>
        <w:szCs w:val="18"/>
      </w:rPr>
      <w:t>ePUI</w:t>
    </w:r>
    <w:proofErr w:type="spellEnd"/>
    <w:r>
      <w:rPr>
        <w:rFonts w:ascii="Arial" w:hAnsi="Arial" w:cs="Arial"/>
        <w:b/>
        <w:sz w:val="18"/>
        <w:szCs w:val="18"/>
      </w:rPr>
      <w:t xml:space="preserve">)” </w:t>
    </w:r>
  </w:p>
  <w:p w:rsidR="00B07D0D" w:rsidRDefault="00B07D0D" w:rsidP="00B07D0D">
    <w:pPr>
      <w:autoSpaceDE w:val="0"/>
      <w:autoSpaceDN w:val="0"/>
      <w:adjustRightInd w:val="0"/>
      <w:spacing w:after="0" w:line="240" w:lineRule="auto"/>
      <w:jc w:val="center"/>
      <w:rPr>
        <w:rFonts w:ascii="Arial" w:hAnsi="Arial" w:cs="Arial"/>
        <w:b/>
        <w:sz w:val="18"/>
        <w:szCs w:val="18"/>
      </w:rPr>
    </w:pPr>
    <w:r>
      <w:rPr>
        <w:rFonts w:ascii="Arial" w:hAnsi="Arial" w:cs="Arial"/>
        <w:b/>
        <w:sz w:val="18"/>
        <w:szCs w:val="18"/>
      </w:rPr>
      <w:t xml:space="preserve">Współfinansowany </w:t>
    </w:r>
    <w:r w:rsidRPr="00B07D0D">
      <w:rPr>
        <w:rFonts w:ascii="Arial" w:hAnsi="Arial" w:cs="Arial"/>
        <w:b/>
        <w:sz w:val="18"/>
        <w:szCs w:val="18"/>
      </w:rPr>
      <w:t>ze środków Unii Europejskiej w ramach Regionalnego Programu Operacyjnego Warmia i Mazury dla osi Priorytetowej 7 Infrastruktura społeczeństwa informacyjnego,</w:t>
    </w:r>
  </w:p>
  <w:p w:rsidR="00B07D0D" w:rsidRDefault="00B07D0D" w:rsidP="00B07D0D">
    <w:pPr>
      <w:spacing w:after="0" w:line="240" w:lineRule="auto"/>
      <w:jc w:val="center"/>
      <w:rPr>
        <w:rFonts w:ascii="Arial" w:hAnsi="Arial" w:cs="Arial"/>
        <w:b/>
        <w:sz w:val="18"/>
        <w:szCs w:val="18"/>
      </w:rPr>
    </w:pPr>
    <w:r w:rsidRPr="00B07D0D">
      <w:rPr>
        <w:rFonts w:ascii="Arial" w:hAnsi="Arial" w:cs="Arial"/>
        <w:b/>
        <w:sz w:val="18"/>
        <w:szCs w:val="18"/>
      </w:rPr>
      <w:t xml:space="preserve"> Działanie 7.2. Promocja i ułatwienie dostępu do usług teleinformatycznych  </w:t>
    </w:r>
  </w:p>
  <w:p w:rsidR="00B07D0D" w:rsidRPr="00B07D0D" w:rsidRDefault="00B07D0D" w:rsidP="00B07D0D">
    <w:pPr>
      <w:spacing w:after="0" w:line="240" w:lineRule="auto"/>
      <w:jc w:val="center"/>
      <w:rPr>
        <w:rFonts w:ascii="Arial" w:hAnsi="Arial" w:cs="Arial"/>
        <w:b/>
        <w:sz w:val="18"/>
        <w:szCs w:val="18"/>
      </w:rPr>
    </w:pPr>
    <w:r w:rsidRPr="00B07D0D">
      <w:rPr>
        <w:rFonts w:ascii="Arial" w:hAnsi="Arial" w:cs="Arial"/>
        <w:b/>
        <w:sz w:val="18"/>
        <w:szCs w:val="18"/>
      </w:rPr>
      <w:t>Poddziałanie 7.2.1 Usługi i aplikacje dla obywateli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0D" w:rsidRDefault="00B07D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1A" w:rsidRDefault="00401C1A" w:rsidP="00820166">
      <w:pPr>
        <w:spacing w:after="0" w:line="240" w:lineRule="auto"/>
      </w:pPr>
      <w:r>
        <w:separator/>
      </w:r>
    </w:p>
  </w:footnote>
  <w:footnote w:type="continuationSeparator" w:id="0">
    <w:p w:rsidR="00401C1A" w:rsidRDefault="00401C1A" w:rsidP="008201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0D" w:rsidRDefault="00B07D0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0D" w:rsidRDefault="00401C1A" w:rsidP="00820166">
    <w:pPr>
      <w:pStyle w:val="Nagwek"/>
      <w:tabs>
        <w:tab w:val="clear" w:pos="9072"/>
      </w:tabs>
    </w:pPr>
    <w:r w:rsidRPr="00401C1A">
      <w:rPr>
        <w:noProof/>
        <w:lang w:eastAsia="pl-PL"/>
      </w:rPr>
      <w:drawing>
        <wp:inline distT="0" distB="0" distL="0" distR="0">
          <wp:extent cx="2035092" cy="552450"/>
          <wp:effectExtent l="19050" t="0" r="3258" b="0"/>
          <wp:docPr id="2" name="Obraz 1" descr="\\swr01\Profiles\martaf\Pulpi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11.JPG"/>
                  <pic:cNvPicPr>
                    <a:picLocks noChangeAspect="1" noChangeArrowheads="1"/>
                  </pic:cNvPicPr>
                </pic:nvPicPr>
                <pic:blipFill>
                  <a:blip r:embed="rId1" cstate="print"/>
                  <a:srcRect/>
                  <a:stretch>
                    <a:fillRect/>
                  </a:stretch>
                </pic:blipFill>
                <pic:spPr bwMode="auto">
                  <a:xfrm>
                    <a:off x="0" y="0"/>
                    <a:ext cx="2039816" cy="553732"/>
                  </a:xfrm>
                  <a:prstGeom prst="rect">
                    <a:avLst/>
                  </a:prstGeom>
                  <a:noFill/>
                  <a:ln w="9525">
                    <a:noFill/>
                    <a:miter lim="800000"/>
                    <a:headEnd/>
                    <a:tailEnd/>
                  </a:ln>
                </pic:spPr>
              </pic:pic>
            </a:graphicData>
          </a:graphic>
        </wp:inline>
      </w:drawing>
    </w:r>
    <w:r>
      <w:t xml:space="preserve">                  </w:t>
    </w:r>
    <w:r w:rsidRPr="00401C1A">
      <w:rPr>
        <w:noProof/>
        <w:lang w:eastAsia="pl-PL"/>
      </w:rPr>
      <w:drawing>
        <wp:inline distT="0" distB="0" distL="0" distR="0">
          <wp:extent cx="546100" cy="600075"/>
          <wp:effectExtent l="19050" t="0" r="6350" b="0"/>
          <wp:docPr id="6" name="Obraz 1" descr="\\swr01\Profiles\martaf\Pulpi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01\Profiles\martaf\Pulpit\22.JPG"/>
                  <pic:cNvPicPr>
                    <a:picLocks noChangeAspect="1" noChangeArrowheads="1"/>
                  </pic:cNvPicPr>
                </pic:nvPicPr>
                <pic:blipFill>
                  <a:blip r:embed="rId2"/>
                  <a:srcRect/>
                  <a:stretch>
                    <a:fillRect/>
                  </a:stretch>
                </pic:blipFill>
                <pic:spPr bwMode="auto">
                  <a:xfrm>
                    <a:off x="0" y="0"/>
                    <a:ext cx="546100" cy="600075"/>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extent cx="2181225" cy="514350"/>
          <wp:effectExtent l="1905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srcRect/>
                  <a:stretch>
                    <a:fillRect/>
                  </a:stretch>
                </pic:blipFill>
                <pic:spPr bwMode="auto">
                  <a:xfrm>
                    <a:off x="0" y="0"/>
                    <a:ext cx="2181225" cy="514350"/>
                  </a:xfrm>
                  <a:prstGeom prst="rect">
                    <a:avLst/>
                  </a:prstGeom>
                  <a:solidFill>
                    <a:srgbClr val="FFFFFF"/>
                  </a:solidFill>
                  <a:ln w="9525">
                    <a:noFill/>
                    <a:miter lim="800000"/>
                    <a:headEnd/>
                    <a:tailEnd/>
                  </a:ln>
                </pic:spPr>
              </pic:pic>
            </a:graphicData>
          </a:graphic>
        </wp:inline>
      </w:drawing>
    </w:r>
    <w:r>
      <w:t xml:space="preserve">        </w:t>
    </w:r>
  </w:p>
  <w:p w:rsidR="00401C1A" w:rsidRPr="00D135F0" w:rsidRDefault="00401C1A" w:rsidP="00820166">
    <w:pPr>
      <w:pStyle w:val="Nagwek"/>
      <w:tabs>
        <w:tab w:val="clear" w:pos="9072"/>
      </w:tabs>
      <w:rPr>
        <w:rFonts w:ascii="Arial" w:hAnsi="Arial" w:cs="Arial"/>
        <w:b/>
        <w:sz w:val="18"/>
        <w:szCs w:val="18"/>
      </w:rP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0D" w:rsidRDefault="00B07D0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0F3"/>
    <w:multiLevelType w:val="hybridMultilevel"/>
    <w:tmpl w:val="06BA7EFC"/>
    <w:lvl w:ilvl="0" w:tplc="D66EE586">
      <w:start w:val="5"/>
      <w:numFmt w:val="bullet"/>
      <w:lvlText w:val=""/>
      <w:lvlJc w:val="left"/>
      <w:pPr>
        <w:ind w:left="2160" w:hanging="360"/>
      </w:pPr>
      <w:rPr>
        <w:rFonts w:ascii="Symbol" w:eastAsiaTheme="minorHAnsi" w:hAnsi="Symbol"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nsid w:val="47054399"/>
    <w:multiLevelType w:val="hybridMultilevel"/>
    <w:tmpl w:val="6AF806B2"/>
    <w:lvl w:ilvl="0" w:tplc="9D82F1A8">
      <w:start w:val="1"/>
      <w:numFmt w:val="decimal"/>
      <w:lvlText w:val="%1"/>
      <w:lvlJc w:val="left"/>
      <w:pPr>
        <w:ind w:left="720" w:hanging="360"/>
      </w:pPr>
      <w:rPr>
        <w:rFonts w:hint="default"/>
        <w:b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7A5025"/>
    <w:multiLevelType w:val="hybridMultilevel"/>
    <w:tmpl w:val="A9CA3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820166"/>
    <w:rsid w:val="0004063B"/>
    <w:rsid w:val="00133A91"/>
    <w:rsid w:val="00184F95"/>
    <w:rsid w:val="0019125C"/>
    <w:rsid w:val="003C2F75"/>
    <w:rsid w:val="003E2978"/>
    <w:rsid w:val="00401C1A"/>
    <w:rsid w:val="00411B24"/>
    <w:rsid w:val="00640634"/>
    <w:rsid w:val="00673B95"/>
    <w:rsid w:val="00820166"/>
    <w:rsid w:val="008B03F4"/>
    <w:rsid w:val="009C12D0"/>
    <w:rsid w:val="00B07D0D"/>
    <w:rsid w:val="00B76981"/>
    <w:rsid w:val="00BC1D30"/>
    <w:rsid w:val="00CE21FA"/>
    <w:rsid w:val="00DD5F73"/>
    <w:rsid w:val="00E05693"/>
    <w:rsid w:val="00E322C9"/>
    <w:rsid w:val="00E502A9"/>
    <w:rsid w:val="00E654AA"/>
    <w:rsid w:val="00F752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978"/>
  </w:style>
  <w:style w:type="paragraph" w:styleId="Nagwek1">
    <w:name w:val="heading 1"/>
    <w:basedOn w:val="Normalny"/>
    <w:next w:val="Normalny"/>
    <w:link w:val="Nagwek1Znak"/>
    <w:qFormat/>
    <w:rsid w:val="00E654AA"/>
    <w:pPr>
      <w:keepNext/>
      <w:spacing w:after="0" w:line="240" w:lineRule="auto"/>
      <w:outlineLvl w:val="0"/>
    </w:pPr>
    <w:rPr>
      <w:rFonts w:ascii="Courier New" w:eastAsia="Times New Roman" w:hAnsi="Courier New"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01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66"/>
  </w:style>
  <w:style w:type="paragraph" w:styleId="Stopka">
    <w:name w:val="footer"/>
    <w:basedOn w:val="Normalny"/>
    <w:link w:val="StopkaZnak"/>
    <w:uiPriority w:val="99"/>
    <w:unhideWhenUsed/>
    <w:rsid w:val="008201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166"/>
  </w:style>
  <w:style w:type="paragraph" w:styleId="Tekstdymka">
    <w:name w:val="Balloon Text"/>
    <w:basedOn w:val="Normalny"/>
    <w:link w:val="TekstdymkaZnak"/>
    <w:uiPriority w:val="99"/>
    <w:semiHidden/>
    <w:unhideWhenUsed/>
    <w:rsid w:val="008201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0166"/>
    <w:rPr>
      <w:rFonts w:ascii="Tahoma" w:hAnsi="Tahoma" w:cs="Tahoma"/>
      <w:sz w:val="16"/>
      <w:szCs w:val="16"/>
    </w:rPr>
  </w:style>
  <w:style w:type="character" w:customStyle="1" w:styleId="Nagwek1Znak">
    <w:name w:val="Nagłówek 1 Znak"/>
    <w:basedOn w:val="Domylnaczcionkaakapitu"/>
    <w:link w:val="Nagwek1"/>
    <w:rsid w:val="00E654AA"/>
    <w:rPr>
      <w:rFonts w:ascii="Courier New" w:eastAsia="Times New Roman" w:hAnsi="Courier New" w:cs="Times New Roman"/>
      <w:b/>
      <w:sz w:val="24"/>
      <w:szCs w:val="20"/>
      <w:lang w:eastAsia="pl-PL"/>
    </w:rPr>
  </w:style>
  <w:style w:type="paragraph" w:styleId="Akapitzlist">
    <w:name w:val="List Paragraph"/>
    <w:basedOn w:val="Normalny"/>
    <w:uiPriority w:val="34"/>
    <w:qFormat/>
    <w:rsid w:val="00E05693"/>
    <w:pPr>
      <w:ind w:left="720"/>
      <w:contextualSpacing/>
    </w:pPr>
    <w:rPr>
      <w:rFonts w:eastAsiaTheme="minorEastAsia"/>
      <w:lang w:eastAsia="pl-PL"/>
    </w:rPr>
  </w:style>
  <w:style w:type="character" w:styleId="Hipercze">
    <w:name w:val="Hyperlink"/>
    <w:basedOn w:val="Domylnaczcionkaakapitu"/>
    <w:uiPriority w:val="99"/>
    <w:unhideWhenUsed/>
    <w:rsid w:val="00133A91"/>
    <w:rPr>
      <w:color w:val="0000FF"/>
      <w:u w:val="single"/>
    </w:rPr>
  </w:style>
</w:styles>
</file>

<file path=word/webSettings.xml><?xml version="1.0" encoding="utf-8"?>
<w:webSettings xmlns:r="http://schemas.openxmlformats.org/officeDocument/2006/relationships" xmlns:w="http://schemas.openxmlformats.org/wordprocessingml/2006/main">
  <w:divs>
    <w:div w:id="124572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zyck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ip.gizyck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2844</Words>
  <Characters>17069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martaf</dc:creator>
  <cp:keywords/>
  <dc:description/>
  <cp:lastModifiedBy>martaf</cp:lastModifiedBy>
  <cp:revision>10</cp:revision>
  <cp:lastPrinted>2015-01-13T15:17:00Z</cp:lastPrinted>
  <dcterms:created xsi:type="dcterms:W3CDTF">2014-10-13T11:17:00Z</dcterms:created>
  <dcterms:modified xsi:type="dcterms:W3CDTF">2015-01-13T15:17:00Z</dcterms:modified>
</cp:coreProperties>
</file>