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9E" w:rsidRDefault="003B5C9E" w:rsidP="003B5C9E">
      <w:pPr>
        <w:rPr>
          <w:b/>
          <w:bCs/>
        </w:rPr>
      </w:pPr>
      <w:r>
        <w:rPr>
          <w:b/>
          <w:bCs/>
        </w:rPr>
        <w:t>PYTANIE PK014:</w:t>
      </w:r>
    </w:p>
    <w:p w:rsidR="003B5C9E" w:rsidRDefault="003B5C9E" w:rsidP="003B5C9E">
      <w:r>
        <w:t>"Zwracam się z ogromną prośbą i zapytaniem, czy istnieje możliwość przedłużenia terminu na składanie prac konkursowych na opracowanie koncepcji architektoniczno -urbanistycznej plaży miejskiej w Giżycku. Prośba wynika z obszernego zakresu opracowania konkursu i możliwości merytorycznego opracowania wszystkich założeń konkursu."</w:t>
      </w:r>
    </w:p>
    <w:p w:rsidR="003B5C9E" w:rsidRDefault="003B5C9E" w:rsidP="003B5C9E">
      <w:pPr>
        <w:rPr>
          <w:b/>
          <w:bCs/>
        </w:rPr>
      </w:pPr>
      <w:r>
        <w:rPr>
          <w:b/>
          <w:bCs/>
        </w:rPr>
        <w:t>ODPOWIEDŹ NA PYTANIE PK014:</w:t>
      </w:r>
    </w:p>
    <w:p w:rsidR="003B5C9E" w:rsidRDefault="003B5C9E" w:rsidP="003B5C9E">
      <w:r>
        <w:t>Termin składania prac konkursowych określony jest w Regulaminie konkursu i nie może ulec zmianie.</w:t>
      </w:r>
    </w:p>
    <w:p w:rsidR="00C876EF" w:rsidRDefault="00C876EF"/>
    <w:sectPr w:rsidR="00C876EF" w:rsidSect="00C87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5C9E"/>
    <w:rsid w:val="003B5C9E"/>
    <w:rsid w:val="00C8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C9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405</Characters>
  <Application>Microsoft Office Word</Application>
  <DocSecurity>0</DocSecurity>
  <Lines>3</Lines>
  <Paragraphs>1</Paragraphs>
  <ScaleCrop>false</ScaleCrop>
  <Company>Urząd Miejski w Giżycku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dorjan</dc:creator>
  <cp:keywords/>
  <dc:description/>
  <cp:lastModifiedBy>dorjan</cp:lastModifiedBy>
  <cp:revision>1</cp:revision>
  <dcterms:created xsi:type="dcterms:W3CDTF">2014-10-03T10:14:00Z</dcterms:created>
  <dcterms:modified xsi:type="dcterms:W3CDTF">2014-10-03T10:17:00Z</dcterms:modified>
</cp:coreProperties>
</file>