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3D" w:rsidRPr="00626875" w:rsidRDefault="0097763D" w:rsidP="0097763D">
      <w:pPr>
        <w:pStyle w:val="Bezodstpw"/>
        <w:jc w:val="right"/>
        <w:rPr>
          <w:b/>
        </w:rPr>
      </w:pPr>
      <w:r w:rsidRPr="00626875">
        <w:rPr>
          <w:b/>
        </w:rPr>
        <w:t xml:space="preserve">Załącznik do uchwały nr  </w:t>
      </w:r>
      <w:r w:rsidR="008C72F1" w:rsidRPr="00626875">
        <w:rPr>
          <w:b/>
        </w:rPr>
        <w:t>………….</w:t>
      </w:r>
    </w:p>
    <w:p w:rsidR="0097763D" w:rsidRPr="00626875" w:rsidRDefault="0097763D" w:rsidP="0097763D">
      <w:pPr>
        <w:pStyle w:val="Nagwek3"/>
        <w:ind w:left="4248" w:firstLine="708"/>
        <w:jc w:val="center"/>
        <w:rPr>
          <w:b w:val="0"/>
        </w:rPr>
      </w:pPr>
      <w:r w:rsidRPr="00626875">
        <w:rPr>
          <w:b w:val="0"/>
        </w:rPr>
        <w:t xml:space="preserve">       Rady Miejskiej w Giżycku</w:t>
      </w:r>
    </w:p>
    <w:p w:rsidR="0097763D" w:rsidRPr="00626875" w:rsidRDefault="0097763D" w:rsidP="0097763D">
      <w:pPr>
        <w:pStyle w:val="Nagwek3"/>
        <w:jc w:val="center"/>
        <w:rPr>
          <w:b w:val="0"/>
        </w:rPr>
      </w:pPr>
      <w:r w:rsidRPr="00626875">
        <w:rPr>
          <w:b w:val="0"/>
        </w:rPr>
        <w:t xml:space="preserve">                                                                                                               z dnia </w:t>
      </w:r>
      <w:r w:rsidR="008C72F1" w:rsidRPr="00626875">
        <w:rPr>
          <w:b w:val="0"/>
        </w:rPr>
        <w:t>……………………….</w:t>
      </w:r>
    </w:p>
    <w:p w:rsidR="0097763D" w:rsidRPr="00626875" w:rsidRDefault="0097763D" w:rsidP="0097763D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</w:p>
    <w:p w:rsidR="0097763D" w:rsidRPr="00626875" w:rsidRDefault="0097763D" w:rsidP="0097763D">
      <w:pPr>
        <w:pStyle w:val="Nagwek1"/>
        <w:shd w:val="clear" w:color="auto" w:fill="FFFFFF"/>
        <w:spacing w:line="360" w:lineRule="auto"/>
        <w:jc w:val="center"/>
        <w:textAlignment w:val="top"/>
        <w:rPr>
          <w:szCs w:val="22"/>
        </w:rPr>
      </w:pPr>
      <w:r w:rsidRPr="00626875">
        <w:rPr>
          <w:szCs w:val="22"/>
        </w:rPr>
        <w:t xml:space="preserve">ROCZNY PROGRAM WSPÓŁPRACY Gminy Miejskiej Giżycko </w:t>
      </w:r>
    </w:p>
    <w:p w:rsidR="0097763D" w:rsidRPr="00626875" w:rsidRDefault="0097763D" w:rsidP="0097763D">
      <w:pPr>
        <w:pStyle w:val="Nagwek1"/>
        <w:shd w:val="clear" w:color="auto" w:fill="FFFFFF"/>
        <w:spacing w:line="360" w:lineRule="auto"/>
        <w:jc w:val="center"/>
        <w:textAlignment w:val="top"/>
        <w:rPr>
          <w:szCs w:val="22"/>
        </w:rPr>
      </w:pPr>
      <w:r w:rsidRPr="00626875">
        <w:rPr>
          <w:szCs w:val="22"/>
        </w:rPr>
        <w:t>z organizacjami pozarządowymi oraz innymi podmiotami prowadzącymi działalność pożytku publicznego na 201</w:t>
      </w:r>
      <w:r w:rsidR="00E37E39" w:rsidRPr="00626875">
        <w:rPr>
          <w:szCs w:val="22"/>
        </w:rPr>
        <w:t>3</w:t>
      </w:r>
      <w:r w:rsidRPr="00626875">
        <w:rPr>
          <w:szCs w:val="22"/>
        </w:rPr>
        <w:t xml:space="preserve"> r.</w:t>
      </w:r>
    </w:p>
    <w:p w:rsidR="0097763D" w:rsidRPr="00626875" w:rsidRDefault="0097763D" w:rsidP="0097763D">
      <w:pPr>
        <w:pStyle w:val="Nagwek1"/>
        <w:shd w:val="clear" w:color="auto" w:fill="FFFFFF"/>
        <w:spacing w:line="360" w:lineRule="auto"/>
        <w:jc w:val="center"/>
        <w:textAlignment w:val="top"/>
        <w:rPr>
          <w:szCs w:val="22"/>
        </w:rPr>
      </w:pPr>
    </w:p>
    <w:p w:rsidR="0097763D" w:rsidRPr="00626875" w:rsidRDefault="0097763D" w:rsidP="0097763D">
      <w:pPr>
        <w:shd w:val="clear" w:color="auto" w:fill="FFFFFF"/>
        <w:spacing w:line="360" w:lineRule="auto"/>
        <w:jc w:val="center"/>
        <w:textAlignment w:val="top"/>
        <w:rPr>
          <w:b/>
          <w:sz w:val="22"/>
          <w:szCs w:val="22"/>
        </w:rPr>
      </w:pPr>
      <w:r w:rsidRPr="00626875">
        <w:rPr>
          <w:b/>
          <w:sz w:val="22"/>
          <w:szCs w:val="22"/>
        </w:rPr>
        <w:t>WSTĘP</w:t>
      </w:r>
    </w:p>
    <w:p w:rsidR="0097763D" w:rsidRPr="00626875" w:rsidRDefault="0097763D" w:rsidP="0097763D">
      <w:pPr>
        <w:shd w:val="clear" w:color="auto" w:fill="FFFFFF"/>
        <w:spacing w:line="360" w:lineRule="auto"/>
        <w:jc w:val="both"/>
        <w:textAlignment w:val="top"/>
        <w:rPr>
          <w:b/>
          <w:sz w:val="22"/>
          <w:szCs w:val="22"/>
        </w:rPr>
      </w:pPr>
      <w:r w:rsidRPr="00626875">
        <w:rPr>
          <w:b/>
          <w:sz w:val="22"/>
          <w:szCs w:val="22"/>
        </w:rPr>
        <w:tab/>
      </w:r>
      <w:r w:rsidRPr="00626875">
        <w:rPr>
          <w:sz w:val="22"/>
          <w:szCs w:val="22"/>
        </w:rPr>
        <w:t>„Program współpracy Gminy Miejskiej Giżycko z organizacjami pozarządowymi na rok 201</w:t>
      </w:r>
      <w:r w:rsidR="008C72F1" w:rsidRPr="00626875">
        <w:rPr>
          <w:sz w:val="22"/>
          <w:szCs w:val="22"/>
        </w:rPr>
        <w:t>3</w:t>
      </w:r>
      <w:r w:rsidRPr="00626875">
        <w:rPr>
          <w:sz w:val="22"/>
          <w:szCs w:val="22"/>
        </w:rPr>
        <w:t>” został uchwalony na podstawie art.5 a, ust. 1 ustawy z dnia 24 kwietnia 2003 roku  o działalności pożytku publicznego i o wolontariacie ( Dz. U. Nr. 96, poz. 873 ze zmian</w:t>
      </w:r>
      <w:r w:rsidR="003B0293" w:rsidRPr="00626875">
        <w:rPr>
          <w:sz w:val="22"/>
          <w:szCs w:val="22"/>
        </w:rPr>
        <w:t>ami). Program jest dostępny</w:t>
      </w:r>
      <w:r w:rsidRPr="00626875">
        <w:rPr>
          <w:sz w:val="22"/>
          <w:szCs w:val="22"/>
        </w:rPr>
        <w:t xml:space="preserve"> w Wydziale Promocji Urzędu Miejskiego - pok. 117,  w Giżycku tel.: (087) 732 41 37 oraz na stronie internetowej </w:t>
      </w:r>
      <w:hyperlink r:id="rId6" w:history="1">
        <w:r w:rsidRPr="00626875">
          <w:rPr>
            <w:rStyle w:val="Hipercze"/>
            <w:color w:val="auto"/>
            <w:sz w:val="22"/>
            <w:szCs w:val="22"/>
          </w:rPr>
          <w:t>www.gizycko.pl</w:t>
        </w:r>
      </w:hyperlink>
      <w:r w:rsidRPr="00626875">
        <w:rPr>
          <w:sz w:val="22"/>
          <w:szCs w:val="22"/>
        </w:rPr>
        <w:t xml:space="preserve"> w zakładce: „Organizacje Pozarządowe”.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ab/>
        <w:t xml:space="preserve">Silne i dynamiczne społeczeństwo obywatelskie jest istotnym czynnikiem </w:t>
      </w:r>
      <w:proofErr w:type="spellStart"/>
      <w:r w:rsidRPr="00626875">
        <w:rPr>
          <w:sz w:val="22"/>
          <w:szCs w:val="22"/>
        </w:rPr>
        <w:t>rozwoju</w:t>
      </w:r>
      <w:proofErr w:type="spellEnd"/>
      <w:r w:rsidRPr="00626875">
        <w:rPr>
          <w:sz w:val="22"/>
          <w:szCs w:val="22"/>
        </w:rPr>
        <w:t xml:space="preserve"> społeczno-gospodarczego. Jednym z filarów tego społeczeństwa są niezależne organizacje pozarządowe. Organizacje te skupiają setki najbardziej aktywnych mieszkańców Miasta Giżycka.</w:t>
      </w:r>
    </w:p>
    <w:p w:rsidR="0097763D" w:rsidRPr="00626875" w:rsidRDefault="0097763D" w:rsidP="0097763D">
      <w:pPr>
        <w:pStyle w:val="Nagwek1"/>
        <w:shd w:val="clear" w:color="auto" w:fill="FFFFFF"/>
        <w:spacing w:line="360" w:lineRule="auto"/>
        <w:jc w:val="both"/>
        <w:textAlignment w:val="top"/>
        <w:rPr>
          <w:b w:val="0"/>
          <w:szCs w:val="22"/>
        </w:rPr>
      </w:pPr>
      <w:r w:rsidRPr="00626875">
        <w:rPr>
          <w:szCs w:val="22"/>
        </w:rPr>
        <w:tab/>
      </w:r>
      <w:r w:rsidRPr="00626875">
        <w:rPr>
          <w:b w:val="0"/>
          <w:szCs w:val="22"/>
        </w:rPr>
        <w:t>Już po raz dzie</w:t>
      </w:r>
      <w:r w:rsidR="008C72F1" w:rsidRPr="00626875">
        <w:rPr>
          <w:b w:val="0"/>
          <w:szCs w:val="22"/>
        </w:rPr>
        <w:t>siąty</w:t>
      </w:r>
      <w:r w:rsidRPr="00626875">
        <w:rPr>
          <w:b w:val="0"/>
          <w:szCs w:val="22"/>
        </w:rPr>
        <w:t xml:space="preserve">, zgodnie z ustawą z dnia 24 kwietnia 2003 r. o działalności pożytku publicznego, Gmina Miejska Giżycko przyjmuje „Roczny </w:t>
      </w:r>
      <w:r w:rsidR="00296910" w:rsidRPr="00626875">
        <w:rPr>
          <w:b w:val="0"/>
          <w:szCs w:val="22"/>
        </w:rPr>
        <w:t>p</w:t>
      </w:r>
      <w:r w:rsidRPr="00626875">
        <w:rPr>
          <w:b w:val="0"/>
          <w:szCs w:val="22"/>
        </w:rPr>
        <w:t xml:space="preserve">rogram </w:t>
      </w:r>
      <w:r w:rsidR="00296910" w:rsidRPr="00626875">
        <w:rPr>
          <w:b w:val="0"/>
          <w:szCs w:val="22"/>
        </w:rPr>
        <w:t>w</w:t>
      </w:r>
      <w:r w:rsidRPr="00626875">
        <w:rPr>
          <w:b w:val="0"/>
          <w:szCs w:val="22"/>
        </w:rPr>
        <w:t>spółpracy z organizacjami</w:t>
      </w:r>
      <w:r w:rsidR="003B0293" w:rsidRPr="00626875">
        <w:rPr>
          <w:b w:val="0"/>
          <w:szCs w:val="22"/>
        </w:rPr>
        <w:t xml:space="preserve"> pozarządowymi</w:t>
      </w:r>
      <w:r w:rsidRPr="00626875">
        <w:rPr>
          <w:b w:val="0"/>
          <w:szCs w:val="22"/>
        </w:rPr>
        <w:t xml:space="preserve"> oraz innymi podmiotami prowadzącymi działalność pożytku publicznego na 201</w:t>
      </w:r>
      <w:r w:rsidR="00D54257" w:rsidRPr="00626875">
        <w:rPr>
          <w:b w:val="0"/>
          <w:szCs w:val="22"/>
        </w:rPr>
        <w:t>3</w:t>
      </w:r>
      <w:r w:rsidRPr="00626875">
        <w:rPr>
          <w:b w:val="0"/>
          <w:szCs w:val="22"/>
        </w:rPr>
        <w:t xml:space="preserve"> r.”.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ab/>
        <w:t>Według danych uzyskanych z Urzędu Statystycznego w Olsztynie w województwie na dzień 31 grudnia 201</w:t>
      </w:r>
      <w:r w:rsidR="002E7AC4" w:rsidRPr="00626875">
        <w:rPr>
          <w:sz w:val="22"/>
          <w:szCs w:val="22"/>
        </w:rPr>
        <w:t>1</w:t>
      </w:r>
      <w:r w:rsidRPr="00626875">
        <w:rPr>
          <w:sz w:val="22"/>
          <w:szCs w:val="22"/>
        </w:rPr>
        <w:t xml:space="preserve"> r. </w:t>
      </w:r>
      <w:r w:rsidR="002E7AC4" w:rsidRPr="00626875">
        <w:rPr>
          <w:sz w:val="22"/>
          <w:szCs w:val="22"/>
        </w:rPr>
        <w:t xml:space="preserve">sektor pozarządowy w regionie tworzy – 3969 stowarzyszeń i 260 fundacji – </w:t>
      </w:r>
      <w:proofErr w:type="spellStart"/>
      <w:r w:rsidR="002E7AC4" w:rsidRPr="00626875">
        <w:rPr>
          <w:sz w:val="22"/>
          <w:szCs w:val="22"/>
        </w:rPr>
        <w:t>łacznie</w:t>
      </w:r>
      <w:proofErr w:type="spellEnd"/>
      <w:r w:rsidR="002E7AC4" w:rsidRPr="00626875">
        <w:rPr>
          <w:sz w:val="22"/>
          <w:szCs w:val="22"/>
        </w:rPr>
        <w:t xml:space="preserve"> 4229 podmiotów. Biorąc </w:t>
      </w:r>
      <w:proofErr w:type="spellStart"/>
      <w:r w:rsidR="002E7AC4" w:rsidRPr="00626875">
        <w:rPr>
          <w:sz w:val="22"/>
          <w:szCs w:val="22"/>
        </w:rPr>
        <w:t>pod</w:t>
      </w:r>
      <w:proofErr w:type="spellEnd"/>
      <w:r w:rsidR="002E7AC4" w:rsidRPr="00626875">
        <w:rPr>
          <w:sz w:val="22"/>
          <w:szCs w:val="22"/>
        </w:rPr>
        <w:t xml:space="preserve"> uwagę inne organizacje społeczne oraz kościoły i związki wyznaniowe jest to ponad 5000 podmiotów prawnych</w:t>
      </w:r>
      <w:r w:rsidRPr="00626875">
        <w:rPr>
          <w:sz w:val="22"/>
          <w:szCs w:val="22"/>
        </w:rPr>
        <w:t xml:space="preserve">. </w:t>
      </w:r>
      <w:r w:rsidR="00345556" w:rsidRPr="00626875">
        <w:rPr>
          <w:sz w:val="22"/>
          <w:szCs w:val="22"/>
        </w:rPr>
        <w:t xml:space="preserve"> </w:t>
      </w:r>
      <w:r w:rsidRPr="00626875">
        <w:rPr>
          <w:sz w:val="22"/>
          <w:szCs w:val="22"/>
        </w:rPr>
        <w:t xml:space="preserve">Na terenie Miasta Giżycka funkcjonuje około 100 </w:t>
      </w:r>
      <w:proofErr w:type="spellStart"/>
      <w:r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 xml:space="preserve"> </w:t>
      </w:r>
      <w:proofErr w:type="spellStart"/>
      <w:r w:rsidRPr="00626875">
        <w:rPr>
          <w:sz w:val="22"/>
          <w:szCs w:val="22"/>
        </w:rPr>
        <w:t>pozarządowych</w:t>
      </w:r>
      <w:proofErr w:type="spellEnd"/>
      <w:r w:rsidRPr="00626875">
        <w:rPr>
          <w:sz w:val="22"/>
          <w:szCs w:val="22"/>
        </w:rPr>
        <w:t xml:space="preserve">. Głównymi obszarami działalności naszych </w:t>
      </w:r>
      <w:proofErr w:type="spellStart"/>
      <w:r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 xml:space="preserve"> są: </w:t>
      </w:r>
    </w:p>
    <w:p w:rsidR="0097763D" w:rsidRPr="00626875" w:rsidRDefault="0097763D" w:rsidP="0097763D">
      <w:pPr>
        <w:pStyle w:val="Default"/>
        <w:spacing w:line="360" w:lineRule="auto"/>
        <w:ind w:firstLine="700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>- ochrona zdrowia,</w:t>
      </w:r>
    </w:p>
    <w:p w:rsidR="0097763D" w:rsidRPr="00626875" w:rsidRDefault="0097763D" w:rsidP="0097763D">
      <w:pPr>
        <w:pStyle w:val="Default"/>
        <w:spacing w:line="360" w:lineRule="auto"/>
        <w:ind w:firstLine="700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>- opieka społeczna,</w:t>
      </w:r>
    </w:p>
    <w:p w:rsidR="0097763D" w:rsidRPr="00626875" w:rsidRDefault="0097763D" w:rsidP="0097763D">
      <w:pPr>
        <w:pStyle w:val="Default"/>
        <w:spacing w:line="360" w:lineRule="auto"/>
        <w:ind w:firstLine="700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>- kultura fizyczna,</w:t>
      </w:r>
    </w:p>
    <w:p w:rsidR="0097763D" w:rsidRPr="00626875" w:rsidRDefault="0097763D" w:rsidP="0097763D">
      <w:pPr>
        <w:pStyle w:val="Default"/>
        <w:spacing w:line="360" w:lineRule="auto"/>
        <w:ind w:firstLine="700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>- kultura i ochrona dziedzictwa narodowego.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ab/>
        <w:t xml:space="preserve">Priorytetowym zadaniem władz samorządowych Giżycka jest rozwój </w:t>
      </w:r>
      <w:proofErr w:type="spellStart"/>
      <w:r w:rsidRPr="00626875">
        <w:rPr>
          <w:sz w:val="22"/>
          <w:szCs w:val="22"/>
        </w:rPr>
        <w:t>miasta</w:t>
      </w:r>
      <w:proofErr w:type="spellEnd"/>
      <w:r w:rsidRPr="00626875">
        <w:rPr>
          <w:sz w:val="22"/>
          <w:szCs w:val="22"/>
        </w:rPr>
        <w:t xml:space="preserve"> oraz poprawa jakości życia jego mieszkańców.</w:t>
      </w:r>
    </w:p>
    <w:p w:rsidR="0097763D" w:rsidRPr="00626875" w:rsidRDefault="0097763D" w:rsidP="0097763D">
      <w:pPr>
        <w:shd w:val="clear" w:color="auto" w:fill="FFFFFF"/>
        <w:spacing w:line="360" w:lineRule="auto"/>
        <w:ind w:firstLine="708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Aktywna działalność Organizacji jest z roku na rok coraz istotniejszą cechą społeczeństwa demokratycznego, elementem spajającym i aktywizującym giżycką społeczność lokalną.</w:t>
      </w:r>
    </w:p>
    <w:p w:rsidR="0097763D" w:rsidRPr="00626875" w:rsidRDefault="0097763D" w:rsidP="0097763D">
      <w:pPr>
        <w:shd w:val="clear" w:color="auto" w:fill="FFFFFF"/>
        <w:spacing w:line="360" w:lineRule="auto"/>
        <w:ind w:firstLine="708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 xml:space="preserve">Organizacje rozwijają aktywność obywatelską, kształtują liderów społecznych. Do bieżącej efektywnej pracy istotne znaczenie ma zarówno wymiana doświadczeń między Organizacjami, jak i współpraca sektora pozarządowego z sektorem publicznym, a przede wszystkim z organami samorządu terytorialnego. Jest to szczególnie ważne, kiedy Organizacje mają możliwość ubiegania się o środki zewnętrzne, w tym z Unii Europejskiej. Przy ubieganiu się o te fundusze bardzo wysoko </w:t>
      </w:r>
      <w:r w:rsidRPr="00626875">
        <w:rPr>
          <w:sz w:val="22"/>
          <w:szCs w:val="22"/>
        </w:rPr>
        <w:lastRenderedPageBreak/>
        <w:t>oceniany jest udział samorządu terytorialnego zarówno w dofinansowaniu projektu jak i jego realizacji.</w:t>
      </w:r>
    </w:p>
    <w:p w:rsidR="0097763D" w:rsidRPr="00626875" w:rsidRDefault="0097763D" w:rsidP="0097763D">
      <w:pPr>
        <w:shd w:val="clear" w:color="auto" w:fill="FFFFFF"/>
        <w:spacing w:line="360" w:lineRule="auto"/>
        <w:ind w:firstLine="708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 xml:space="preserve">Priorytetem </w:t>
      </w:r>
      <w:r w:rsidR="003B0293" w:rsidRPr="00626875">
        <w:rPr>
          <w:sz w:val="22"/>
          <w:szCs w:val="22"/>
        </w:rPr>
        <w:t>samorządu</w:t>
      </w:r>
      <w:r w:rsidRPr="00626875">
        <w:rPr>
          <w:sz w:val="22"/>
          <w:szCs w:val="22"/>
        </w:rPr>
        <w:t xml:space="preserve"> Miasta Giżycka jest służenie mieszkańcom oraz działającym na terenie Giżycka organizacjom pozarządowym w ramach posiadanych zasobów i kompetencji w sposób jak najbardziej skuteczny.</w:t>
      </w:r>
    </w:p>
    <w:p w:rsidR="0097763D" w:rsidRPr="00626875" w:rsidRDefault="0097763D" w:rsidP="0097763D">
      <w:pPr>
        <w:shd w:val="clear" w:color="auto" w:fill="FFFFFF"/>
        <w:spacing w:line="360" w:lineRule="auto"/>
        <w:ind w:firstLine="708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 xml:space="preserve">Program wprowadza jasne i czytelne rozwiązania włączając organizacje w </w:t>
      </w:r>
      <w:proofErr w:type="spellStart"/>
      <w:r w:rsidRPr="00626875">
        <w:rPr>
          <w:sz w:val="22"/>
          <w:szCs w:val="22"/>
        </w:rPr>
        <w:t>system</w:t>
      </w:r>
      <w:proofErr w:type="spellEnd"/>
      <w:r w:rsidRPr="00626875">
        <w:rPr>
          <w:sz w:val="22"/>
          <w:szCs w:val="22"/>
        </w:rPr>
        <w:t xml:space="preserve"> demokracji lokalnej i stanowi </w:t>
      </w:r>
      <w:proofErr w:type="spellStart"/>
      <w:r w:rsidRPr="00626875">
        <w:rPr>
          <w:sz w:val="22"/>
          <w:szCs w:val="22"/>
        </w:rPr>
        <w:t>dla</w:t>
      </w:r>
      <w:proofErr w:type="spellEnd"/>
      <w:r w:rsidRPr="00626875">
        <w:rPr>
          <w:sz w:val="22"/>
          <w:szCs w:val="22"/>
        </w:rPr>
        <w:t xml:space="preserve"> nich propozycję współpracy w działaniach na </w:t>
      </w:r>
      <w:proofErr w:type="spellStart"/>
      <w:r w:rsidRPr="00626875">
        <w:rPr>
          <w:sz w:val="22"/>
          <w:szCs w:val="22"/>
        </w:rPr>
        <w:t>rzecz</w:t>
      </w:r>
      <w:proofErr w:type="spellEnd"/>
      <w:r w:rsidRPr="00626875">
        <w:rPr>
          <w:sz w:val="22"/>
          <w:szCs w:val="22"/>
        </w:rPr>
        <w:t xml:space="preserve"> </w:t>
      </w:r>
      <w:proofErr w:type="spellStart"/>
      <w:r w:rsidRPr="00626875">
        <w:rPr>
          <w:sz w:val="22"/>
          <w:szCs w:val="22"/>
        </w:rPr>
        <w:t>miasta</w:t>
      </w:r>
      <w:proofErr w:type="spellEnd"/>
      <w:r w:rsidRPr="00626875">
        <w:rPr>
          <w:sz w:val="22"/>
          <w:szCs w:val="22"/>
        </w:rPr>
        <w:t>.</w:t>
      </w:r>
    </w:p>
    <w:p w:rsidR="0097763D" w:rsidRPr="00626875" w:rsidRDefault="003B0293" w:rsidP="0097763D">
      <w:pPr>
        <w:shd w:val="clear" w:color="auto" w:fill="FFFFFF"/>
        <w:spacing w:line="360" w:lineRule="auto"/>
        <w:ind w:firstLine="708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 xml:space="preserve">Organizacje pozarządowe </w:t>
      </w:r>
      <w:r w:rsidR="0097763D" w:rsidRPr="00626875">
        <w:rPr>
          <w:sz w:val="22"/>
          <w:szCs w:val="22"/>
        </w:rPr>
        <w:t xml:space="preserve"> są ważnym partnerem władz samorządowych stymulującym rozwój </w:t>
      </w:r>
      <w:proofErr w:type="spellStart"/>
      <w:r w:rsidR="0097763D" w:rsidRPr="00626875">
        <w:rPr>
          <w:sz w:val="22"/>
          <w:szCs w:val="22"/>
        </w:rPr>
        <w:t>miasta</w:t>
      </w:r>
      <w:proofErr w:type="spellEnd"/>
      <w:r w:rsidR="0097763D" w:rsidRPr="00626875">
        <w:rPr>
          <w:sz w:val="22"/>
          <w:szCs w:val="22"/>
        </w:rPr>
        <w:t xml:space="preserve">. Silne organizacje pozarządowe są efektywnym partnerem w realizowaniu aktywnych polityk rynku pracy, dialogu społecznego, a także pobudzają aktywność i zaangażowanie mieszkańców w życie </w:t>
      </w:r>
      <w:proofErr w:type="spellStart"/>
      <w:r w:rsidR="0097763D" w:rsidRPr="00626875">
        <w:rPr>
          <w:sz w:val="22"/>
          <w:szCs w:val="22"/>
        </w:rPr>
        <w:t>miasta</w:t>
      </w:r>
      <w:proofErr w:type="spellEnd"/>
      <w:r w:rsidR="0097763D" w:rsidRPr="00626875">
        <w:rPr>
          <w:sz w:val="22"/>
          <w:szCs w:val="22"/>
        </w:rPr>
        <w:t xml:space="preserve">. Powierzanie organizacjom pozarządowym zadań społecznych zwiększa efektywność i skuteczność ich realizacji, dlatego stymulowanie </w:t>
      </w:r>
      <w:proofErr w:type="spellStart"/>
      <w:r w:rsidR="0097763D" w:rsidRPr="00626875">
        <w:rPr>
          <w:sz w:val="22"/>
          <w:szCs w:val="22"/>
        </w:rPr>
        <w:t>rozwoju</w:t>
      </w:r>
      <w:proofErr w:type="spellEnd"/>
      <w:r w:rsidR="0097763D" w:rsidRPr="00626875">
        <w:rPr>
          <w:sz w:val="22"/>
          <w:szCs w:val="22"/>
        </w:rPr>
        <w:t xml:space="preserve"> III sektora leży w interesie każdego samorządu. </w:t>
      </w:r>
    </w:p>
    <w:p w:rsidR="0097763D" w:rsidRPr="00626875" w:rsidRDefault="0097763D" w:rsidP="0097763D">
      <w:pPr>
        <w:pStyle w:val="Default"/>
        <w:spacing w:line="360" w:lineRule="auto"/>
        <w:ind w:firstLine="700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>Często pojawia się pytanie</w:t>
      </w:r>
      <w:r w:rsidR="003B0293" w:rsidRPr="00626875">
        <w:rPr>
          <w:color w:val="auto"/>
          <w:sz w:val="22"/>
          <w:szCs w:val="22"/>
        </w:rPr>
        <w:t>:</w:t>
      </w:r>
      <w:r w:rsidRPr="00626875">
        <w:rPr>
          <w:color w:val="auto"/>
          <w:sz w:val="22"/>
          <w:szCs w:val="22"/>
        </w:rPr>
        <w:t xml:space="preserve"> dlaczego organizacje pozarządowe powinny wspierać lub zastępować samorząd w zaspokajaniu obywatelskich potrzeb. Odpowiedź jest prosta – </w:t>
      </w:r>
      <w:proofErr w:type="spellStart"/>
      <w:r w:rsidRPr="00626875">
        <w:rPr>
          <w:color w:val="auto"/>
          <w:sz w:val="22"/>
          <w:szCs w:val="22"/>
        </w:rPr>
        <w:t>bo</w:t>
      </w:r>
      <w:proofErr w:type="spellEnd"/>
      <w:r w:rsidRPr="00626875">
        <w:rPr>
          <w:color w:val="auto"/>
          <w:sz w:val="22"/>
          <w:szCs w:val="22"/>
        </w:rPr>
        <w:t xml:space="preserve"> robią to lepiej i taniej. Lepiej</w:t>
      </w:r>
      <w:r w:rsidR="003B0293" w:rsidRPr="00626875">
        <w:rPr>
          <w:color w:val="auto"/>
          <w:sz w:val="22"/>
          <w:szCs w:val="22"/>
        </w:rPr>
        <w:t>,</w:t>
      </w:r>
      <w:r w:rsidRPr="00626875">
        <w:rPr>
          <w:color w:val="auto"/>
          <w:sz w:val="22"/>
          <w:szCs w:val="22"/>
        </w:rPr>
        <w:t xml:space="preserve"> </w:t>
      </w:r>
      <w:proofErr w:type="spellStart"/>
      <w:r w:rsidRPr="00626875">
        <w:rPr>
          <w:color w:val="auto"/>
          <w:sz w:val="22"/>
          <w:szCs w:val="22"/>
        </w:rPr>
        <w:t>bo</w:t>
      </w:r>
      <w:proofErr w:type="spellEnd"/>
      <w:r w:rsidRPr="00626875">
        <w:rPr>
          <w:color w:val="auto"/>
          <w:sz w:val="22"/>
          <w:szCs w:val="22"/>
        </w:rPr>
        <w:t xml:space="preserve"> są oddani sprawie, unikają biurokracji i często korzystają z pracy wolontariuszy, ale także dlatego że najlepiej znają potrzeby lokalnej społeczności i działając poprzez miejscowych obywateli tworzą poczucie wspólnoty i wspólnotę tę realnie konstruują. Dlatego też samorząd udziela dotacji organizacjom wiedząc, że środki te zostaną dobrze wykorzystane na </w:t>
      </w:r>
      <w:proofErr w:type="spellStart"/>
      <w:r w:rsidRPr="00626875">
        <w:rPr>
          <w:color w:val="auto"/>
          <w:sz w:val="22"/>
          <w:szCs w:val="22"/>
        </w:rPr>
        <w:t>rzecz</w:t>
      </w:r>
      <w:proofErr w:type="spellEnd"/>
      <w:r w:rsidRPr="00626875">
        <w:rPr>
          <w:color w:val="auto"/>
          <w:sz w:val="22"/>
          <w:szCs w:val="22"/>
        </w:rPr>
        <w:t xml:space="preserve"> lokalnej społeczności. </w:t>
      </w:r>
    </w:p>
    <w:p w:rsidR="0097763D" w:rsidRPr="00626875" w:rsidRDefault="0097763D" w:rsidP="0097763D">
      <w:pPr>
        <w:pStyle w:val="Default"/>
        <w:spacing w:line="360" w:lineRule="auto"/>
        <w:ind w:firstLine="700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 xml:space="preserve">W </w:t>
      </w:r>
      <w:r w:rsidR="00C1583E" w:rsidRPr="00626875">
        <w:rPr>
          <w:color w:val="auto"/>
          <w:sz w:val="22"/>
          <w:szCs w:val="22"/>
        </w:rPr>
        <w:t>2012</w:t>
      </w:r>
      <w:r w:rsidRPr="00626875">
        <w:rPr>
          <w:color w:val="auto"/>
          <w:sz w:val="22"/>
          <w:szCs w:val="22"/>
        </w:rPr>
        <w:t xml:space="preserve"> r. Urząd Miejski w Giżycku  przekazał organizacjom pozarządowym kwotę    </w:t>
      </w:r>
      <w:r w:rsidR="00D54257" w:rsidRPr="00626875">
        <w:rPr>
          <w:color w:val="auto"/>
          <w:sz w:val="22"/>
          <w:szCs w:val="22"/>
        </w:rPr>
        <w:t>120.000</w:t>
      </w:r>
      <w:r w:rsidRPr="00626875">
        <w:rPr>
          <w:color w:val="auto"/>
          <w:sz w:val="22"/>
          <w:szCs w:val="22"/>
        </w:rPr>
        <w:t xml:space="preserve">,00zł. Dzięki przekazanemu wsparciu zrealizowano wiele wartościowych przedsięwzięć. </w:t>
      </w:r>
    </w:p>
    <w:p w:rsidR="0097763D" w:rsidRPr="00626875" w:rsidRDefault="0097763D" w:rsidP="0097763D">
      <w:pPr>
        <w:pStyle w:val="Default"/>
        <w:spacing w:line="360" w:lineRule="auto"/>
        <w:ind w:firstLine="700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 xml:space="preserve">W ostatnich latach dużo się zmieniło w relacjach między administracją publiczną a sektorem pozarządowym. Organizacje pozarządowe są gotowe do współpracy, rośnie ich aktywność i znaczenie lokalne. To </w:t>
      </w:r>
      <w:proofErr w:type="spellStart"/>
      <w:r w:rsidRPr="00626875">
        <w:rPr>
          <w:color w:val="auto"/>
          <w:sz w:val="22"/>
          <w:szCs w:val="22"/>
        </w:rPr>
        <w:t>właśnie</w:t>
      </w:r>
      <w:proofErr w:type="spellEnd"/>
      <w:r w:rsidRPr="00626875">
        <w:rPr>
          <w:color w:val="auto"/>
          <w:sz w:val="22"/>
          <w:szCs w:val="22"/>
        </w:rPr>
        <w:t xml:space="preserve"> dzięki coraz większej aktywności podejmowanej na terenie </w:t>
      </w:r>
      <w:proofErr w:type="spellStart"/>
      <w:r w:rsidRPr="00626875">
        <w:rPr>
          <w:color w:val="auto"/>
          <w:sz w:val="22"/>
          <w:szCs w:val="22"/>
        </w:rPr>
        <w:t>miasta</w:t>
      </w:r>
      <w:proofErr w:type="spellEnd"/>
      <w:r w:rsidRPr="00626875">
        <w:rPr>
          <w:color w:val="auto"/>
          <w:sz w:val="22"/>
          <w:szCs w:val="22"/>
        </w:rPr>
        <w:t xml:space="preserve">, organizacje pozarządowe stały się cennym partnerem </w:t>
      </w:r>
      <w:proofErr w:type="spellStart"/>
      <w:r w:rsidRPr="00626875">
        <w:rPr>
          <w:color w:val="auto"/>
          <w:sz w:val="22"/>
          <w:szCs w:val="22"/>
        </w:rPr>
        <w:t>dla</w:t>
      </w:r>
      <w:proofErr w:type="spellEnd"/>
      <w:r w:rsidRPr="00626875">
        <w:rPr>
          <w:color w:val="auto"/>
          <w:sz w:val="22"/>
          <w:szCs w:val="22"/>
        </w:rPr>
        <w:t xml:space="preserve"> samorządu. Główną cechą tych relacji jest współpraca. Doświadczenia zdobyte w zakresie współpracy w poprzednich latach, a także w ostatnim okresie, pozwalają na dalsze pogłębianie partnerskiej współpracy.</w:t>
      </w:r>
    </w:p>
    <w:p w:rsidR="00086424" w:rsidRPr="00626875" w:rsidRDefault="0097763D" w:rsidP="00086424">
      <w:pPr>
        <w:pStyle w:val="Default"/>
        <w:spacing w:line="360" w:lineRule="auto"/>
        <w:ind w:firstLine="700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 xml:space="preserve">Program wyznacza obszar zadań publicznych wszystkim organizacjom pozarządowym i innym podmiotom prowadzących działalność pożytku publicznego, wyrażających wolę współpracy w działaniach na </w:t>
      </w:r>
      <w:proofErr w:type="spellStart"/>
      <w:r w:rsidRPr="00626875">
        <w:rPr>
          <w:color w:val="auto"/>
          <w:sz w:val="22"/>
          <w:szCs w:val="22"/>
        </w:rPr>
        <w:t>rzecz</w:t>
      </w:r>
      <w:proofErr w:type="spellEnd"/>
      <w:r w:rsidRPr="00626875">
        <w:rPr>
          <w:color w:val="auto"/>
          <w:sz w:val="22"/>
          <w:szCs w:val="22"/>
        </w:rPr>
        <w:t xml:space="preserve"> </w:t>
      </w:r>
      <w:proofErr w:type="spellStart"/>
      <w:r w:rsidRPr="00626875">
        <w:rPr>
          <w:color w:val="auto"/>
          <w:sz w:val="22"/>
          <w:szCs w:val="22"/>
        </w:rPr>
        <w:t>miasta</w:t>
      </w:r>
      <w:proofErr w:type="spellEnd"/>
      <w:r w:rsidRPr="00626875">
        <w:rPr>
          <w:color w:val="auto"/>
          <w:sz w:val="22"/>
          <w:szCs w:val="22"/>
        </w:rPr>
        <w:t xml:space="preserve"> i jego mieszkańców. </w:t>
      </w:r>
    </w:p>
    <w:p w:rsidR="00594F65" w:rsidRPr="00626875" w:rsidRDefault="00594F65" w:rsidP="00086424">
      <w:pPr>
        <w:pStyle w:val="Default"/>
        <w:spacing w:line="360" w:lineRule="auto"/>
        <w:ind w:firstLine="700"/>
        <w:jc w:val="both"/>
        <w:rPr>
          <w:color w:val="auto"/>
          <w:sz w:val="22"/>
          <w:szCs w:val="22"/>
        </w:rPr>
      </w:pPr>
    </w:p>
    <w:p w:rsidR="00086424" w:rsidRPr="00626875" w:rsidRDefault="00086424" w:rsidP="00086424">
      <w:pPr>
        <w:pStyle w:val="Default"/>
        <w:spacing w:line="360" w:lineRule="auto"/>
        <w:ind w:firstLine="700"/>
        <w:jc w:val="both"/>
        <w:rPr>
          <w:rStyle w:val="Pogrubienie"/>
          <w:bCs w:val="0"/>
          <w:color w:val="auto"/>
          <w:sz w:val="22"/>
          <w:szCs w:val="22"/>
          <w:u w:val="single"/>
        </w:rPr>
      </w:pPr>
      <w:r w:rsidRPr="00626875">
        <w:rPr>
          <w:rStyle w:val="Pogrubienie"/>
          <w:bCs w:val="0"/>
          <w:color w:val="auto"/>
          <w:sz w:val="22"/>
          <w:szCs w:val="22"/>
          <w:u w:val="single"/>
        </w:rPr>
        <w:t>Podstawy prawne współpracy</w:t>
      </w:r>
    </w:p>
    <w:p w:rsidR="00086424" w:rsidRPr="00626875" w:rsidRDefault="00086424" w:rsidP="00086424">
      <w:pPr>
        <w:pStyle w:val="Default"/>
        <w:numPr>
          <w:ilvl w:val="0"/>
          <w:numId w:val="11"/>
        </w:numPr>
        <w:spacing w:line="360" w:lineRule="auto"/>
        <w:jc w:val="both"/>
        <w:rPr>
          <w:rStyle w:val="Pogrubienie"/>
          <w:b w:val="0"/>
          <w:color w:val="auto"/>
          <w:sz w:val="22"/>
          <w:szCs w:val="22"/>
        </w:rPr>
      </w:pPr>
      <w:r w:rsidRPr="00626875">
        <w:rPr>
          <w:rStyle w:val="Pogrubienie"/>
          <w:b w:val="0"/>
          <w:bCs w:val="0"/>
          <w:color w:val="auto"/>
          <w:sz w:val="22"/>
          <w:szCs w:val="22"/>
        </w:rPr>
        <w:t xml:space="preserve">Ustawa z dnia 24 kwietnia 2003r o działalności </w:t>
      </w:r>
      <w:proofErr w:type="spellStart"/>
      <w:r w:rsidRPr="00626875">
        <w:rPr>
          <w:rStyle w:val="Pogrubienie"/>
          <w:b w:val="0"/>
          <w:bCs w:val="0"/>
          <w:color w:val="auto"/>
          <w:sz w:val="22"/>
          <w:szCs w:val="22"/>
        </w:rPr>
        <w:t>pozytku</w:t>
      </w:r>
      <w:proofErr w:type="spellEnd"/>
      <w:r w:rsidRPr="00626875">
        <w:rPr>
          <w:rStyle w:val="Pogrubienie"/>
          <w:b w:val="0"/>
          <w:bCs w:val="0"/>
          <w:color w:val="auto"/>
          <w:sz w:val="22"/>
          <w:szCs w:val="22"/>
        </w:rPr>
        <w:t xml:space="preserve"> publicznego i o wolontariacie (</w:t>
      </w:r>
      <w:proofErr w:type="spellStart"/>
      <w:r w:rsidRPr="00626875">
        <w:rPr>
          <w:rStyle w:val="Pogrubienie"/>
          <w:b w:val="0"/>
          <w:bCs w:val="0"/>
          <w:color w:val="auto"/>
          <w:sz w:val="22"/>
          <w:szCs w:val="22"/>
        </w:rPr>
        <w:t>Dz.U</w:t>
      </w:r>
      <w:proofErr w:type="spellEnd"/>
      <w:r w:rsidRPr="00626875">
        <w:rPr>
          <w:rStyle w:val="Pogrubienie"/>
          <w:b w:val="0"/>
          <w:bCs w:val="0"/>
          <w:color w:val="auto"/>
          <w:sz w:val="22"/>
          <w:szCs w:val="22"/>
        </w:rPr>
        <w:t>. z</w:t>
      </w:r>
      <w:r w:rsidRPr="00626875">
        <w:rPr>
          <w:rStyle w:val="Pogrubienie"/>
          <w:b w:val="0"/>
          <w:color w:val="auto"/>
          <w:sz w:val="22"/>
          <w:szCs w:val="22"/>
        </w:rPr>
        <w:t xml:space="preserve">2010r. Nr 234, poz. 1536 z </w:t>
      </w:r>
      <w:proofErr w:type="spellStart"/>
      <w:r w:rsidRPr="00626875">
        <w:rPr>
          <w:rStyle w:val="Pogrubienie"/>
          <w:b w:val="0"/>
          <w:color w:val="auto"/>
          <w:sz w:val="22"/>
          <w:szCs w:val="22"/>
        </w:rPr>
        <w:t>późn</w:t>
      </w:r>
      <w:proofErr w:type="spellEnd"/>
      <w:r w:rsidRPr="00626875">
        <w:rPr>
          <w:rStyle w:val="Pogrubienie"/>
          <w:b w:val="0"/>
          <w:color w:val="auto"/>
          <w:sz w:val="22"/>
          <w:szCs w:val="22"/>
        </w:rPr>
        <w:t xml:space="preserve">. </w:t>
      </w:r>
      <w:proofErr w:type="spellStart"/>
      <w:r w:rsidRPr="00626875">
        <w:rPr>
          <w:rStyle w:val="Pogrubienie"/>
          <w:b w:val="0"/>
          <w:color w:val="auto"/>
          <w:sz w:val="22"/>
          <w:szCs w:val="22"/>
        </w:rPr>
        <w:t>Źm</w:t>
      </w:r>
      <w:proofErr w:type="spellEnd"/>
      <w:r w:rsidRPr="00626875">
        <w:rPr>
          <w:rStyle w:val="Pogrubienie"/>
          <w:b w:val="0"/>
          <w:color w:val="auto"/>
          <w:sz w:val="22"/>
          <w:szCs w:val="22"/>
        </w:rPr>
        <w:t xml:space="preserve">.) </w:t>
      </w:r>
    </w:p>
    <w:p w:rsidR="00086424" w:rsidRPr="00626875" w:rsidRDefault="00594F65" w:rsidP="00086424">
      <w:pPr>
        <w:pStyle w:val="Default"/>
        <w:numPr>
          <w:ilvl w:val="0"/>
          <w:numId w:val="11"/>
        </w:numPr>
        <w:spacing w:line="360" w:lineRule="auto"/>
        <w:jc w:val="both"/>
        <w:rPr>
          <w:rStyle w:val="Pogrubienie"/>
          <w:b w:val="0"/>
          <w:color w:val="auto"/>
          <w:sz w:val="22"/>
          <w:szCs w:val="22"/>
        </w:rPr>
      </w:pPr>
      <w:r w:rsidRPr="00626875">
        <w:rPr>
          <w:rStyle w:val="Pogrubienie"/>
          <w:b w:val="0"/>
          <w:color w:val="auto"/>
          <w:sz w:val="22"/>
          <w:szCs w:val="22"/>
        </w:rPr>
        <w:t>Ustawa z dnia 27 sierpnia 2009r. o finansach publicznych (</w:t>
      </w:r>
      <w:proofErr w:type="spellStart"/>
      <w:r w:rsidRPr="00626875">
        <w:rPr>
          <w:rStyle w:val="Pogrubienie"/>
          <w:b w:val="0"/>
          <w:color w:val="auto"/>
          <w:sz w:val="22"/>
          <w:szCs w:val="22"/>
        </w:rPr>
        <w:t>Dz.U</w:t>
      </w:r>
      <w:proofErr w:type="spellEnd"/>
      <w:r w:rsidRPr="00626875">
        <w:rPr>
          <w:rStyle w:val="Pogrubienie"/>
          <w:b w:val="0"/>
          <w:color w:val="auto"/>
          <w:sz w:val="22"/>
          <w:szCs w:val="22"/>
        </w:rPr>
        <w:t xml:space="preserve">. 2009nr 157 poz. 1240 z </w:t>
      </w:r>
      <w:proofErr w:type="spellStart"/>
      <w:r w:rsidRPr="00626875">
        <w:rPr>
          <w:rStyle w:val="Pogrubienie"/>
          <w:b w:val="0"/>
          <w:color w:val="auto"/>
          <w:sz w:val="22"/>
          <w:szCs w:val="22"/>
        </w:rPr>
        <w:t>późn</w:t>
      </w:r>
      <w:proofErr w:type="spellEnd"/>
      <w:r w:rsidRPr="00626875">
        <w:rPr>
          <w:rStyle w:val="Pogrubienie"/>
          <w:b w:val="0"/>
          <w:color w:val="auto"/>
          <w:sz w:val="22"/>
          <w:szCs w:val="22"/>
        </w:rPr>
        <w:t>. Zm.)</w:t>
      </w:r>
    </w:p>
    <w:p w:rsidR="00594F65" w:rsidRPr="00626875" w:rsidRDefault="00594F65" w:rsidP="00086424">
      <w:pPr>
        <w:pStyle w:val="Default"/>
        <w:numPr>
          <w:ilvl w:val="0"/>
          <w:numId w:val="11"/>
        </w:numPr>
        <w:spacing w:line="360" w:lineRule="auto"/>
        <w:jc w:val="both"/>
        <w:rPr>
          <w:rStyle w:val="Pogrubienie"/>
          <w:b w:val="0"/>
          <w:color w:val="auto"/>
          <w:sz w:val="22"/>
          <w:szCs w:val="22"/>
        </w:rPr>
      </w:pPr>
      <w:r w:rsidRPr="00626875">
        <w:rPr>
          <w:rStyle w:val="Pogrubienie"/>
          <w:b w:val="0"/>
          <w:color w:val="auto"/>
          <w:sz w:val="22"/>
          <w:szCs w:val="22"/>
        </w:rPr>
        <w:lastRenderedPageBreak/>
        <w:t>Inne akty prawne regulujące realizację zadań w poszczególnych obszarach tematycznych programu.</w:t>
      </w:r>
    </w:p>
    <w:p w:rsidR="0097763D" w:rsidRPr="00626875" w:rsidRDefault="0097763D" w:rsidP="00594F65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626875">
        <w:rPr>
          <w:rStyle w:val="Pogrubienie"/>
          <w:sz w:val="22"/>
          <w:szCs w:val="22"/>
        </w:rPr>
        <w:t>POSTANOWIENIA OGÓLNE</w:t>
      </w:r>
    </w:p>
    <w:p w:rsidR="0097763D" w:rsidRPr="00626875" w:rsidRDefault="0097763D" w:rsidP="0097763D">
      <w:pPr>
        <w:pStyle w:val="NormalnyWeb"/>
        <w:shd w:val="clear" w:color="auto" w:fill="FFFFFF"/>
        <w:tabs>
          <w:tab w:val="num" w:pos="0"/>
        </w:tabs>
        <w:spacing w:before="0" w:beforeAutospacing="0" w:after="0" w:afterAutospacing="0" w:line="360" w:lineRule="auto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1. Roczny Program Współpracy określa priorytetowe zadania publiczne, których realizację miasto będzie wspierać w 201</w:t>
      </w:r>
      <w:r w:rsidR="008C72F1" w:rsidRPr="00626875">
        <w:rPr>
          <w:sz w:val="22"/>
          <w:szCs w:val="22"/>
        </w:rPr>
        <w:t>3</w:t>
      </w:r>
      <w:r w:rsidRPr="00626875">
        <w:rPr>
          <w:sz w:val="22"/>
          <w:szCs w:val="22"/>
        </w:rPr>
        <w:t xml:space="preserve"> roku. Szczegółowe warunki realizacji zadań priorytetowych zostaną określone w ogłoszeniu otwartego konkursu ofert na wsparcie realizacji zadań, w specyfikacjach do poszczególnych zadań. </w:t>
      </w:r>
    </w:p>
    <w:p w:rsidR="0097763D" w:rsidRPr="00626875" w:rsidRDefault="0097763D" w:rsidP="0097763D">
      <w:pPr>
        <w:shd w:val="clear" w:color="auto" w:fill="FFFFFF"/>
        <w:tabs>
          <w:tab w:val="num" w:pos="360"/>
        </w:tabs>
        <w:spacing w:line="360" w:lineRule="auto"/>
        <w:ind w:left="360" w:hanging="360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2. Ilekroć w tekście jest mowa o:</w:t>
      </w:r>
    </w:p>
    <w:p w:rsidR="0097763D" w:rsidRPr="00626875" w:rsidRDefault="0097763D" w:rsidP="0097763D">
      <w:pPr>
        <w:pStyle w:val="NormalnyWeb"/>
        <w:shd w:val="clear" w:color="auto" w:fill="FFFFFF"/>
        <w:tabs>
          <w:tab w:val="num" w:pos="900"/>
        </w:tabs>
        <w:spacing w:before="0" w:beforeAutospacing="0" w:after="0" w:afterAutospacing="0" w:line="360" w:lineRule="auto"/>
        <w:ind w:left="900" w:hanging="540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a.      Organizacjach – rozumie się przez to organizacje pozarządowe oraz inne organizacje działając</w:t>
      </w:r>
      <w:r w:rsidR="00086424" w:rsidRPr="00626875">
        <w:rPr>
          <w:sz w:val="22"/>
          <w:szCs w:val="22"/>
        </w:rPr>
        <w:t>e na podstawie ustawy z dnia 24.04.</w:t>
      </w:r>
      <w:r w:rsidRPr="00626875">
        <w:rPr>
          <w:sz w:val="22"/>
          <w:szCs w:val="22"/>
        </w:rPr>
        <w:t>2003 r. o działalności pożytku publicznego i wolontariacie.</w:t>
      </w:r>
    </w:p>
    <w:p w:rsidR="0097763D" w:rsidRPr="00626875" w:rsidRDefault="0097763D" w:rsidP="0097763D">
      <w:pPr>
        <w:pStyle w:val="NormalnyWeb"/>
        <w:shd w:val="clear" w:color="auto" w:fill="FFFFFF"/>
        <w:tabs>
          <w:tab w:val="num" w:pos="720"/>
          <w:tab w:val="num" w:pos="900"/>
        </w:tabs>
        <w:spacing w:before="0" w:beforeAutospacing="0" w:after="0" w:afterAutospacing="0" w:line="360" w:lineRule="auto"/>
        <w:ind w:left="900" w:hanging="540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b.      Mieście – rozumie się przez to miasto Giżycko.</w:t>
      </w:r>
    </w:p>
    <w:p w:rsidR="0097763D" w:rsidRPr="00626875" w:rsidRDefault="0097763D" w:rsidP="0097763D">
      <w:pPr>
        <w:pStyle w:val="NormalnyWeb"/>
        <w:shd w:val="clear" w:color="auto" w:fill="FFFFFF"/>
        <w:tabs>
          <w:tab w:val="num" w:pos="851"/>
          <w:tab w:val="num" w:pos="900"/>
        </w:tabs>
        <w:spacing w:before="0" w:beforeAutospacing="0" w:after="0" w:afterAutospacing="0" w:line="360" w:lineRule="auto"/>
        <w:ind w:left="900" w:hanging="540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c.      Urzędzie – rozumie się przez to Urząd Miejski w Giżycku.</w:t>
      </w:r>
    </w:p>
    <w:p w:rsidR="0097763D" w:rsidRPr="00626875" w:rsidRDefault="0097763D" w:rsidP="0097763D">
      <w:pPr>
        <w:pStyle w:val="NormalnyWeb"/>
        <w:shd w:val="clear" w:color="auto" w:fill="FFFFFF"/>
        <w:tabs>
          <w:tab w:val="num" w:pos="900"/>
        </w:tabs>
        <w:spacing w:before="0" w:beforeAutospacing="0" w:after="0" w:afterAutospacing="0" w:line="360" w:lineRule="auto"/>
        <w:ind w:left="900" w:hanging="540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d.      Koordynatorze – rozumie się Pełnomocnika Burmistrza Giżycka ds. współpracy z organizacjami pozarządowymi.</w:t>
      </w:r>
    </w:p>
    <w:p w:rsidR="0097763D" w:rsidRPr="00626875" w:rsidRDefault="0097763D" w:rsidP="0097763D">
      <w:pPr>
        <w:pStyle w:val="NormalnyWeb"/>
        <w:shd w:val="clear" w:color="auto" w:fill="FFFFFF"/>
        <w:tabs>
          <w:tab w:val="num" w:pos="720"/>
          <w:tab w:val="num" w:pos="900"/>
        </w:tabs>
        <w:spacing w:before="0" w:beforeAutospacing="0" w:after="0" w:afterAutospacing="0" w:line="360" w:lineRule="auto"/>
        <w:ind w:left="900" w:hanging="540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e.      Programie – określa zakres i formy współpracy, a także kierunki w zakresie współpracy Miasta z Organizacjami.</w:t>
      </w:r>
    </w:p>
    <w:p w:rsidR="0097763D" w:rsidRPr="00626875" w:rsidRDefault="0097763D" w:rsidP="0097763D">
      <w:pPr>
        <w:pStyle w:val="NormalnyWeb"/>
        <w:shd w:val="clear" w:color="auto" w:fill="FFFFFF"/>
        <w:tabs>
          <w:tab w:val="num" w:pos="720"/>
          <w:tab w:val="num" w:pos="900"/>
        </w:tabs>
        <w:spacing w:before="0" w:beforeAutospacing="0" w:after="0" w:afterAutospacing="0" w:line="360" w:lineRule="auto"/>
        <w:ind w:left="900" w:hanging="540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 xml:space="preserve">f.      Mapie Aktywności Organizacji Pozarządowych – rozumie się przez to bazę danych </w:t>
      </w:r>
      <w:proofErr w:type="spellStart"/>
      <w:r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 xml:space="preserve"> </w:t>
      </w:r>
      <w:proofErr w:type="spellStart"/>
      <w:r w:rsidRPr="00626875">
        <w:rPr>
          <w:sz w:val="22"/>
          <w:szCs w:val="22"/>
        </w:rPr>
        <w:t>pozarządowych</w:t>
      </w:r>
      <w:proofErr w:type="spellEnd"/>
      <w:r w:rsidRPr="00626875">
        <w:rPr>
          <w:sz w:val="22"/>
          <w:szCs w:val="22"/>
        </w:rPr>
        <w:t xml:space="preserve"> dostępną na stronie: </w:t>
      </w:r>
      <w:hyperlink r:id="rId7" w:history="1">
        <w:r w:rsidRPr="00626875">
          <w:rPr>
            <w:rStyle w:val="Hipercze"/>
            <w:color w:val="auto"/>
            <w:sz w:val="22"/>
            <w:szCs w:val="22"/>
          </w:rPr>
          <w:t>www.gizycko.pl</w:t>
        </w:r>
      </w:hyperlink>
      <w:r w:rsidRPr="00626875">
        <w:rPr>
          <w:sz w:val="22"/>
          <w:szCs w:val="22"/>
        </w:rPr>
        <w:t xml:space="preserve">   w zakładce: „Organizacje Pozarządowe”. </w:t>
      </w:r>
    </w:p>
    <w:p w:rsidR="0097763D" w:rsidRPr="00626875" w:rsidRDefault="0097763D" w:rsidP="0097763D">
      <w:pPr>
        <w:pStyle w:val="NormalnyWeb"/>
        <w:shd w:val="clear" w:color="auto" w:fill="FFFFFF"/>
        <w:tabs>
          <w:tab w:val="num" w:pos="720"/>
          <w:tab w:val="num" w:pos="900"/>
        </w:tabs>
        <w:spacing w:before="0" w:beforeAutospacing="0" w:after="0" w:afterAutospacing="0" w:line="360" w:lineRule="auto"/>
        <w:ind w:left="900" w:hanging="540"/>
        <w:textAlignment w:val="top"/>
        <w:rPr>
          <w:bCs/>
          <w:sz w:val="22"/>
          <w:szCs w:val="22"/>
        </w:rPr>
      </w:pPr>
      <w:r w:rsidRPr="00626875">
        <w:rPr>
          <w:sz w:val="22"/>
          <w:szCs w:val="22"/>
        </w:rPr>
        <w:t xml:space="preserve">g.   Ustawie – rozumie się przez to ustawę z dnia 24.04.2003r. </w:t>
      </w:r>
      <w:r w:rsidRPr="00626875">
        <w:rPr>
          <w:bCs/>
          <w:sz w:val="22"/>
          <w:szCs w:val="22"/>
        </w:rPr>
        <w:t>o działalności pożytku publicznego i o wolontariacie ( Dz. U. nr 96 poz. 873 ze zmianami).</w:t>
      </w:r>
    </w:p>
    <w:p w:rsidR="0097763D" w:rsidRPr="00626875" w:rsidRDefault="0097763D" w:rsidP="0097763D">
      <w:pPr>
        <w:pStyle w:val="NormalnyWeb"/>
        <w:shd w:val="clear" w:color="auto" w:fill="FFFFFF"/>
        <w:tabs>
          <w:tab w:val="num" w:pos="720"/>
          <w:tab w:val="num" w:pos="900"/>
        </w:tabs>
        <w:spacing w:before="0" w:beforeAutospacing="0" w:after="0" w:afterAutospacing="0" w:line="360" w:lineRule="auto"/>
        <w:ind w:left="900" w:hanging="540"/>
        <w:textAlignment w:val="top"/>
        <w:rPr>
          <w:sz w:val="22"/>
          <w:szCs w:val="22"/>
        </w:rPr>
      </w:pPr>
    </w:p>
    <w:p w:rsidR="0097763D" w:rsidRPr="00626875" w:rsidRDefault="0097763D" w:rsidP="0097763D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26875">
        <w:rPr>
          <w:b/>
          <w:bCs/>
          <w:color w:val="auto"/>
          <w:sz w:val="22"/>
          <w:szCs w:val="22"/>
        </w:rPr>
        <w:t>OCENA POTENCJAŁU ORGANIZACJI POZARZĄDOWYCH</w:t>
      </w:r>
    </w:p>
    <w:p w:rsidR="0097763D" w:rsidRPr="00626875" w:rsidRDefault="0097763D" w:rsidP="0097763D">
      <w:pPr>
        <w:pStyle w:val="Default"/>
        <w:spacing w:line="360" w:lineRule="auto"/>
        <w:ind w:firstLine="700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 xml:space="preserve">W mieście działa  około 100 </w:t>
      </w:r>
      <w:proofErr w:type="spellStart"/>
      <w:r w:rsidRPr="00626875">
        <w:rPr>
          <w:color w:val="auto"/>
          <w:sz w:val="22"/>
          <w:szCs w:val="22"/>
        </w:rPr>
        <w:t>organizacji</w:t>
      </w:r>
      <w:proofErr w:type="spellEnd"/>
      <w:r w:rsidRPr="00626875">
        <w:rPr>
          <w:color w:val="auto"/>
          <w:sz w:val="22"/>
          <w:szCs w:val="22"/>
        </w:rPr>
        <w:t xml:space="preserve">, jednak już odpowiedź na pytanie, ile z nich rzeczywiście – aktywnie i regularnie – działa, przysparza trudności. Z długoletnich obserwacji można wywnioskować, że aktywnych na terenie </w:t>
      </w:r>
      <w:proofErr w:type="spellStart"/>
      <w:r w:rsidRPr="00626875">
        <w:rPr>
          <w:color w:val="auto"/>
          <w:sz w:val="22"/>
          <w:szCs w:val="22"/>
        </w:rPr>
        <w:t>miasta</w:t>
      </w:r>
      <w:proofErr w:type="spellEnd"/>
      <w:r w:rsidRPr="00626875">
        <w:rPr>
          <w:color w:val="auto"/>
          <w:sz w:val="22"/>
          <w:szCs w:val="22"/>
        </w:rPr>
        <w:t xml:space="preserve"> jest niezmiennie około 40 </w:t>
      </w:r>
      <w:proofErr w:type="spellStart"/>
      <w:r w:rsidRPr="00626875">
        <w:rPr>
          <w:color w:val="auto"/>
          <w:sz w:val="22"/>
          <w:szCs w:val="22"/>
        </w:rPr>
        <w:t>organizacji</w:t>
      </w:r>
      <w:proofErr w:type="spellEnd"/>
      <w:r w:rsidRPr="00626875">
        <w:rPr>
          <w:color w:val="auto"/>
          <w:sz w:val="22"/>
          <w:szCs w:val="22"/>
        </w:rPr>
        <w:t xml:space="preserve">. </w:t>
      </w:r>
    </w:p>
    <w:p w:rsidR="0097763D" w:rsidRPr="00626875" w:rsidRDefault="0097763D" w:rsidP="0097763D">
      <w:pPr>
        <w:pStyle w:val="Default"/>
        <w:spacing w:line="360" w:lineRule="auto"/>
        <w:ind w:firstLine="700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 xml:space="preserve">Do najważniejszych atutów działających na terenie </w:t>
      </w:r>
      <w:proofErr w:type="spellStart"/>
      <w:r w:rsidRPr="00626875">
        <w:rPr>
          <w:color w:val="auto"/>
          <w:sz w:val="22"/>
          <w:szCs w:val="22"/>
        </w:rPr>
        <w:t>miasta</w:t>
      </w:r>
      <w:proofErr w:type="spellEnd"/>
      <w:r w:rsidRPr="00626875">
        <w:rPr>
          <w:color w:val="auto"/>
          <w:sz w:val="22"/>
          <w:szCs w:val="22"/>
        </w:rPr>
        <w:t xml:space="preserve"> </w:t>
      </w:r>
      <w:proofErr w:type="spellStart"/>
      <w:r w:rsidRPr="00626875">
        <w:rPr>
          <w:color w:val="auto"/>
          <w:sz w:val="22"/>
          <w:szCs w:val="22"/>
        </w:rPr>
        <w:t>organizacji</w:t>
      </w:r>
      <w:proofErr w:type="spellEnd"/>
      <w:r w:rsidRPr="00626875">
        <w:rPr>
          <w:color w:val="auto"/>
          <w:sz w:val="22"/>
          <w:szCs w:val="22"/>
        </w:rPr>
        <w:t xml:space="preserve"> należą: zaangażowanie, entuzjazm i motywacja do pracy oraz dobre rozpoznanie i zaspokajanie potrzeb lokalnej społeczności. Pierwsza cecha z pewnością decyduje o żywotności i sukcesach </w:t>
      </w:r>
      <w:proofErr w:type="spellStart"/>
      <w:r w:rsidRPr="00626875">
        <w:rPr>
          <w:color w:val="auto"/>
          <w:sz w:val="22"/>
          <w:szCs w:val="22"/>
        </w:rPr>
        <w:t>organizacji</w:t>
      </w:r>
      <w:proofErr w:type="spellEnd"/>
      <w:r w:rsidRPr="00626875">
        <w:rPr>
          <w:color w:val="auto"/>
          <w:sz w:val="22"/>
          <w:szCs w:val="22"/>
        </w:rPr>
        <w:t xml:space="preserve">, które dysponując skromnymi środkami podejmują się wielu działań na </w:t>
      </w:r>
      <w:proofErr w:type="spellStart"/>
      <w:r w:rsidRPr="00626875">
        <w:rPr>
          <w:color w:val="auto"/>
          <w:sz w:val="22"/>
          <w:szCs w:val="22"/>
        </w:rPr>
        <w:t>rzecz</w:t>
      </w:r>
      <w:proofErr w:type="spellEnd"/>
      <w:r w:rsidRPr="00626875">
        <w:rPr>
          <w:color w:val="auto"/>
          <w:sz w:val="22"/>
          <w:szCs w:val="22"/>
        </w:rPr>
        <w:t xml:space="preserve"> różnych grup społecznych. </w:t>
      </w:r>
    </w:p>
    <w:p w:rsidR="0097763D" w:rsidRPr="00626875" w:rsidRDefault="0097763D" w:rsidP="0097763D">
      <w:pPr>
        <w:pStyle w:val="Default"/>
        <w:spacing w:line="360" w:lineRule="auto"/>
        <w:ind w:firstLine="700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 xml:space="preserve">Do słabych stron zaliczyć należy prawną i finansowo – księgową stronę zarządzania organizacją. Dużymi problemami, z jakimi zmagają się  </w:t>
      </w:r>
      <w:proofErr w:type="spellStart"/>
      <w:r w:rsidRPr="00626875">
        <w:rPr>
          <w:color w:val="auto"/>
          <w:sz w:val="22"/>
          <w:szCs w:val="22"/>
        </w:rPr>
        <w:t>nasze</w:t>
      </w:r>
      <w:proofErr w:type="spellEnd"/>
      <w:r w:rsidRPr="00626875">
        <w:rPr>
          <w:color w:val="auto"/>
          <w:sz w:val="22"/>
          <w:szCs w:val="22"/>
        </w:rPr>
        <w:t xml:space="preserve"> organizacje są braki  lokalowe i sprzętowe; organizacje najczęściej nie posiadają żadnego własnego majątku. Znaczna część </w:t>
      </w:r>
      <w:proofErr w:type="spellStart"/>
      <w:r w:rsidRPr="00626875">
        <w:rPr>
          <w:color w:val="auto"/>
          <w:sz w:val="22"/>
          <w:szCs w:val="22"/>
        </w:rPr>
        <w:t>organizacji</w:t>
      </w:r>
      <w:proofErr w:type="spellEnd"/>
      <w:r w:rsidRPr="00626875">
        <w:rPr>
          <w:color w:val="auto"/>
          <w:sz w:val="22"/>
          <w:szCs w:val="22"/>
        </w:rPr>
        <w:t xml:space="preserve"> nie posiada również wyposażenia w sprzęt biurowy, komputerowy oraz dostępu do </w:t>
      </w:r>
      <w:proofErr w:type="spellStart"/>
      <w:r w:rsidRPr="00626875">
        <w:rPr>
          <w:color w:val="auto"/>
          <w:sz w:val="22"/>
          <w:szCs w:val="22"/>
        </w:rPr>
        <w:t>internetu</w:t>
      </w:r>
      <w:proofErr w:type="spellEnd"/>
      <w:r w:rsidRPr="00626875">
        <w:rPr>
          <w:color w:val="auto"/>
          <w:sz w:val="22"/>
          <w:szCs w:val="22"/>
        </w:rPr>
        <w:t xml:space="preserve">. Większość </w:t>
      </w:r>
      <w:proofErr w:type="spellStart"/>
      <w:r w:rsidRPr="00626875">
        <w:rPr>
          <w:color w:val="auto"/>
          <w:sz w:val="22"/>
          <w:szCs w:val="22"/>
        </w:rPr>
        <w:t>organizacji</w:t>
      </w:r>
      <w:proofErr w:type="spellEnd"/>
      <w:r w:rsidRPr="00626875">
        <w:rPr>
          <w:color w:val="auto"/>
          <w:sz w:val="22"/>
          <w:szCs w:val="22"/>
        </w:rPr>
        <w:t xml:space="preserve"> boryka się również z trudnościami finansowymi co wpływa na </w:t>
      </w:r>
      <w:r w:rsidRPr="00626875">
        <w:rPr>
          <w:color w:val="auto"/>
          <w:sz w:val="22"/>
          <w:szCs w:val="22"/>
        </w:rPr>
        <w:lastRenderedPageBreak/>
        <w:t xml:space="preserve">ograniczenie możliwości realizowania różnego rodzaju projektów. Największym problemem wśród </w:t>
      </w:r>
      <w:proofErr w:type="spellStart"/>
      <w:r w:rsidRPr="00626875">
        <w:rPr>
          <w:color w:val="auto"/>
          <w:sz w:val="22"/>
          <w:szCs w:val="22"/>
        </w:rPr>
        <w:t>organizacji</w:t>
      </w:r>
      <w:proofErr w:type="spellEnd"/>
      <w:r w:rsidRPr="00626875">
        <w:rPr>
          <w:color w:val="auto"/>
          <w:sz w:val="22"/>
          <w:szCs w:val="22"/>
        </w:rPr>
        <w:t xml:space="preserve"> jest brak kadry przygotowanej do realizacji projektów jak również obawa przed podjęciem ryzyka przy realizacji większych projektów. Analiza ofert na realizację zadań publicznych składanych w Urzędzie Miejskim wskazuje, że niektóre organizacje pozarządowe mają problemy z wypełnieniem wniosków, problem ten wzrósł szczególnie po wprowadzeniu przez ustawodawcę nowych formularzy wniosków ofert i sprawozdań. </w:t>
      </w:r>
    </w:p>
    <w:p w:rsidR="0097763D" w:rsidRPr="00626875" w:rsidRDefault="0097763D" w:rsidP="0097763D">
      <w:pPr>
        <w:pStyle w:val="Default"/>
        <w:spacing w:line="360" w:lineRule="auto"/>
        <w:ind w:firstLine="700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 xml:space="preserve">Choć doświadczenie </w:t>
      </w:r>
      <w:proofErr w:type="spellStart"/>
      <w:r w:rsidRPr="00626875">
        <w:rPr>
          <w:color w:val="auto"/>
          <w:sz w:val="22"/>
          <w:szCs w:val="22"/>
        </w:rPr>
        <w:t>organizacji</w:t>
      </w:r>
      <w:proofErr w:type="spellEnd"/>
      <w:r w:rsidRPr="00626875">
        <w:rPr>
          <w:color w:val="auto"/>
          <w:sz w:val="22"/>
          <w:szCs w:val="22"/>
        </w:rPr>
        <w:t xml:space="preserve"> </w:t>
      </w:r>
      <w:proofErr w:type="spellStart"/>
      <w:r w:rsidRPr="00626875">
        <w:rPr>
          <w:color w:val="auto"/>
          <w:sz w:val="22"/>
          <w:szCs w:val="22"/>
        </w:rPr>
        <w:t>pozarządowych</w:t>
      </w:r>
      <w:proofErr w:type="spellEnd"/>
      <w:r w:rsidRPr="00626875">
        <w:rPr>
          <w:color w:val="auto"/>
          <w:sz w:val="22"/>
          <w:szCs w:val="22"/>
        </w:rPr>
        <w:t xml:space="preserve"> jest coraz większe, zarówno w realizacji</w:t>
      </w:r>
      <w:r w:rsidR="003B0293" w:rsidRPr="00626875">
        <w:rPr>
          <w:color w:val="auto"/>
          <w:sz w:val="22"/>
          <w:szCs w:val="22"/>
        </w:rPr>
        <w:t xml:space="preserve"> zadań</w:t>
      </w:r>
      <w:r w:rsidRPr="00626875">
        <w:rPr>
          <w:color w:val="auto"/>
          <w:sz w:val="22"/>
          <w:szCs w:val="22"/>
        </w:rPr>
        <w:t xml:space="preserve"> publicznych</w:t>
      </w:r>
      <w:r w:rsidR="003B0293" w:rsidRPr="00626875">
        <w:rPr>
          <w:color w:val="auto"/>
          <w:sz w:val="22"/>
          <w:szCs w:val="22"/>
        </w:rPr>
        <w:t>,</w:t>
      </w:r>
      <w:r w:rsidRPr="00626875">
        <w:rPr>
          <w:color w:val="auto"/>
          <w:sz w:val="22"/>
          <w:szCs w:val="22"/>
        </w:rPr>
        <w:t xml:space="preserve"> jak i dysponowaniu środkami publicznymi – to jednak sytuacja wymaga intensywnych szkoleń i doradztwa w tym zakresie. Organizacje pozarządowe oraz inne podmioty prowadzące działalność pożytku publicznego poprzez swoje zaangażowanie, aktywność, skupienie w swoich szeregach ludzi najaktywniejszych pragnących rozwiązywać ważne problemy społeczne, w istotny sposób wpływają na jakość życia w </w:t>
      </w:r>
      <w:r w:rsidR="003B0293" w:rsidRPr="00626875">
        <w:rPr>
          <w:color w:val="auto"/>
          <w:sz w:val="22"/>
          <w:szCs w:val="22"/>
        </w:rPr>
        <w:t>mieście</w:t>
      </w:r>
      <w:r w:rsidRPr="00626875">
        <w:rPr>
          <w:color w:val="auto"/>
          <w:sz w:val="22"/>
          <w:szCs w:val="22"/>
        </w:rPr>
        <w:t>. Różnorodność zadań, w które angażują się organizacje, ich społeczny charakter oraz wysoki poziom realizowanych zadań powodują, że postrzegane są jako cenny partner samorządu terytorialnego.</w:t>
      </w:r>
    </w:p>
    <w:p w:rsidR="0097763D" w:rsidRPr="00626875" w:rsidRDefault="0097763D" w:rsidP="0097763D">
      <w:pPr>
        <w:pStyle w:val="Default"/>
        <w:spacing w:line="360" w:lineRule="auto"/>
        <w:ind w:firstLine="700"/>
        <w:jc w:val="both"/>
        <w:rPr>
          <w:color w:val="auto"/>
          <w:sz w:val="22"/>
          <w:szCs w:val="22"/>
        </w:rPr>
      </w:pPr>
    </w:p>
    <w:p w:rsidR="0097763D" w:rsidRPr="00626875" w:rsidRDefault="0097763D" w:rsidP="0097763D">
      <w:pPr>
        <w:numPr>
          <w:ilvl w:val="0"/>
          <w:numId w:val="6"/>
        </w:numPr>
        <w:shd w:val="clear" w:color="auto" w:fill="FFFFFF"/>
        <w:spacing w:line="360" w:lineRule="auto"/>
        <w:jc w:val="center"/>
        <w:textAlignment w:val="top"/>
        <w:rPr>
          <w:b/>
          <w:bCs/>
          <w:sz w:val="22"/>
          <w:szCs w:val="22"/>
        </w:rPr>
      </w:pPr>
      <w:r w:rsidRPr="00626875">
        <w:rPr>
          <w:rStyle w:val="Pogrubienie"/>
          <w:sz w:val="22"/>
          <w:szCs w:val="22"/>
        </w:rPr>
        <w:t>CELE PROGRAMU</w:t>
      </w:r>
    </w:p>
    <w:p w:rsidR="0097763D" w:rsidRPr="00626875" w:rsidRDefault="0097763D" w:rsidP="0097763D">
      <w:pPr>
        <w:shd w:val="clear" w:color="auto" w:fill="FFFFFF"/>
        <w:spacing w:line="360" w:lineRule="auto"/>
        <w:jc w:val="both"/>
        <w:textAlignment w:val="top"/>
        <w:rPr>
          <w:b/>
          <w:sz w:val="22"/>
          <w:szCs w:val="22"/>
        </w:rPr>
      </w:pPr>
      <w:r w:rsidRPr="00626875">
        <w:rPr>
          <w:b/>
          <w:sz w:val="22"/>
          <w:szCs w:val="22"/>
        </w:rPr>
        <w:t>Celami współpracy jest przede wszystkim:</w:t>
      </w:r>
    </w:p>
    <w:p w:rsidR="0097763D" w:rsidRPr="00626875" w:rsidRDefault="0097763D" w:rsidP="0097763D">
      <w:pPr>
        <w:shd w:val="clear" w:color="auto" w:fill="FFFFFF"/>
        <w:spacing w:line="360" w:lineRule="auto"/>
        <w:ind w:firstLine="708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 xml:space="preserve">a)   Wzmocnienie potencjału </w:t>
      </w:r>
      <w:proofErr w:type="spellStart"/>
      <w:r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>,</w:t>
      </w:r>
    </w:p>
    <w:p w:rsidR="0097763D" w:rsidRPr="00626875" w:rsidRDefault="0097763D" w:rsidP="0097763D">
      <w:pPr>
        <w:shd w:val="clear" w:color="auto" w:fill="FFFFFF"/>
        <w:spacing w:line="360" w:lineRule="auto"/>
        <w:ind w:firstLine="708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b)   Rozwijanie partnerstwa publiczno – społecznego,</w:t>
      </w:r>
    </w:p>
    <w:p w:rsidR="0024287E" w:rsidRPr="00626875" w:rsidRDefault="0097763D" w:rsidP="0097763D">
      <w:pPr>
        <w:shd w:val="clear" w:color="auto" w:fill="FFFFFF"/>
        <w:spacing w:line="360" w:lineRule="auto"/>
        <w:ind w:left="1080" w:hanging="372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c)</w:t>
      </w:r>
      <w:r w:rsidR="0024287E" w:rsidRPr="00626875">
        <w:rPr>
          <w:sz w:val="22"/>
          <w:szCs w:val="22"/>
        </w:rPr>
        <w:t xml:space="preserve">  </w:t>
      </w:r>
      <w:r w:rsidRPr="00626875">
        <w:rPr>
          <w:sz w:val="22"/>
          <w:szCs w:val="22"/>
        </w:rPr>
        <w:t>Wspieranie inicjatyw, nowatorskich pomysłów i rozwiązań zwiększających  świadomość społeczeństwa obywatelskiego.</w:t>
      </w:r>
    </w:p>
    <w:p w:rsidR="0024287E" w:rsidRPr="00626875" w:rsidRDefault="0024287E" w:rsidP="0097763D">
      <w:pPr>
        <w:shd w:val="clear" w:color="auto" w:fill="FFFFFF"/>
        <w:spacing w:line="360" w:lineRule="auto"/>
        <w:ind w:left="1080" w:hanging="372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 xml:space="preserve">d) zwiększenie wpływu sektora pozarządowego i społeczności lokalnych na kreowanie polityki </w:t>
      </w:r>
      <w:proofErr w:type="spellStart"/>
      <w:r w:rsidRPr="00626875">
        <w:rPr>
          <w:sz w:val="22"/>
          <w:szCs w:val="22"/>
        </w:rPr>
        <w:t>społecznej</w:t>
      </w:r>
      <w:proofErr w:type="spellEnd"/>
      <w:r w:rsidRPr="00626875">
        <w:rPr>
          <w:sz w:val="22"/>
          <w:szCs w:val="22"/>
        </w:rPr>
        <w:t xml:space="preserve"> i gospodarczej </w:t>
      </w:r>
    </w:p>
    <w:p w:rsidR="0024287E" w:rsidRPr="00626875" w:rsidRDefault="0024287E" w:rsidP="0097763D">
      <w:pPr>
        <w:shd w:val="clear" w:color="auto" w:fill="FFFFFF"/>
        <w:spacing w:line="360" w:lineRule="auto"/>
        <w:ind w:left="1080" w:hanging="372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e) zwiększenie wiedzy i świadomości instytucji publicznych, mieszkańców i innych podmiotów nt. roli i funkcjonowania sektora pozarządowego w regionie</w:t>
      </w:r>
    </w:p>
    <w:p w:rsidR="0097763D" w:rsidRPr="00626875" w:rsidRDefault="0097763D" w:rsidP="0097763D">
      <w:pPr>
        <w:pStyle w:val="Default"/>
        <w:spacing w:line="360" w:lineRule="auto"/>
        <w:ind w:left="720" w:hanging="360"/>
        <w:jc w:val="both"/>
        <w:rPr>
          <w:b/>
          <w:color w:val="auto"/>
          <w:sz w:val="22"/>
          <w:szCs w:val="22"/>
        </w:rPr>
      </w:pPr>
      <w:r w:rsidRPr="00626875">
        <w:rPr>
          <w:b/>
          <w:color w:val="auto"/>
          <w:sz w:val="22"/>
          <w:szCs w:val="22"/>
        </w:rPr>
        <w:t xml:space="preserve">1. Cel główny </w:t>
      </w:r>
    </w:p>
    <w:p w:rsidR="0097763D" w:rsidRPr="00626875" w:rsidRDefault="0097763D" w:rsidP="0097763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>Celem głównym programu jest budowanie i umacniane partnerstwa pomiędzy samorządem</w:t>
      </w:r>
      <w:r w:rsidR="0024287E" w:rsidRPr="00626875">
        <w:rPr>
          <w:color w:val="auto"/>
          <w:sz w:val="22"/>
          <w:szCs w:val="22"/>
        </w:rPr>
        <w:t xml:space="preserve"> a organizacjami pozarządowymi, jak również zwiększenie efektywnej realizacji zadań samorządu Miasta Giżycka na </w:t>
      </w:r>
      <w:proofErr w:type="spellStart"/>
      <w:r w:rsidR="0024287E" w:rsidRPr="00626875">
        <w:rPr>
          <w:color w:val="auto"/>
          <w:sz w:val="22"/>
          <w:szCs w:val="22"/>
        </w:rPr>
        <w:t>rzecz</w:t>
      </w:r>
      <w:proofErr w:type="spellEnd"/>
      <w:r w:rsidR="0024287E" w:rsidRPr="00626875">
        <w:rPr>
          <w:color w:val="auto"/>
          <w:sz w:val="22"/>
          <w:szCs w:val="22"/>
        </w:rPr>
        <w:t xml:space="preserve"> mieszkańców regionu.</w:t>
      </w:r>
    </w:p>
    <w:p w:rsidR="0097763D" w:rsidRPr="00626875" w:rsidRDefault="0097763D" w:rsidP="0097763D">
      <w:pPr>
        <w:pStyle w:val="Default"/>
        <w:spacing w:line="360" w:lineRule="auto"/>
        <w:ind w:left="720" w:hanging="360"/>
        <w:jc w:val="both"/>
        <w:rPr>
          <w:b/>
          <w:color w:val="auto"/>
          <w:sz w:val="22"/>
          <w:szCs w:val="22"/>
        </w:rPr>
      </w:pPr>
      <w:r w:rsidRPr="00626875">
        <w:rPr>
          <w:b/>
          <w:color w:val="auto"/>
          <w:sz w:val="22"/>
          <w:szCs w:val="22"/>
        </w:rPr>
        <w:t xml:space="preserve">2. Cele szczegółowe </w:t>
      </w:r>
    </w:p>
    <w:p w:rsidR="0097763D" w:rsidRPr="00626875" w:rsidRDefault="0097763D" w:rsidP="0097763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 xml:space="preserve">Celami szczegółowymi programu są: </w:t>
      </w:r>
    </w:p>
    <w:p w:rsidR="0097763D" w:rsidRPr="00626875" w:rsidRDefault="009443E0" w:rsidP="0097763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>- poprawa jakości życia</w:t>
      </w:r>
      <w:r w:rsidR="0097763D" w:rsidRPr="00626875">
        <w:rPr>
          <w:color w:val="auto"/>
          <w:sz w:val="22"/>
          <w:szCs w:val="22"/>
        </w:rPr>
        <w:t>, poprzez pełniejsze zaspokaja</w:t>
      </w:r>
      <w:r w:rsidR="0046123C" w:rsidRPr="00626875">
        <w:rPr>
          <w:color w:val="auto"/>
          <w:sz w:val="22"/>
          <w:szCs w:val="22"/>
        </w:rPr>
        <w:t xml:space="preserve">nie potrzeb mieszkańców </w:t>
      </w:r>
      <w:proofErr w:type="spellStart"/>
      <w:r w:rsidR="0046123C" w:rsidRPr="00626875">
        <w:rPr>
          <w:color w:val="auto"/>
          <w:sz w:val="22"/>
          <w:szCs w:val="22"/>
        </w:rPr>
        <w:t>miasta</w:t>
      </w:r>
      <w:proofErr w:type="spellEnd"/>
      <w:r w:rsidR="0046123C" w:rsidRPr="00626875">
        <w:rPr>
          <w:color w:val="auto"/>
          <w:sz w:val="22"/>
          <w:szCs w:val="22"/>
        </w:rPr>
        <w:t xml:space="preserve">, w szczególności w zakresie </w:t>
      </w:r>
      <w:r w:rsidR="003B0293" w:rsidRPr="00626875">
        <w:rPr>
          <w:color w:val="auto"/>
          <w:sz w:val="22"/>
          <w:szCs w:val="22"/>
        </w:rPr>
        <w:t xml:space="preserve">ochrony </w:t>
      </w:r>
      <w:r w:rsidR="0046123C" w:rsidRPr="00626875">
        <w:rPr>
          <w:color w:val="auto"/>
          <w:sz w:val="22"/>
          <w:szCs w:val="22"/>
        </w:rPr>
        <w:t>zdrowia,</w:t>
      </w:r>
      <w:r w:rsidR="003B0293" w:rsidRPr="00626875">
        <w:rPr>
          <w:color w:val="auto"/>
          <w:sz w:val="22"/>
          <w:szCs w:val="22"/>
        </w:rPr>
        <w:t xml:space="preserve"> opieki </w:t>
      </w:r>
      <w:proofErr w:type="spellStart"/>
      <w:r w:rsidR="003B0293" w:rsidRPr="00626875">
        <w:rPr>
          <w:color w:val="auto"/>
          <w:sz w:val="22"/>
          <w:szCs w:val="22"/>
        </w:rPr>
        <w:t>społecznej</w:t>
      </w:r>
      <w:proofErr w:type="spellEnd"/>
      <w:r w:rsidR="003B0293" w:rsidRPr="00626875">
        <w:rPr>
          <w:color w:val="auto"/>
          <w:sz w:val="22"/>
          <w:szCs w:val="22"/>
        </w:rPr>
        <w:t>,</w:t>
      </w:r>
      <w:r w:rsidR="0046123C" w:rsidRPr="00626875">
        <w:rPr>
          <w:color w:val="auto"/>
          <w:sz w:val="22"/>
          <w:szCs w:val="22"/>
        </w:rPr>
        <w:t xml:space="preserve"> kultury, kultury fizycznej, aktywności </w:t>
      </w:r>
      <w:proofErr w:type="spellStart"/>
      <w:r w:rsidR="0046123C" w:rsidRPr="00626875">
        <w:rPr>
          <w:color w:val="auto"/>
          <w:sz w:val="22"/>
          <w:szCs w:val="22"/>
        </w:rPr>
        <w:t>społecznej</w:t>
      </w:r>
      <w:proofErr w:type="spellEnd"/>
    </w:p>
    <w:p w:rsidR="0097763D" w:rsidRPr="00626875" w:rsidRDefault="0097763D" w:rsidP="0097763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 xml:space="preserve">- integracja podmiotów realizujących zadania publiczne, </w:t>
      </w:r>
    </w:p>
    <w:p w:rsidR="0097763D" w:rsidRPr="00626875" w:rsidRDefault="0097763D" w:rsidP="0097763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 xml:space="preserve">- prezentacja dorobku sektora i promowanie jego osiągnięć, </w:t>
      </w:r>
    </w:p>
    <w:p w:rsidR="0097763D" w:rsidRPr="00626875" w:rsidRDefault="0097763D" w:rsidP="0097763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 xml:space="preserve">- wzmocnienie potencjału </w:t>
      </w:r>
      <w:proofErr w:type="spellStart"/>
      <w:r w:rsidRPr="00626875">
        <w:rPr>
          <w:color w:val="auto"/>
          <w:sz w:val="22"/>
          <w:szCs w:val="22"/>
        </w:rPr>
        <w:t>organizacji</w:t>
      </w:r>
      <w:proofErr w:type="spellEnd"/>
      <w:r w:rsidRPr="00626875">
        <w:rPr>
          <w:color w:val="auto"/>
          <w:sz w:val="22"/>
          <w:szCs w:val="22"/>
        </w:rPr>
        <w:t xml:space="preserve"> </w:t>
      </w:r>
      <w:r w:rsidR="00086424" w:rsidRPr="00626875">
        <w:rPr>
          <w:color w:val="auto"/>
          <w:sz w:val="22"/>
          <w:szCs w:val="22"/>
        </w:rPr>
        <w:t>Pozarządowych,</w:t>
      </w:r>
    </w:p>
    <w:p w:rsidR="0046123C" w:rsidRPr="00626875" w:rsidRDefault="0046123C" w:rsidP="0097763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lastRenderedPageBreak/>
        <w:t xml:space="preserve">- integracja podmiotów publicznych i </w:t>
      </w:r>
      <w:proofErr w:type="spellStart"/>
      <w:r w:rsidRPr="00626875">
        <w:rPr>
          <w:color w:val="auto"/>
          <w:sz w:val="22"/>
          <w:szCs w:val="22"/>
        </w:rPr>
        <w:t>pozarządowych</w:t>
      </w:r>
      <w:proofErr w:type="spellEnd"/>
      <w:r w:rsidRPr="00626875">
        <w:rPr>
          <w:color w:val="auto"/>
          <w:sz w:val="22"/>
          <w:szCs w:val="22"/>
        </w:rPr>
        <w:t xml:space="preserve"> kreujących i realizujących politykę lokalną w sferze zadań publicznych</w:t>
      </w:r>
      <w:r w:rsidR="00086424" w:rsidRPr="00626875">
        <w:rPr>
          <w:color w:val="auto"/>
          <w:sz w:val="22"/>
          <w:szCs w:val="22"/>
        </w:rPr>
        <w:t>,</w:t>
      </w:r>
      <w:r w:rsidRPr="00626875">
        <w:rPr>
          <w:color w:val="auto"/>
          <w:sz w:val="22"/>
          <w:szCs w:val="22"/>
        </w:rPr>
        <w:t xml:space="preserve"> </w:t>
      </w:r>
    </w:p>
    <w:p w:rsidR="0046123C" w:rsidRPr="00626875" w:rsidRDefault="0046123C" w:rsidP="0097763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>- powstania inicjatyw, nowatorskich rozwiązań realizacji zadań w różnych obszarach zadań publicznych  w</w:t>
      </w:r>
      <w:r w:rsidR="00086424" w:rsidRPr="00626875">
        <w:rPr>
          <w:color w:val="auto"/>
          <w:sz w:val="22"/>
          <w:szCs w:val="22"/>
        </w:rPr>
        <w:t>ychodzą</w:t>
      </w:r>
      <w:r w:rsidR="00AC3C25" w:rsidRPr="00626875">
        <w:rPr>
          <w:color w:val="auto"/>
          <w:sz w:val="22"/>
          <w:szCs w:val="22"/>
        </w:rPr>
        <w:t>cych naprzeciw oczekiwaniom i d</w:t>
      </w:r>
      <w:r w:rsidRPr="00626875">
        <w:rPr>
          <w:color w:val="auto"/>
          <w:sz w:val="22"/>
          <w:szCs w:val="22"/>
        </w:rPr>
        <w:t>ążeniom społecznym oraz umożliwiających rozwiązanie problemów społecznych</w:t>
      </w:r>
      <w:r w:rsidR="00086424" w:rsidRPr="00626875">
        <w:rPr>
          <w:color w:val="auto"/>
          <w:sz w:val="22"/>
          <w:szCs w:val="22"/>
        </w:rPr>
        <w:t>.</w:t>
      </w:r>
    </w:p>
    <w:p w:rsidR="00086424" w:rsidRPr="00626875" w:rsidRDefault="00086424" w:rsidP="0097763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26875">
        <w:rPr>
          <w:color w:val="auto"/>
          <w:sz w:val="22"/>
          <w:szCs w:val="22"/>
        </w:rPr>
        <w:t xml:space="preserve">- </w:t>
      </w:r>
      <w:proofErr w:type="spellStart"/>
      <w:r w:rsidRPr="00626875">
        <w:rPr>
          <w:color w:val="auto"/>
          <w:sz w:val="22"/>
          <w:szCs w:val="22"/>
        </w:rPr>
        <w:t>promocja</w:t>
      </w:r>
      <w:proofErr w:type="spellEnd"/>
      <w:r w:rsidRPr="00626875">
        <w:rPr>
          <w:color w:val="auto"/>
          <w:sz w:val="22"/>
          <w:szCs w:val="22"/>
        </w:rPr>
        <w:t xml:space="preserve"> </w:t>
      </w:r>
      <w:proofErr w:type="spellStart"/>
      <w:r w:rsidRPr="00626875">
        <w:rPr>
          <w:color w:val="auto"/>
          <w:sz w:val="22"/>
          <w:szCs w:val="22"/>
        </w:rPr>
        <w:t>miasta</w:t>
      </w:r>
      <w:proofErr w:type="spellEnd"/>
      <w:r w:rsidRPr="00626875">
        <w:rPr>
          <w:color w:val="auto"/>
          <w:sz w:val="22"/>
          <w:szCs w:val="22"/>
        </w:rPr>
        <w:t xml:space="preserve"> Giżycko</w:t>
      </w:r>
    </w:p>
    <w:p w:rsidR="0097763D" w:rsidRPr="00626875" w:rsidRDefault="0097763D" w:rsidP="0097763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>Cele współpracy samorządu z organizacjami pozarządowymi są również wymienione w: „Strategii Rozwiązywania Problemów Społecznych na terenie Miasta Giżycka w latach 2008 - 2015” (Uchwała nr XIX/9/08 Rady Miejskiej w Giżycku z dnia 6 marca 2008 roku).</w:t>
      </w:r>
    </w:p>
    <w:p w:rsidR="00594F65" w:rsidRPr="00626875" w:rsidRDefault="00594F65" w:rsidP="0097763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97763D" w:rsidRPr="00626875" w:rsidRDefault="00594F65" w:rsidP="00594F65">
      <w:pPr>
        <w:spacing w:after="20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626875">
        <w:rPr>
          <w:b/>
          <w:sz w:val="22"/>
          <w:szCs w:val="22"/>
        </w:rPr>
        <w:t>II.</w:t>
      </w:r>
      <w:r w:rsidRPr="00626875">
        <w:rPr>
          <w:rFonts w:ascii="Tahoma" w:hAnsi="Tahoma" w:cs="Tahoma"/>
          <w:b/>
          <w:sz w:val="24"/>
          <w:szCs w:val="22"/>
        </w:rPr>
        <w:t xml:space="preserve">  </w:t>
      </w:r>
      <w:r w:rsidR="0097763D" w:rsidRPr="00626875">
        <w:rPr>
          <w:rStyle w:val="Pogrubienie"/>
          <w:sz w:val="22"/>
          <w:szCs w:val="22"/>
        </w:rPr>
        <w:t>ZASADY REGULUJĄCE WSPÓŁPRACĘ</w:t>
      </w:r>
    </w:p>
    <w:p w:rsidR="0097763D" w:rsidRPr="00626875" w:rsidRDefault="0097763D" w:rsidP="0097763D">
      <w:pPr>
        <w:shd w:val="clear" w:color="auto" w:fill="FFFFFF"/>
        <w:spacing w:line="360" w:lineRule="auto"/>
        <w:jc w:val="both"/>
        <w:textAlignment w:val="top"/>
        <w:rPr>
          <w:b/>
          <w:sz w:val="22"/>
          <w:szCs w:val="22"/>
        </w:rPr>
      </w:pPr>
      <w:r w:rsidRPr="00626875">
        <w:rPr>
          <w:b/>
          <w:sz w:val="22"/>
          <w:szCs w:val="22"/>
        </w:rPr>
        <w:t>Współpraca realizowana będzie przy poszanowaniu zasad:</w:t>
      </w:r>
    </w:p>
    <w:p w:rsidR="0097763D" w:rsidRPr="00626875" w:rsidRDefault="0097763D" w:rsidP="0097763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b/>
          <w:sz w:val="22"/>
          <w:szCs w:val="22"/>
        </w:rPr>
        <w:t>Zasada pomocniczości</w:t>
      </w:r>
      <w:r w:rsidRPr="00626875">
        <w:rPr>
          <w:sz w:val="22"/>
          <w:szCs w:val="22"/>
        </w:rPr>
        <w:t xml:space="preserve">: władze </w:t>
      </w:r>
      <w:proofErr w:type="spellStart"/>
      <w:r w:rsidRPr="00626875">
        <w:rPr>
          <w:sz w:val="22"/>
          <w:szCs w:val="22"/>
        </w:rPr>
        <w:t>miasta</w:t>
      </w:r>
      <w:proofErr w:type="spellEnd"/>
      <w:r w:rsidRPr="00626875">
        <w:rPr>
          <w:sz w:val="22"/>
          <w:szCs w:val="22"/>
        </w:rPr>
        <w:t xml:space="preserve"> uznają prawo </w:t>
      </w:r>
      <w:proofErr w:type="spellStart"/>
      <w:r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 xml:space="preserve"> </w:t>
      </w:r>
      <w:proofErr w:type="spellStart"/>
      <w:r w:rsidRPr="00626875">
        <w:rPr>
          <w:sz w:val="22"/>
          <w:szCs w:val="22"/>
        </w:rPr>
        <w:t>pozarządowych</w:t>
      </w:r>
      <w:proofErr w:type="spellEnd"/>
      <w:r w:rsidRPr="00626875">
        <w:rPr>
          <w:sz w:val="22"/>
          <w:szCs w:val="22"/>
        </w:rPr>
        <w:t xml:space="preserve"> do samodzielnego definiowania i rozwiązywania problemów społeczności, określania sposobów realizacji zadań. Rolą samorządu jest przede wszystkim pobudzanie i wspieranie inicjatyw oddol</w:t>
      </w:r>
      <w:r w:rsidR="00AC3C25" w:rsidRPr="00626875">
        <w:rPr>
          <w:sz w:val="22"/>
          <w:szCs w:val="22"/>
        </w:rPr>
        <w:t xml:space="preserve">nych, ich uzupełnianie, a także </w:t>
      </w:r>
      <w:r w:rsidRPr="00626875">
        <w:rPr>
          <w:sz w:val="22"/>
          <w:szCs w:val="22"/>
        </w:rPr>
        <w:t>promowanie dobrych praktyk w celu ich upowszechnienia.</w:t>
      </w:r>
    </w:p>
    <w:p w:rsidR="0097763D" w:rsidRPr="00626875" w:rsidRDefault="0097763D" w:rsidP="0097763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b/>
          <w:sz w:val="22"/>
          <w:szCs w:val="22"/>
        </w:rPr>
        <w:t>Zasada suwerenności stron</w:t>
      </w:r>
      <w:r w:rsidRPr="00626875">
        <w:rPr>
          <w:sz w:val="22"/>
          <w:szCs w:val="22"/>
        </w:rPr>
        <w:t xml:space="preserve">: władze </w:t>
      </w:r>
      <w:proofErr w:type="spellStart"/>
      <w:r w:rsidRPr="00626875">
        <w:rPr>
          <w:sz w:val="22"/>
          <w:szCs w:val="22"/>
        </w:rPr>
        <w:t>miasta</w:t>
      </w:r>
      <w:proofErr w:type="spellEnd"/>
      <w:r w:rsidRPr="00626875">
        <w:rPr>
          <w:sz w:val="22"/>
          <w:szCs w:val="22"/>
        </w:rPr>
        <w:t xml:space="preserve"> respektują niezależność i podmiotowość </w:t>
      </w:r>
      <w:proofErr w:type="spellStart"/>
      <w:r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 xml:space="preserve"> </w:t>
      </w:r>
      <w:proofErr w:type="spellStart"/>
      <w:r w:rsidRPr="00626875">
        <w:rPr>
          <w:sz w:val="22"/>
          <w:szCs w:val="22"/>
        </w:rPr>
        <w:t>pozarządowych</w:t>
      </w:r>
      <w:proofErr w:type="spellEnd"/>
      <w:r w:rsidRPr="00626875">
        <w:rPr>
          <w:sz w:val="22"/>
          <w:szCs w:val="22"/>
        </w:rPr>
        <w:t xml:space="preserve">, ich związków i reprezentacji. Wykonując zadania na zlecenie </w:t>
      </w:r>
      <w:r w:rsidR="00AC3C25" w:rsidRPr="00626875">
        <w:rPr>
          <w:sz w:val="22"/>
          <w:szCs w:val="22"/>
        </w:rPr>
        <w:t>s</w:t>
      </w:r>
      <w:r w:rsidRPr="00626875">
        <w:rPr>
          <w:sz w:val="22"/>
          <w:szCs w:val="22"/>
        </w:rPr>
        <w:t>amorządu organizacje powinny działać w ramach obowiązujących przepisów, procedur, uregulowań prawnych.</w:t>
      </w:r>
    </w:p>
    <w:p w:rsidR="0097763D" w:rsidRPr="00626875" w:rsidRDefault="0097763D" w:rsidP="0097763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b/>
          <w:sz w:val="22"/>
          <w:szCs w:val="22"/>
        </w:rPr>
        <w:t>Zasada partnerstwa</w:t>
      </w:r>
      <w:r w:rsidRPr="00626875">
        <w:rPr>
          <w:sz w:val="22"/>
          <w:szCs w:val="22"/>
        </w:rPr>
        <w:t xml:space="preserve">: władze </w:t>
      </w:r>
      <w:proofErr w:type="spellStart"/>
      <w:r w:rsidRPr="00626875">
        <w:rPr>
          <w:sz w:val="22"/>
          <w:szCs w:val="22"/>
        </w:rPr>
        <w:t>miasta</w:t>
      </w:r>
      <w:proofErr w:type="spellEnd"/>
      <w:r w:rsidRPr="00626875">
        <w:rPr>
          <w:sz w:val="22"/>
          <w:szCs w:val="22"/>
        </w:rPr>
        <w:t xml:space="preserve"> i organizacje III sektora to równoprawni partnerzy w pracy na </w:t>
      </w:r>
      <w:proofErr w:type="spellStart"/>
      <w:r w:rsidRPr="00626875">
        <w:rPr>
          <w:sz w:val="22"/>
          <w:szCs w:val="22"/>
        </w:rPr>
        <w:t>rzecz</w:t>
      </w:r>
      <w:proofErr w:type="spellEnd"/>
      <w:r w:rsidRPr="00626875">
        <w:rPr>
          <w:sz w:val="22"/>
          <w:szCs w:val="22"/>
        </w:rPr>
        <w:t xml:space="preserve"> </w:t>
      </w:r>
      <w:proofErr w:type="spellStart"/>
      <w:r w:rsidRPr="00626875">
        <w:rPr>
          <w:sz w:val="22"/>
          <w:szCs w:val="22"/>
        </w:rPr>
        <w:t>rozwoju</w:t>
      </w:r>
      <w:proofErr w:type="spellEnd"/>
      <w:r w:rsidRPr="00626875">
        <w:rPr>
          <w:sz w:val="22"/>
          <w:szCs w:val="22"/>
        </w:rPr>
        <w:t xml:space="preserve"> </w:t>
      </w:r>
      <w:proofErr w:type="spellStart"/>
      <w:r w:rsidRPr="00626875">
        <w:rPr>
          <w:sz w:val="22"/>
          <w:szCs w:val="22"/>
        </w:rPr>
        <w:t>miasta</w:t>
      </w:r>
      <w:proofErr w:type="spellEnd"/>
      <w:r w:rsidRPr="00626875">
        <w:rPr>
          <w:sz w:val="22"/>
          <w:szCs w:val="22"/>
        </w:rPr>
        <w:t xml:space="preserve"> w identyfikowaniu i definiowaniu problemów, wypracowywaniu sposobów ich rozwiązywania. Samorząd oczekuje od </w:t>
      </w:r>
      <w:proofErr w:type="spellStart"/>
      <w:r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 xml:space="preserve"> aktywnego uczestniczenia w pracach nad strategicznymi dokumentami dotyczącymi </w:t>
      </w:r>
      <w:proofErr w:type="spellStart"/>
      <w:r w:rsidRPr="00626875">
        <w:rPr>
          <w:sz w:val="22"/>
          <w:szCs w:val="22"/>
        </w:rPr>
        <w:t>rozwoju</w:t>
      </w:r>
      <w:proofErr w:type="spellEnd"/>
      <w:r w:rsidRPr="00626875">
        <w:rPr>
          <w:sz w:val="22"/>
          <w:szCs w:val="22"/>
        </w:rPr>
        <w:t xml:space="preserve"> </w:t>
      </w:r>
      <w:proofErr w:type="spellStart"/>
      <w:r w:rsidRPr="00626875">
        <w:rPr>
          <w:sz w:val="22"/>
          <w:szCs w:val="22"/>
        </w:rPr>
        <w:t>miasta</w:t>
      </w:r>
      <w:proofErr w:type="spellEnd"/>
      <w:r w:rsidRPr="00626875">
        <w:rPr>
          <w:sz w:val="22"/>
          <w:szCs w:val="22"/>
        </w:rPr>
        <w:t xml:space="preserve">, w pracach grup zadaniowych, przekazywaniu </w:t>
      </w:r>
      <w:proofErr w:type="spellStart"/>
      <w:r w:rsidRPr="00626875">
        <w:rPr>
          <w:sz w:val="22"/>
          <w:szCs w:val="22"/>
        </w:rPr>
        <w:t>informacji</w:t>
      </w:r>
      <w:proofErr w:type="spellEnd"/>
      <w:r w:rsidRPr="00626875">
        <w:rPr>
          <w:sz w:val="22"/>
          <w:szCs w:val="22"/>
        </w:rPr>
        <w:t>, udziału w różnych wydarzeniach. Samorząd i jego instytucje aktywnie współdziałają z organizacjami przy wykonywaniu zadań publicznych.</w:t>
      </w:r>
    </w:p>
    <w:p w:rsidR="0097763D" w:rsidRPr="00626875" w:rsidRDefault="0097763D" w:rsidP="0097763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b/>
          <w:sz w:val="22"/>
          <w:szCs w:val="22"/>
        </w:rPr>
        <w:t>Zasada efektywności</w:t>
      </w:r>
      <w:r w:rsidRPr="00626875">
        <w:rPr>
          <w:sz w:val="22"/>
          <w:szCs w:val="22"/>
        </w:rPr>
        <w:t xml:space="preserve">: władze </w:t>
      </w:r>
      <w:proofErr w:type="spellStart"/>
      <w:r w:rsidRPr="00626875">
        <w:rPr>
          <w:sz w:val="22"/>
          <w:szCs w:val="22"/>
        </w:rPr>
        <w:t>miasta</w:t>
      </w:r>
      <w:proofErr w:type="spellEnd"/>
      <w:r w:rsidRPr="00626875">
        <w:rPr>
          <w:sz w:val="22"/>
          <w:szCs w:val="22"/>
        </w:rPr>
        <w:t xml:space="preserve"> będą dokonywały wyboru najbardziej efektywnego sposobu realizacji zadań publicznych spośród proponowanych przez organizacje pozarządowe. Samorząd oczekuje od </w:t>
      </w:r>
      <w:proofErr w:type="spellStart"/>
      <w:r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 xml:space="preserve"> innowacyjnych projektów, rzetelnej realizacji przyjętych zadań, wywiązywania się z zobowiązań merytorycznych, finansowych i sprawozdawczych.</w:t>
      </w:r>
    </w:p>
    <w:p w:rsidR="0097763D" w:rsidRPr="00626875" w:rsidRDefault="0097763D" w:rsidP="0097763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b/>
          <w:sz w:val="22"/>
          <w:szCs w:val="22"/>
        </w:rPr>
        <w:t>Zasada uczciwej konkurencji</w:t>
      </w:r>
      <w:r w:rsidRPr="00626875">
        <w:rPr>
          <w:sz w:val="22"/>
          <w:szCs w:val="22"/>
        </w:rPr>
        <w:t xml:space="preserve">: władze </w:t>
      </w:r>
      <w:proofErr w:type="spellStart"/>
      <w:r w:rsidRPr="00626875">
        <w:rPr>
          <w:sz w:val="22"/>
          <w:szCs w:val="22"/>
        </w:rPr>
        <w:t>miasta</w:t>
      </w:r>
      <w:proofErr w:type="spellEnd"/>
      <w:r w:rsidRPr="00626875">
        <w:rPr>
          <w:sz w:val="22"/>
          <w:szCs w:val="22"/>
        </w:rPr>
        <w:t xml:space="preserve">  udzielają wszystkim zainteresowanym podmiotom tych samych </w:t>
      </w:r>
      <w:proofErr w:type="spellStart"/>
      <w:r w:rsidRPr="00626875">
        <w:rPr>
          <w:sz w:val="22"/>
          <w:szCs w:val="22"/>
        </w:rPr>
        <w:t>informacji</w:t>
      </w:r>
      <w:proofErr w:type="spellEnd"/>
      <w:r w:rsidRPr="00626875">
        <w:rPr>
          <w:sz w:val="22"/>
          <w:szCs w:val="22"/>
        </w:rPr>
        <w:t xml:space="preserve"> odnośnie wykonywanych działań, a także stosuj</w:t>
      </w:r>
      <w:r w:rsidR="00AC3C25" w:rsidRPr="00626875">
        <w:rPr>
          <w:sz w:val="22"/>
          <w:szCs w:val="22"/>
        </w:rPr>
        <w:t>ą</w:t>
      </w:r>
      <w:r w:rsidRPr="00626875">
        <w:rPr>
          <w:sz w:val="22"/>
          <w:szCs w:val="22"/>
        </w:rPr>
        <w:t xml:space="preserve"> jednakowe kryteria </w:t>
      </w:r>
      <w:proofErr w:type="spellStart"/>
      <w:r w:rsidRPr="00626875">
        <w:rPr>
          <w:sz w:val="22"/>
          <w:szCs w:val="22"/>
        </w:rPr>
        <w:t>wspierania</w:t>
      </w:r>
      <w:proofErr w:type="spellEnd"/>
      <w:r w:rsidRPr="00626875">
        <w:rPr>
          <w:sz w:val="22"/>
          <w:szCs w:val="22"/>
        </w:rPr>
        <w:t xml:space="preserve"> wszystkich </w:t>
      </w:r>
      <w:proofErr w:type="spellStart"/>
      <w:r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 xml:space="preserve"> </w:t>
      </w:r>
      <w:proofErr w:type="spellStart"/>
      <w:r w:rsidRPr="00626875">
        <w:rPr>
          <w:sz w:val="22"/>
          <w:szCs w:val="22"/>
        </w:rPr>
        <w:t>pozarządowych</w:t>
      </w:r>
      <w:proofErr w:type="spellEnd"/>
      <w:r w:rsidRPr="00626875">
        <w:rPr>
          <w:sz w:val="22"/>
          <w:szCs w:val="22"/>
        </w:rPr>
        <w:t>.</w:t>
      </w:r>
    </w:p>
    <w:p w:rsidR="0097763D" w:rsidRPr="00626875" w:rsidRDefault="0097763D" w:rsidP="000469BF">
      <w:pPr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b/>
          <w:sz w:val="22"/>
          <w:szCs w:val="22"/>
        </w:rPr>
      </w:pPr>
      <w:r w:rsidRPr="00626875">
        <w:rPr>
          <w:b/>
          <w:sz w:val="22"/>
          <w:szCs w:val="22"/>
        </w:rPr>
        <w:lastRenderedPageBreak/>
        <w:t>Zasada jawności</w:t>
      </w:r>
      <w:r w:rsidRPr="00626875">
        <w:rPr>
          <w:sz w:val="22"/>
          <w:szCs w:val="22"/>
        </w:rPr>
        <w:t xml:space="preserve">: władze </w:t>
      </w:r>
      <w:proofErr w:type="spellStart"/>
      <w:r w:rsidRPr="00626875">
        <w:rPr>
          <w:sz w:val="22"/>
          <w:szCs w:val="22"/>
        </w:rPr>
        <w:t>miasta</w:t>
      </w:r>
      <w:proofErr w:type="spellEnd"/>
      <w:r w:rsidRPr="00626875">
        <w:rPr>
          <w:sz w:val="22"/>
          <w:szCs w:val="22"/>
        </w:rPr>
        <w:t xml:space="preserve"> będą udostępniały informacje na temat zamiarów, celów i środków przeznaczonych na realizację zadań publicznych oraz o dotychczas ponoszonych kosztach prowadzenia tych zadań. Samorząd będzie dążył do tego, aby wszelkie możliwości współpracy z organizacjami pozarządowymi były powszechnie wiadome i dostępne oraz jasne i zrozumiałe w zakresie stosowanych procedur i kryteriów podejmowania decyzji. Samorząd oczekuje od </w:t>
      </w:r>
      <w:proofErr w:type="spellStart"/>
      <w:r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 xml:space="preserve"> z nim współpracujących jawności w działalności statutowej i finansowej.</w:t>
      </w:r>
    </w:p>
    <w:p w:rsidR="000469BF" w:rsidRPr="00626875" w:rsidRDefault="000469BF" w:rsidP="000469BF">
      <w:pPr>
        <w:autoSpaceDE w:val="0"/>
        <w:autoSpaceDN w:val="0"/>
        <w:adjustRightInd w:val="0"/>
        <w:spacing w:after="200" w:line="276" w:lineRule="auto"/>
        <w:ind w:left="720"/>
        <w:jc w:val="both"/>
        <w:rPr>
          <w:b/>
          <w:sz w:val="22"/>
          <w:szCs w:val="22"/>
        </w:rPr>
      </w:pPr>
    </w:p>
    <w:p w:rsidR="0097763D" w:rsidRPr="00626875" w:rsidRDefault="0097763D" w:rsidP="000469BF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jc w:val="center"/>
        <w:textAlignment w:val="top"/>
        <w:rPr>
          <w:b/>
          <w:sz w:val="22"/>
          <w:szCs w:val="22"/>
        </w:rPr>
      </w:pPr>
      <w:r w:rsidRPr="00626875">
        <w:rPr>
          <w:b/>
          <w:sz w:val="22"/>
          <w:szCs w:val="22"/>
        </w:rPr>
        <w:t>KIERUNKI WSPÓŁPRACY Z ORGANIZACJAMI,</w:t>
      </w:r>
    </w:p>
    <w:p w:rsidR="0097763D" w:rsidRPr="00626875" w:rsidRDefault="0097763D" w:rsidP="0097763D">
      <w:pPr>
        <w:shd w:val="clear" w:color="auto" w:fill="FFFFFF"/>
        <w:tabs>
          <w:tab w:val="num" w:pos="360"/>
        </w:tabs>
        <w:spacing w:line="360" w:lineRule="auto"/>
        <w:ind w:firstLine="567"/>
        <w:jc w:val="center"/>
        <w:textAlignment w:val="top"/>
        <w:rPr>
          <w:sz w:val="22"/>
          <w:szCs w:val="22"/>
        </w:rPr>
      </w:pPr>
      <w:r w:rsidRPr="00626875">
        <w:rPr>
          <w:b/>
          <w:sz w:val="22"/>
          <w:szCs w:val="22"/>
        </w:rPr>
        <w:t>ZAKRES PRZEDMIOTOWY WSPÓŁPRACY</w:t>
      </w:r>
      <w:r w:rsidRPr="00626875">
        <w:rPr>
          <w:sz w:val="22"/>
          <w:szCs w:val="22"/>
        </w:rPr>
        <w:t xml:space="preserve"> </w:t>
      </w:r>
      <w:r w:rsidRPr="00626875">
        <w:rPr>
          <w:b/>
          <w:sz w:val="22"/>
          <w:szCs w:val="22"/>
        </w:rPr>
        <w:t>oraz</w:t>
      </w:r>
      <w:r w:rsidRPr="00626875">
        <w:rPr>
          <w:b/>
          <w:sz w:val="22"/>
          <w:szCs w:val="22"/>
        </w:rPr>
        <w:br/>
        <w:t xml:space="preserve"> PRIORYTETOWE ZADANIA PUBLICZNE</w:t>
      </w:r>
    </w:p>
    <w:p w:rsidR="00C54207" w:rsidRPr="00626875" w:rsidRDefault="0097763D" w:rsidP="008E6F88">
      <w:pPr>
        <w:pStyle w:val="Akapitzlist"/>
        <w:numPr>
          <w:ilvl w:val="0"/>
          <w:numId w:val="14"/>
        </w:numPr>
        <w:spacing w:line="360" w:lineRule="auto"/>
        <w:rPr>
          <w:b/>
          <w:sz w:val="22"/>
          <w:szCs w:val="22"/>
        </w:rPr>
      </w:pPr>
      <w:r w:rsidRPr="00626875">
        <w:rPr>
          <w:b/>
          <w:sz w:val="22"/>
          <w:szCs w:val="22"/>
        </w:rPr>
        <w:t>Zadania  z  zakresu  ochrony  zdrowia:</w:t>
      </w:r>
    </w:p>
    <w:p w:rsidR="0097763D" w:rsidRPr="00626875" w:rsidRDefault="0097763D" w:rsidP="0097763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>badania  profilaktyczne  dzieci  i  dorosłych,</w:t>
      </w:r>
    </w:p>
    <w:p w:rsidR="0097763D" w:rsidRPr="00626875" w:rsidRDefault="0097763D" w:rsidP="0097763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>porady  logopedyczne, fizjoterapeutyczne i terapie  realizowane  przez  pedagoga specjalnego,</w:t>
      </w:r>
    </w:p>
    <w:p w:rsidR="0097763D" w:rsidRPr="00626875" w:rsidRDefault="0097763D" w:rsidP="0097763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 xml:space="preserve"> szczepienia profilaktyczne,</w:t>
      </w:r>
    </w:p>
    <w:p w:rsidR="0097763D" w:rsidRPr="00626875" w:rsidRDefault="0097763D" w:rsidP="0097763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 xml:space="preserve">rehabilitacja </w:t>
      </w:r>
      <w:proofErr w:type="spellStart"/>
      <w:r w:rsidRPr="00626875">
        <w:rPr>
          <w:sz w:val="22"/>
          <w:szCs w:val="22"/>
        </w:rPr>
        <w:t>osób</w:t>
      </w:r>
      <w:proofErr w:type="spellEnd"/>
      <w:r w:rsidRPr="00626875">
        <w:rPr>
          <w:sz w:val="22"/>
          <w:szCs w:val="22"/>
        </w:rPr>
        <w:t xml:space="preserve"> </w:t>
      </w:r>
      <w:proofErr w:type="spellStart"/>
      <w:r w:rsidRPr="00626875">
        <w:rPr>
          <w:sz w:val="22"/>
          <w:szCs w:val="22"/>
        </w:rPr>
        <w:t>niewidomych</w:t>
      </w:r>
      <w:proofErr w:type="spellEnd"/>
      <w:r w:rsidRPr="00626875">
        <w:rPr>
          <w:sz w:val="22"/>
          <w:szCs w:val="22"/>
        </w:rPr>
        <w:t xml:space="preserve"> i tracących  wzrok,  </w:t>
      </w:r>
    </w:p>
    <w:p w:rsidR="0097763D" w:rsidRPr="00626875" w:rsidRDefault="0097763D" w:rsidP="0097763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 xml:space="preserve">działania wynikające  z  rozeznanych  potrzeb zdrowotnych i </w:t>
      </w:r>
      <w:proofErr w:type="spellStart"/>
      <w:r w:rsidRPr="00626875">
        <w:rPr>
          <w:sz w:val="22"/>
          <w:szCs w:val="22"/>
        </w:rPr>
        <w:t>stanu</w:t>
      </w:r>
      <w:proofErr w:type="spellEnd"/>
      <w:r w:rsidRPr="00626875">
        <w:rPr>
          <w:sz w:val="22"/>
          <w:szCs w:val="22"/>
        </w:rPr>
        <w:t xml:space="preserve"> zdrowia mieszkańców </w:t>
      </w:r>
      <w:proofErr w:type="spellStart"/>
      <w:r w:rsidRPr="00626875">
        <w:rPr>
          <w:sz w:val="22"/>
          <w:szCs w:val="22"/>
        </w:rPr>
        <w:t>miasta</w:t>
      </w:r>
      <w:proofErr w:type="spellEnd"/>
      <w:r w:rsidRPr="00626875">
        <w:rPr>
          <w:sz w:val="22"/>
          <w:szCs w:val="22"/>
        </w:rPr>
        <w:t xml:space="preserve"> -  opieka hospicyjna, profilaktyka chorób kardiologicznych i onkologicznych,</w:t>
      </w:r>
    </w:p>
    <w:p w:rsidR="0097763D" w:rsidRPr="00626875" w:rsidRDefault="0097763D" w:rsidP="0097763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 xml:space="preserve">akcje profilaktyczne </w:t>
      </w:r>
      <w:proofErr w:type="spellStart"/>
      <w:r w:rsidRPr="00626875">
        <w:rPr>
          <w:sz w:val="22"/>
          <w:szCs w:val="22"/>
        </w:rPr>
        <w:t>dla</w:t>
      </w:r>
      <w:proofErr w:type="spellEnd"/>
      <w:r w:rsidRPr="00626875">
        <w:rPr>
          <w:sz w:val="22"/>
          <w:szCs w:val="22"/>
        </w:rPr>
        <w:t xml:space="preserve"> dzieci i młodzieży „Zima na lodzie” i „Lato na  wodzie”,</w:t>
      </w:r>
    </w:p>
    <w:p w:rsidR="0097763D" w:rsidRPr="00626875" w:rsidRDefault="0097763D" w:rsidP="0097763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>imprezy popularyzujące zdrowy tryb życia,</w:t>
      </w:r>
    </w:p>
    <w:p w:rsidR="0097763D" w:rsidRPr="00626875" w:rsidRDefault="0097763D" w:rsidP="0097763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 xml:space="preserve">inicjowanie przedsięwzięć lokalnych zmierzających  do  zaznajamiania mieszkańców z czynnikami  szkodliwymi  </w:t>
      </w:r>
      <w:proofErr w:type="spellStart"/>
      <w:r w:rsidRPr="00626875">
        <w:rPr>
          <w:sz w:val="22"/>
          <w:szCs w:val="22"/>
        </w:rPr>
        <w:t>dla</w:t>
      </w:r>
      <w:proofErr w:type="spellEnd"/>
      <w:r w:rsidRPr="00626875">
        <w:rPr>
          <w:sz w:val="22"/>
          <w:szCs w:val="22"/>
        </w:rPr>
        <w:t xml:space="preserve">  zdrowia  oraz ich skutkami,</w:t>
      </w:r>
    </w:p>
    <w:p w:rsidR="0097763D" w:rsidRPr="00626875" w:rsidRDefault="0097763D" w:rsidP="0097763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 xml:space="preserve">podejmowanie innych  działań  wynikających  z  rozeznanych  potrzeb  zdrowotnych i </w:t>
      </w:r>
      <w:proofErr w:type="spellStart"/>
      <w:r w:rsidRPr="00626875">
        <w:rPr>
          <w:sz w:val="22"/>
          <w:szCs w:val="22"/>
        </w:rPr>
        <w:t>stanu</w:t>
      </w:r>
      <w:proofErr w:type="spellEnd"/>
      <w:r w:rsidRPr="00626875">
        <w:rPr>
          <w:sz w:val="22"/>
          <w:szCs w:val="22"/>
        </w:rPr>
        <w:t xml:space="preserve"> zdrowia mieszkańców </w:t>
      </w:r>
      <w:proofErr w:type="spellStart"/>
      <w:r w:rsidRPr="00626875">
        <w:rPr>
          <w:sz w:val="22"/>
          <w:szCs w:val="22"/>
        </w:rPr>
        <w:t>miasta</w:t>
      </w:r>
      <w:proofErr w:type="spellEnd"/>
      <w:r w:rsidRPr="00626875">
        <w:rPr>
          <w:sz w:val="22"/>
          <w:szCs w:val="22"/>
        </w:rPr>
        <w:t>.</w:t>
      </w:r>
    </w:p>
    <w:p w:rsidR="0097763D" w:rsidRPr="00626875" w:rsidRDefault="0097763D" w:rsidP="008E6F88">
      <w:pPr>
        <w:pStyle w:val="Akapitzlist"/>
        <w:numPr>
          <w:ilvl w:val="0"/>
          <w:numId w:val="14"/>
        </w:numPr>
        <w:spacing w:line="360" w:lineRule="auto"/>
        <w:rPr>
          <w:b/>
          <w:sz w:val="22"/>
          <w:szCs w:val="22"/>
        </w:rPr>
      </w:pPr>
      <w:r w:rsidRPr="00626875">
        <w:rPr>
          <w:b/>
          <w:sz w:val="22"/>
          <w:szCs w:val="22"/>
        </w:rPr>
        <w:t xml:space="preserve">Zadania  z  zakresu  opieki  </w:t>
      </w:r>
      <w:proofErr w:type="spellStart"/>
      <w:r w:rsidRPr="00626875">
        <w:rPr>
          <w:b/>
          <w:sz w:val="22"/>
          <w:szCs w:val="22"/>
        </w:rPr>
        <w:t>społecznej</w:t>
      </w:r>
      <w:proofErr w:type="spellEnd"/>
      <w:r w:rsidRPr="00626875">
        <w:rPr>
          <w:b/>
          <w:sz w:val="22"/>
          <w:szCs w:val="22"/>
        </w:rPr>
        <w:t>:</w:t>
      </w:r>
    </w:p>
    <w:p w:rsidR="0097763D" w:rsidRPr="00626875" w:rsidRDefault="0097763D" w:rsidP="0097763D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>świadczenie  usług  opiekuńczych  w  miejscu  zamieszkania,</w:t>
      </w:r>
    </w:p>
    <w:p w:rsidR="0097763D" w:rsidRPr="00626875" w:rsidRDefault="0097763D" w:rsidP="0097763D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 xml:space="preserve">działania  z  zakresu  profilaktyki  i  opieki nad dzieckiem i rodziną, podejmowanie innych zadań  z  zakresu  pomocy </w:t>
      </w:r>
      <w:proofErr w:type="spellStart"/>
      <w:r w:rsidRPr="00626875">
        <w:rPr>
          <w:sz w:val="22"/>
          <w:szCs w:val="22"/>
        </w:rPr>
        <w:t>społecznej</w:t>
      </w:r>
      <w:proofErr w:type="spellEnd"/>
      <w:r w:rsidRPr="00626875">
        <w:rPr>
          <w:sz w:val="22"/>
          <w:szCs w:val="22"/>
        </w:rPr>
        <w:t xml:space="preserve"> wynikających  z  rozeznanych  potrzeb  gminy, w tym tworzenie  i  realizacja  programów  osłonowych,</w:t>
      </w:r>
    </w:p>
    <w:p w:rsidR="0097763D" w:rsidRPr="00626875" w:rsidRDefault="0097763D" w:rsidP="0097763D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 xml:space="preserve">działania </w:t>
      </w:r>
      <w:r w:rsidR="00AC3C25" w:rsidRPr="00626875">
        <w:rPr>
          <w:sz w:val="22"/>
          <w:szCs w:val="22"/>
        </w:rPr>
        <w:t xml:space="preserve"> zmierzające do zapobiegania przemocy w rodzinie,</w:t>
      </w:r>
    </w:p>
    <w:p w:rsidR="00AC3C25" w:rsidRPr="00626875" w:rsidRDefault="00AC3C25" w:rsidP="0097763D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>działania wspierające rodziny wielodzietne</w:t>
      </w:r>
    </w:p>
    <w:p w:rsidR="003C1D29" w:rsidRPr="00626875" w:rsidRDefault="0097763D" w:rsidP="000469BF">
      <w:pPr>
        <w:pStyle w:val="Akapitzlist"/>
        <w:numPr>
          <w:ilvl w:val="0"/>
          <w:numId w:val="14"/>
        </w:numPr>
        <w:spacing w:line="360" w:lineRule="auto"/>
        <w:rPr>
          <w:b/>
          <w:sz w:val="22"/>
          <w:szCs w:val="22"/>
        </w:rPr>
      </w:pPr>
      <w:r w:rsidRPr="00626875">
        <w:rPr>
          <w:b/>
          <w:sz w:val="22"/>
          <w:szCs w:val="22"/>
        </w:rPr>
        <w:t>Zadania  z  zakresu  kultury  i ochrony  dziedzictwa  narodowego:</w:t>
      </w:r>
    </w:p>
    <w:p w:rsidR="003C1D29" w:rsidRPr="00626875" w:rsidRDefault="003C1D29" w:rsidP="003C1D29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b/>
          <w:sz w:val="22"/>
          <w:szCs w:val="22"/>
        </w:rPr>
      </w:pPr>
      <w:r w:rsidRPr="00626875">
        <w:rPr>
          <w:sz w:val="22"/>
          <w:szCs w:val="22"/>
        </w:rPr>
        <w:t xml:space="preserve">organizacja  imprez  kulturalnych  na  terenie  </w:t>
      </w:r>
      <w:proofErr w:type="spellStart"/>
      <w:r w:rsidRPr="00626875">
        <w:rPr>
          <w:sz w:val="22"/>
          <w:szCs w:val="22"/>
        </w:rPr>
        <w:t>miasta</w:t>
      </w:r>
      <w:proofErr w:type="spellEnd"/>
      <w:r w:rsidRPr="00626875">
        <w:rPr>
          <w:sz w:val="22"/>
          <w:szCs w:val="22"/>
        </w:rPr>
        <w:t xml:space="preserve">,  </w:t>
      </w:r>
    </w:p>
    <w:p w:rsidR="003C1D29" w:rsidRPr="00626875" w:rsidRDefault="003C1D29" w:rsidP="003C1D29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b/>
          <w:sz w:val="22"/>
          <w:szCs w:val="22"/>
        </w:rPr>
      </w:pPr>
      <w:r w:rsidRPr="00626875">
        <w:rPr>
          <w:sz w:val="22"/>
          <w:szCs w:val="22"/>
        </w:rPr>
        <w:t>organizacja imprez patriotycznych  i przedsięwzięć  z  zakresu  ochrony dziedzictwa narodowego,</w:t>
      </w:r>
    </w:p>
    <w:p w:rsidR="003C1D29" w:rsidRPr="00626875" w:rsidRDefault="003C1D29" w:rsidP="009A755A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b/>
          <w:sz w:val="22"/>
          <w:szCs w:val="22"/>
        </w:rPr>
      </w:pPr>
      <w:r w:rsidRPr="00626875">
        <w:rPr>
          <w:sz w:val="22"/>
          <w:szCs w:val="22"/>
        </w:rPr>
        <w:t xml:space="preserve">imprezy  popularyzujące  Twierdzę  </w:t>
      </w:r>
      <w:proofErr w:type="spellStart"/>
      <w:r w:rsidRPr="00626875">
        <w:rPr>
          <w:sz w:val="22"/>
          <w:szCs w:val="22"/>
        </w:rPr>
        <w:t>Boyen</w:t>
      </w:r>
      <w:proofErr w:type="spellEnd"/>
      <w:r w:rsidRPr="00626875">
        <w:rPr>
          <w:sz w:val="22"/>
          <w:szCs w:val="22"/>
        </w:rPr>
        <w:t>,</w:t>
      </w:r>
    </w:p>
    <w:p w:rsidR="009A755A" w:rsidRPr="00626875" w:rsidRDefault="0022060A" w:rsidP="009A755A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b/>
          <w:sz w:val="22"/>
          <w:szCs w:val="22"/>
        </w:rPr>
      </w:pPr>
      <w:r w:rsidRPr="00626875">
        <w:rPr>
          <w:sz w:val="22"/>
          <w:szCs w:val="22"/>
        </w:rPr>
        <w:t xml:space="preserve">wzmocnienie roli kultury w budowaniu aktywności </w:t>
      </w:r>
      <w:proofErr w:type="spellStart"/>
      <w:r w:rsidR="009D4F14" w:rsidRPr="00626875">
        <w:rPr>
          <w:sz w:val="22"/>
          <w:szCs w:val="22"/>
        </w:rPr>
        <w:t>społecznej</w:t>
      </w:r>
      <w:proofErr w:type="spellEnd"/>
      <w:r w:rsidR="009D4F14" w:rsidRPr="00626875">
        <w:rPr>
          <w:sz w:val="22"/>
          <w:szCs w:val="22"/>
        </w:rPr>
        <w:t>,</w:t>
      </w:r>
    </w:p>
    <w:p w:rsidR="00345556" w:rsidRPr="00626875" w:rsidRDefault="00345556" w:rsidP="009A755A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b/>
          <w:sz w:val="22"/>
          <w:szCs w:val="22"/>
        </w:rPr>
      </w:pPr>
      <w:r w:rsidRPr="00626875">
        <w:rPr>
          <w:sz w:val="22"/>
          <w:szCs w:val="22"/>
        </w:rPr>
        <w:lastRenderedPageBreak/>
        <w:t xml:space="preserve">wspieranie inicjatyw tworzących warunki do </w:t>
      </w:r>
      <w:proofErr w:type="spellStart"/>
      <w:r w:rsidRPr="00626875">
        <w:rPr>
          <w:sz w:val="22"/>
          <w:szCs w:val="22"/>
        </w:rPr>
        <w:t>rozwoju</w:t>
      </w:r>
      <w:proofErr w:type="spellEnd"/>
      <w:r w:rsidRPr="00626875">
        <w:rPr>
          <w:sz w:val="22"/>
          <w:szCs w:val="22"/>
        </w:rPr>
        <w:t xml:space="preserve"> form twórczości artystycznej.</w:t>
      </w:r>
    </w:p>
    <w:p w:rsidR="00345556" w:rsidRPr="00626875" w:rsidRDefault="00345556" w:rsidP="009A755A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b/>
          <w:sz w:val="22"/>
          <w:szCs w:val="22"/>
        </w:rPr>
      </w:pPr>
      <w:r w:rsidRPr="00626875">
        <w:rPr>
          <w:sz w:val="22"/>
          <w:szCs w:val="22"/>
        </w:rPr>
        <w:t xml:space="preserve">Wspieranie działań zmierzających do ochrony , zachowania i </w:t>
      </w:r>
      <w:proofErr w:type="spellStart"/>
      <w:r w:rsidR="00AC3C25" w:rsidRPr="00626875">
        <w:rPr>
          <w:sz w:val="22"/>
          <w:szCs w:val="22"/>
        </w:rPr>
        <w:t>r</w:t>
      </w:r>
      <w:r w:rsidRPr="00626875">
        <w:rPr>
          <w:sz w:val="22"/>
          <w:szCs w:val="22"/>
        </w:rPr>
        <w:t>ozwoju</w:t>
      </w:r>
      <w:proofErr w:type="spellEnd"/>
      <w:r w:rsidRPr="00626875">
        <w:rPr>
          <w:sz w:val="22"/>
          <w:szCs w:val="22"/>
        </w:rPr>
        <w:t xml:space="preserve"> mniejszości narodowych i etnicznych oraz budowanie dialogu mi</w:t>
      </w:r>
      <w:r w:rsidR="00AC3C25" w:rsidRPr="00626875">
        <w:rPr>
          <w:sz w:val="22"/>
          <w:szCs w:val="22"/>
        </w:rPr>
        <w:t>ę</w:t>
      </w:r>
      <w:r w:rsidRPr="00626875">
        <w:rPr>
          <w:sz w:val="22"/>
          <w:szCs w:val="22"/>
        </w:rPr>
        <w:t>dzy nimi</w:t>
      </w:r>
    </w:p>
    <w:p w:rsidR="0097763D" w:rsidRPr="00626875" w:rsidRDefault="0097763D" w:rsidP="000469BF">
      <w:pPr>
        <w:pStyle w:val="Akapitzlist"/>
        <w:numPr>
          <w:ilvl w:val="0"/>
          <w:numId w:val="14"/>
        </w:numPr>
        <w:spacing w:line="360" w:lineRule="auto"/>
        <w:rPr>
          <w:b/>
          <w:sz w:val="22"/>
          <w:szCs w:val="22"/>
        </w:rPr>
      </w:pPr>
      <w:r w:rsidRPr="00626875">
        <w:rPr>
          <w:b/>
          <w:sz w:val="22"/>
          <w:szCs w:val="22"/>
        </w:rPr>
        <w:t>Zadania z  zakresu kultury fizycznej:</w:t>
      </w:r>
    </w:p>
    <w:p w:rsidR="0097763D" w:rsidRPr="00626875" w:rsidRDefault="0097763D" w:rsidP="0097763D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>propagowanie wśród dzieci</w:t>
      </w:r>
      <w:r w:rsidR="00AC3C25" w:rsidRPr="00626875">
        <w:rPr>
          <w:sz w:val="22"/>
          <w:szCs w:val="22"/>
        </w:rPr>
        <w:t>,</w:t>
      </w:r>
      <w:r w:rsidRPr="00626875">
        <w:rPr>
          <w:sz w:val="22"/>
          <w:szCs w:val="22"/>
        </w:rPr>
        <w:t xml:space="preserve"> młodzieży </w:t>
      </w:r>
      <w:r w:rsidR="00AC3C25" w:rsidRPr="00626875">
        <w:rPr>
          <w:sz w:val="22"/>
          <w:szCs w:val="22"/>
        </w:rPr>
        <w:t xml:space="preserve">i całych rodzin </w:t>
      </w:r>
      <w:r w:rsidRPr="00626875">
        <w:rPr>
          <w:sz w:val="22"/>
          <w:szCs w:val="22"/>
        </w:rPr>
        <w:t>aktywnych form kultury fizycznej,</w:t>
      </w:r>
    </w:p>
    <w:p w:rsidR="0097763D" w:rsidRPr="00626875" w:rsidRDefault="0097763D" w:rsidP="0097763D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>organizacja czasu wolnego  dzieci i młodzieży,</w:t>
      </w:r>
    </w:p>
    <w:p w:rsidR="0097763D" w:rsidRPr="00626875" w:rsidRDefault="0097763D" w:rsidP="0097763D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>organizacja imprez sportowych i rekreacyjnych,</w:t>
      </w:r>
    </w:p>
    <w:p w:rsidR="009A755A" w:rsidRPr="00626875" w:rsidRDefault="009A755A" w:rsidP="0097763D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>wspieranie upowszechniania różnorodnych form aktywności sportowej w różnych środowiskach i klubach,</w:t>
      </w:r>
    </w:p>
    <w:p w:rsidR="009A755A" w:rsidRPr="00626875" w:rsidRDefault="009A755A" w:rsidP="0097763D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 xml:space="preserve">wspieranie projektów z zakresu szkolenia i współzawodnictwa w różnych dyscyplinach sportowych  przyczyniając się do Rozwoju </w:t>
      </w:r>
      <w:r w:rsidR="001D3CE1" w:rsidRPr="00626875">
        <w:rPr>
          <w:sz w:val="22"/>
          <w:szCs w:val="22"/>
        </w:rPr>
        <w:t>sportu i jego popularyzacji,</w:t>
      </w:r>
    </w:p>
    <w:p w:rsidR="001D3CE1" w:rsidRPr="00626875" w:rsidRDefault="001D3CE1" w:rsidP="0097763D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>podejmowanie wsp</w:t>
      </w:r>
      <w:r w:rsidR="008E6F88" w:rsidRPr="00626875">
        <w:rPr>
          <w:sz w:val="22"/>
          <w:szCs w:val="22"/>
        </w:rPr>
        <w:t>ól</w:t>
      </w:r>
      <w:r w:rsidRPr="00626875">
        <w:rPr>
          <w:sz w:val="22"/>
          <w:szCs w:val="22"/>
        </w:rPr>
        <w:t xml:space="preserve">nych inicjatyw i przedsięwzięć </w:t>
      </w:r>
      <w:r w:rsidR="009B3D57" w:rsidRPr="00626875">
        <w:rPr>
          <w:sz w:val="22"/>
          <w:szCs w:val="22"/>
        </w:rPr>
        <w:t xml:space="preserve">na </w:t>
      </w:r>
      <w:proofErr w:type="spellStart"/>
      <w:r w:rsidR="009B3D57" w:rsidRPr="00626875">
        <w:rPr>
          <w:sz w:val="22"/>
          <w:szCs w:val="22"/>
        </w:rPr>
        <w:t>rzecz</w:t>
      </w:r>
      <w:proofErr w:type="spellEnd"/>
      <w:r w:rsidR="009B3D57" w:rsidRPr="00626875">
        <w:rPr>
          <w:sz w:val="22"/>
          <w:szCs w:val="22"/>
        </w:rPr>
        <w:t xml:space="preserve"> </w:t>
      </w:r>
      <w:proofErr w:type="spellStart"/>
      <w:r w:rsidR="008E6F88" w:rsidRPr="00626875">
        <w:rPr>
          <w:sz w:val="22"/>
          <w:szCs w:val="22"/>
        </w:rPr>
        <w:t>r</w:t>
      </w:r>
      <w:r w:rsidR="009B3D57" w:rsidRPr="00626875">
        <w:rPr>
          <w:sz w:val="22"/>
          <w:szCs w:val="22"/>
        </w:rPr>
        <w:t>ozwoju</w:t>
      </w:r>
      <w:proofErr w:type="spellEnd"/>
      <w:r w:rsidR="009B3D57" w:rsidRPr="00626875">
        <w:rPr>
          <w:sz w:val="22"/>
          <w:szCs w:val="22"/>
        </w:rPr>
        <w:t xml:space="preserve"> kultury fizycznej</w:t>
      </w:r>
      <w:r w:rsidR="00AC3C25" w:rsidRPr="00626875">
        <w:rPr>
          <w:sz w:val="22"/>
          <w:szCs w:val="22"/>
        </w:rPr>
        <w:t>,</w:t>
      </w:r>
    </w:p>
    <w:p w:rsidR="00AC3C25" w:rsidRPr="00626875" w:rsidRDefault="00AC3C25" w:rsidP="0097763D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626875">
        <w:rPr>
          <w:sz w:val="22"/>
          <w:szCs w:val="22"/>
        </w:rPr>
        <w:t xml:space="preserve">wspieranie udziału </w:t>
      </w:r>
      <w:proofErr w:type="spellStart"/>
      <w:r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 xml:space="preserve"> </w:t>
      </w:r>
      <w:proofErr w:type="spellStart"/>
      <w:r w:rsidRPr="00626875">
        <w:rPr>
          <w:sz w:val="22"/>
          <w:szCs w:val="22"/>
        </w:rPr>
        <w:t>pozarządowych</w:t>
      </w:r>
      <w:proofErr w:type="spellEnd"/>
      <w:r w:rsidRPr="00626875">
        <w:rPr>
          <w:sz w:val="22"/>
          <w:szCs w:val="22"/>
        </w:rPr>
        <w:t xml:space="preserve"> w przedsięwzięciach sportowych promujących miasto Giżycko</w:t>
      </w:r>
    </w:p>
    <w:p w:rsidR="009A755A" w:rsidRPr="00626875" w:rsidRDefault="009A755A" w:rsidP="009A755A">
      <w:pPr>
        <w:spacing w:line="360" w:lineRule="auto"/>
        <w:ind w:left="720"/>
        <w:rPr>
          <w:sz w:val="22"/>
          <w:szCs w:val="22"/>
        </w:rPr>
      </w:pPr>
    </w:p>
    <w:p w:rsidR="0097763D" w:rsidRPr="00626875" w:rsidRDefault="0097763D" w:rsidP="0097763D">
      <w:pPr>
        <w:spacing w:line="360" w:lineRule="auto"/>
        <w:ind w:left="720"/>
        <w:rPr>
          <w:sz w:val="22"/>
          <w:szCs w:val="22"/>
        </w:rPr>
      </w:pPr>
    </w:p>
    <w:p w:rsidR="0097763D" w:rsidRPr="00626875" w:rsidRDefault="0097763D" w:rsidP="000469BF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center"/>
        <w:textAlignment w:val="top"/>
        <w:rPr>
          <w:sz w:val="22"/>
          <w:szCs w:val="22"/>
        </w:rPr>
      </w:pPr>
      <w:r w:rsidRPr="00626875">
        <w:rPr>
          <w:rStyle w:val="Pogrubienie"/>
          <w:sz w:val="22"/>
          <w:szCs w:val="22"/>
        </w:rPr>
        <w:t>PARTNERZY WSPÓŁPRACY</w:t>
      </w:r>
    </w:p>
    <w:p w:rsidR="0097763D" w:rsidRPr="00626875" w:rsidRDefault="0097763D" w:rsidP="0097763D">
      <w:pPr>
        <w:shd w:val="clear" w:color="auto" w:fill="FFFFFF"/>
        <w:spacing w:line="360" w:lineRule="auto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Za realizację Programu odpowiadają:</w:t>
      </w:r>
    </w:p>
    <w:p w:rsidR="0097763D" w:rsidRPr="00626875" w:rsidRDefault="0097763D" w:rsidP="0097763D">
      <w:pPr>
        <w:pStyle w:val="NormalnyWeb"/>
        <w:shd w:val="clear" w:color="auto" w:fill="FFFFFF"/>
        <w:tabs>
          <w:tab w:val="num" w:pos="360"/>
          <w:tab w:val="num" w:pos="1068"/>
        </w:tabs>
        <w:spacing w:before="0" w:beforeAutospacing="0" w:after="0" w:afterAutospacing="0" w:line="360" w:lineRule="auto"/>
        <w:ind w:left="1068" w:hanging="360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 xml:space="preserve">a)     Rada Miejska i jej komisje – w zakresie wytyczania polityki </w:t>
      </w:r>
      <w:proofErr w:type="spellStart"/>
      <w:r w:rsidRPr="00626875">
        <w:rPr>
          <w:sz w:val="22"/>
          <w:szCs w:val="22"/>
        </w:rPr>
        <w:t>społecznej</w:t>
      </w:r>
      <w:proofErr w:type="spellEnd"/>
      <w:r w:rsidRPr="00626875">
        <w:rPr>
          <w:sz w:val="22"/>
          <w:szCs w:val="22"/>
        </w:rPr>
        <w:t>  i finansowej oraz ustalania dotacji na realizację zadań publicznych, nawiązywania współpracy z Organizacjami,</w:t>
      </w:r>
    </w:p>
    <w:p w:rsidR="0097763D" w:rsidRPr="00626875" w:rsidRDefault="0097763D" w:rsidP="0097763D">
      <w:pPr>
        <w:pStyle w:val="NormalnyWeb"/>
        <w:shd w:val="clear" w:color="auto" w:fill="FFFFFF"/>
        <w:tabs>
          <w:tab w:val="num" w:pos="360"/>
          <w:tab w:val="num" w:pos="1068"/>
        </w:tabs>
        <w:spacing w:before="0" w:beforeAutospacing="0" w:after="0" w:afterAutospacing="0" w:line="360" w:lineRule="auto"/>
        <w:ind w:left="1068" w:hanging="360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b)     Burmistrz Miasta – w zakresie realizacji tej polityki, podejmowania współpracy z Organizacjami, dysponowania środkami w ramach budżetu, decydowania o przyznaniu dotacji i innych form pomocy poszczególnym Organizacjom,</w:t>
      </w:r>
    </w:p>
    <w:p w:rsidR="0097763D" w:rsidRPr="00626875" w:rsidRDefault="0097763D" w:rsidP="0097763D">
      <w:pPr>
        <w:pStyle w:val="NormalnyWeb"/>
        <w:shd w:val="clear" w:color="auto" w:fill="FFFFFF"/>
        <w:tabs>
          <w:tab w:val="num" w:pos="360"/>
          <w:tab w:val="num" w:pos="1068"/>
        </w:tabs>
        <w:spacing w:before="0" w:beforeAutospacing="0" w:after="0" w:afterAutospacing="0" w:line="360" w:lineRule="auto"/>
        <w:ind w:left="1068" w:hanging="360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 xml:space="preserve">c)     Organizacje oraz ich związki realizujące cele statutowe na terenie </w:t>
      </w:r>
      <w:proofErr w:type="spellStart"/>
      <w:r w:rsidRPr="00626875">
        <w:rPr>
          <w:sz w:val="22"/>
          <w:szCs w:val="22"/>
        </w:rPr>
        <w:t>miasta</w:t>
      </w:r>
      <w:proofErr w:type="spellEnd"/>
      <w:r w:rsidRPr="00626875">
        <w:rPr>
          <w:sz w:val="22"/>
          <w:szCs w:val="22"/>
        </w:rPr>
        <w:t xml:space="preserve"> Giżycka,</w:t>
      </w:r>
    </w:p>
    <w:p w:rsidR="0097763D" w:rsidRPr="00626875" w:rsidRDefault="0097763D" w:rsidP="0097763D">
      <w:pPr>
        <w:pStyle w:val="NormalnyWeb"/>
        <w:shd w:val="clear" w:color="auto" w:fill="FFFFFF"/>
        <w:tabs>
          <w:tab w:val="num" w:pos="360"/>
          <w:tab w:val="num" w:pos="1068"/>
        </w:tabs>
        <w:spacing w:before="0" w:beforeAutospacing="0" w:after="0" w:afterAutospacing="0" w:line="360" w:lineRule="auto"/>
        <w:ind w:left="1068" w:hanging="360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e)     Pełnomocnik / Koordynator – w zakresie utrzymywania bieżących kontaktów pomiędzy samorządem i organizacjami.</w:t>
      </w:r>
    </w:p>
    <w:p w:rsidR="0097763D" w:rsidRPr="00626875" w:rsidRDefault="0097763D" w:rsidP="0097763D">
      <w:pPr>
        <w:pStyle w:val="NormalnyWeb"/>
        <w:shd w:val="clear" w:color="auto" w:fill="FFFFFF"/>
        <w:tabs>
          <w:tab w:val="num" w:pos="360"/>
          <w:tab w:val="num" w:pos="1068"/>
        </w:tabs>
        <w:spacing w:before="0" w:beforeAutospacing="0" w:after="0" w:afterAutospacing="0" w:line="360" w:lineRule="auto"/>
        <w:ind w:left="1068" w:hanging="360"/>
        <w:jc w:val="both"/>
        <w:textAlignment w:val="top"/>
        <w:rPr>
          <w:sz w:val="22"/>
          <w:szCs w:val="22"/>
        </w:rPr>
      </w:pPr>
    </w:p>
    <w:p w:rsidR="0097763D" w:rsidRPr="00626875" w:rsidRDefault="0097763D" w:rsidP="000469BF">
      <w:pPr>
        <w:numPr>
          <w:ilvl w:val="0"/>
          <w:numId w:val="15"/>
        </w:numPr>
        <w:shd w:val="clear" w:color="auto" w:fill="FFFFFF"/>
        <w:spacing w:line="360" w:lineRule="auto"/>
        <w:jc w:val="center"/>
        <w:textAlignment w:val="top"/>
        <w:rPr>
          <w:rStyle w:val="Pogrubienie"/>
          <w:sz w:val="22"/>
          <w:szCs w:val="22"/>
        </w:rPr>
      </w:pPr>
      <w:r w:rsidRPr="00626875">
        <w:rPr>
          <w:rStyle w:val="Pogrubienie"/>
          <w:sz w:val="22"/>
          <w:szCs w:val="22"/>
        </w:rPr>
        <w:t>FORMY WSPÓŁPRACY Z ORGANIZACJAMI</w:t>
      </w:r>
    </w:p>
    <w:p w:rsidR="0097763D" w:rsidRPr="00626875" w:rsidRDefault="0097763D" w:rsidP="0097763D">
      <w:pPr>
        <w:shd w:val="clear" w:color="auto" w:fill="FFFFFF"/>
        <w:spacing w:line="360" w:lineRule="auto"/>
        <w:jc w:val="both"/>
        <w:textAlignment w:val="top"/>
        <w:rPr>
          <w:rStyle w:val="Pogrubienie"/>
          <w:b w:val="0"/>
          <w:sz w:val="22"/>
          <w:szCs w:val="22"/>
        </w:rPr>
      </w:pPr>
      <w:r w:rsidRPr="00626875">
        <w:rPr>
          <w:rStyle w:val="Pogrubienie"/>
          <w:b w:val="0"/>
          <w:sz w:val="22"/>
          <w:szCs w:val="22"/>
        </w:rPr>
        <w:tab/>
        <w:t>Współpraca urzędu z organizacjami odbywać się będzie poprzez następujące formy: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>1) zlecania organizacjom pozarządowym oraz podmiotom wymienionym w art. 3 ust. 3 realizacji zadań publicznych na zasadach określonych w ustawie;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>2) wzajemnego informowania się o planowanych kierunkach działalności;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3) konsultowania z organizacjami pozarządowymi oraz podmiotami wymienionymi w art. 3 ust. 3 projektów aktów normatywnych w dziedzinach dotyczących działalności statutowej tych </w:t>
      </w:r>
      <w:proofErr w:type="spellStart"/>
      <w:r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>;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lastRenderedPageBreak/>
        <w:t>4) konsultowania projektów aktów normatywnych dotyczących sfery zadań publicznych, o której mowa w art. 4, z radami działalności pożytku publicznego, w przypadku ich utworzenia przez właściwe jednostki samorządu terytorialnego;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5) tworzenia wspólnych zespołów o charakterze doradczym i inicjatywnym, złożonych z przedstawicieli </w:t>
      </w:r>
      <w:proofErr w:type="spellStart"/>
      <w:r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 xml:space="preserve"> </w:t>
      </w:r>
      <w:proofErr w:type="spellStart"/>
      <w:r w:rsidRPr="00626875">
        <w:rPr>
          <w:sz w:val="22"/>
          <w:szCs w:val="22"/>
        </w:rPr>
        <w:t>pozarządowych</w:t>
      </w:r>
      <w:proofErr w:type="spellEnd"/>
      <w:r w:rsidRPr="00626875">
        <w:rPr>
          <w:sz w:val="22"/>
          <w:szCs w:val="22"/>
        </w:rPr>
        <w:t>, podmiotów wymienionych w art. 3 ust. 3 oraz przedstawicieli właściwych organów administracji publicznej;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>6) umowy o wykonanie inicjatywy lokalnej na zasadach określonych w ustawie;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7) umów partnerstwa określonych w ustawie z dnia 6 grudnia 2006 r. o zasadach prowadzenia polityki </w:t>
      </w:r>
      <w:proofErr w:type="spellStart"/>
      <w:r w:rsidRPr="00626875">
        <w:rPr>
          <w:sz w:val="22"/>
          <w:szCs w:val="22"/>
        </w:rPr>
        <w:t>rozwoju</w:t>
      </w:r>
      <w:proofErr w:type="spellEnd"/>
      <w:r w:rsidRPr="00626875">
        <w:rPr>
          <w:sz w:val="22"/>
          <w:szCs w:val="22"/>
        </w:rPr>
        <w:t xml:space="preserve"> (</w:t>
      </w:r>
      <w:proofErr w:type="spellStart"/>
      <w:r w:rsidRPr="00626875">
        <w:rPr>
          <w:sz w:val="22"/>
          <w:szCs w:val="22"/>
        </w:rPr>
        <w:t>Dz.U</w:t>
      </w:r>
      <w:proofErr w:type="spellEnd"/>
      <w:r w:rsidRPr="00626875">
        <w:rPr>
          <w:sz w:val="22"/>
          <w:szCs w:val="22"/>
        </w:rPr>
        <w:t>. z 2009 r. Nr 84, poz. 712 i Nr 157, poz. 1241).</w:t>
      </w:r>
    </w:p>
    <w:p w:rsidR="0097763D" w:rsidRPr="00626875" w:rsidRDefault="0097763D" w:rsidP="0097763D">
      <w:pPr>
        <w:shd w:val="clear" w:color="auto" w:fill="FFFFFF"/>
        <w:spacing w:line="360" w:lineRule="auto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1) Organizacje pozyskują środki z budżetu samorządu poprzez:</w:t>
      </w:r>
    </w:p>
    <w:p w:rsidR="0097763D" w:rsidRPr="00626875" w:rsidRDefault="0097763D" w:rsidP="0097763D">
      <w:pPr>
        <w:shd w:val="clear" w:color="auto" w:fill="FFFFFF"/>
        <w:spacing w:line="360" w:lineRule="auto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 xml:space="preserve">a)    Tryb zlecania lub </w:t>
      </w:r>
      <w:proofErr w:type="spellStart"/>
      <w:r w:rsidRPr="00626875">
        <w:rPr>
          <w:sz w:val="22"/>
          <w:szCs w:val="22"/>
        </w:rPr>
        <w:t>wspierania</w:t>
      </w:r>
      <w:proofErr w:type="spellEnd"/>
      <w:r w:rsidRPr="00626875">
        <w:rPr>
          <w:sz w:val="22"/>
          <w:szCs w:val="22"/>
        </w:rPr>
        <w:t xml:space="preserve"> zadań,</w:t>
      </w:r>
    </w:p>
    <w:p w:rsidR="0097763D" w:rsidRPr="00626875" w:rsidRDefault="0097763D" w:rsidP="0097763D">
      <w:pPr>
        <w:shd w:val="clear" w:color="auto" w:fill="FFFFFF"/>
        <w:spacing w:line="360" w:lineRule="auto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2) Pomoc Organizacjom ubiegającym się o środki ze źródeł zewnętrznych:</w:t>
      </w:r>
    </w:p>
    <w:p w:rsidR="0097763D" w:rsidRPr="00626875" w:rsidRDefault="0097763D" w:rsidP="0097763D">
      <w:pPr>
        <w:shd w:val="clear" w:color="auto" w:fill="FFFFFF"/>
        <w:spacing w:line="360" w:lineRule="auto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a)   Udzielanie przez Miasto patronatów, opinii, rekomendacji itp.,</w:t>
      </w:r>
    </w:p>
    <w:p w:rsidR="0097763D" w:rsidRPr="00626875" w:rsidRDefault="0097763D" w:rsidP="0097763D">
      <w:pPr>
        <w:shd w:val="clear" w:color="auto" w:fill="FFFFFF"/>
        <w:spacing w:line="360" w:lineRule="auto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b)   Partnerstwo i współpraca w projektach,</w:t>
      </w:r>
    </w:p>
    <w:p w:rsidR="0097763D" w:rsidRPr="00626875" w:rsidRDefault="0097763D" w:rsidP="0097763D">
      <w:pPr>
        <w:shd w:val="clear" w:color="auto" w:fill="FFFFFF"/>
        <w:spacing w:line="360" w:lineRule="auto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 xml:space="preserve">c) </w:t>
      </w:r>
      <w:r w:rsidR="00D611D7" w:rsidRPr="00626875">
        <w:rPr>
          <w:sz w:val="22"/>
          <w:szCs w:val="22"/>
        </w:rPr>
        <w:t xml:space="preserve">Pomoc w </w:t>
      </w:r>
      <w:proofErr w:type="spellStart"/>
      <w:r w:rsidR="00D611D7"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 xml:space="preserve"> konsultacji i szkoleń dotyczących pozyskiwania funduszy  zewnętrznych,</w:t>
      </w:r>
    </w:p>
    <w:p w:rsidR="0097763D" w:rsidRPr="00626875" w:rsidRDefault="0097763D" w:rsidP="0097763D">
      <w:pPr>
        <w:shd w:val="clear" w:color="auto" w:fill="FFFFFF"/>
        <w:spacing w:line="360" w:lineRule="auto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3) Inne formy współpracy z Organizacjami:</w:t>
      </w:r>
    </w:p>
    <w:p w:rsidR="0097763D" w:rsidRPr="00626875" w:rsidRDefault="0097763D" w:rsidP="0097763D">
      <w:pPr>
        <w:shd w:val="clear" w:color="auto" w:fill="FFFFFF"/>
        <w:spacing w:line="360" w:lineRule="auto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a)   Pomoc w wyszukiwaniu partnerów i kontaktach z nimi,</w:t>
      </w:r>
    </w:p>
    <w:p w:rsidR="0097763D" w:rsidRPr="00626875" w:rsidRDefault="0097763D" w:rsidP="0097763D">
      <w:pPr>
        <w:shd w:val="clear" w:color="auto" w:fill="FFFFFF"/>
        <w:spacing w:line="360" w:lineRule="auto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b) Pomoc, w miarę możliwości, w dostępie do lokali niezbędnych do prowadzenia  działalności statutowej,</w:t>
      </w:r>
    </w:p>
    <w:p w:rsidR="0097763D" w:rsidRPr="00626875" w:rsidRDefault="0097763D" w:rsidP="0097763D">
      <w:pPr>
        <w:shd w:val="clear" w:color="auto" w:fill="FFFFFF"/>
        <w:spacing w:line="360" w:lineRule="auto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 xml:space="preserve">c)   Wymiana </w:t>
      </w:r>
      <w:proofErr w:type="spellStart"/>
      <w:r w:rsidRPr="00626875">
        <w:rPr>
          <w:sz w:val="22"/>
          <w:szCs w:val="22"/>
        </w:rPr>
        <w:t>informacji</w:t>
      </w:r>
      <w:proofErr w:type="spellEnd"/>
      <w:r w:rsidRPr="00626875">
        <w:rPr>
          <w:sz w:val="22"/>
          <w:szCs w:val="22"/>
        </w:rPr>
        <w:t xml:space="preserve"> dotyczących kierunków działalności,</w:t>
      </w:r>
    </w:p>
    <w:p w:rsidR="0097763D" w:rsidRPr="00626875" w:rsidRDefault="0097763D" w:rsidP="0097763D">
      <w:pPr>
        <w:shd w:val="clear" w:color="auto" w:fill="FFFFFF"/>
        <w:spacing w:line="360" w:lineRule="auto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d)   Promocja i reklama projektów w mediach,</w:t>
      </w:r>
    </w:p>
    <w:p w:rsidR="0097763D" w:rsidRPr="00626875" w:rsidRDefault="0097763D" w:rsidP="0097763D">
      <w:pPr>
        <w:shd w:val="clear" w:color="auto" w:fill="FFFFFF"/>
        <w:spacing w:line="360" w:lineRule="auto"/>
        <w:jc w:val="both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 xml:space="preserve">e) Prowadzenie Mapy Aktywności Organizacji Pozarządowych na oficjalnej stronie internetowej </w:t>
      </w:r>
      <w:proofErr w:type="spellStart"/>
      <w:r w:rsidRPr="00626875">
        <w:rPr>
          <w:sz w:val="22"/>
          <w:szCs w:val="22"/>
        </w:rPr>
        <w:t>miasta</w:t>
      </w:r>
      <w:proofErr w:type="spellEnd"/>
      <w:r w:rsidRPr="00626875">
        <w:rPr>
          <w:sz w:val="22"/>
          <w:szCs w:val="22"/>
        </w:rPr>
        <w:t xml:space="preserve">. Podstawą umieszczenia Organizacji na ww. mapie będzie dostarczenie przez nią aktualnych danych dotyczących </w:t>
      </w:r>
      <w:proofErr w:type="spellStart"/>
      <w:r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 xml:space="preserve"> na formularzu dostępnym na stronie internetowej </w:t>
      </w:r>
      <w:proofErr w:type="spellStart"/>
      <w:r w:rsidRPr="00626875">
        <w:rPr>
          <w:sz w:val="22"/>
          <w:szCs w:val="22"/>
        </w:rPr>
        <w:t>miasta</w:t>
      </w:r>
      <w:proofErr w:type="spellEnd"/>
      <w:r w:rsidRPr="00626875">
        <w:rPr>
          <w:sz w:val="22"/>
          <w:szCs w:val="22"/>
        </w:rPr>
        <w:t xml:space="preserve">, lub samodzielne wprowadzenie jej do bazy danych poprzez stronę </w:t>
      </w:r>
      <w:hyperlink r:id="rId8" w:history="1">
        <w:r w:rsidRPr="00626875">
          <w:rPr>
            <w:rStyle w:val="Hipercze"/>
            <w:color w:val="auto"/>
            <w:sz w:val="22"/>
            <w:szCs w:val="22"/>
          </w:rPr>
          <w:t>www.gizycko.pl</w:t>
        </w:r>
      </w:hyperlink>
      <w:r w:rsidRPr="00626875">
        <w:rPr>
          <w:sz w:val="22"/>
          <w:szCs w:val="22"/>
        </w:rPr>
        <w:t>.</w:t>
      </w:r>
    </w:p>
    <w:p w:rsidR="0097763D" w:rsidRPr="00626875" w:rsidRDefault="0097763D" w:rsidP="000469BF">
      <w:pPr>
        <w:pStyle w:val="Nagwek3"/>
        <w:keepNext w:val="0"/>
        <w:numPr>
          <w:ilvl w:val="0"/>
          <w:numId w:val="15"/>
        </w:numPr>
        <w:shd w:val="clear" w:color="auto" w:fill="FFFFFF"/>
        <w:spacing w:before="240" w:after="60" w:line="360" w:lineRule="auto"/>
        <w:jc w:val="center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ZASIĘG TERYTORIALNY</w:t>
      </w:r>
    </w:p>
    <w:p w:rsidR="0097763D" w:rsidRPr="00626875" w:rsidRDefault="0097763D" w:rsidP="0097763D">
      <w:pPr>
        <w:pStyle w:val="Tekstpodstawowy3"/>
        <w:shd w:val="clear" w:color="auto" w:fill="FFFFFF"/>
        <w:spacing w:after="120" w:line="360" w:lineRule="auto"/>
        <w:ind w:firstLine="708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 xml:space="preserve">Podstawowym kryterium decydującym o udzieleniu przez Burmistrza Miasta wsparcia organizacjom, jest jej działalność na </w:t>
      </w:r>
      <w:proofErr w:type="spellStart"/>
      <w:r w:rsidRPr="00626875">
        <w:rPr>
          <w:sz w:val="22"/>
          <w:szCs w:val="22"/>
        </w:rPr>
        <w:t>rzecz</w:t>
      </w:r>
      <w:proofErr w:type="spellEnd"/>
      <w:r w:rsidRPr="00626875">
        <w:rPr>
          <w:sz w:val="22"/>
          <w:szCs w:val="22"/>
        </w:rPr>
        <w:t xml:space="preserve"> </w:t>
      </w:r>
      <w:proofErr w:type="spellStart"/>
      <w:r w:rsidRPr="00626875">
        <w:rPr>
          <w:sz w:val="22"/>
          <w:szCs w:val="22"/>
        </w:rPr>
        <w:t>miasta</w:t>
      </w:r>
      <w:proofErr w:type="spellEnd"/>
      <w:r w:rsidRPr="00626875">
        <w:rPr>
          <w:sz w:val="22"/>
          <w:szCs w:val="22"/>
        </w:rPr>
        <w:t xml:space="preserve"> Giżycka i jego mieszkańców oraz spełnianie wymogów określonych w przepisach prawa.</w:t>
      </w:r>
    </w:p>
    <w:p w:rsidR="0097763D" w:rsidRPr="00626875" w:rsidRDefault="0097763D" w:rsidP="000469BF">
      <w:pPr>
        <w:pStyle w:val="Tekstpodstawowy3"/>
        <w:numPr>
          <w:ilvl w:val="0"/>
          <w:numId w:val="15"/>
        </w:numPr>
        <w:shd w:val="clear" w:color="auto" w:fill="FFFFFF"/>
        <w:spacing w:after="120" w:line="360" w:lineRule="auto"/>
        <w:jc w:val="center"/>
        <w:textAlignment w:val="top"/>
        <w:rPr>
          <w:b/>
          <w:sz w:val="22"/>
          <w:szCs w:val="22"/>
        </w:rPr>
      </w:pPr>
      <w:r w:rsidRPr="00626875">
        <w:rPr>
          <w:b/>
          <w:sz w:val="22"/>
          <w:szCs w:val="22"/>
        </w:rPr>
        <w:t>OKRES REALIZACJI PROGRMU</w:t>
      </w:r>
    </w:p>
    <w:p w:rsidR="0097763D" w:rsidRPr="00626875" w:rsidRDefault="0097763D" w:rsidP="0097763D">
      <w:pPr>
        <w:pStyle w:val="Tekstpodstawowy3"/>
        <w:shd w:val="clear" w:color="auto" w:fill="FFFFFF"/>
        <w:spacing w:after="120" w:line="360" w:lineRule="auto"/>
        <w:ind w:firstLine="851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>Miasto Giżycko realizuje zadania publiczne we współpracy z podmiotami prowadzącymi działalność pożytku publicznego na podstawie rocznego programu współpracy i działania te obejmują rok kalendarzowy 201</w:t>
      </w:r>
      <w:r w:rsidR="008C72F1" w:rsidRPr="00626875">
        <w:rPr>
          <w:sz w:val="22"/>
          <w:szCs w:val="22"/>
        </w:rPr>
        <w:t>3</w:t>
      </w:r>
      <w:r w:rsidRPr="00626875">
        <w:rPr>
          <w:sz w:val="22"/>
          <w:szCs w:val="22"/>
        </w:rPr>
        <w:t xml:space="preserve">. </w:t>
      </w:r>
    </w:p>
    <w:p w:rsidR="0097763D" w:rsidRPr="00626875" w:rsidRDefault="0097763D" w:rsidP="000469BF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626875">
        <w:rPr>
          <w:b/>
          <w:sz w:val="22"/>
          <w:szCs w:val="22"/>
        </w:rPr>
        <w:t xml:space="preserve">SPOSÓB REALIZACJI 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Cele zawarte w programie współpracy powinny być realizowane przez: </w:t>
      </w:r>
    </w:p>
    <w:p w:rsidR="0097763D" w:rsidRPr="00626875" w:rsidRDefault="0097763D" w:rsidP="0097763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lastRenderedPageBreak/>
        <w:t xml:space="preserve">równy dostęp do </w:t>
      </w:r>
      <w:proofErr w:type="spellStart"/>
      <w:r w:rsidRPr="00626875">
        <w:rPr>
          <w:sz w:val="22"/>
          <w:szCs w:val="22"/>
        </w:rPr>
        <w:t>informacji</w:t>
      </w:r>
      <w:proofErr w:type="spellEnd"/>
      <w:r w:rsidRPr="00626875">
        <w:rPr>
          <w:sz w:val="22"/>
          <w:szCs w:val="22"/>
        </w:rPr>
        <w:t xml:space="preserve"> oraz wzajemne informowanie się o planowanych kierunkach działalności i współdziałaniu w celu zharmonizowania tych kierunków (stosownie do ustawy o dostępie do </w:t>
      </w:r>
      <w:proofErr w:type="spellStart"/>
      <w:r w:rsidRPr="00626875">
        <w:rPr>
          <w:sz w:val="22"/>
          <w:szCs w:val="22"/>
        </w:rPr>
        <w:t>informacji</w:t>
      </w:r>
      <w:proofErr w:type="spellEnd"/>
      <w:r w:rsidRPr="00626875">
        <w:rPr>
          <w:sz w:val="22"/>
          <w:szCs w:val="22"/>
        </w:rPr>
        <w:t xml:space="preserve"> publicznej); </w:t>
      </w:r>
    </w:p>
    <w:p w:rsidR="0097763D" w:rsidRPr="00626875" w:rsidRDefault="0097763D" w:rsidP="0097763D">
      <w:pPr>
        <w:numPr>
          <w:ilvl w:val="0"/>
          <w:numId w:val="4"/>
        </w:numPr>
        <w:autoSpaceDE w:val="0"/>
        <w:autoSpaceDN w:val="0"/>
        <w:adjustRightInd w:val="0"/>
        <w:spacing w:after="25"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zlecanie realizacji zadań publicznych przez organizacje pozarządowe poprzez powierzanie wykonywania zadań publicznych, wraz z udzielaniem dotacji na finansowanie ich realizacji lub wspieranie wykonywania zadań publicznych wraz z udzieleniem dotacji na ich dofinansowanie; </w:t>
      </w:r>
    </w:p>
    <w:p w:rsidR="0097763D" w:rsidRPr="00626875" w:rsidRDefault="0097763D" w:rsidP="0097763D">
      <w:pPr>
        <w:numPr>
          <w:ilvl w:val="0"/>
          <w:numId w:val="4"/>
        </w:numPr>
        <w:autoSpaceDE w:val="0"/>
        <w:autoSpaceDN w:val="0"/>
        <w:adjustRightInd w:val="0"/>
        <w:spacing w:after="25"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współpracę na zasadach: pomocniczości, suwerenności stron, partnerstwa, efektywności, uczciwej konkurencji i jawności. </w:t>
      </w:r>
    </w:p>
    <w:p w:rsidR="0097763D" w:rsidRPr="00626875" w:rsidRDefault="0097763D" w:rsidP="0097763D">
      <w:pPr>
        <w:numPr>
          <w:ilvl w:val="0"/>
          <w:numId w:val="4"/>
        </w:numPr>
        <w:autoSpaceDE w:val="0"/>
        <w:autoSpaceDN w:val="0"/>
        <w:adjustRightInd w:val="0"/>
        <w:spacing w:after="25"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współdziałanie w pozyskiwaniu środków finansowych z innych źródeł, w szczególności z funduszy strukturalnych Unii Europejskiej, </w:t>
      </w:r>
    </w:p>
    <w:p w:rsidR="0097763D" w:rsidRPr="00626875" w:rsidRDefault="0097763D" w:rsidP="0097763D">
      <w:pPr>
        <w:numPr>
          <w:ilvl w:val="0"/>
          <w:numId w:val="4"/>
        </w:numPr>
        <w:autoSpaceDE w:val="0"/>
        <w:autoSpaceDN w:val="0"/>
        <w:adjustRightInd w:val="0"/>
        <w:spacing w:after="25"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udział podmiotów prowadzących działalność pożytku publicznego w działaniach programowych samorządu, </w:t>
      </w:r>
    </w:p>
    <w:p w:rsidR="0097763D" w:rsidRPr="00626875" w:rsidRDefault="0097763D" w:rsidP="0097763D">
      <w:pPr>
        <w:numPr>
          <w:ilvl w:val="0"/>
          <w:numId w:val="4"/>
        </w:numPr>
        <w:autoSpaceDE w:val="0"/>
        <w:autoSpaceDN w:val="0"/>
        <w:adjustRightInd w:val="0"/>
        <w:spacing w:after="25"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>umowy o wykonanie inicjatywy lokalnej na zasadach określonych w „Ustawie” (zgodnie z Uchwałą nr XLV/82/10 Rady Miejskiej w Giżycku z dnia 14 października 2010 roku w sprawie: określenia trybu i szczegółowych kryteriów oceny wniosków o realizację zadania publicznego w ramach inicjatywy lokalnej),</w:t>
      </w:r>
    </w:p>
    <w:p w:rsidR="0097763D" w:rsidRPr="00626875" w:rsidRDefault="0097763D" w:rsidP="0097763D">
      <w:pPr>
        <w:numPr>
          <w:ilvl w:val="0"/>
          <w:numId w:val="4"/>
        </w:numPr>
        <w:autoSpaceDE w:val="0"/>
        <w:autoSpaceDN w:val="0"/>
        <w:adjustRightInd w:val="0"/>
        <w:spacing w:after="25"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umowy partnerstwa określone w ustawie z dnia 6 grudnia 2006 roku o zasadach prowadzenia polityki </w:t>
      </w:r>
      <w:proofErr w:type="spellStart"/>
      <w:r w:rsidRPr="00626875">
        <w:rPr>
          <w:sz w:val="22"/>
          <w:szCs w:val="22"/>
        </w:rPr>
        <w:t>rozwoju</w:t>
      </w:r>
      <w:proofErr w:type="spellEnd"/>
      <w:r w:rsidRPr="00626875">
        <w:rPr>
          <w:sz w:val="22"/>
          <w:szCs w:val="22"/>
        </w:rPr>
        <w:t xml:space="preserve"> (Dz. U. z 2009r. Nr 84, poz. 712 i Nr 157, poz. 1241). </w:t>
      </w:r>
    </w:p>
    <w:p w:rsidR="0097763D" w:rsidRPr="00626875" w:rsidRDefault="0097763D" w:rsidP="0097763D">
      <w:pPr>
        <w:numPr>
          <w:ilvl w:val="0"/>
          <w:numId w:val="4"/>
        </w:numPr>
        <w:autoSpaceDE w:val="0"/>
        <w:autoSpaceDN w:val="0"/>
        <w:adjustRightInd w:val="0"/>
        <w:spacing w:after="25"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użyczanie bądź wynajmowanie na preferencyjnych warunkach lokali na spotkania podmiotów prowadzących działalność pożytku publicznego, </w:t>
      </w:r>
    </w:p>
    <w:p w:rsidR="0097763D" w:rsidRPr="00626875" w:rsidRDefault="0097763D" w:rsidP="0097763D">
      <w:pPr>
        <w:numPr>
          <w:ilvl w:val="0"/>
          <w:numId w:val="4"/>
        </w:numPr>
        <w:autoSpaceDE w:val="0"/>
        <w:autoSpaceDN w:val="0"/>
        <w:adjustRightInd w:val="0"/>
        <w:spacing w:after="25"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>promocję działalności podmiotów prowadzących działalność pożytku publicznego w mediach,</w:t>
      </w:r>
    </w:p>
    <w:p w:rsidR="0097763D" w:rsidRPr="00626875" w:rsidRDefault="0097763D" w:rsidP="0097763D">
      <w:pPr>
        <w:numPr>
          <w:ilvl w:val="0"/>
          <w:numId w:val="4"/>
        </w:numPr>
        <w:autoSpaceDE w:val="0"/>
        <w:autoSpaceDN w:val="0"/>
        <w:adjustRightInd w:val="0"/>
        <w:spacing w:after="25"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>pomoc w nawiązywaniu kontaktów</w:t>
      </w:r>
      <w:r w:rsidR="00D611D7" w:rsidRPr="00626875">
        <w:rPr>
          <w:sz w:val="22"/>
          <w:szCs w:val="22"/>
        </w:rPr>
        <w:t xml:space="preserve"> </w:t>
      </w:r>
      <w:r w:rsidR="00853A22" w:rsidRPr="00626875">
        <w:rPr>
          <w:sz w:val="22"/>
          <w:szCs w:val="22"/>
        </w:rPr>
        <w:t xml:space="preserve">krajowych </w:t>
      </w:r>
      <w:r w:rsidR="00D611D7" w:rsidRPr="00626875">
        <w:rPr>
          <w:sz w:val="22"/>
          <w:szCs w:val="22"/>
        </w:rPr>
        <w:t>i</w:t>
      </w:r>
      <w:r w:rsidRPr="00626875">
        <w:rPr>
          <w:sz w:val="22"/>
          <w:szCs w:val="22"/>
        </w:rPr>
        <w:t xml:space="preserve"> międzynarodowych z partnerami o podobnym profilu </w:t>
      </w:r>
    </w:p>
    <w:p w:rsidR="0097763D" w:rsidRPr="00626875" w:rsidRDefault="0097763D" w:rsidP="0097763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tworzenie wspólnych zespołów o charakterze doradczym i inicjatywnym, złożonych z przedstawicieli </w:t>
      </w:r>
      <w:proofErr w:type="spellStart"/>
      <w:r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 xml:space="preserve"> </w:t>
      </w:r>
      <w:proofErr w:type="spellStart"/>
      <w:r w:rsidRPr="00626875">
        <w:rPr>
          <w:sz w:val="22"/>
          <w:szCs w:val="22"/>
        </w:rPr>
        <w:t>pozarządowych</w:t>
      </w:r>
      <w:proofErr w:type="spellEnd"/>
      <w:r w:rsidRPr="00626875">
        <w:rPr>
          <w:sz w:val="22"/>
          <w:szCs w:val="22"/>
        </w:rPr>
        <w:t xml:space="preserve">, podmiotów wymienionych w art.3 ust.3 „Ustawy” oraz przedstawicieli właściwych organów administracji publicznej. 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p w:rsidR="0097763D" w:rsidRPr="00626875" w:rsidRDefault="0097763D" w:rsidP="000469BF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626875">
        <w:rPr>
          <w:b/>
          <w:bCs/>
          <w:sz w:val="22"/>
          <w:szCs w:val="22"/>
        </w:rPr>
        <w:t xml:space="preserve"> WYSOKOŚĆ ŚRODKÓW PRZEZNACZONYCH 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ind w:left="1080"/>
        <w:jc w:val="center"/>
        <w:rPr>
          <w:sz w:val="22"/>
          <w:szCs w:val="22"/>
        </w:rPr>
      </w:pPr>
      <w:r w:rsidRPr="00626875">
        <w:rPr>
          <w:b/>
          <w:bCs/>
          <w:sz w:val="22"/>
          <w:szCs w:val="22"/>
        </w:rPr>
        <w:t>NA REALIZACJĘ PROGRAMU</w:t>
      </w:r>
    </w:p>
    <w:p w:rsidR="0097763D" w:rsidRPr="00626875" w:rsidRDefault="00D611D7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>N</w:t>
      </w:r>
      <w:r w:rsidR="0097763D" w:rsidRPr="00626875">
        <w:rPr>
          <w:sz w:val="22"/>
          <w:szCs w:val="22"/>
        </w:rPr>
        <w:t>a rok 201</w:t>
      </w:r>
      <w:r w:rsidR="008C72F1" w:rsidRPr="00626875">
        <w:rPr>
          <w:sz w:val="22"/>
          <w:szCs w:val="22"/>
        </w:rPr>
        <w:t>3</w:t>
      </w:r>
      <w:r w:rsidR="0097763D" w:rsidRPr="00626875">
        <w:rPr>
          <w:sz w:val="22"/>
          <w:szCs w:val="22"/>
        </w:rPr>
        <w:t xml:space="preserve"> zaplanowano środki na realizację </w:t>
      </w:r>
      <w:r w:rsidRPr="00626875">
        <w:rPr>
          <w:sz w:val="22"/>
          <w:szCs w:val="22"/>
        </w:rPr>
        <w:t>Rocznego Programu Współpracy z organizacjami pozarządowymi</w:t>
      </w:r>
      <w:r w:rsidR="0097763D" w:rsidRPr="00626875">
        <w:rPr>
          <w:sz w:val="22"/>
          <w:szCs w:val="22"/>
        </w:rPr>
        <w:t xml:space="preserve"> w wysokości</w:t>
      </w:r>
      <w:r w:rsidR="0097763D" w:rsidRPr="00626875">
        <w:rPr>
          <w:b/>
          <w:sz w:val="22"/>
          <w:szCs w:val="22"/>
        </w:rPr>
        <w:t xml:space="preserve"> </w:t>
      </w:r>
      <w:r w:rsidR="00F433D5" w:rsidRPr="00626875">
        <w:rPr>
          <w:sz w:val="22"/>
          <w:szCs w:val="22"/>
        </w:rPr>
        <w:t>120.000</w:t>
      </w:r>
      <w:r w:rsidR="0097763D" w:rsidRPr="00626875">
        <w:rPr>
          <w:sz w:val="22"/>
          <w:szCs w:val="22"/>
        </w:rPr>
        <w:t xml:space="preserve">,00 zł. 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97763D" w:rsidRPr="00626875" w:rsidRDefault="0097763D" w:rsidP="000469BF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626875">
        <w:rPr>
          <w:b/>
          <w:bCs/>
          <w:sz w:val="22"/>
          <w:szCs w:val="22"/>
        </w:rPr>
        <w:t>SPOSÓB OCENY REALIZACJI PROGRAMU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ind w:firstLine="993"/>
        <w:jc w:val="both"/>
        <w:rPr>
          <w:sz w:val="22"/>
          <w:szCs w:val="22"/>
        </w:rPr>
      </w:pPr>
      <w:r w:rsidRPr="00626875">
        <w:rPr>
          <w:sz w:val="22"/>
          <w:szCs w:val="22"/>
        </w:rPr>
        <w:t>Raport końcowy z prowadzonego monitoringu programu przygotowany zostanie przez Pełnomocnika Burmistrza ds. Organizacji Pozarządowych.</w:t>
      </w:r>
    </w:p>
    <w:p w:rsidR="0097763D" w:rsidRPr="00626875" w:rsidRDefault="0097763D" w:rsidP="0097763D">
      <w:pPr>
        <w:pStyle w:val="Nagwek1"/>
        <w:shd w:val="clear" w:color="auto" w:fill="FFFFFF"/>
        <w:spacing w:line="360" w:lineRule="auto"/>
        <w:ind w:firstLine="993"/>
        <w:jc w:val="both"/>
        <w:textAlignment w:val="top"/>
        <w:rPr>
          <w:szCs w:val="22"/>
        </w:rPr>
      </w:pPr>
      <w:r w:rsidRPr="00626875">
        <w:rPr>
          <w:b w:val="0"/>
          <w:szCs w:val="22"/>
        </w:rPr>
        <w:lastRenderedPageBreak/>
        <w:t xml:space="preserve">Wydział Promocji,  na podstawie zebranych </w:t>
      </w:r>
      <w:proofErr w:type="spellStart"/>
      <w:r w:rsidR="00D611D7" w:rsidRPr="00626875">
        <w:rPr>
          <w:b w:val="0"/>
          <w:szCs w:val="22"/>
        </w:rPr>
        <w:t>i</w:t>
      </w:r>
      <w:r w:rsidRPr="00626875">
        <w:rPr>
          <w:b w:val="0"/>
          <w:szCs w:val="22"/>
        </w:rPr>
        <w:t>nformacji</w:t>
      </w:r>
      <w:proofErr w:type="spellEnd"/>
      <w:r w:rsidRPr="00626875">
        <w:rPr>
          <w:b w:val="0"/>
          <w:szCs w:val="22"/>
        </w:rPr>
        <w:t>, przygotuje „Sprawozdanie z realizacji Rocznego Programu Współpracy Gminy Miejskiej Giżycko  z organizacjami pozarządowymi oraz innymi podmiotami prowadzącymi działalność pożytku publicznego na 201</w:t>
      </w:r>
      <w:r w:rsidR="008C72F1" w:rsidRPr="00626875">
        <w:rPr>
          <w:b w:val="0"/>
          <w:szCs w:val="22"/>
        </w:rPr>
        <w:t>3</w:t>
      </w:r>
      <w:r w:rsidRPr="00626875">
        <w:rPr>
          <w:b w:val="0"/>
          <w:szCs w:val="22"/>
        </w:rPr>
        <w:t xml:space="preserve"> r.”. Dokument, przed 30 kwietnia 201</w:t>
      </w:r>
      <w:r w:rsidR="00D611D7" w:rsidRPr="00626875">
        <w:rPr>
          <w:b w:val="0"/>
          <w:szCs w:val="22"/>
        </w:rPr>
        <w:t>4</w:t>
      </w:r>
      <w:r w:rsidRPr="00626875">
        <w:rPr>
          <w:b w:val="0"/>
          <w:szCs w:val="22"/>
        </w:rPr>
        <w:t>r., zostanie przedstawiony Radnym Rady Miejskiej w Giżycku oraz opublikowany w BIP Giżycko.</w:t>
      </w:r>
      <w:r w:rsidRPr="00626875">
        <w:rPr>
          <w:b w:val="0"/>
          <w:bCs/>
          <w:szCs w:val="22"/>
        </w:rPr>
        <w:t xml:space="preserve"> 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97763D" w:rsidRPr="00626875" w:rsidRDefault="0097763D" w:rsidP="000469BF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626875">
        <w:rPr>
          <w:b/>
          <w:bCs/>
          <w:sz w:val="22"/>
          <w:szCs w:val="22"/>
        </w:rPr>
        <w:t xml:space="preserve">INFORMACJE O SPOSOBIE TWORZENIA PROGRAMU 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626875">
        <w:rPr>
          <w:b/>
          <w:bCs/>
          <w:sz w:val="22"/>
          <w:szCs w:val="22"/>
        </w:rPr>
        <w:t>ORAZ PRZEBIEGU KONSULTACJI</w:t>
      </w:r>
    </w:p>
    <w:p w:rsidR="0097763D" w:rsidRPr="00626875" w:rsidRDefault="0097763D" w:rsidP="0097763D">
      <w:pPr>
        <w:pStyle w:val="Nagwek1"/>
        <w:shd w:val="clear" w:color="auto" w:fill="FFFFFF"/>
        <w:spacing w:line="360" w:lineRule="auto"/>
        <w:jc w:val="both"/>
        <w:textAlignment w:val="top"/>
        <w:rPr>
          <w:b w:val="0"/>
          <w:szCs w:val="22"/>
        </w:rPr>
      </w:pPr>
      <w:r w:rsidRPr="00626875">
        <w:rPr>
          <w:b w:val="0"/>
          <w:szCs w:val="22"/>
        </w:rPr>
        <w:tab/>
        <w:t>Program Współpracy Miasta z organizacjami pozarządowymi oraz innymi podmiotami prowadzącymi działalność pożytku publicznego na 201</w:t>
      </w:r>
      <w:r w:rsidR="008C72F1" w:rsidRPr="00626875">
        <w:rPr>
          <w:b w:val="0"/>
          <w:szCs w:val="22"/>
        </w:rPr>
        <w:t>3</w:t>
      </w:r>
      <w:r w:rsidRPr="00626875">
        <w:rPr>
          <w:b w:val="0"/>
          <w:szCs w:val="22"/>
        </w:rPr>
        <w:t xml:space="preserve"> r. utworzony został na bazie projektu programu, który to konsultowany był z mieszkańcami Giżycka, organizacjami pozarządowymi z terenu </w:t>
      </w:r>
      <w:proofErr w:type="spellStart"/>
      <w:r w:rsidRPr="00626875">
        <w:rPr>
          <w:b w:val="0"/>
          <w:szCs w:val="22"/>
        </w:rPr>
        <w:t>miasta</w:t>
      </w:r>
      <w:proofErr w:type="spellEnd"/>
      <w:r w:rsidRPr="00626875">
        <w:rPr>
          <w:b w:val="0"/>
          <w:szCs w:val="22"/>
        </w:rPr>
        <w:t xml:space="preserve"> oraz podmiotami wymienionymi w art.3 ust.3 „Ustawy” funkcjonującymi na terenie Gminy Miejskiej. 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ab/>
        <w:t xml:space="preserve">Projekt programu zamieszczony był na tablicy ogłoszeń oraz na stronie internetowej Urzędu: www.gizycko.pl, w zakładce Organizacje Pozarządowe. Dodatkowo przesłany był przedstawicielom jednostek pożytku publicznego i </w:t>
      </w:r>
      <w:proofErr w:type="spellStart"/>
      <w:r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 xml:space="preserve"> </w:t>
      </w:r>
      <w:proofErr w:type="spellStart"/>
      <w:r w:rsidRPr="00626875">
        <w:rPr>
          <w:sz w:val="22"/>
          <w:szCs w:val="22"/>
        </w:rPr>
        <w:t>pozarządowych</w:t>
      </w:r>
      <w:proofErr w:type="spellEnd"/>
      <w:r w:rsidRPr="00626875">
        <w:rPr>
          <w:sz w:val="22"/>
          <w:szCs w:val="22"/>
        </w:rPr>
        <w:t>, które brały udział w otwartych konkursach w roku poprzednim, za pośrednictwem poczty elektronicznej - e-mailem, a którzy takiej poczty nie posiadają, za pośrednictwem poczty tradycyjnej.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ab/>
        <w:t xml:space="preserve">Mieszkańcy </w:t>
      </w:r>
      <w:proofErr w:type="spellStart"/>
      <w:r w:rsidRPr="00626875">
        <w:rPr>
          <w:sz w:val="22"/>
          <w:szCs w:val="22"/>
        </w:rPr>
        <w:t>miasta</w:t>
      </w:r>
      <w:proofErr w:type="spellEnd"/>
      <w:r w:rsidRPr="00626875">
        <w:rPr>
          <w:sz w:val="22"/>
          <w:szCs w:val="22"/>
        </w:rPr>
        <w:t xml:space="preserve"> informowani są </w:t>
      </w:r>
      <w:r w:rsidR="00D611D7" w:rsidRPr="00626875">
        <w:rPr>
          <w:sz w:val="22"/>
          <w:szCs w:val="22"/>
        </w:rPr>
        <w:t>poprzez media</w:t>
      </w:r>
      <w:r w:rsidRPr="00626875">
        <w:rPr>
          <w:sz w:val="22"/>
          <w:szCs w:val="22"/>
        </w:rPr>
        <w:t xml:space="preserve"> i na stronie </w:t>
      </w:r>
      <w:r w:rsidR="00D611D7" w:rsidRPr="00626875">
        <w:rPr>
          <w:sz w:val="22"/>
          <w:szCs w:val="22"/>
        </w:rPr>
        <w:t>internetowej www.bip.gizycko.pl</w:t>
      </w:r>
      <w:r w:rsidRPr="00626875">
        <w:rPr>
          <w:sz w:val="22"/>
          <w:szCs w:val="22"/>
        </w:rPr>
        <w:t xml:space="preserve"> </w:t>
      </w:r>
      <w:r w:rsidR="00D611D7" w:rsidRPr="00626875">
        <w:rPr>
          <w:sz w:val="22"/>
          <w:szCs w:val="22"/>
        </w:rPr>
        <w:t xml:space="preserve">(Biuletyn Informacji Publicznej) </w:t>
      </w:r>
      <w:r w:rsidRPr="00626875">
        <w:rPr>
          <w:sz w:val="22"/>
          <w:szCs w:val="22"/>
        </w:rPr>
        <w:t xml:space="preserve">o działaniach realizowanych wspólnie przez sektor samorządowy, jak i pozarządowy. </w:t>
      </w:r>
    </w:p>
    <w:p w:rsidR="0097763D" w:rsidRPr="00626875" w:rsidRDefault="00C51D12" w:rsidP="0097763D">
      <w:pPr>
        <w:pStyle w:val="Tekstpodstawowy3"/>
        <w:shd w:val="clear" w:color="auto" w:fill="FFFFFF"/>
        <w:spacing w:after="120" w:line="360" w:lineRule="auto"/>
        <w:textAlignment w:val="top"/>
        <w:rPr>
          <w:sz w:val="22"/>
          <w:szCs w:val="22"/>
        </w:rPr>
      </w:pPr>
      <w:r w:rsidRPr="00626875">
        <w:rPr>
          <w:sz w:val="22"/>
          <w:szCs w:val="22"/>
        </w:rPr>
        <w:tab/>
      </w:r>
      <w:r w:rsidR="0097763D" w:rsidRPr="00626875">
        <w:rPr>
          <w:sz w:val="22"/>
          <w:szCs w:val="22"/>
        </w:rPr>
        <w:t xml:space="preserve">Współpraca finansowa pomiędzy Miastem a organizacjami prowadzącymi działalność pożytku publicznego oraz innymi organizacjami określonymi w „Ustawie” odbywa się każdorazowo po podpisaniu umów i uprzednim przystąpieniu do konkursu na wykonanie lub zlecenie zadań publicznych, ogłoszonym przez </w:t>
      </w:r>
      <w:r w:rsidR="00EB5C42" w:rsidRPr="00626875">
        <w:rPr>
          <w:sz w:val="22"/>
          <w:szCs w:val="22"/>
        </w:rPr>
        <w:t>Burmistrza Miasta</w:t>
      </w:r>
      <w:r w:rsidR="0097763D" w:rsidRPr="00626875">
        <w:rPr>
          <w:sz w:val="22"/>
          <w:szCs w:val="22"/>
        </w:rPr>
        <w:t>.</w:t>
      </w:r>
    </w:p>
    <w:p w:rsidR="0097763D" w:rsidRPr="00626875" w:rsidRDefault="0097763D" w:rsidP="000469BF">
      <w:pPr>
        <w:pStyle w:val="Tekstpodstawowy3"/>
        <w:numPr>
          <w:ilvl w:val="0"/>
          <w:numId w:val="15"/>
        </w:numPr>
        <w:shd w:val="clear" w:color="auto" w:fill="FFFFFF"/>
        <w:spacing w:after="120" w:line="360" w:lineRule="auto"/>
        <w:jc w:val="center"/>
        <w:textAlignment w:val="top"/>
        <w:rPr>
          <w:b/>
          <w:sz w:val="22"/>
          <w:szCs w:val="22"/>
        </w:rPr>
      </w:pPr>
      <w:r w:rsidRPr="00626875">
        <w:rPr>
          <w:b/>
          <w:sz w:val="22"/>
          <w:szCs w:val="22"/>
        </w:rPr>
        <w:t>TRYB POWOŁANIA I ZAS</w:t>
      </w:r>
      <w:r w:rsidR="00EB5C42" w:rsidRPr="00626875">
        <w:rPr>
          <w:b/>
          <w:sz w:val="22"/>
          <w:szCs w:val="22"/>
        </w:rPr>
        <w:t>A</w:t>
      </w:r>
      <w:r w:rsidRPr="00626875">
        <w:rPr>
          <w:b/>
          <w:sz w:val="22"/>
          <w:szCs w:val="22"/>
        </w:rPr>
        <w:t>DY DZIAŁANIA KOMISJJI KONKURSOWYCH DO OPINIOWANIA OFERT W OTWARTYCH KONKURSACH OFERT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ab/>
        <w:t xml:space="preserve">Komisja konkursowa i jej przewodniczący powoływana jest zarządzeniem Burmistrza, niezwłocznie po zamknięciu konkursu ofert. 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W skład komisji wchodzą: </w:t>
      </w:r>
    </w:p>
    <w:p w:rsidR="0097763D" w:rsidRPr="00626875" w:rsidRDefault="0097763D" w:rsidP="0097763D">
      <w:pPr>
        <w:autoSpaceDE w:val="0"/>
        <w:autoSpaceDN w:val="0"/>
        <w:adjustRightInd w:val="0"/>
        <w:spacing w:after="13"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1. Przedstawiciele organu wykonawczego, 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2. Reprezentanci </w:t>
      </w:r>
      <w:proofErr w:type="spellStart"/>
      <w:r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 xml:space="preserve"> </w:t>
      </w:r>
      <w:proofErr w:type="spellStart"/>
      <w:r w:rsidRPr="00626875">
        <w:rPr>
          <w:sz w:val="22"/>
          <w:szCs w:val="22"/>
        </w:rPr>
        <w:t>pozarządowych</w:t>
      </w:r>
      <w:proofErr w:type="spellEnd"/>
      <w:r w:rsidRPr="00626875">
        <w:rPr>
          <w:sz w:val="22"/>
          <w:szCs w:val="22"/>
        </w:rPr>
        <w:t>.</w:t>
      </w:r>
    </w:p>
    <w:p w:rsidR="0097763D" w:rsidRPr="00626875" w:rsidRDefault="0097763D" w:rsidP="0097763D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ab/>
        <w:t>W komisji mogą również zasiadać, z głosem doradczym, osoby posiadające specjalistyczną wiedzę w dziedzinie obejmującej zakres zadań publicznych, których konkurs dotyczy.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ab/>
        <w:t xml:space="preserve">Komisja konkursowa działa w oparciu o właściwe ustawy oraz zasady: pomocniczości, suwerenności stron, partnerstwa, efektywności, uczciwej konkurencji i jawności. </w:t>
      </w:r>
    </w:p>
    <w:p w:rsidR="0097763D" w:rsidRPr="00626875" w:rsidRDefault="0097763D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lastRenderedPageBreak/>
        <w:tab/>
        <w:t xml:space="preserve">Komisja konkursowa przy rozpatrywaniu ofert: </w:t>
      </w:r>
    </w:p>
    <w:p w:rsidR="00EB5C42" w:rsidRPr="00626875" w:rsidRDefault="00EB5C42" w:rsidP="009776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B5C42" w:rsidRPr="00626875" w:rsidRDefault="00EB5C42" w:rsidP="0097763D">
      <w:pPr>
        <w:numPr>
          <w:ilvl w:val="0"/>
          <w:numId w:val="5"/>
        </w:numPr>
        <w:autoSpaceDE w:val="0"/>
        <w:autoSpaceDN w:val="0"/>
        <w:adjustRightInd w:val="0"/>
        <w:spacing w:after="27"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dokonuje oceny prawidłowości wniosków </w:t>
      </w:r>
      <w:proofErr w:type="spellStart"/>
      <w:r w:rsidRPr="00626875">
        <w:rPr>
          <w:sz w:val="22"/>
          <w:szCs w:val="22"/>
        </w:rPr>
        <w:t>pod</w:t>
      </w:r>
      <w:proofErr w:type="spellEnd"/>
      <w:r w:rsidRPr="00626875">
        <w:rPr>
          <w:sz w:val="22"/>
          <w:szCs w:val="22"/>
        </w:rPr>
        <w:t xml:space="preserve"> względem formalnym tj. zgodność z kryteriami ogłoszonymi w konkursie;</w:t>
      </w:r>
    </w:p>
    <w:p w:rsidR="00EB5C42" w:rsidRPr="00626875" w:rsidRDefault="0097763D" w:rsidP="00EB5C42">
      <w:pPr>
        <w:numPr>
          <w:ilvl w:val="0"/>
          <w:numId w:val="5"/>
        </w:numPr>
        <w:autoSpaceDE w:val="0"/>
        <w:autoSpaceDN w:val="0"/>
        <w:adjustRightInd w:val="0"/>
        <w:spacing w:after="27"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ocenia możliwość realizacji zadania przez organizację pozarządową, podmioty wymienione w art.3 ust. 3 „Ustawy” oraz jednostki organizacyjne podległe organom administracji publicznej lub przez nie nadzorowane; </w:t>
      </w:r>
    </w:p>
    <w:p w:rsidR="0097763D" w:rsidRPr="00626875" w:rsidRDefault="0097763D" w:rsidP="0097763D">
      <w:pPr>
        <w:numPr>
          <w:ilvl w:val="0"/>
          <w:numId w:val="5"/>
        </w:numPr>
        <w:autoSpaceDE w:val="0"/>
        <w:autoSpaceDN w:val="0"/>
        <w:adjustRightInd w:val="0"/>
        <w:spacing w:after="27"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ocenia przedstawioną kalkulację kosztów realizacji zadania, w tym w odniesieniu do zakresu rzeczowego zadania; </w:t>
      </w:r>
    </w:p>
    <w:p w:rsidR="0097763D" w:rsidRPr="00626875" w:rsidRDefault="0097763D" w:rsidP="0097763D">
      <w:pPr>
        <w:numPr>
          <w:ilvl w:val="0"/>
          <w:numId w:val="5"/>
        </w:numPr>
        <w:autoSpaceDE w:val="0"/>
        <w:autoSpaceDN w:val="0"/>
        <w:adjustRightInd w:val="0"/>
        <w:spacing w:after="27"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uwzględnia wysokość środków publicznych przeznaczonych na realizację zadania; </w:t>
      </w:r>
    </w:p>
    <w:p w:rsidR="0097763D" w:rsidRPr="00626875" w:rsidRDefault="0097763D" w:rsidP="0097763D">
      <w:pPr>
        <w:numPr>
          <w:ilvl w:val="0"/>
          <w:numId w:val="5"/>
        </w:numPr>
        <w:autoSpaceDE w:val="0"/>
        <w:autoSpaceDN w:val="0"/>
        <w:adjustRightInd w:val="0"/>
        <w:spacing w:after="27"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ocenia proponowaną jakość wykonania zadania i kwalifikacje </w:t>
      </w:r>
      <w:proofErr w:type="spellStart"/>
      <w:r w:rsidR="00DE4513" w:rsidRPr="00626875">
        <w:rPr>
          <w:sz w:val="22"/>
          <w:szCs w:val="22"/>
        </w:rPr>
        <w:t>o</w:t>
      </w:r>
      <w:r w:rsidRPr="00626875">
        <w:rPr>
          <w:sz w:val="22"/>
          <w:szCs w:val="22"/>
        </w:rPr>
        <w:t>sób</w:t>
      </w:r>
      <w:proofErr w:type="spellEnd"/>
      <w:r w:rsidRPr="00626875">
        <w:rPr>
          <w:sz w:val="22"/>
          <w:szCs w:val="22"/>
        </w:rPr>
        <w:t xml:space="preserve">, przy udziale których wnioskodawca będzie realizował zadanie publiczne; </w:t>
      </w:r>
    </w:p>
    <w:p w:rsidR="0097763D" w:rsidRPr="00626875" w:rsidRDefault="0097763D" w:rsidP="0097763D">
      <w:pPr>
        <w:numPr>
          <w:ilvl w:val="0"/>
          <w:numId w:val="5"/>
        </w:numPr>
        <w:autoSpaceDE w:val="0"/>
        <w:autoSpaceDN w:val="0"/>
        <w:adjustRightInd w:val="0"/>
        <w:spacing w:after="27"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uwzględnia planowany przez organizację pozarządową lub podmioty wymienione w art.3 ust.3 „Ustawy” udział środków własnych lub środków pochodzących z innych źródeł na realizację zadania publicznego; </w:t>
      </w:r>
    </w:p>
    <w:p w:rsidR="0097763D" w:rsidRPr="00626875" w:rsidRDefault="0097763D" w:rsidP="0097763D">
      <w:pPr>
        <w:numPr>
          <w:ilvl w:val="0"/>
          <w:numId w:val="5"/>
        </w:numPr>
        <w:autoSpaceDE w:val="0"/>
        <w:autoSpaceDN w:val="0"/>
        <w:adjustRightInd w:val="0"/>
        <w:spacing w:after="27"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uwzględnia planowany przez organizację pozarządową lub podmioty wymienione w art.3 ust.3 „Ustawy” wkład rzeczowy, osobowy, w tym świadczenia wolontariuszy i pracę społeczną członków; </w:t>
      </w:r>
    </w:p>
    <w:p w:rsidR="0097763D" w:rsidRPr="00626875" w:rsidRDefault="0097763D" w:rsidP="0097763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26875">
        <w:rPr>
          <w:sz w:val="22"/>
          <w:szCs w:val="22"/>
        </w:rPr>
        <w:t xml:space="preserve">uwzględnia analizę i ocenę realizacji zleconych zadań publicznych w przypadku </w:t>
      </w:r>
      <w:proofErr w:type="spellStart"/>
      <w:r w:rsidRPr="00626875">
        <w:rPr>
          <w:sz w:val="22"/>
          <w:szCs w:val="22"/>
        </w:rPr>
        <w:t>organizacji</w:t>
      </w:r>
      <w:proofErr w:type="spellEnd"/>
      <w:r w:rsidRPr="00626875">
        <w:rPr>
          <w:sz w:val="22"/>
          <w:szCs w:val="22"/>
        </w:rPr>
        <w:t xml:space="preserve"> pozarządowej lub podmiotów wymienionych w art.3 ust.3 „Ustawy”, które w latach poprzednich realizowały zlecone zadania publiczne, biorąc </w:t>
      </w:r>
      <w:proofErr w:type="spellStart"/>
      <w:r w:rsidRPr="00626875">
        <w:rPr>
          <w:sz w:val="22"/>
          <w:szCs w:val="22"/>
        </w:rPr>
        <w:t>pod</w:t>
      </w:r>
      <w:proofErr w:type="spellEnd"/>
      <w:r w:rsidRPr="00626875">
        <w:rPr>
          <w:sz w:val="22"/>
          <w:szCs w:val="22"/>
        </w:rPr>
        <w:t xml:space="preserve"> uwagę rzetelność i terminowość oraz sposób rozliczenia otrzymanych na ten cel środków. </w:t>
      </w:r>
    </w:p>
    <w:p w:rsidR="0097763D" w:rsidRPr="00626875" w:rsidRDefault="0097763D" w:rsidP="000469BF">
      <w:pPr>
        <w:pStyle w:val="Tekstpodstawowy3"/>
        <w:shd w:val="clear" w:color="auto" w:fill="FFFFFF"/>
        <w:spacing w:after="120" w:line="360" w:lineRule="auto"/>
        <w:textAlignment w:val="top"/>
        <w:rPr>
          <w:b/>
          <w:sz w:val="22"/>
          <w:szCs w:val="22"/>
        </w:rPr>
      </w:pPr>
      <w:r w:rsidRPr="00626875">
        <w:rPr>
          <w:sz w:val="22"/>
          <w:szCs w:val="22"/>
        </w:rPr>
        <w:tab/>
        <w:t xml:space="preserve">O środki w ramach współpracy mogą ubiegać się wyłącznie organizacje prowadzące działalność na </w:t>
      </w:r>
      <w:proofErr w:type="spellStart"/>
      <w:r w:rsidRPr="00626875">
        <w:rPr>
          <w:sz w:val="22"/>
          <w:szCs w:val="22"/>
        </w:rPr>
        <w:t>rzecz</w:t>
      </w:r>
      <w:proofErr w:type="spellEnd"/>
      <w:r w:rsidRPr="00626875">
        <w:rPr>
          <w:sz w:val="22"/>
          <w:szCs w:val="22"/>
        </w:rPr>
        <w:t xml:space="preserve"> mieszkańców Gminy Miejskiej Giżycko, które zaspakajają ich ważne potrzeby.</w:t>
      </w:r>
    </w:p>
    <w:p w:rsidR="0097763D" w:rsidRPr="00626875" w:rsidRDefault="0097763D" w:rsidP="0097763D">
      <w:pPr>
        <w:pStyle w:val="Default"/>
        <w:spacing w:line="360" w:lineRule="auto"/>
        <w:ind w:firstLine="700"/>
        <w:jc w:val="both"/>
        <w:rPr>
          <w:color w:val="auto"/>
          <w:sz w:val="22"/>
          <w:szCs w:val="22"/>
        </w:rPr>
      </w:pPr>
    </w:p>
    <w:p w:rsidR="0097763D" w:rsidRPr="00626875" w:rsidRDefault="0097763D" w:rsidP="0097763D">
      <w:pPr>
        <w:ind w:left="165"/>
        <w:rPr>
          <w:i/>
          <w:iCs/>
          <w:sz w:val="26"/>
          <w:szCs w:val="26"/>
        </w:rPr>
        <w:sectPr w:rsidR="0097763D" w:rsidRPr="00626875" w:rsidSect="00E509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305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7"/>
        <w:gridCol w:w="2915"/>
        <w:gridCol w:w="4290"/>
        <w:gridCol w:w="1820"/>
        <w:gridCol w:w="3057"/>
        <w:gridCol w:w="2067"/>
      </w:tblGrid>
      <w:tr w:rsidR="0097763D" w:rsidRPr="00626875" w:rsidTr="00AD6BC9">
        <w:trPr>
          <w:gridAfter w:val="1"/>
          <w:wAfter w:w="627" w:type="pct"/>
          <w:cantSplit/>
        </w:trPr>
        <w:tc>
          <w:tcPr>
            <w:tcW w:w="4373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7763D" w:rsidRPr="00626875" w:rsidRDefault="0097763D" w:rsidP="00AD6BC9">
            <w:pPr>
              <w:rPr>
                <w:i/>
                <w:iCs/>
                <w:sz w:val="26"/>
                <w:szCs w:val="26"/>
              </w:rPr>
            </w:pPr>
            <w:r w:rsidRPr="00626875">
              <w:rPr>
                <w:i/>
                <w:iCs/>
                <w:sz w:val="26"/>
                <w:szCs w:val="26"/>
              </w:rPr>
              <w:lastRenderedPageBreak/>
              <w:t xml:space="preserve">                  Harmonogram realizacyjny Rocznego Programu Współpracy Gminy Miejskiej Giżycko</w:t>
            </w:r>
          </w:p>
          <w:p w:rsidR="0097763D" w:rsidRPr="00626875" w:rsidRDefault="0097763D" w:rsidP="00AD6BC9">
            <w:pPr>
              <w:ind w:left="165"/>
              <w:jc w:val="center"/>
              <w:rPr>
                <w:i/>
                <w:iCs/>
                <w:sz w:val="26"/>
                <w:szCs w:val="26"/>
              </w:rPr>
            </w:pPr>
            <w:r w:rsidRPr="00626875">
              <w:rPr>
                <w:i/>
                <w:iCs/>
                <w:sz w:val="26"/>
                <w:szCs w:val="26"/>
              </w:rPr>
              <w:t xml:space="preserve"> z Organizacjami Pozarządowymi oraz innymi podmiotami prowadzącymi działalność pożytku publicznego </w:t>
            </w:r>
          </w:p>
          <w:p w:rsidR="0097763D" w:rsidRPr="00626875" w:rsidRDefault="0097763D" w:rsidP="00AD6BC9">
            <w:pPr>
              <w:ind w:left="165"/>
              <w:jc w:val="center"/>
              <w:rPr>
                <w:i/>
                <w:iCs/>
                <w:sz w:val="26"/>
                <w:szCs w:val="26"/>
              </w:rPr>
            </w:pPr>
            <w:r w:rsidRPr="00626875">
              <w:rPr>
                <w:i/>
                <w:iCs/>
                <w:sz w:val="26"/>
                <w:szCs w:val="26"/>
              </w:rPr>
              <w:t>na 201</w:t>
            </w:r>
            <w:r w:rsidR="008C72F1" w:rsidRPr="00626875">
              <w:rPr>
                <w:i/>
                <w:iCs/>
                <w:sz w:val="26"/>
                <w:szCs w:val="26"/>
              </w:rPr>
              <w:t>3</w:t>
            </w:r>
            <w:r w:rsidRPr="00626875">
              <w:rPr>
                <w:i/>
                <w:iCs/>
                <w:sz w:val="26"/>
                <w:szCs w:val="26"/>
              </w:rPr>
              <w:t xml:space="preserve"> rok.</w:t>
            </w:r>
          </w:p>
          <w:p w:rsidR="0097763D" w:rsidRPr="00626875" w:rsidRDefault="0097763D" w:rsidP="00AD6BC9">
            <w:r w:rsidRPr="00626875">
              <w:rPr>
                <w:i/>
                <w:iCs/>
              </w:rPr>
              <w:t xml:space="preserve"> </w:t>
            </w:r>
          </w:p>
        </w:tc>
      </w:tr>
      <w:tr w:rsidR="0097763D" w:rsidRPr="00626875" w:rsidTr="00AD6BC9">
        <w:tc>
          <w:tcPr>
            <w:tcW w:w="709" w:type="pct"/>
            <w:vAlign w:val="center"/>
          </w:tcPr>
          <w:p w:rsidR="0097763D" w:rsidRPr="00626875" w:rsidRDefault="0097763D" w:rsidP="00AD6BC9">
            <w:pPr>
              <w:jc w:val="center"/>
              <w:rPr>
                <w:b/>
                <w:sz w:val="24"/>
                <w:szCs w:val="24"/>
              </w:rPr>
            </w:pPr>
            <w:r w:rsidRPr="00626875">
              <w:rPr>
                <w:b/>
                <w:sz w:val="24"/>
                <w:szCs w:val="24"/>
              </w:rPr>
              <w:t>Cel</w:t>
            </w:r>
          </w:p>
        </w:tc>
        <w:tc>
          <w:tcPr>
            <w:tcW w:w="884" w:type="pct"/>
            <w:vAlign w:val="center"/>
          </w:tcPr>
          <w:p w:rsidR="0097763D" w:rsidRPr="00626875" w:rsidRDefault="0097763D" w:rsidP="00AD6BC9">
            <w:pPr>
              <w:jc w:val="center"/>
              <w:rPr>
                <w:b/>
                <w:sz w:val="24"/>
                <w:szCs w:val="24"/>
              </w:rPr>
            </w:pPr>
            <w:r w:rsidRPr="00626875">
              <w:rPr>
                <w:b/>
                <w:sz w:val="24"/>
                <w:szCs w:val="24"/>
              </w:rPr>
              <w:t>Kierunki działań</w:t>
            </w:r>
          </w:p>
        </w:tc>
        <w:tc>
          <w:tcPr>
            <w:tcW w:w="1301" w:type="pct"/>
            <w:vAlign w:val="center"/>
          </w:tcPr>
          <w:p w:rsidR="0097763D" w:rsidRPr="00626875" w:rsidRDefault="0097763D" w:rsidP="00AD6BC9">
            <w:pPr>
              <w:jc w:val="center"/>
              <w:rPr>
                <w:b/>
                <w:sz w:val="24"/>
                <w:szCs w:val="24"/>
              </w:rPr>
            </w:pPr>
            <w:r w:rsidRPr="00626875">
              <w:rPr>
                <w:b/>
                <w:sz w:val="24"/>
                <w:szCs w:val="24"/>
              </w:rPr>
              <w:t>Przewidywany efekt</w:t>
            </w:r>
          </w:p>
        </w:tc>
        <w:tc>
          <w:tcPr>
            <w:tcW w:w="552" w:type="pct"/>
            <w:vAlign w:val="center"/>
          </w:tcPr>
          <w:p w:rsidR="0097763D" w:rsidRPr="00626875" w:rsidRDefault="0097763D" w:rsidP="00AD6BC9">
            <w:pPr>
              <w:jc w:val="center"/>
              <w:rPr>
                <w:b/>
                <w:sz w:val="24"/>
                <w:szCs w:val="24"/>
              </w:rPr>
            </w:pPr>
            <w:r w:rsidRPr="00626875">
              <w:rPr>
                <w:b/>
                <w:sz w:val="24"/>
                <w:szCs w:val="24"/>
              </w:rPr>
              <w:t>Jednostki i podmioty realizujące</w:t>
            </w:r>
          </w:p>
        </w:tc>
        <w:tc>
          <w:tcPr>
            <w:tcW w:w="927" w:type="pct"/>
            <w:vAlign w:val="center"/>
          </w:tcPr>
          <w:p w:rsidR="0097763D" w:rsidRPr="00626875" w:rsidRDefault="0097763D" w:rsidP="00AD6BC9">
            <w:pPr>
              <w:jc w:val="center"/>
              <w:rPr>
                <w:b/>
                <w:sz w:val="24"/>
                <w:szCs w:val="24"/>
              </w:rPr>
            </w:pPr>
            <w:r w:rsidRPr="00626875">
              <w:rPr>
                <w:b/>
                <w:sz w:val="24"/>
                <w:szCs w:val="24"/>
              </w:rPr>
              <w:t>Okres realizacji</w:t>
            </w:r>
          </w:p>
        </w:tc>
        <w:tc>
          <w:tcPr>
            <w:tcW w:w="627" w:type="pct"/>
            <w:vAlign w:val="center"/>
          </w:tcPr>
          <w:p w:rsidR="0097763D" w:rsidRPr="00626875" w:rsidRDefault="0097763D" w:rsidP="00AD6BC9">
            <w:pPr>
              <w:jc w:val="center"/>
              <w:rPr>
                <w:b/>
                <w:sz w:val="24"/>
                <w:szCs w:val="24"/>
              </w:rPr>
            </w:pPr>
            <w:r w:rsidRPr="00626875">
              <w:rPr>
                <w:b/>
                <w:sz w:val="24"/>
                <w:szCs w:val="24"/>
              </w:rPr>
              <w:t>Źródła finansowania</w:t>
            </w:r>
          </w:p>
        </w:tc>
      </w:tr>
      <w:tr w:rsidR="0097763D" w:rsidRPr="00626875" w:rsidTr="00AD6BC9">
        <w:tc>
          <w:tcPr>
            <w:tcW w:w="709" w:type="pct"/>
            <w:vAlign w:val="center"/>
          </w:tcPr>
          <w:p w:rsidR="0097763D" w:rsidRPr="00626875" w:rsidRDefault="0097763D" w:rsidP="00AD6BC9">
            <w:pPr>
              <w:jc w:val="center"/>
              <w:rPr>
                <w:b/>
                <w:sz w:val="24"/>
                <w:szCs w:val="24"/>
              </w:rPr>
            </w:pPr>
            <w:r w:rsidRPr="006268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4" w:type="pct"/>
            <w:vAlign w:val="center"/>
          </w:tcPr>
          <w:p w:rsidR="0097763D" w:rsidRPr="00626875" w:rsidRDefault="0097763D" w:rsidP="00AD6BC9">
            <w:pPr>
              <w:jc w:val="center"/>
              <w:rPr>
                <w:b/>
                <w:sz w:val="24"/>
                <w:szCs w:val="24"/>
              </w:rPr>
            </w:pPr>
            <w:r w:rsidRPr="006268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1" w:type="pct"/>
            <w:vAlign w:val="center"/>
          </w:tcPr>
          <w:p w:rsidR="0097763D" w:rsidRPr="00626875" w:rsidRDefault="0097763D" w:rsidP="00AD6BC9">
            <w:pPr>
              <w:jc w:val="center"/>
              <w:rPr>
                <w:b/>
                <w:sz w:val="24"/>
                <w:szCs w:val="24"/>
              </w:rPr>
            </w:pPr>
            <w:r w:rsidRPr="006268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" w:type="pct"/>
            <w:vAlign w:val="center"/>
          </w:tcPr>
          <w:p w:rsidR="0097763D" w:rsidRPr="00626875" w:rsidRDefault="0097763D" w:rsidP="00AD6BC9">
            <w:pPr>
              <w:jc w:val="center"/>
              <w:rPr>
                <w:b/>
                <w:sz w:val="24"/>
                <w:szCs w:val="24"/>
              </w:rPr>
            </w:pPr>
            <w:r w:rsidRPr="006268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7" w:type="pct"/>
            <w:vAlign w:val="center"/>
          </w:tcPr>
          <w:p w:rsidR="0097763D" w:rsidRPr="00626875" w:rsidRDefault="0097763D" w:rsidP="00AD6BC9">
            <w:pPr>
              <w:jc w:val="center"/>
              <w:rPr>
                <w:b/>
                <w:sz w:val="24"/>
                <w:szCs w:val="24"/>
              </w:rPr>
            </w:pPr>
            <w:r w:rsidRPr="0062687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7" w:type="pct"/>
            <w:vAlign w:val="center"/>
          </w:tcPr>
          <w:p w:rsidR="0097763D" w:rsidRPr="00626875" w:rsidRDefault="0097763D" w:rsidP="00AD6BC9">
            <w:pPr>
              <w:jc w:val="center"/>
              <w:rPr>
                <w:b/>
                <w:sz w:val="24"/>
                <w:szCs w:val="24"/>
              </w:rPr>
            </w:pPr>
            <w:r w:rsidRPr="00626875">
              <w:rPr>
                <w:b/>
                <w:sz w:val="24"/>
                <w:szCs w:val="24"/>
              </w:rPr>
              <w:t>6</w:t>
            </w:r>
          </w:p>
        </w:tc>
      </w:tr>
      <w:tr w:rsidR="0097763D" w:rsidRPr="00626875" w:rsidTr="00AD6BC9">
        <w:trPr>
          <w:cantSplit/>
        </w:trPr>
        <w:tc>
          <w:tcPr>
            <w:tcW w:w="709" w:type="pct"/>
          </w:tcPr>
          <w:p w:rsidR="0097763D" w:rsidRPr="00626875" w:rsidRDefault="0097763D" w:rsidP="00AD6BC9">
            <w:pPr>
              <w:ind w:firstLine="72"/>
            </w:pPr>
            <w:r w:rsidRPr="00626875">
              <w:t>Budowanie i umacnianie partnerstwa pomiędzy samorządem a organizacjami pozarządowymi.</w:t>
            </w:r>
          </w:p>
        </w:tc>
        <w:tc>
          <w:tcPr>
            <w:tcW w:w="884" w:type="pct"/>
          </w:tcPr>
          <w:p w:rsidR="0097763D" w:rsidRPr="00626875" w:rsidRDefault="0097763D" w:rsidP="00AD6BC9">
            <w:pPr>
              <w:ind w:firstLine="214"/>
            </w:pPr>
            <w:r w:rsidRPr="00626875">
              <w:t xml:space="preserve">Zakładka Organizacje Pozarządowe na oficjalnej stronie </w:t>
            </w:r>
            <w:proofErr w:type="spellStart"/>
            <w:r w:rsidRPr="00626875">
              <w:t>miasta</w:t>
            </w:r>
            <w:proofErr w:type="spellEnd"/>
            <w:r w:rsidRPr="00626875">
              <w:t xml:space="preserve">: </w:t>
            </w:r>
            <w:hyperlink r:id="rId9" w:history="1">
              <w:r w:rsidRPr="00626875">
                <w:rPr>
                  <w:rStyle w:val="Hipercze"/>
                  <w:color w:val="auto"/>
                </w:rPr>
                <w:t>www.gizycko.pl</w:t>
              </w:r>
            </w:hyperlink>
          </w:p>
          <w:p w:rsidR="0097763D" w:rsidRPr="00626875" w:rsidRDefault="0097763D" w:rsidP="00AD6BC9">
            <w:pPr>
              <w:ind w:firstLine="214"/>
            </w:pPr>
            <w:r w:rsidRPr="00626875">
              <w:t xml:space="preserve">Informowanie </w:t>
            </w:r>
            <w:proofErr w:type="spellStart"/>
            <w:r w:rsidRPr="00626875">
              <w:t>organizacji</w:t>
            </w:r>
            <w:proofErr w:type="spellEnd"/>
            <w:r w:rsidRPr="00626875">
              <w:t xml:space="preserve"> o ważnych spotkaniach, konferencjach i szkoleniach oraz  o możliwości pozyskania funduszy z innych źródeł.</w:t>
            </w:r>
          </w:p>
          <w:p w:rsidR="0097763D" w:rsidRPr="00626875" w:rsidRDefault="0097763D" w:rsidP="00AD6BC9">
            <w:pPr>
              <w:ind w:firstLine="214"/>
            </w:pPr>
            <w:r w:rsidRPr="00626875">
              <w:t xml:space="preserve">Dodatkowo mailowe informowanie </w:t>
            </w:r>
            <w:proofErr w:type="spellStart"/>
            <w:r w:rsidRPr="00626875">
              <w:t>organizacji</w:t>
            </w:r>
            <w:proofErr w:type="spellEnd"/>
            <w:r w:rsidRPr="00626875">
              <w:t xml:space="preserve"> o najważniejszych wydarzeniach – również konkursach.</w:t>
            </w:r>
          </w:p>
          <w:p w:rsidR="0097763D" w:rsidRPr="00626875" w:rsidRDefault="0097763D" w:rsidP="00AD6BC9">
            <w:pPr>
              <w:ind w:firstLine="214"/>
            </w:pPr>
          </w:p>
        </w:tc>
        <w:tc>
          <w:tcPr>
            <w:tcW w:w="1301" w:type="pct"/>
          </w:tcPr>
          <w:p w:rsidR="0097763D" w:rsidRPr="00626875" w:rsidRDefault="0097763D" w:rsidP="00AD6BC9">
            <w:pPr>
              <w:ind w:firstLine="112"/>
            </w:pPr>
            <w:r w:rsidRPr="00626875">
              <w:t xml:space="preserve">Zakładka uzupełniana na bieżąco stanowić będzie doskonałe źródło </w:t>
            </w:r>
            <w:proofErr w:type="spellStart"/>
            <w:r w:rsidRPr="00626875">
              <w:t>informacji</w:t>
            </w:r>
            <w:proofErr w:type="spellEnd"/>
            <w:r w:rsidRPr="00626875">
              <w:t xml:space="preserve"> </w:t>
            </w:r>
            <w:proofErr w:type="spellStart"/>
            <w:r w:rsidRPr="00626875">
              <w:t>dla</w:t>
            </w:r>
            <w:proofErr w:type="spellEnd"/>
            <w:r w:rsidRPr="00626875">
              <w:t xml:space="preserve"> Organizacji Pozarządowych.</w:t>
            </w:r>
          </w:p>
        </w:tc>
        <w:tc>
          <w:tcPr>
            <w:tcW w:w="552" w:type="pct"/>
          </w:tcPr>
          <w:p w:rsidR="0097763D" w:rsidRPr="00626875" w:rsidRDefault="0097763D" w:rsidP="00AD6BC9">
            <w:r w:rsidRPr="00626875">
              <w:t>Wydział  Promocji Urzędu Miejskiego w Giżycku, (Pełnomocnik Burmistrza ds. Organizacji Pozarządowych).</w:t>
            </w:r>
          </w:p>
        </w:tc>
        <w:tc>
          <w:tcPr>
            <w:tcW w:w="927" w:type="pct"/>
          </w:tcPr>
          <w:p w:rsidR="0097763D" w:rsidRPr="00626875" w:rsidRDefault="0097763D" w:rsidP="00AD6BC9">
            <w:pPr>
              <w:ind w:firstLine="80"/>
            </w:pPr>
            <w:r w:rsidRPr="00626875">
              <w:t>Ciągły.</w:t>
            </w:r>
          </w:p>
        </w:tc>
        <w:tc>
          <w:tcPr>
            <w:tcW w:w="627" w:type="pct"/>
          </w:tcPr>
          <w:p w:rsidR="0097763D" w:rsidRPr="00626875" w:rsidRDefault="0097763D" w:rsidP="00AD6BC9">
            <w:pPr>
              <w:ind w:firstLine="133"/>
            </w:pPr>
            <w:r w:rsidRPr="00626875">
              <w:t>Środki własne jednostki realizującej.</w:t>
            </w:r>
          </w:p>
        </w:tc>
      </w:tr>
      <w:tr w:rsidR="0097763D" w:rsidRPr="00626875" w:rsidTr="00AD6BC9">
        <w:trPr>
          <w:cantSplit/>
        </w:trPr>
        <w:tc>
          <w:tcPr>
            <w:tcW w:w="709" w:type="pct"/>
          </w:tcPr>
          <w:p w:rsidR="0097763D" w:rsidRPr="00626875" w:rsidRDefault="0097763D" w:rsidP="00AD6BC9">
            <w:pPr>
              <w:ind w:firstLine="72"/>
            </w:pPr>
            <w:r w:rsidRPr="00626875">
              <w:t xml:space="preserve">Poprawa jakości życia giżycczan, poprzez pełniejsze zaspakajanie potrzeb mieszkańców </w:t>
            </w:r>
            <w:proofErr w:type="spellStart"/>
            <w:r w:rsidRPr="00626875">
              <w:t>miasta</w:t>
            </w:r>
            <w:proofErr w:type="spellEnd"/>
            <w:r w:rsidRPr="00626875">
              <w:t>.</w:t>
            </w:r>
          </w:p>
        </w:tc>
        <w:tc>
          <w:tcPr>
            <w:tcW w:w="884" w:type="pct"/>
          </w:tcPr>
          <w:p w:rsidR="0097763D" w:rsidRPr="00626875" w:rsidRDefault="0097763D" w:rsidP="00AD6BC9">
            <w:pPr>
              <w:ind w:firstLine="214"/>
            </w:pPr>
            <w:r w:rsidRPr="00626875">
              <w:t xml:space="preserve">Ogłaszanie konkursów grantowych </w:t>
            </w:r>
            <w:proofErr w:type="spellStart"/>
            <w:r w:rsidRPr="00626875">
              <w:t>dla</w:t>
            </w:r>
            <w:proofErr w:type="spellEnd"/>
            <w:r w:rsidRPr="00626875">
              <w:t xml:space="preserve"> Organizacji Pozarządowych .</w:t>
            </w:r>
          </w:p>
        </w:tc>
        <w:tc>
          <w:tcPr>
            <w:tcW w:w="1301" w:type="pct"/>
          </w:tcPr>
          <w:p w:rsidR="0097763D" w:rsidRPr="00626875" w:rsidRDefault="0097763D" w:rsidP="00AD6BC9">
            <w:pPr>
              <w:ind w:left="72" w:firstLine="112"/>
            </w:pPr>
            <w:r w:rsidRPr="00626875">
              <w:t>Realizacja zadań własnych jednostki samorządu terytorialnego oraz inicjatyw społecznych.</w:t>
            </w:r>
          </w:p>
        </w:tc>
        <w:tc>
          <w:tcPr>
            <w:tcW w:w="552" w:type="pct"/>
          </w:tcPr>
          <w:p w:rsidR="0097763D" w:rsidRPr="00626875" w:rsidRDefault="0097763D" w:rsidP="00AD6BC9">
            <w:pPr>
              <w:ind w:firstLine="36"/>
            </w:pPr>
            <w:r w:rsidRPr="00626875">
              <w:t>Wydział  Promocji Urzędu Miejskiego w Giżycku</w:t>
            </w:r>
          </w:p>
          <w:p w:rsidR="0097763D" w:rsidRPr="00626875" w:rsidRDefault="0097763D" w:rsidP="00AD6BC9">
            <w:pPr>
              <w:ind w:firstLine="36"/>
            </w:pPr>
            <w:r w:rsidRPr="00626875">
              <w:t>(Pełnomocnik Burmistrza ds. Organizacji Pozarządowych).</w:t>
            </w:r>
          </w:p>
        </w:tc>
        <w:tc>
          <w:tcPr>
            <w:tcW w:w="927" w:type="pct"/>
          </w:tcPr>
          <w:p w:rsidR="0097763D" w:rsidRPr="00626875" w:rsidRDefault="0097763D" w:rsidP="00AD6BC9">
            <w:pPr>
              <w:ind w:firstLine="80"/>
            </w:pPr>
            <w:r w:rsidRPr="00626875">
              <w:t>Pierwszy konkurs grantowy na przełomie 201</w:t>
            </w:r>
            <w:r w:rsidR="008C72F1" w:rsidRPr="00626875">
              <w:t>2</w:t>
            </w:r>
            <w:r w:rsidRPr="00626875">
              <w:t>/201</w:t>
            </w:r>
            <w:r w:rsidR="008C72F1" w:rsidRPr="00626875">
              <w:t>3</w:t>
            </w:r>
          </w:p>
          <w:p w:rsidR="0097763D" w:rsidRPr="00626875" w:rsidRDefault="0097763D" w:rsidP="00AD6BC9">
            <w:pPr>
              <w:ind w:firstLine="80"/>
            </w:pPr>
            <w:r w:rsidRPr="00626875">
              <w:t xml:space="preserve">(grudzień/styczeń) </w:t>
            </w:r>
          </w:p>
          <w:p w:rsidR="0097763D" w:rsidRPr="00626875" w:rsidRDefault="0097763D" w:rsidP="00AD6BC9">
            <w:pPr>
              <w:ind w:firstLine="80"/>
            </w:pPr>
            <w:r w:rsidRPr="00626875">
              <w:t xml:space="preserve">W przypadku niewykorzystania  środków w I konkursie, zostaną one rozdysponowane na zasadzie  kolejnego konkursu, pozakonkursowo lub pozostaną niewykorzystane. </w:t>
            </w:r>
          </w:p>
        </w:tc>
        <w:tc>
          <w:tcPr>
            <w:tcW w:w="627" w:type="pct"/>
          </w:tcPr>
          <w:p w:rsidR="0097763D" w:rsidRPr="00626875" w:rsidRDefault="0097763D" w:rsidP="00AD6BC9">
            <w:pPr>
              <w:ind w:firstLine="133"/>
            </w:pPr>
            <w:r w:rsidRPr="00626875">
              <w:t>Według projektu  budżetu Miasta na 201</w:t>
            </w:r>
            <w:r w:rsidR="00D54257" w:rsidRPr="00626875">
              <w:t>3</w:t>
            </w:r>
            <w:r w:rsidRPr="00626875">
              <w:t xml:space="preserve"> rok.</w:t>
            </w:r>
          </w:p>
          <w:p w:rsidR="0097763D" w:rsidRPr="00626875" w:rsidRDefault="0097763D" w:rsidP="00AD6BC9">
            <w:pPr>
              <w:ind w:firstLine="133"/>
            </w:pPr>
          </w:p>
        </w:tc>
      </w:tr>
      <w:tr w:rsidR="0097763D" w:rsidRPr="00626875" w:rsidTr="00AD6BC9">
        <w:trPr>
          <w:cantSplit/>
        </w:trPr>
        <w:tc>
          <w:tcPr>
            <w:tcW w:w="709" w:type="pct"/>
          </w:tcPr>
          <w:p w:rsidR="0097763D" w:rsidRPr="00626875" w:rsidRDefault="0097763D" w:rsidP="008C72F1">
            <w:pPr>
              <w:ind w:firstLine="72"/>
            </w:pPr>
            <w:r w:rsidRPr="00626875">
              <w:t>Konsultowanie z organizacjami pozarządowymi Rocznego Programu Współpracy na 201</w:t>
            </w:r>
            <w:r w:rsidR="008C72F1" w:rsidRPr="00626875">
              <w:t>4</w:t>
            </w:r>
            <w:r w:rsidRPr="00626875">
              <w:t xml:space="preserve">r. </w:t>
            </w:r>
          </w:p>
        </w:tc>
        <w:tc>
          <w:tcPr>
            <w:tcW w:w="884" w:type="pct"/>
          </w:tcPr>
          <w:p w:rsidR="0097763D" w:rsidRPr="00626875" w:rsidRDefault="0097763D" w:rsidP="00D54257">
            <w:pPr>
              <w:ind w:firstLine="214"/>
            </w:pPr>
            <w:r w:rsidRPr="00626875">
              <w:t xml:space="preserve">Zakładka Organizacje Pozarządowe na oficjalnej stronie </w:t>
            </w:r>
            <w:proofErr w:type="spellStart"/>
            <w:r w:rsidRPr="00626875">
              <w:t>miasta</w:t>
            </w:r>
            <w:proofErr w:type="spellEnd"/>
            <w:r w:rsidRPr="00626875">
              <w:t xml:space="preserve">: </w:t>
            </w:r>
            <w:hyperlink r:id="rId10" w:history="1">
              <w:r w:rsidRPr="00626875">
                <w:rPr>
                  <w:rStyle w:val="Hipercze"/>
                  <w:color w:val="auto"/>
                </w:rPr>
                <w:t>www.gizycko.pl</w:t>
              </w:r>
            </w:hyperlink>
            <w:r w:rsidRPr="00626875">
              <w:t>, lokalnych mediów, mailowo bądź za pośrednictwem tradycyjnej poczty, organizacje będą informowane o propozycji rocznego programu współpracy na 201</w:t>
            </w:r>
            <w:r w:rsidR="00D54257" w:rsidRPr="00626875">
              <w:t>4</w:t>
            </w:r>
            <w:r w:rsidRPr="00626875">
              <w:t xml:space="preserve">r. </w:t>
            </w:r>
          </w:p>
        </w:tc>
        <w:tc>
          <w:tcPr>
            <w:tcW w:w="1301" w:type="pct"/>
          </w:tcPr>
          <w:p w:rsidR="0097763D" w:rsidRPr="00626875" w:rsidRDefault="0097763D" w:rsidP="00AD6BC9">
            <w:pPr>
              <w:ind w:left="92" w:firstLine="112"/>
            </w:pPr>
            <w:r w:rsidRPr="00626875">
              <w:t xml:space="preserve"> Budowanie współpracy samorządów z organizacjami.</w:t>
            </w:r>
          </w:p>
        </w:tc>
        <w:tc>
          <w:tcPr>
            <w:tcW w:w="552" w:type="pct"/>
          </w:tcPr>
          <w:p w:rsidR="0097763D" w:rsidRPr="00626875" w:rsidRDefault="0097763D" w:rsidP="00AD6BC9">
            <w:pPr>
              <w:ind w:firstLine="36"/>
            </w:pPr>
            <w:r w:rsidRPr="00626875">
              <w:t>Wydział  Promocji Urzędu Miejskiego w Giżycku, (Pełnomocnik Burmistrza ds. Organizacji Pozarządowych).</w:t>
            </w:r>
          </w:p>
        </w:tc>
        <w:tc>
          <w:tcPr>
            <w:tcW w:w="927" w:type="pct"/>
          </w:tcPr>
          <w:p w:rsidR="0097763D" w:rsidRPr="00626875" w:rsidRDefault="0097763D" w:rsidP="008C72F1">
            <w:pPr>
              <w:ind w:firstLine="80"/>
            </w:pPr>
            <w:r w:rsidRPr="00626875">
              <w:t>II połowa 201</w:t>
            </w:r>
            <w:r w:rsidR="008C72F1" w:rsidRPr="00626875">
              <w:t>3</w:t>
            </w:r>
            <w:r w:rsidRPr="00626875">
              <w:t xml:space="preserve">r. </w:t>
            </w:r>
          </w:p>
        </w:tc>
        <w:tc>
          <w:tcPr>
            <w:tcW w:w="627" w:type="pct"/>
          </w:tcPr>
          <w:p w:rsidR="0097763D" w:rsidRPr="00626875" w:rsidRDefault="0097763D" w:rsidP="00AD6BC9">
            <w:pPr>
              <w:ind w:firstLine="133"/>
            </w:pPr>
            <w:r w:rsidRPr="00626875">
              <w:t>Środki własne jednostki realizującej.</w:t>
            </w:r>
          </w:p>
        </w:tc>
      </w:tr>
      <w:tr w:rsidR="00C0668B" w:rsidRPr="00626875" w:rsidTr="00C0668B">
        <w:trPr>
          <w:gridAfter w:val="5"/>
          <w:wAfter w:w="4291" w:type="pct"/>
          <w:cantSplit/>
          <w:trHeight w:val="230"/>
        </w:trPr>
        <w:tc>
          <w:tcPr>
            <w:tcW w:w="709" w:type="pct"/>
            <w:vMerge w:val="restart"/>
          </w:tcPr>
          <w:p w:rsidR="00C0668B" w:rsidRPr="00626875" w:rsidRDefault="00C0668B" w:rsidP="00AD6BC9"/>
          <w:p w:rsidR="00C0668B" w:rsidRPr="00626875" w:rsidRDefault="00C0668B" w:rsidP="00AD6BC9"/>
          <w:p w:rsidR="00C0668B" w:rsidRPr="00626875" w:rsidRDefault="00C0668B" w:rsidP="00AD6BC9"/>
          <w:p w:rsidR="00C0668B" w:rsidRPr="00626875" w:rsidRDefault="00C0668B" w:rsidP="00AD6BC9"/>
          <w:p w:rsidR="00C0668B" w:rsidRPr="00626875" w:rsidRDefault="00C0668B" w:rsidP="00AD6BC9"/>
          <w:p w:rsidR="00C0668B" w:rsidRPr="00626875" w:rsidRDefault="00C0668B" w:rsidP="00AD6BC9"/>
          <w:p w:rsidR="00C0668B" w:rsidRPr="00626875" w:rsidRDefault="00C0668B" w:rsidP="00AD6BC9">
            <w:r w:rsidRPr="00626875">
              <w:t>Prezentacja dorobku sektora i promowanie jego osiągnięć.</w:t>
            </w:r>
          </w:p>
        </w:tc>
      </w:tr>
      <w:tr w:rsidR="0097763D" w:rsidRPr="00626875" w:rsidTr="00AD6BC9">
        <w:trPr>
          <w:cantSplit/>
          <w:trHeight w:val="803"/>
        </w:trPr>
        <w:tc>
          <w:tcPr>
            <w:tcW w:w="709" w:type="pct"/>
            <w:vMerge/>
          </w:tcPr>
          <w:p w:rsidR="0097763D" w:rsidRPr="00626875" w:rsidRDefault="0097763D" w:rsidP="00AD6BC9"/>
        </w:tc>
        <w:tc>
          <w:tcPr>
            <w:tcW w:w="884" w:type="pct"/>
          </w:tcPr>
          <w:p w:rsidR="0097763D" w:rsidRPr="00626875" w:rsidRDefault="0097763D" w:rsidP="00AD6BC9">
            <w:pPr>
              <w:rPr>
                <w:sz w:val="18"/>
                <w:szCs w:val="18"/>
              </w:rPr>
            </w:pPr>
            <w:r w:rsidRPr="00626875">
              <w:rPr>
                <w:sz w:val="18"/>
                <w:szCs w:val="18"/>
              </w:rPr>
              <w:t>- BAZA ORGANIZACJI POZARZĄDOWYCH na oficjalnej stronie Urzędu Miejskiego</w:t>
            </w:r>
          </w:p>
          <w:p w:rsidR="0097763D" w:rsidRPr="00626875" w:rsidRDefault="0097763D" w:rsidP="00AD6BC9"/>
        </w:tc>
        <w:tc>
          <w:tcPr>
            <w:tcW w:w="1301" w:type="pct"/>
          </w:tcPr>
          <w:p w:rsidR="0097763D" w:rsidRPr="00626875" w:rsidRDefault="0097763D" w:rsidP="00AD6BC9">
            <w:pPr>
              <w:pStyle w:val="Tekstpodstawowy"/>
              <w:tabs>
                <w:tab w:val="left" w:pos="625"/>
              </w:tabs>
            </w:pPr>
            <w:r w:rsidRPr="00626875">
              <w:t xml:space="preserve">Systematyczne uzupełnianie bazy </w:t>
            </w:r>
            <w:proofErr w:type="spellStart"/>
            <w:r w:rsidRPr="00626875">
              <w:t>organizacji</w:t>
            </w:r>
            <w:proofErr w:type="spellEnd"/>
            <w:r w:rsidRPr="00626875">
              <w:t xml:space="preserve"> </w:t>
            </w:r>
            <w:proofErr w:type="spellStart"/>
            <w:r w:rsidRPr="00626875">
              <w:t>pozarządowych</w:t>
            </w:r>
            <w:proofErr w:type="spellEnd"/>
            <w:r w:rsidRPr="00626875">
              <w:t xml:space="preserve"> przez Pełnomocnika jak i osoby posiadające konto na stronie </w:t>
            </w:r>
            <w:hyperlink r:id="rId11" w:history="1">
              <w:r w:rsidRPr="00626875">
                <w:rPr>
                  <w:rStyle w:val="Hipercze"/>
                  <w:color w:val="auto"/>
                </w:rPr>
                <w:t>www.gizycko.pl</w:t>
              </w:r>
            </w:hyperlink>
            <w:r w:rsidRPr="00626875">
              <w:t xml:space="preserve">, pozwoli na bieżące dokonywanie zmian, szczególnie teleadresowych. </w:t>
            </w:r>
          </w:p>
          <w:p w:rsidR="0097763D" w:rsidRPr="00626875" w:rsidRDefault="0097763D" w:rsidP="00AD6BC9">
            <w:pPr>
              <w:pStyle w:val="Tekstpodstawowy"/>
              <w:tabs>
                <w:tab w:val="left" w:pos="625"/>
              </w:tabs>
            </w:pPr>
            <w:r w:rsidRPr="00626875">
              <w:t xml:space="preserve">Dodatkowo, w 2010 roku,  wprowadzono Ankietę </w:t>
            </w:r>
            <w:r w:rsidRPr="00626875">
              <w:rPr>
                <w:i/>
              </w:rPr>
              <w:t>„Giżyckich Organizacji Pozarządowych”</w:t>
            </w:r>
            <w:r w:rsidRPr="00626875">
              <w:t xml:space="preserve">, dołączanej obowiązkowo do składanych ofert w otwartym konkursie grantowym (efekt jak wyżej). </w:t>
            </w:r>
          </w:p>
        </w:tc>
        <w:tc>
          <w:tcPr>
            <w:tcW w:w="552" w:type="pct"/>
          </w:tcPr>
          <w:p w:rsidR="0097763D" w:rsidRPr="00626875" w:rsidRDefault="0097763D" w:rsidP="00AD6BC9">
            <w:r w:rsidRPr="00626875">
              <w:t>Organizacje Pozarządowe oraz Wydział  Promocji Urzędu Miejskiego w Giżycku, (Pełnomocnik Burmistrza ds. Organizacji Pozarządowych).</w:t>
            </w:r>
          </w:p>
        </w:tc>
        <w:tc>
          <w:tcPr>
            <w:tcW w:w="927" w:type="pct"/>
          </w:tcPr>
          <w:p w:rsidR="0097763D" w:rsidRPr="00626875" w:rsidRDefault="0097763D" w:rsidP="00AD6BC9">
            <w:pPr>
              <w:ind w:firstLine="80"/>
            </w:pPr>
            <w:r w:rsidRPr="00626875">
              <w:t>Ciągły.</w:t>
            </w:r>
          </w:p>
        </w:tc>
        <w:tc>
          <w:tcPr>
            <w:tcW w:w="627" w:type="pct"/>
          </w:tcPr>
          <w:p w:rsidR="0097763D" w:rsidRPr="00626875" w:rsidRDefault="0097763D" w:rsidP="00AD6BC9">
            <w:pPr>
              <w:ind w:hanging="9"/>
            </w:pPr>
            <w:r w:rsidRPr="00626875">
              <w:t>Środki własne jednostki realizującej.</w:t>
            </w:r>
          </w:p>
        </w:tc>
      </w:tr>
      <w:tr w:rsidR="0097763D" w:rsidRPr="00626875" w:rsidTr="00C0668B">
        <w:trPr>
          <w:cantSplit/>
          <w:trHeight w:val="1114"/>
        </w:trPr>
        <w:tc>
          <w:tcPr>
            <w:tcW w:w="709" w:type="pct"/>
            <w:vMerge/>
          </w:tcPr>
          <w:p w:rsidR="0097763D" w:rsidRPr="00626875" w:rsidRDefault="0097763D" w:rsidP="00AD6BC9"/>
        </w:tc>
        <w:tc>
          <w:tcPr>
            <w:tcW w:w="884" w:type="pct"/>
          </w:tcPr>
          <w:p w:rsidR="0097763D" w:rsidRPr="00626875" w:rsidRDefault="0097763D" w:rsidP="00AD6BC9">
            <w:pPr>
              <w:rPr>
                <w:sz w:val="18"/>
                <w:szCs w:val="18"/>
              </w:rPr>
            </w:pPr>
            <w:r w:rsidRPr="00626875">
              <w:rPr>
                <w:sz w:val="18"/>
                <w:szCs w:val="18"/>
              </w:rPr>
              <w:t>- KALENDARZ IMPREZ na oficjalnej stronie Urzędu Miejskiego</w:t>
            </w:r>
          </w:p>
        </w:tc>
        <w:tc>
          <w:tcPr>
            <w:tcW w:w="1301" w:type="pct"/>
          </w:tcPr>
          <w:p w:rsidR="0097763D" w:rsidRPr="00626875" w:rsidRDefault="0097763D" w:rsidP="00AD6BC9">
            <w:pPr>
              <w:pStyle w:val="Tekstpodstawowy"/>
              <w:tabs>
                <w:tab w:val="left" w:pos="625"/>
              </w:tabs>
            </w:pPr>
            <w:r w:rsidRPr="00626875">
              <w:t xml:space="preserve">Systematyczne uzupełnianie Kalendarza Imprez przez pracowników Wydziału Promocji jak i osoby posiadające konto na stronie </w:t>
            </w:r>
            <w:hyperlink r:id="rId12" w:history="1">
              <w:r w:rsidRPr="00626875">
                <w:rPr>
                  <w:rStyle w:val="Hipercze"/>
                  <w:color w:val="auto"/>
                </w:rPr>
                <w:t>www.gizycko.pl</w:t>
              </w:r>
            </w:hyperlink>
            <w:r w:rsidRPr="00626875">
              <w:t>, pozwala na bieżące uzupełnianie giżyckiego Kalendarza Imprez.</w:t>
            </w:r>
          </w:p>
          <w:p w:rsidR="0097763D" w:rsidRPr="00626875" w:rsidRDefault="0097763D" w:rsidP="00AD6BC9">
            <w:pPr>
              <w:pStyle w:val="Tekstpodstawowy"/>
              <w:tabs>
                <w:tab w:val="left" w:pos="625"/>
              </w:tabs>
            </w:pPr>
            <w:r w:rsidRPr="00626875">
              <w:t xml:space="preserve">Dodatkowo wydarzenia umieszczane na stronie przekazywane są do mediów, dzięki czemu informacja promowana jest również w prasie, radiu i telewizji, w związku z czym dociera do  większej liczby </w:t>
            </w:r>
            <w:proofErr w:type="spellStart"/>
            <w:r w:rsidRPr="00626875">
              <w:t>osób</w:t>
            </w:r>
            <w:proofErr w:type="spellEnd"/>
            <w:r w:rsidRPr="00626875">
              <w:t>.</w:t>
            </w:r>
          </w:p>
        </w:tc>
        <w:tc>
          <w:tcPr>
            <w:tcW w:w="552" w:type="pct"/>
          </w:tcPr>
          <w:p w:rsidR="0097763D" w:rsidRPr="00626875" w:rsidRDefault="0097763D" w:rsidP="00AD6BC9">
            <w:r w:rsidRPr="00626875">
              <w:t xml:space="preserve">Organizacje Pozarządowe oraz Wydział  Promocji Urzędu Miejskiego w Giżycku, </w:t>
            </w:r>
          </w:p>
        </w:tc>
        <w:tc>
          <w:tcPr>
            <w:tcW w:w="927" w:type="pct"/>
          </w:tcPr>
          <w:p w:rsidR="0097763D" w:rsidRPr="00626875" w:rsidRDefault="0097763D" w:rsidP="00AD6BC9">
            <w:r w:rsidRPr="00626875">
              <w:t>Ciągły.</w:t>
            </w:r>
          </w:p>
        </w:tc>
        <w:tc>
          <w:tcPr>
            <w:tcW w:w="627" w:type="pct"/>
          </w:tcPr>
          <w:p w:rsidR="0097763D" w:rsidRPr="00626875" w:rsidRDefault="0097763D" w:rsidP="00AD6BC9">
            <w:pPr>
              <w:ind w:hanging="9"/>
            </w:pPr>
            <w:r w:rsidRPr="00626875">
              <w:t>Środki własne jednostki realizującej.</w:t>
            </w:r>
          </w:p>
        </w:tc>
      </w:tr>
    </w:tbl>
    <w:p w:rsidR="0097763D" w:rsidRPr="00626875" w:rsidRDefault="0097763D" w:rsidP="0097763D"/>
    <w:p w:rsidR="0097763D" w:rsidRPr="00626875" w:rsidRDefault="0097763D" w:rsidP="0097763D"/>
    <w:p w:rsidR="0097763D" w:rsidRPr="00626875" w:rsidRDefault="0097763D" w:rsidP="0097763D"/>
    <w:p w:rsidR="0097763D" w:rsidRPr="00626875" w:rsidRDefault="0097763D" w:rsidP="0097763D"/>
    <w:p w:rsidR="0097763D" w:rsidRPr="00626875" w:rsidRDefault="0097763D" w:rsidP="0097763D">
      <w:pPr>
        <w:sectPr w:rsidR="0097763D" w:rsidRPr="00626875" w:rsidSect="00C0668B">
          <w:pgSz w:w="16838" w:h="11906" w:orient="landscape"/>
          <w:pgMar w:top="993" w:right="720" w:bottom="720" w:left="720" w:header="709" w:footer="709" w:gutter="0"/>
          <w:cols w:space="708"/>
          <w:docGrid w:linePitch="360"/>
        </w:sectPr>
      </w:pPr>
    </w:p>
    <w:p w:rsidR="0097763D" w:rsidRPr="00626875" w:rsidRDefault="0097763D" w:rsidP="0097763D"/>
    <w:p w:rsidR="0097763D" w:rsidRPr="00626875" w:rsidRDefault="0097763D" w:rsidP="0097763D"/>
    <w:p w:rsidR="0097763D" w:rsidRPr="00626875" w:rsidRDefault="0097763D" w:rsidP="0097763D"/>
    <w:p w:rsidR="0097763D" w:rsidRPr="00626875" w:rsidRDefault="0097763D" w:rsidP="0097763D"/>
    <w:p w:rsidR="003B1E96" w:rsidRPr="00626875" w:rsidRDefault="003B1E96"/>
    <w:sectPr w:rsidR="003B1E96" w:rsidRPr="00626875" w:rsidSect="00E5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82B"/>
    <w:multiLevelType w:val="hybridMultilevel"/>
    <w:tmpl w:val="79505480"/>
    <w:lvl w:ilvl="0" w:tplc="0415000F">
      <w:start w:val="1"/>
      <w:numFmt w:val="decimal"/>
      <w:lvlText w:val="%1.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085F4433"/>
    <w:multiLevelType w:val="hybridMultilevel"/>
    <w:tmpl w:val="4AB44A6A"/>
    <w:lvl w:ilvl="0" w:tplc="0415000F">
      <w:start w:val="1"/>
      <w:numFmt w:val="decimal"/>
      <w:lvlText w:val="%1.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0DBE60B2"/>
    <w:multiLevelType w:val="hybridMultilevel"/>
    <w:tmpl w:val="FD30BD50"/>
    <w:lvl w:ilvl="0" w:tplc="16F4EB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479FA"/>
    <w:multiLevelType w:val="hybridMultilevel"/>
    <w:tmpl w:val="985C8A8E"/>
    <w:lvl w:ilvl="0" w:tplc="0415000F">
      <w:start w:val="1"/>
      <w:numFmt w:val="decimal"/>
      <w:lvlText w:val="%1.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15550B7D"/>
    <w:multiLevelType w:val="hybridMultilevel"/>
    <w:tmpl w:val="0F8EF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31B77"/>
    <w:multiLevelType w:val="hybridMultilevel"/>
    <w:tmpl w:val="90105272"/>
    <w:lvl w:ilvl="0" w:tplc="56C8D1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B42C6"/>
    <w:multiLevelType w:val="singleLevel"/>
    <w:tmpl w:val="BF2452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>
    <w:nsid w:val="34DB6B1A"/>
    <w:multiLevelType w:val="singleLevel"/>
    <w:tmpl w:val="30A246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>
    <w:nsid w:val="3EC55013"/>
    <w:multiLevelType w:val="hybridMultilevel"/>
    <w:tmpl w:val="06043506"/>
    <w:lvl w:ilvl="0" w:tplc="15BAFF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B2FA5"/>
    <w:multiLevelType w:val="hybridMultilevel"/>
    <w:tmpl w:val="32AC7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E2E36"/>
    <w:multiLevelType w:val="hybridMultilevel"/>
    <w:tmpl w:val="B7FCE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42F1B"/>
    <w:multiLevelType w:val="hybridMultilevel"/>
    <w:tmpl w:val="20D61CD2"/>
    <w:lvl w:ilvl="0" w:tplc="F266F6F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14C19"/>
    <w:multiLevelType w:val="hybridMultilevel"/>
    <w:tmpl w:val="413AA6F6"/>
    <w:lvl w:ilvl="0" w:tplc="EABA8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A1A98"/>
    <w:multiLevelType w:val="hybridMultilevel"/>
    <w:tmpl w:val="A89ABF86"/>
    <w:lvl w:ilvl="0" w:tplc="0CD6DB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2776F"/>
    <w:multiLevelType w:val="hybridMultilevel"/>
    <w:tmpl w:val="E1E2404C"/>
    <w:lvl w:ilvl="0" w:tplc="00EA4D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0"/>
  </w:num>
  <w:num w:numId="5">
    <w:abstractNumId w:val="12"/>
  </w:num>
  <w:num w:numId="6">
    <w:abstractNumId w:val="14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7763D"/>
    <w:rsid w:val="000469BF"/>
    <w:rsid w:val="00086424"/>
    <w:rsid w:val="001229F4"/>
    <w:rsid w:val="001B4E90"/>
    <w:rsid w:val="001D3CE1"/>
    <w:rsid w:val="0022060A"/>
    <w:rsid w:val="0024287E"/>
    <w:rsid w:val="00257C1A"/>
    <w:rsid w:val="00296910"/>
    <w:rsid w:val="002E7AC4"/>
    <w:rsid w:val="002E7BD1"/>
    <w:rsid w:val="00303F1A"/>
    <w:rsid w:val="00326BE8"/>
    <w:rsid w:val="00334CCD"/>
    <w:rsid w:val="00345556"/>
    <w:rsid w:val="003B0293"/>
    <w:rsid w:val="003B1E96"/>
    <w:rsid w:val="003C1D29"/>
    <w:rsid w:val="0046123C"/>
    <w:rsid w:val="004E5D3D"/>
    <w:rsid w:val="005540D1"/>
    <w:rsid w:val="00594F65"/>
    <w:rsid w:val="005A34F4"/>
    <w:rsid w:val="005A35B6"/>
    <w:rsid w:val="005B239E"/>
    <w:rsid w:val="005C2D87"/>
    <w:rsid w:val="005C5994"/>
    <w:rsid w:val="005E3FFE"/>
    <w:rsid w:val="005F388F"/>
    <w:rsid w:val="00626875"/>
    <w:rsid w:val="00672B78"/>
    <w:rsid w:val="0078632A"/>
    <w:rsid w:val="007A0190"/>
    <w:rsid w:val="007E5D28"/>
    <w:rsid w:val="00853A22"/>
    <w:rsid w:val="00897EB3"/>
    <w:rsid w:val="008C72F1"/>
    <w:rsid w:val="008E6F88"/>
    <w:rsid w:val="009443E0"/>
    <w:rsid w:val="0097763D"/>
    <w:rsid w:val="009A755A"/>
    <w:rsid w:val="009B3D57"/>
    <w:rsid w:val="009D4F14"/>
    <w:rsid w:val="009F7358"/>
    <w:rsid w:val="00AB15D9"/>
    <w:rsid w:val="00AC3C25"/>
    <w:rsid w:val="00BC6BB0"/>
    <w:rsid w:val="00BE40E3"/>
    <w:rsid w:val="00BE6781"/>
    <w:rsid w:val="00C0668B"/>
    <w:rsid w:val="00C13B55"/>
    <w:rsid w:val="00C1583E"/>
    <w:rsid w:val="00C51D12"/>
    <w:rsid w:val="00C54207"/>
    <w:rsid w:val="00C841FD"/>
    <w:rsid w:val="00CA19D3"/>
    <w:rsid w:val="00CA6C23"/>
    <w:rsid w:val="00CF7E67"/>
    <w:rsid w:val="00D02F3C"/>
    <w:rsid w:val="00D54257"/>
    <w:rsid w:val="00D611D7"/>
    <w:rsid w:val="00DE4513"/>
    <w:rsid w:val="00E37E39"/>
    <w:rsid w:val="00EB5C42"/>
    <w:rsid w:val="00F20276"/>
    <w:rsid w:val="00F433D5"/>
    <w:rsid w:val="00F75C41"/>
    <w:rsid w:val="00F942BB"/>
    <w:rsid w:val="00FE1F99"/>
    <w:rsid w:val="00FF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763D"/>
    <w:pPr>
      <w:keepNext/>
      <w:outlineLvl w:val="0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97763D"/>
    <w:pPr>
      <w:keepNext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763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7763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7763D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776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7763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rsid w:val="0097763D"/>
    <w:rPr>
      <w:color w:val="0000FF"/>
      <w:u w:val="single"/>
    </w:rPr>
  </w:style>
  <w:style w:type="character" w:styleId="Pogrubienie">
    <w:name w:val="Strong"/>
    <w:basedOn w:val="Domylnaczcionkaakapitu"/>
    <w:qFormat/>
    <w:rsid w:val="0097763D"/>
    <w:rPr>
      <w:b/>
      <w:bCs/>
    </w:rPr>
  </w:style>
  <w:style w:type="paragraph" w:customStyle="1" w:styleId="Default">
    <w:name w:val="Default"/>
    <w:rsid w:val="009776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76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76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77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4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zycko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izycko.pl/" TargetMode="External"/><Relationship Id="rId12" Type="http://schemas.openxmlformats.org/officeDocument/2006/relationships/hyperlink" Target="http://www.gizyc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izycko.pl/" TargetMode="External"/><Relationship Id="rId11" Type="http://schemas.openxmlformats.org/officeDocument/2006/relationships/hyperlink" Target="http://www.gizyc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izyc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zyc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27518-5301-4664-9658-DEC6632C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4164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Chmielewska</dc:creator>
  <cp:keywords/>
  <dc:description/>
  <cp:lastModifiedBy>Ewelina Chmielewska</cp:lastModifiedBy>
  <cp:revision>2</cp:revision>
  <cp:lastPrinted>2012-11-07T08:49:00Z</cp:lastPrinted>
  <dcterms:created xsi:type="dcterms:W3CDTF">2012-11-13T06:40:00Z</dcterms:created>
  <dcterms:modified xsi:type="dcterms:W3CDTF">2012-11-13T06:40:00Z</dcterms:modified>
</cp:coreProperties>
</file>