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0D3755" w:rsidRDefault="00381CB6" w:rsidP="00381CB6">
      <w:pPr>
        <w:ind w:left="4956" w:firstLine="708"/>
        <w:jc w:val="both"/>
        <w:rPr>
          <w:rFonts w:eastAsia="Times New Roman"/>
          <w:color w:val="000000"/>
        </w:rPr>
      </w:pPr>
      <w:r w:rsidRPr="000D3755">
        <w:rPr>
          <w:rFonts w:eastAsia="Times New Roman"/>
          <w:color w:val="000000"/>
        </w:rPr>
        <w:t xml:space="preserve">Giżycko, 28 grudnia 2011 r. </w:t>
      </w:r>
    </w:p>
    <w:p w:rsidR="00381CB6" w:rsidRPr="000D3755" w:rsidRDefault="00381CB6" w:rsidP="00381CB6">
      <w:pPr>
        <w:jc w:val="both"/>
        <w:rPr>
          <w:rFonts w:eastAsia="Times New Roman"/>
          <w:color w:val="000000"/>
        </w:rPr>
      </w:pPr>
      <w:r w:rsidRPr="000D3755">
        <w:rPr>
          <w:rFonts w:eastAsia="Times New Roman"/>
          <w:color w:val="000000"/>
        </w:rPr>
        <w:t>WO. 340.8.2011</w:t>
      </w:r>
    </w:p>
    <w:p w:rsidR="00381CB6" w:rsidRPr="000D3755" w:rsidRDefault="00381CB6" w:rsidP="00381CB6">
      <w:pPr>
        <w:jc w:val="both"/>
        <w:rPr>
          <w:rFonts w:eastAsia="Times New Roman"/>
          <w:b/>
          <w:color w:val="000000"/>
        </w:rPr>
      </w:pP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color w:val="000000"/>
        </w:rPr>
        <w:tab/>
      </w:r>
      <w:r w:rsidRPr="000D3755">
        <w:rPr>
          <w:rFonts w:eastAsia="Times New Roman"/>
          <w:b/>
          <w:color w:val="000000"/>
        </w:rPr>
        <w:t>Wykonawcy wszyscy</w:t>
      </w:r>
    </w:p>
    <w:p w:rsidR="00381CB6" w:rsidRPr="000D3755" w:rsidRDefault="00381CB6" w:rsidP="00381CB6">
      <w:pPr>
        <w:jc w:val="both"/>
        <w:rPr>
          <w:rFonts w:eastAsia="Times New Roman"/>
          <w:b/>
          <w:color w:val="000000"/>
        </w:rPr>
      </w:pPr>
    </w:p>
    <w:p w:rsidR="00381CB6" w:rsidRPr="000D3755" w:rsidRDefault="00381CB6" w:rsidP="00381CB6">
      <w:pPr>
        <w:jc w:val="both"/>
        <w:rPr>
          <w:rFonts w:eastAsia="Times New Roman"/>
          <w:color w:val="000000"/>
        </w:rPr>
      </w:pPr>
      <w:r w:rsidRPr="000D3755">
        <w:rPr>
          <w:rFonts w:eastAsia="Times New Roman"/>
          <w:color w:val="000000"/>
        </w:rPr>
        <w:tab/>
        <w:t xml:space="preserve">W związku z otrzymanymi zapytaniami do SIWZ w postępowaniu o udzielenie zamówienia publicznego pn.: Dostawa materiałów biurowych oraz eksploatacyjnych dla Urzędu Miejskiego w Giżycku” Zamawiający na podstawie art. 38 ust. 1 pkt. 3 udziela odpowiedzi: </w:t>
      </w:r>
    </w:p>
    <w:p w:rsidR="00381CB6" w:rsidRDefault="00381CB6" w:rsidP="00381CB6">
      <w:pPr>
        <w:jc w:val="both"/>
        <w:rPr>
          <w:rFonts w:eastAsia="Times New Roman"/>
          <w:b/>
          <w:color w:val="000000"/>
        </w:rPr>
      </w:pPr>
    </w:p>
    <w:p w:rsidR="00381CB6" w:rsidRPr="000D3755" w:rsidRDefault="00381CB6" w:rsidP="00381CB6">
      <w:pPr>
        <w:jc w:val="both"/>
        <w:rPr>
          <w:rFonts w:eastAsia="Times New Roman"/>
          <w:b/>
          <w:color w:val="000000"/>
        </w:rPr>
      </w:pPr>
      <w:r w:rsidRPr="000D3755">
        <w:rPr>
          <w:rFonts w:eastAsia="Times New Roman"/>
          <w:b/>
          <w:color w:val="000000"/>
        </w:rPr>
        <w:t xml:space="preserve">Pytanie 1: </w:t>
      </w:r>
    </w:p>
    <w:p w:rsidR="00381CB6" w:rsidRPr="00381CB6" w:rsidRDefault="00381CB6" w:rsidP="00381CB6">
      <w:pPr>
        <w:jc w:val="both"/>
      </w:pPr>
      <w:r w:rsidRPr="00381CB6">
        <w:t xml:space="preserve">Proszę o informację, czy w załączniku nr 2 (formularz cenowy materiałów biurowych) </w:t>
      </w:r>
      <w:r>
        <w:br/>
      </w:r>
      <w:r w:rsidRPr="00381CB6">
        <w:t>w pozycji 21 nie ma błędu w ilości ?</w:t>
      </w:r>
    </w:p>
    <w:p w:rsidR="00381CB6" w:rsidRPr="00381CB6" w:rsidRDefault="00381CB6" w:rsidP="00381CB6">
      <w:pPr>
        <w:jc w:val="both"/>
      </w:pPr>
      <w:r w:rsidRPr="00381CB6">
        <w:t xml:space="preserve">Czy faktycznie chcecie Państwo zakupić 100 000 szt. </w:t>
      </w:r>
      <w:proofErr w:type="spellStart"/>
      <w:r w:rsidRPr="00381CB6">
        <w:t>ofertówek</w:t>
      </w:r>
      <w:proofErr w:type="spellEnd"/>
      <w:r w:rsidRPr="00381CB6">
        <w:t xml:space="preserve"> (1 000 x op.=100szt.) ?</w:t>
      </w:r>
    </w:p>
    <w:p w:rsidR="00381CB6" w:rsidRPr="00381CB6" w:rsidRDefault="00381CB6" w:rsidP="00381CB6">
      <w:pPr>
        <w:jc w:val="both"/>
      </w:pPr>
      <w:r w:rsidRPr="00381CB6">
        <w:t xml:space="preserve">Ta pozycja to prawie </w:t>
      </w:r>
      <w:r w:rsidRPr="00381CB6">
        <w:rPr>
          <w:u w:val="single"/>
        </w:rPr>
        <w:t>połowa budżetu materiałów biurowych</w:t>
      </w:r>
      <w:r w:rsidRPr="00381CB6">
        <w:t xml:space="preserve"> (dwukrotnie więcej niż papier ksero).</w:t>
      </w:r>
    </w:p>
    <w:p w:rsidR="00381CB6" w:rsidRDefault="00381CB6" w:rsidP="00381CB6"/>
    <w:p w:rsidR="00381CB6" w:rsidRDefault="00381CB6" w:rsidP="00381CB6">
      <w:pPr>
        <w:rPr>
          <w:b/>
        </w:rPr>
      </w:pPr>
      <w:r w:rsidRPr="00381CB6">
        <w:rPr>
          <w:b/>
        </w:rPr>
        <w:t>Odpowiedź 1:</w:t>
      </w:r>
    </w:p>
    <w:p w:rsidR="00381CB6" w:rsidRDefault="00381CB6" w:rsidP="00381CB6">
      <w:pPr>
        <w:jc w:val="both"/>
      </w:pPr>
      <w:r w:rsidRPr="00381CB6">
        <w:t xml:space="preserve">W załączniku Nr 2 do SIWZ </w:t>
      </w:r>
      <w:r>
        <w:t xml:space="preserve">w </w:t>
      </w:r>
      <w:r w:rsidRPr="005410FB">
        <w:rPr>
          <w:b/>
        </w:rPr>
        <w:t>poz. 21</w:t>
      </w:r>
      <w:r>
        <w:t xml:space="preserve"> błędnie podano ilość opakowań </w:t>
      </w:r>
      <w:proofErr w:type="spellStart"/>
      <w:r>
        <w:t>ofertówek</w:t>
      </w:r>
      <w:proofErr w:type="spellEnd"/>
      <w:r>
        <w:t xml:space="preserve"> </w:t>
      </w:r>
      <w:r>
        <w:br/>
        <w:t xml:space="preserve">(1000 opakowań) – winno być </w:t>
      </w:r>
      <w:r w:rsidR="005410FB">
        <w:t xml:space="preserve"> - </w:t>
      </w:r>
      <w:r>
        <w:rPr>
          <w:b/>
        </w:rPr>
        <w:t xml:space="preserve">100 opakowań. </w:t>
      </w:r>
    </w:p>
    <w:p w:rsidR="00381CB6" w:rsidRDefault="00381CB6" w:rsidP="00381CB6">
      <w:pPr>
        <w:jc w:val="both"/>
      </w:pPr>
    </w:p>
    <w:p w:rsidR="00381CB6" w:rsidRPr="00381CB6" w:rsidRDefault="00381CB6" w:rsidP="00381CB6">
      <w:pPr>
        <w:jc w:val="both"/>
      </w:pPr>
      <w:r>
        <w:tab/>
        <w:t xml:space="preserve">Ponadto Zamawiający poprawia zapisy załącznika nr 2 do SIWZ w następujących pozycjach: </w:t>
      </w:r>
    </w:p>
    <w:p w:rsidR="00FF142D" w:rsidRDefault="00381CB6">
      <w:r>
        <w:t xml:space="preserve">- </w:t>
      </w:r>
      <w:r w:rsidRPr="005410FB">
        <w:rPr>
          <w:b/>
        </w:rPr>
        <w:t>poz. 25</w:t>
      </w:r>
      <w:r>
        <w:t xml:space="preserve"> - pineski  - winno być - </w:t>
      </w:r>
      <w:r>
        <w:rPr>
          <w:b/>
        </w:rPr>
        <w:t>opakowań (op.)</w:t>
      </w:r>
      <w:r>
        <w:t xml:space="preserve">, </w:t>
      </w:r>
    </w:p>
    <w:p w:rsidR="00381CB6" w:rsidRDefault="00381CB6">
      <w:pPr>
        <w:rPr>
          <w:b/>
        </w:rPr>
      </w:pPr>
      <w:r w:rsidRPr="005410FB">
        <w:rPr>
          <w:b/>
        </w:rPr>
        <w:t>- poz. 33</w:t>
      </w:r>
      <w:r>
        <w:t xml:space="preserve"> – spinacz biurowy trójkątny metalowy – winno być - </w:t>
      </w:r>
      <w:r>
        <w:rPr>
          <w:b/>
        </w:rPr>
        <w:t xml:space="preserve">80 opakowań (op.), </w:t>
      </w:r>
    </w:p>
    <w:p w:rsidR="00381CB6" w:rsidRDefault="00381CB6">
      <w:pPr>
        <w:rPr>
          <w:b/>
        </w:rPr>
      </w:pPr>
      <w:r w:rsidRPr="005410FB">
        <w:rPr>
          <w:b/>
        </w:rPr>
        <w:t>- poz. 43</w:t>
      </w:r>
      <w:r>
        <w:t xml:space="preserve"> – wkłady żelowe niebieskie – winno być - </w:t>
      </w:r>
      <w:r>
        <w:rPr>
          <w:b/>
        </w:rPr>
        <w:t xml:space="preserve">200 sztuk (szt.), </w:t>
      </w:r>
    </w:p>
    <w:p w:rsidR="005410FB" w:rsidRDefault="00381CB6" w:rsidP="005410FB">
      <w:pPr>
        <w:jc w:val="both"/>
        <w:rPr>
          <w:b/>
        </w:rPr>
      </w:pPr>
      <w:r w:rsidRPr="005410FB">
        <w:rPr>
          <w:b/>
        </w:rPr>
        <w:t>- poz. 80</w:t>
      </w:r>
      <w:r w:rsidRPr="00381CB6">
        <w:t xml:space="preserve">  </w:t>
      </w:r>
      <w:r>
        <w:t>- półka na dokumenty format A4 wykonana z polistyrenu – winno być</w:t>
      </w:r>
      <w:r w:rsidR="005410FB">
        <w:t xml:space="preserve"> - </w:t>
      </w:r>
      <w:r>
        <w:t xml:space="preserve"> </w:t>
      </w:r>
      <w:r w:rsidR="005410FB">
        <w:br/>
      </w:r>
      <w:r>
        <w:rPr>
          <w:b/>
        </w:rPr>
        <w:t>(</w:t>
      </w:r>
      <w:r w:rsidR="005410FB">
        <w:rPr>
          <w:b/>
        </w:rPr>
        <w:t xml:space="preserve">w komplecie 5 szt.). </w:t>
      </w:r>
    </w:p>
    <w:p w:rsidR="005410FB" w:rsidRDefault="005410FB" w:rsidP="005410FB">
      <w:pPr>
        <w:jc w:val="both"/>
        <w:rPr>
          <w:b/>
        </w:rPr>
      </w:pPr>
    </w:p>
    <w:p w:rsidR="005410FB" w:rsidRPr="00381CB6" w:rsidRDefault="005410FB" w:rsidP="005410FB">
      <w:pPr>
        <w:jc w:val="both"/>
        <w:rPr>
          <w:b/>
        </w:rPr>
      </w:pPr>
      <w:r>
        <w:rPr>
          <w:b/>
        </w:rPr>
        <w:tab/>
        <w:t xml:space="preserve">W załączeniu załącznik nr 2 do SIWZ po zmianach. </w:t>
      </w:r>
    </w:p>
    <w:sectPr w:rsidR="005410FB" w:rsidRPr="00381CB6" w:rsidSect="00FF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CB6"/>
    <w:rsid w:val="00381CB6"/>
    <w:rsid w:val="005410FB"/>
    <w:rsid w:val="00FF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C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martaf</dc:creator>
  <cp:keywords/>
  <dc:description/>
  <cp:lastModifiedBy>martaf</cp:lastModifiedBy>
  <cp:revision>2</cp:revision>
  <cp:lastPrinted>2011-12-28T13:37:00Z</cp:lastPrinted>
  <dcterms:created xsi:type="dcterms:W3CDTF">2011-12-28T13:23:00Z</dcterms:created>
  <dcterms:modified xsi:type="dcterms:W3CDTF">2011-12-28T13:38:00Z</dcterms:modified>
</cp:coreProperties>
</file>