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22B8" w14:textId="14D4320C" w:rsidR="002F1CFB" w:rsidRDefault="002F1CFB" w:rsidP="002F1CFB">
      <w:pPr>
        <w:pStyle w:val="Tekstpodstawowy3"/>
        <w:spacing w:after="0" w:line="276" w:lineRule="auto"/>
        <w:jc w:val="center"/>
        <w:outlineLvl w:val="0"/>
        <w:rPr>
          <w:rFonts w:ascii="Times New Roman" w:hAnsi="Times New Roman"/>
          <w:b/>
          <w:color w:val="000000" w:themeColor="text1"/>
          <w:sz w:val="20"/>
          <w:szCs w:val="22"/>
        </w:rPr>
      </w:pPr>
      <w:bookmarkStart w:id="0" w:name="_Hlk23173898"/>
      <w:r>
        <w:rPr>
          <w:rFonts w:ascii="Times New Roman" w:hAnsi="Times New Roman"/>
          <w:b/>
          <w:color w:val="000000" w:themeColor="text1"/>
          <w:sz w:val="20"/>
          <w:szCs w:val="22"/>
        </w:rPr>
        <w:t>Klauzula informacyjna</w:t>
      </w:r>
    </w:p>
    <w:p w14:paraId="2B90B214" w14:textId="77777777" w:rsidR="00027969" w:rsidRDefault="00027969" w:rsidP="002F1CFB">
      <w:pPr>
        <w:pStyle w:val="Tekstpodstawowy3"/>
        <w:spacing w:after="0" w:line="276" w:lineRule="auto"/>
        <w:jc w:val="center"/>
        <w:outlineLvl w:val="0"/>
        <w:rPr>
          <w:rFonts w:ascii="Times New Roman" w:hAnsi="Times New Roman"/>
          <w:b/>
          <w:color w:val="000000" w:themeColor="text1"/>
          <w:sz w:val="20"/>
          <w:szCs w:val="22"/>
        </w:rPr>
      </w:pPr>
    </w:p>
    <w:p w14:paraId="298C9EAC" w14:textId="7A73B86C" w:rsidR="002F1CFB" w:rsidRDefault="002F1CFB" w:rsidP="002F1CFB">
      <w:pPr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Zgodnie z art. 13 ust. 1−2 rozporządzenia Parlamentu Europejskiego i Rady (UE) 2016/679 z 27.04.2016 r. w</w:t>
      </w:r>
      <w:r w:rsidR="00E42DDB">
        <w:rPr>
          <w:rFonts w:ascii="Times New Roman" w:hAnsi="Times New Roman" w:cs="Times New Roman"/>
          <w:color w:val="000000" w:themeColor="text1"/>
          <w:sz w:val="20"/>
        </w:rPr>
        <w:t> 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sprawie ochrony osób fizycznych w związku z przetwarzaniem danych osobowych i w sprawie swobodnego przepływu takich danych oraz uchylenia dyrektywy 95/46/WE (ogólne rozporządzenie o ochronie danych) (Dz. Urz. UE L 119, s. 1) – dalej RODO – Urząd Miejski w Giżycku informuje, że: </w:t>
      </w:r>
    </w:p>
    <w:p w14:paraId="12AFFE50" w14:textId="64360E0D" w:rsidR="002F1CFB" w:rsidRDefault="002F1CFB" w:rsidP="002F1CFB">
      <w:pPr>
        <w:pStyle w:val="Akapitzlist"/>
        <w:numPr>
          <w:ilvl w:val="0"/>
          <w:numId w:val="6"/>
        </w:numPr>
        <w:spacing w:after="0"/>
        <w:ind w:left="709" w:hanging="352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Administratorem Pana/Pani danych osobowych jest Burmistrz Miasta Giżycka zwany dalej: </w:t>
      </w:r>
      <w:r>
        <w:rPr>
          <w:rFonts w:ascii="Times New Roman" w:hAnsi="Times New Roman" w:cs="Times New Roman"/>
          <w:b/>
          <w:color w:val="000000" w:themeColor="text1"/>
          <w:sz w:val="20"/>
        </w:rPr>
        <w:t>"Administratorem"</w:t>
      </w:r>
      <w:r>
        <w:rPr>
          <w:rFonts w:ascii="Times New Roman" w:hAnsi="Times New Roman" w:cs="Times New Roman"/>
          <w:color w:val="000000" w:themeColor="text1"/>
          <w:sz w:val="20"/>
        </w:rPr>
        <w:t>. Kontakt z Administratorem za pośrednictwem poczty - adres: al. 1 Maja 14, 11-500 Giżycko lub telefonu pod numerem: 87 7324 111. Istnieje możliwość skontaktowania się także z Administratorem za pośrednictwem powołanego przez niego Inspektora Ochrony Danych  Osobowych pisząc na adres: dpo@gizycko.pl lub telefonując pod numer: 87 7324 1</w:t>
      </w:r>
      <w:r w:rsidR="00E65230">
        <w:rPr>
          <w:rFonts w:ascii="Times New Roman" w:hAnsi="Times New Roman" w:cs="Times New Roman"/>
          <w:color w:val="000000" w:themeColor="text1"/>
          <w:sz w:val="20"/>
        </w:rPr>
        <w:t>43</w:t>
      </w:r>
      <w:r>
        <w:rPr>
          <w:rFonts w:ascii="Times New Roman" w:hAnsi="Times New Roman" w:cs="Times New Roman"/>
          <w:color w:val="000000" w:themeColor="text1"/>
          <w:sz w:val="20"/>
        </w:rPr>
        <w:t>.</w:t>
      </w:r>
    </w:p>
    <w:p w14:paraId="04BBF4AB" w14:textId="77777777" w:rsidR="002F1CFB" w:rsidRDefault="002F1CFB" w:rsidP="002F1CF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Cele i podstawy przetwarzania</w:t>
      </w:r>
    </w:p>
    <w:p w14:paraId="39A6010A" w14:textId="737D4DA7" w:rsidR="002F1CFB" w:rsidRDefault="002F1CFB" w:rsidP="002F1CFB">
      <w:pPr>
        <w:ind w:left="709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Udostępnione dane osobowe są niezbędne do realizacji zadań ustawowych związanych z rozpatrywaniem wniosków i ustaleniem właściwości organów. W każdej chwili </w:t>
      </w:r>
      <w:r>
        <w:rPr>
          <w:rFonts w:ascii="Times New Roman" w:hAnsi="Times New Roman" w:cs="Times New Roman"/>
          <w:b/>
          <w:color w:val="000000" w:themeColor="text1"/>
          <w:sz w:val="20"/>
        </w:rPr>
        <w:t>przysługuje Panu/Pani prawo do</w:t>
      </w:r>
      <w:r w:rsidR="00E42DDB">
        <w:rPr>
          <w:rFonts w:ascii="Times New Roman" w:hAnsi="Times New Roman" w:cs="Times New Roman"/>
          <w:b/>
          <w:color w:val="000000" w:themeColor="text1"/>
          <w:sz w:val="20"/>
        </w:rPr>
        <w:t> </w:t>
      </w:r>
      <w:r>
        <w:rPr>
          <w:rFonts w:ascii="Times New Roman" w:hAnsi="Times New Roman" w:cs="Times New Roman"/>
          <w:b/>
          <w:color w:val="000000" w:themeColor="text1"/>
          <w:sz w:val="20"/>
        </w:rPr>
        <w:t>wycofania zgody</w:t>
      </w:r>
      <w:r>
        <w:rPr>
          <w:rFonts w:ascii="Times New Roman" w:hAnsi="Times New Roman" w:cs="Times New Roman"/>
          <w:color w:val="000000" w:themeColor="text1"/>
          <w:sz w:val="20"/>
        </w:rPr>
        <w:t xml:space="preserve"> na przetwarzanie danych osobowych, ale cofnięcie zgody nie wpływa na zgodność z prawem przetwarzania, którego dokonano na podstawie Pana/Pani zgody przed jej wycofaniem.</w:t>
      </w:r>
    </w:p>
    <w:p w14:paraId="3082A9F6" w14:textId="49A4F554" w:rsidR="002F1CFB" w:rsidRDefault="002F1CFB" w:rsidP="002F1CFB">
      <w:pPr>
        <w:ind w:left="709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Przetwarzaniu ulegną </w:t>
      </w:r>
      <w:r w:rsidRPr="004A46CD">
        <w:rPr>
          <w:rFonts w:ascii="Times New Roman" w:hAnsi="Times New Roman" w:cs="Times New Roman"/>
          <w:color w:val="000000" w:themeColor="text1"/>
          <w:sz w:val="20"/>
        </w:rPr>
        <w:t xml:space="preserve">dane osobowe </w:t>
      </w:r>
      <w:r w:rsidR="004A46CD">
        <w:rPr>
          <w:rFonts w:ascii="Times New Roman" w:hAnsi="Times New Roman" w:cs="Times New Roman"/>
          <w:color w:val="000000" w:themeColor="text1"/>
          <w:sz w:val="20"/>
        </w:rPr>
        <w:t>zawarte w</w:t>
      </w:r>
      <w:r w:rsidR="000364D2">
        <w:rPr>
          <w:rFonts w:ascii="Times New Roman" w:hAnsi="Times New Roman" w:cs="Times New Roman"/>
          <w:color w:val="000000" w:themeColor="text1"/>
          <w:sz w:val="20"/>
        </w:rPr>
        <w:t xml:space="preserve"> złożonym przez Pana/Panią wniosku o sprzedaż lokalu mieszkalnego</w:t>
      </w:r>
      <w:r w:rsidR="004A46CD">
        <w:rPr>
          <w:rFonts w:ascii="Times New Roman" w:hAnsi="Times New Roman" w:cs="Times New Roman"/>
          <w:color w:val="000000" w:themeColor="text1"/>
          <w:sz w:val="20"/>
        </w:rPr>
        <w:t xml:space="preserve">. </w:t>
      </w:r>
    </w:p>
    <w:p w14:paraId="1FBF073B" w14:textId="77777777" w:rsidR="002F1CFB" w:rsidRDefault="002F1CFB" w:rsidP="002F1CF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Prawo do sprzeciwu</w:t>
      </w:r>
    </w:p>
    <w:p w14:paraId="7E851322" w14:textId="77777777" w:rsidR="002F1CFB" w:rsidRDefault="002F1CFB" w:rsidP="002F1CF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W każdej chwili przysługuje Panu/Pani prawo do wniesienia sprzeciwu wobec przetwarzania Pana/Pani danych opisanych powyżej. Urząd Miejski w Giżycku przestanie przetwarzać Pana/Pani dane w tych celach, chyba że będzie w stanie wykazać, że w stosunku do Pani/Pana danych istnieją ważne prawnie uzasadnione podstawy, które są nadrzędne wobec Pana/Pani interesów, praw i wolności lub Pana/Pani dane będą nam niezbędne do ewentualnego ustalenia, dochodzenia lub obrony roszczeń.</w:t>
      </w:r>
    </w:p>
    <w:p w14:paraId="523C021A" w14:textId="77777777" w:rsidR="002F1CFB" w:rsidRDefault="002F1CFB" w:rsidP="002F1CFB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W każdej chwili przysługuje Panu/Pani prawo do wniesienia sprzeciwu wobec przetwarzania danych w celu prowadzenia marketingu bezpośredniego. Jeżeli skorzysta Pan/Pani z tego prawa – Urząd Miejski w Giżycku zaprzestanie przetwarzania danych w tym celu.</w:t>
      </w:r>
    </w:p>
    <w:p w14:paraId="632977EF" w14:textId="77777777" w:rsidR="002F1CFB" w:rsidRDefault="002F1CFB" w:rsidP="002F1CF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 xml:space="preserve">Okres przechowywania danych </w:t>
      </w:r>
    </w:p>
    <w:p w14:paraId="48EAF985" w14:textId="24205420" w:rsidR="002F1CFB" w:rsidRDefault="002F1CFB" w:rsidP="002F1CFB">
      <w:pPr>
        <w:pStyle w:val="Akapitzlist"/>
        <w:spacing w:after="0"/>
        <w:ind w:left="708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Pana/Pani dane będą przechowywane nie dłużej niż jest to konieczne, tj. przez okres realizacji zadania stanowiącego podstawę ich przetwarzania z uwzględnieniem okresu archiwizacyjnego, wynikającego z</w:t>
      </w:r>
      <w:r w:rsidR="00E42DDB">
        <w:rPr>
          <w:rFonts w:ascii="Times New Roman" w:hAnsi="Times New Roman" w:cs="Times New Roman"/>
          <w:color w:val="000000" w:themeColor="text1"/>
          <w:sz w:val="20"/>
        </w:rPr>
        <w:t> </w:t>
      </w:r>
      <w:r>
        <w:rPr>
          <w:rFonts w:ascii="Times New Roman" w:hAnsi="Times New Roman" w:cs="Times New Roman"/>
          <w:color w:val="000000" w:themeColor="text1"/>
          <w:sz w:val="20"/>
        </w:rPr>
        <w:t>odrębnych przepisów.</w:t>
      </w:r>
    </w:p>
    <w:p w14:paraId="79733A28" w14:textId="77777777" w:rsidR="002F1CFB" w:rsidRDefault="002F1CFB" w:rsidP="002F1CF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Prawa osób, których dane dotyczą:</w:t>
      </w:r>
    </w:p>
    <w:p w14:paraId="548AFE60" w14:textId="77777777" w:rsidR="002F1CFB" w:rsidRDefault="002F1CFB" w:rsidP="002F1CFB">
      <w:pPr>
        <w:pStyle w:val="Akapitzlist"/>
        <w:spacing w:after="0"/>
        <w:ind w:left="1056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Zgodnie z RODO, przysługuje Panu/Pani:</w:t>
      </w:r>
    </w:p>
    <w:p w14:paraId="734D8DCD" w14:textId="77777777" w:rsidR="002F1CFB" w:rsidRDefault="002F1CFB" w:rsidP="002F1CFB">
      <w:pPr>
        <w:pStyle w:val="Akapitzlist"/>
        <w:numPr>
          <w:ilvl w:val="0"/>
          <w:numId w:val="8"/>
        </w:numPr>
        <w:spacing w:after="0"/>
        <w:ind w:left="1404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prawo dostępu do swoich danych oraz otrzymania ich kopii;</w:t>
      </w:r>
    </w:p>
    <w:p w14:paraId="0145E504" w14:textId="77777777" w:rsidR="002F1CFB" w:rsidRDefault="002F1CFB" w:rsidP="002F1CFB">
      <w:pPr>
        <w:numPr>
          <w:ilvl w:val="0"/>
          <w:numId w:val="8"/>
        </w:numPr>
        <w:spacing w:after="0"/>
        <w:ind w:left="1404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prawo do sprostowania (poprawiania) swoich danych;</w:t>
      </w:r>
    </w:p>
    <w:p w14:paraId="716F8186" w14:textId="77777777" w:rsidR="002F1CFB" w:rsidRDefault="002F1CFB" w:rsidP="002F1CFB">
      <w:pPr>
        <w:numPr>
          <w:ilvl w:val="0"/>
          <w:numId w:val="8"/>
        </w:numPr>
        <w:spacing w:after="0"/>
        <w:ind w:left="1404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prawo do usunięcia danych, ograniczenia przetwarzania danych;</w:t>
      </w:r>
    </w:p>
    <w:p w14:paraId="5DC8DEED" w14:textId="77777777" w:rsidR="002F1CFB" w:rsidRDefault="002F1CFB" w:rsidP="002F1CFB">
      <w:pPr>
        <w:numPr>
          <w:ilvl w:val="0"/>
          <w:numId w:val="8"/>
        </w:numPr>
        <w:spacing w:after="0"/>
        <w:ind w:left="1404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prawo do wniesienia sprzeciwu wobec przetwarzania danych;</w:t>
      </w:r>
    </w:p>
    <w:p w14:paraId="7E1D0907" w14:textId="77777777" w:rsidR="002F1CFB" w:rsidRDefault="002F1CFB" w:rsidP="002F1CFB">
      <w:pPr>
        <w:numPr>
          <w:ilvl w:val="0"/>
          <w:numId w:val="8"/>
        </w:numPr>
        <w:spacing w:after="0"/>
        <w:ind w:left="1404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prawo do przenoszenia danych;</w:t>
      </w:r>
    </w:p>
    <w:p w14:paraId="3AF05711" w14:textId="77777777" w:rsidR="002F1CFB" w:rsidRDefault="002F1CFB" w:rsidP="002F1CFB">
      <w:pPr>
        <w:numPr>
          <w:ilvl w:val="0"/>
          <w:numId w:val="8"/>
        </w:numPr>
        <w:spacing w:after="0"/>
        <w:ind w:left="1404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prawo do wniesienia skargi do organu nadzorczego. </w:t>
      </w:r>
    </w:p>
    <w:p w14:paraId="3148F507" w14:textId="77777777" w:rsidR="002F1CFB" w:rsidRDefault="002F1CFB" w:rsidP="002F1CF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</w:rPr>
        <w:t>Informacja o wymogu/dobrowolności podania danych</w:t>
      </w:r>
    </w:p>
    <w:p w14:paraId="56ECDCD1" w14:textId="77777777" w:rsidR="002F1CFB" w:rsidRDefault="002F1CFB" w:rsidP="002F1CFB">
      <w:pPr>
        <w:pStyle w:val="Akapitzlist"/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Podanie danych ma charakter dobrowolny, ale jest konieczne do realizacji Państwa wniosku.</w:t>
      </w:r>
    </w:p>
    <w:p w14:paraId="57E01E82" w14:textId="77777777" w:rsidR="002F1CFB" w:rsidRDefault="002F1CFB" w:rsidP="002F1CFB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</w:rPr>
        <w:t>Zautomatyzowane podejmowanie decyzji</w:t>
      </w:r>
    </w:p>
    <w:p w14:paraId="4BFF403C" w14:textId="77777777" w:rsidR="002F1CFB" w:rsidRDefault="002F1CFB" w:rsidP="002F1CFB">
      <w:pPr>
        <w:ind w:left="708"/>
        <w:jc w:val="both"/>
        <w:rPr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>W oparciu o Pana/Pani dane osobowe Administrator nie będzie podejmował wobec Pana/Pani zautomatyzowanych decyzji, w tym decyzji będących wynikiem profilowania</w:t>
      </w:r>
      <w:r>
        <w:rPr>
          <w:color w:val="000000" w:themeColor="text1"/>
          <w:sz w:val="20"/>
        </w:rPr>
        <w:t>.</w:t>
      </w:r>
    </w:p>
    <w:p w14:paraId="1A5023ED" w14:textId="77777777" w:rsidR="002F1CFB" w:rsidRDefault="002F1CFB" w:rsidP="002F1CFB">
      <w:pPr>
        <w:jc w:val="both"/>
        <w:rPr>
          <w:rFonts w:ascii="Times New Roman" w:hAnsi="Times New Roman" w:cs="Times New Roman"/>
          <w:sz w:val="20"/>
        </w:rPr>
      </w:pPr>
    </w:p>
    <w:p w14:paraId="0F7F04AE" w14:textId="77777777" w:rsidR="002F1CFB" w:rsidRDefault="002F1CFB" w:rsidP="002F1CFB">
      <w:pPr>
        <w:jc w:val="both"/>
        <w:rPr>
          <w:rFonts w:ascii="Times New Roman" w:hAnsi="Times New Roman" w:cs="Times New Roman"/>
          <w:sz w:val="24"/>
        </w:rPr>
      </w:pPr>
    </w:p>
    <w:bookmarkEnd w:id="0"/>
    <w:p w14:paraId="561D39B3" w14:textId="77777777" w:rsidR="00DF75EB" w:rsidRDefault="00DF75EB"/>
    <w:sectPr w:rsidR="00DF7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B2BFC"/>
    <w:multiLevelType w:val="multilevel"/>
    <w:tmpl w:val="31AE2C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isLgl/>
      <w:lvlText w:val="%1.%2."/>
      <w:lvlJc w:val="left"/>
      <w:pPr>
        <w:ind w:left="1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0" w:hanging="1800"/>
      </w:pPr>
      <w:rPr>
        <w:rFonts w:hint="default"/>
      </w:rPr>
    </w:lvl>
  </w:abstractNum>
  <w:abstractNum w:abstractNumId="1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CED77F9"/>
    <w:multiLevelType w:val="multilevel"/>
    <w:tmpl w:val="9C8A056E"/>
    <w:lvl w:ilvl="0">
      <w:start w:val="1"/>
      <w:numFmt w:val="decimal"/>
      <w:pStyle w:val="MTyt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6474CA"/>
    <w:multiLevelType w:val="hybridMultilevel"/>
    <w:tmpl w:val="2110B25E"/>
    <w:lvl w:ilvl="0" w:tplc="74FC5E68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" w15:restartNumberingAfterBreak="0">
    <w:nsid w:val="542C61B9"/>
    <w:multiLevelType w:val="hybridMultilevel"/>
    <w:tmpl w:val="1BDE5EC6"/>
    <w:lvl w:ilvl="0" w:tplc="DF16D43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B1520A3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1924AB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C2C891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DD6476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ABC0E2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3083CE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EF0166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726229E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E12E37"/>
    <w:multiLevelType w:val="multilevel"/>
    <w:tmpl w:val="6D44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39"/>
    <w:rsid w:val="000229C2"/>
    <w:rsid w:val="00027969"/>
    <w:rsid w:val="000364D2"/>
    <w:rsid w:val="000D7728"/>
    <w:rsid w:val="002F1CFB"/>
    <w:rsid w:val="003B1739"/>
    <w:rsid w:val="0042275F"/>
    <w:rsid w:val="004A46CD"/>
    <w:rsid w:val="005F78AC"/>
    <w:rsid w:val="009C7F4E"/>
    <w:rsid w:val="00BE3145"/>
    <w:rsid w:val="00DF75EB"/>
    <w:rsid w:val="00E42DDB"/>
    <w:rsid w:val="00E6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1BC2"/>
  <w15:chartTrackingRefBased/>
  <w15:docId w15:val="{69C259A8-0E6E-4714-BE55-2363158C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CFB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7F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Tytu">
    <w:name w:val="M+ Tytuł"/>
    <w:basedOn w:val="Nagwek1"/>
    <w:link w:val="MTytuZnak"/>
    <w:autoRedefine/>
    <w:qFormat/>
    <w:rsid w:val="009C7F4E"/>
    <w:pPr>
      <w:numPr>
        <w:numId w:val="5"/>
      </w:numPr>
      <w:tabs>
        <w:tab w:val="left" w:pos="550"/>
      </w:tabs>
      <w:spacing w:before="480"/>
      <w:ind w:left="567" w:hanging="567"/>
    </w:pPr>
    <w:rPr>
      <w:rFonts w:ascii="Cambria" w:eastAsia="Times New Roman" w:hAnsi="Cambria" w:cstheme="minorBidi"/>
      <w:b/>
      <w:bCs/>
      <w:color w:val="auto"/>
      <w:sz w:val="28"/>
      <w:szCs w:val="24"/>
    </w:rPr>
  </w:style>
  <w:style w:type="character" w:customStyle="1" w:styleId="MTytuZnak">
    <w:name w:val="M+ Tytuł Znak"/>
    <w:link w:val="MTytu"/>
    <w:rsid w:val="009C7F4E"/>
    <w:rPr>
      <w:rFonts w:ascii="Cambria" w:eastAsia="Times New Roman" w:hAnsi="Cambria"/>
      <w:b/>
      <w:bCs/>
      <w:sz w:val="28"/>
      <w:szCs w:val="24"/>
    </w:rPr>
  </w:style>
  <w:style w:type="paragraph" w:styleId="Nagwek">
    <w:name w:val="header"/>
    <w:aliases w:val="podtytuł"/>
    <w:next w:val="Zwykytekst"/>
    <w:link w:val="NagwekZnak1"/>
    <w:autoRedefine/>
    <w:qFormat/>
    <w:rsid w:val="00BE3145"/>
    <w:pPr>
      <w:spacing w:after="200" w:line="240" w:lineRule="auto"/>
      <w:jc w:val="both"/>
    </w:pPr>
    <w:rPr>
      <w:rFonts w:asciiTheme="majorHAnsi" w:hAnsiTheme="majorHAnsi"/>
      <w:caps/>
    </w:rPr>
  </w:style>
  <w:style w:type="character" w:customStyle="1" w:styleId="NagwekZnak">
    <w:name w:val="Nagłówek Znak"/>
    <w:basedOn w:val="Domylnaczcionkaakapitu"/>
    <w:uiPriority w:val="99"/>
    <w:semiHidden/>
    <w:rsid w:val="0042275F"/>
    <w:rPr>
      <w:rFonts w:ascii="Times New Roman" w:hAnsi="Times New Roman"/>
      <w:sz w:val="24"/>
    </w:rPr>
  </w:style>
  <w:style w:type="character" w:customStyle="1" w:styleId="NagwekZnak1">
    <w:name w:val="Nagłówek Znak1"/>
    <w:aliases w:val="podtytuł Znak"/>
    <w:link w:val="Nagwek"/>
    <w:rsid w:val="00BE3145"/>
    <w:rPr>
      <w:rFonts w:asciiTheme="majorHAnsi" w:hAnsiTheme="majorHAnsi"/>
      <w:cap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2275F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2275F"/>
    <w:rPr>
      <w:rFonts w:ascii="Consolas" w:hAnsi="Consolas" w:cs="Consolas"/>
      <w:sz w:val="21"/>
      <w:szCs w:val="21"/>
    </w:rPr>
  </w:style>
  <w:style w:type="paragraph" w:customStyle="1" w:styleId="podpunkty">
    <w:name w:val="podpunkty"/>
    <w:link w:val="podpunktyZnak"/>
    <w:autoRedefine/>
    <w:qFormat/>
    <w:rsid w:val="0042275F"/>
    <w:pPr>
      <w:spacing w:after="0" w:line="360" w:lineRule="auto"/>
      <w:ind w:firstLine="426"/>
      <w:jc w:val="both"/>
      <w:outlineLvl w:val="1"/>
    </w:pPr>
    <w:rPr>
      <w:rFonts w:asciiTheme="majorHAnsi" w:hAnsiTheme="majorHAnsi"/>
      <w:b/>
      <w:iCs/>
      <w:caps/>
      <w:szCs w:val="24"/>
    </w:rPr>
  </w:style>
  <w:style w:type="character" w:customStyle="1" w:styleId="podpunktyZnak">
    <w:name w:val="podpunkty Znak"/>
    <w:link w:val="podpunkty"/>
    <w:rsid w:val="0042275F"/>
    <w:rPr>
      <w:rFonts w:asciiTheme="majorHAnsi" w:hAnsiTheme="majorHAnsi"/>
      <w:b/>
      <w:iCs/>
      <w:caps/>
      <w:szCs w:val="24"/>
    </w:rPr>
  </w:style>
  <w:style w:type="paragraph" w:customStyle="1" w:styleId="podpodpunkty">
    <w:name w:val="podpodpunkty"/>
    <w:next w:val="Zwykytekst"/>
    <w:autoRedefine/>
    <w:qFormat/>
    <w:rsid w:val="00BE3145"/>
    <w:pPr>
      <w:widowControl w:val="0"/>
      <w:spacing w:before="120" w:after="120" w:line="240" w:lineRule="auto"/>
      <w:ind w:left="709"/>
    </w:pPr>
    <w:rPr>
      <w:rFonts w:asciiTheme="majorHAnsi" w:eastAsia="Times New Roman" w:hAnsiTheme="majorHAnsi" w:cs="Times New Roman"/>
      <w:b/>
      <w:caps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C7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F1CFB"/>
    <w:pPr>
      <w:spacing w:after="120" w:line="240" w:lineRule="auto"/>
    </w:pPr>
    <w:rPr>
      <w:rFonts w:ascii="Arial" w:eastAsia="Times New Roman" w:hAnsi="Arial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F1CFB"/>
    <w:rPr>
      <w:rFonts w:ascii="Arial" w:eastAsia="Times New Roman" w:hAnsi="Arial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2F1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Żadziłko</dc:creator>
  <cp:keywords/>
  <dc:description/>
  <cp:lastModifiedBy>Żadziłko Natalia</cp:lastModifiedBy>
  <cp:revision>2</cp:revision>
  <cp:lastPrinted>2020-06-25T07:31:00Z</cp:lastPrinted>
  <dcterms:created xsi:type="dcterms:W3CDTF">2022-02-23T07:28:00Z</dcterms:created>
  <dcterms:modified xsi:type="dcterms:W3CDTF">2022-02-23T07:28:00Z</dcterms:modified>
</cp:coreProperties>
</file>