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7F" w:rsidRPr="00440D7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440D7B">
        <w:rPr>
          <w:rFonts w:ascii="Tahoma" w:hAnsi="Tahoma" w:cs="Tahoma"/>
          <w:b/>
          <w:sz w:val="20"/>
          <w:szCs w:val="20"/>
        </w:rPr>
        <w:t>PROGRAM OPERACYJNY POMOC ŻYWNOŚCIOWA 2014-2020</w:t>
      </w:r>
    </w:p>
    <w:p w:rsidR="00A5517F" w:rsidRPr="00440D7B" w:rsidRDefault="00A5517F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40D7B">
        <w:rPr>
          <w:rFonts w:ascii="Tahoma" w:hAnsi="Tahoma" w:cs="Tahoma"/>
          <w:b/>
          <w:sz w:val="20"/>
          <w:szCs w:val="20"/>
        </w:rPr>
        <w:t>JEST WSPÓŁFINANSOWANY Z</w:t>
      </w:r>
      <w:r w:rsidR="00240C5C" w:rsidRPr="00440D7B">
        <w:rPr>
          <w:rFonts w:ascii="Tahoma" w:hAnsi="Tahoma" w:cs="Tahoma"/>
          <w:b/>
          <w:sz w:val="20"/>
          <w:szCs w:val="20"/>
        </w:rPr>
        <w:t xml:space="preserve"> </w:t>
      </w:r>
      <w:r w:rsidRPr="00440D7B">
        <w:rPr>
          <w:rFonts w:ascii="Tahoma" w:hAnsi="Tahoma" w:cs="Tahoma"/>
          <w:b/>
          <w:sz w:val="20"/>
          <w:szCs w:val="20"/>
        </w:rPr>
        <w:t>EUROPEJSKIEGO FUNDUSZU POMOCY NAJBARDZIEJ P</w:t>
      </w:r>
      <w:r w:rsidRPr="00440D7B">
        <w:rPr>
          <w:rFonts w:ascii="Tahoma" w:hAnsi="Tahoma" w:cs="Tahoma"/>
          <w:b/>
          <w:sz w:val="20"/>
          <w:szCs w:val="20"/>
        </w:rPr>
        <w:t>O</w:t>
      </w:r>
      <w:r w:rsidRPr="00440D7B">
        <w:rPr>
          <w:rFonts w:ascii="Tahoma" w:hAnsi="Tahoma" w:cs="Tahoma"/>
          <w:b/>
          <w:sz w:val="20"/>
          <w:szCs w:val="20"/>
        </w:rPr>
        <w:t>TRZEBUJĄCYM</w:t>
      </w:r>
    </w:p>
    <w:p w:rsidR="00246A33" w:rsidRPr="00440D7B" w:rsidRDefault="00240C5C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PODROGRAM</w:t>
      </w:r>
      <w:r w:rsidR="007B48C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2019</w:t>
      </w:r>
    </w:p>
    <w:p w:rsidR="00A5517F" w:rsidRPr="00440D7B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sz w:val="20"/>
          <w:szCs w:val="20"/>
          <w:lang w:eastAsia="pl-PL"/>
        </w:rPr>
      </w:pPr>
    </w:p>
    <w:p w:rsidR="00A5517F" w:rsidRPr="00440D7B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CELE</w:t>
      </w:r>
      <w:r w:rsidR="00A5517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A5517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PROGRAMU </w:t>
      </w:r>
      <w:r w:rsidR="00A5517F" w:rsidRPr="00440D7B">
        <w:rPr>
          <w:rFonts w:ascii="Tahoma" w:hAnsi="Tahoma" w:cs="Tahoma"/>
          <w:sz w:val="20"/>
          <w:szCs w:val="20"/>
        </w:rPr>
        <w:t>jest zapewnienie najuboższym mieszkańcom Polski pomocy żywnościowej oraz uczestnictwa w działaniach w ramach środków towarzy</w:t>
      </w:r>
      <w:r w:rsidR="004D395F" w:rsidRPr="00440D7B">
        <w:rPr>
          <w:rFonts w:ascii="Tahoma" w:hAnsi="Tahoma" w:cs="Tahoma"/>
          <w:sz w:val="20"/>
          <w:szCs w:val="20"/>
        </w:rPr>
        <w:t xml:space="preserve">szących w okresie  </w:t>
      </w:r>
      <w:r w:rsidR="007B48CF" w:rsidRPr="00440D7B">
        <w:rPr>
          <w:rFonts w:ascii="Tahoma" w:hAnsi="Tahoma" w:cs="Tahoma"/>
          <w:sz w:val="20"/>
          <w:szCs w:val="20"/>
        </w:rPr>
        <w:t>grudzień 2019</w:t>
      </w:r>
      <w:r w:rsidR="004D395F" w:rsidRPr="00440D7B">
        <w:rPr>
          <w:rFonts w:ascii="Tahoma" w:hAnsi="Tahoma" w:cs="Tahoma"/>
          <w:sz w:val="20"/>
          <w:szCs w:val="20"/>
        </w:rPr>
        <w:t xml:space="preserve"> – </w:t>
      </w:r>
      <w:r w:rsidR="007B48CF" w:rsidRPr="00440D7B">
        <w:rPr>
          <w:rFonts w:ascii="Tahoma" w:hAnsi="Tahoma" w:cs="Tahoma"/>
          <w:sz w:val="20"/>
          <w:szCs w:val="20"/>
        </w:rPr>
        <w:t>lipiec 2020</w:t>
      </w:r>
      <w:r w:rsidR="00A5517F" w:rsidRPr="00440D7B">
        <w:rPr>
          <w:rFonts w:ascii="Tahoma" w:hAnsi="Tahoma" w:cs="Tahoma"/>
          <w:sz w:val="20"/>
          <w:szCs w:val="20"/>
        </w:rPr>
        <w:t>,  a jej celami szczegółowymi są: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440D7B">
        <w:rPr>
          <w:rFonts w:ascii="Tahoma" w:hAnsi="Tahoma" w:cs="Tahoma"/>
          <w:b/>
          <w:bCs/>
          <w:sz w:val="20"/>
          <w:szCs w:val="20"/>
        </w:rPr>
        <w:t>OPL</w:t>
      </w:r>
      <w:r w:rsidRPr="00440D7B">
        <w:rPr>
          <w:rFonts w:ascii="Tahoma" w:hAnsi="Tahoma" w:cs="Tahoma"/>
          <w:sz w:val="20"/>
          <w:szCs w:val="20"/>
        </w:rPr>
        <w:t>, zgodnie z zasadami PO PŻ,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racjonalne zagospodarowanie artykułów spożywczych otrzymanych z OPO oraz z innych źr</w:t>
      </w:r>
      <w:r w:rsidRPr="00440D7B">
        <w:rPr>
          <w:rFonts w:ascii="Tahoma" w:hAnsi="Tahoma" w:cs="Tahoma"/>
          <w:sz w:val="20"/>
          <w:szCs w:val="20"/>
        </w:rPr>
        <w:t>ó</w:t>
      </w:r>
      <w:r w:rsidRPr="00440D7B">
        <w:rPr>
          <w:rFonts w:ascii="Tahoma" w:hAnsi="Tahoma" w:cs="Tahoma"/>
          <w:sz w:val="20"/>
          <w:szCs w:val="20"/>
        </w:rPr>
        <w:t>deł, na potrzeby udzielania pomocy żywnościowej osobom najbardziej potrzebującym,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przekazanie artykułów spożywczych osobom zakwalifikowanym do otrzymania pomocy żywn</w:t>
      </w:r>
      <w:r w:rsidRPr="00440D7B">
        <w:rPr>
          <w:rFonts w:ascii="Tahoma" w:hAnsi="Tahoma" w:cs="Tahoma"/>
          <w:sz w:val="20"/>
          <w:szCs w:val="20"/>
        </w:rPr>
        <w:t>o</w:t>
      </w:r>
      <w:r w:rsidRPr="00440D7B">
        <w:rPr>
          <w:rFonts w:ascii="Tahoma" w:hAnsi="Tahoma" w:cs="Tahoma"/>
          <w:sz w:val="20"/>
          <w:szCs w:val="20"/>
        </w:rPr>
        <w:t>ściowej zgodnie z zasadami PO PŻ,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prowadzenie działań w ramach środków towarzyszących wśród osób najbardziej potrzebuj</w:t>
      </w:r>
      <w:r w:rsidRPr="00440D7B">
        <w:rPr>
          <w:rFonts w:ascii="Tahoma" w:hAnsi="Tahoma" w:cs="Tahoma"/>
          <w:sz w:val="20"/>
          <w:szCs w:val="20"/>
        </w:rPr>
        <w:t>ą</w:t>
      </w:r>
      <w:r w:rsidRPr="00440D7B">
        <w:rPr>
          <w:rFonts w:ascii="Tahoma" w:hAnsi="Tahoma" w:cs="Tahoma"/>
          <w:sz w:val="20"/>
          <w:szCs w:val="20"/>
        </w:rPr>
        <w:t>cych zakwalifikowanych do objęcia pomocą żywnościową, mających na celu włączenie sp</w:t>
      </w:r>
      <w:r w:rsidRPr="00440D7B">
        <w:rPr>
          <w:rFonts w:ascii="Tahoma" w:hAnsi="Tahoma" w:cs="Tahoma"/>
          <w:sz w:val="20"/>
          <w:szCs w:val="20"/>
        </w:rPr>
        <w:t>o</w:t>
      </w:r>
      <w:r w:rsidRPr="00440D7B">
        <w:rPr>
          <w:rFonts w:ascii="Tahoma" w:hAnsi="Tahoma" w:cs="Tahoma"/>
          <w:sz w:val="20"/>
          <w:szCs w:val="20"/>
        </w:rPr>
        <w:t>łeczne.</w:t>
      </w:r>
    </w:p>
    <w:p w:rsidR="00240C5C" w:rsidRPr="00440D7B" w:rsidRDefault="00240C5C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OKRES DYSTRYBUCJI ŻYWNOŚCI: </w:t>
      </w:r>
      <w:r w:rsidR="00BF61ED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7B48CF" w:rsidRPr="00440D7B">
        <w:rPr>
          <w:rFonts w:ascii="Tahoma" w:eastAsia="Times New Roman" w:hAnsi="Tahoma" w:cs="Tahoma"/>
          <w:bCs/>
          <w:sz w:val="20"/>
          <w:szCs w:val="20"/>
          <w:lang w:eastAsia="pl-PL"/>
        </w:rPr>
        <w:t>grudzień 2019 – lipiec 2020</w:t>
      </w:r>
    </w:p>
    <w:p w:rsidR="00B1179B" w:rsidRPr="00440D7B" w:rsidRDefault="00B1179B" w:rsidP="00B1179B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Pr="00440D7B">
        <w:rPr>
          <w:rFonts w:ascii="Tahoma" w:hAnsi="Tahoma" w:cs="Tahoma"/>
          <w:b/>
          <w:sz w:val="20"/>
          <w:szCs w:val="20"/>
        </w:rPr>
        <w:t>Banki Żywnoś</w:t>
      </w:r>
      <w:r w:rsidR="004D395F" w:rsidRPr="00440D7B">
        <w:rPr>
          <w:rFonts w:ascii="Tahoma" w:hAnsi="Tahoma" w:cs="Tahoma"/>
          <w:b/>
          <w:sz w:val="20"/>
          <w:szCs w:val="20"/>
        </w:rPr>
        <w:t>ci</w:t>
      </w:r>
      <w:r w:rsidR="00B50E9D">
        <w:rPr>
          <w:rFonts w:ascii="Tahoma" w:hAnsi="Tahoma" w:cs="Tahoma"/>
          <w:b/>
          <w:sz w:val="20"/>
          <w:szCs w:val="20"/>
        </w:rPr>
        <w:t xml:space="preserve"> w Ciechanowie</w:t>
      </w:r>
      <w:r w:rsidRPr="00440D7B">
        <w:rPr>
          <w:rFonts w:ascii="Tahoma" w:hAnsi="Tahoma" w:cs="Tahoma"/>
          <w:sz w:val="20"/>
          <w:szCs w:val="20"/>
        </w:rPr>
        <w:t xml:space="preserve"> </w:t>
      </w:r>
      <w:r w:rsidR="004D395F" w:rsidRPr="00440D7B">
        <w:rPr>
          <w:rFonts w:ascii="Tahoma" w:hAnsi="Tahoma" w:cs="Tahoma"/>
          <w:sz w:val="20"/>
          <w:szCs w:val="20"/>
        </w:rPr>
        <w:t>[OPR] do Organ</w:t>
      </w:r>
      <w:r w:rsidR="004D395F" w:rsidRPr="00440D7B">
        <w:rPr>
          <w:rFonts w:ascii="Tahoma" w:hAnsi="Tahoma" w:cs="Tahoma"/>
          <w:sz w:val="20"/>
          <w:szCs w:val="20"/>
        </w:rPr>
        <w:t>i</w:t>
      </w:r>
      <w:r w:rsidR="004D395F" w:rsidRPr="00440D7B">
        <w:rPr>
          <w:rFonts w:ascii="Tahoma" w:hAnsi="Tahoma" w:cs="Tahoma"/>
          <w:sz w:val="20"/>
          <w:szCs w:val="20"/>
        </w:rPr>
        <w:t>zacji Partnerskiej</w:t>
      </w:r>
      <w:r w:rsidRPr="00440D7B">
        <w:rPr>
          <w:rFonts w:ascii="Tahoma" w:hAnsi="Tahoma" w:cs="Tahoma"/>
          <w:sz w:val="20"/>
          <w:szCs w:val="20"/>
        </w:rPr>
        <w:t xml:space="preserve"> Lokaln</w:t>
      </w:r>
      <w:r w:rsidR="004D395F" w:rsidRPr="00440D7B">
        <w:rPr>
          <w:rFonts w:ascii="Tahoma" w:hAnsi="Tahoma" w:cs="Tahoma"/>
          <w:sz w:val="20"/>
          <w:szCs w:val="20"/>
        </w:rPr>
        <w:t>ej [</w:t>
      </w:r>
      <w:r w:rsidRPr="00440D7B">
        <w:rPr>
          <w:rFonts w:ascii="Tahoma" w:hAnsi="Tahoma" w:cs="Tahoma"/>
          <w:sz w:val="20"/>
          <w:szCs w:val="20"/>
        </w:rPr>
        <w:t xml:space="preserve">OPL] </w:t>
      </w:r>
      <w:r w:rsidRPr="00440D7B">
        <w:rPr>
          <w:rFonts w:ascii="Tahoma" w:hAnsi="Tahoma" w:cs="Tahoma"/>
          <w:b/>
          <w:sz w:val="20"/>
          <w:szCs w:val="20"/>
        </w:rPr>
        <w:t xml:space="preserve">na terenie województwa </w:t>
      </w:r>
      <w:r w:rsidR="00B50E9D">
        <w:rPr>
          <w:rFonts w:ascii="Tahoma" w:hAnsi="Tahoma" w:cs="Tahoma"/>
          <w:b/>
          <w:sz w:val="20"/>
          <w:szCs w:val="20"/>
        </w:rPr>
        <w:t>mazowieckiego</w:t>
      </w:r>
      <w:bookmarkStart w:id="0" w:name="_GoBack"/>
      <w:bookmarkEnd w:id="0"/>
      <w:r w:rsidRPr="00440D7B">
        <w:rPr>
          <w:rFonts w:ascii="Tahoma" w:hAnsi="Tahoma" w:cs="Tahoma"/>
          <w:b/>
          <w:sz w:val="20"/>
          <w:szCs w:val="20"/>
        </w:rPr>
        <w:t>,</w:t>
      </w:r>
      <w:r w:rsidRPr="00440D7B">
        <w:rPr>
          <w:rFonts w:ascii="Tahoma" w:hAnsi="Tahoma" w:cs="Tahoma"/>
          <w:sz w:val="20"/>
          <w:szCs w:val="20"/>
        </w:rPr>
        <w:t xml:space="preserve"> która przekazuje żywność be</w:t>
      </w:r>
      <w:r w:rsidRPr="00440D7B">
        <w:rPr>
          <w:rFonts w:ascii="Tahoma" w:hAnsi="Tahoma" w:cs="Tahoma"/>
          <w:sz w:val="20"/>
          <w:szCs w:val="20"/>
        </w:rPr>
        <w:t>z</w:t>
      </w:r>
      <w:r w:rsidRPr="00440D7B">
        <w:rPr>
          <w:rFonts w:ascii="Tahoma" w:hAnsi="Tahoma" w:cs="Tahoma"/>
          <w:sz w:val="20"/>
          <w:szCs w:val="20"/>
        </w:rPr>
        <w:t xml:space="preserve">pośrednio do osób potrzebujących. </w:t>
      </w:r>
    </w:p>
    <w:p w:rsidR="00246A33" w:rsidRPr="00440D7B" w:rsidRDefault="0098455B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246A33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KRYTERIA KWALIFIKOWALNOŚCI I SPOSÓB KWALIFIKACJI:</w:t>
      </w:r>
    </w:p>
    <w:p w:rsidR="00BF61ED" w:rsidRPr="00440D7B" w:rsidRDefault="00240C5C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sionych do procentowej wartości odpowiedniego kryterium dochodowego określonego w tej ust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wie - których dochód nie przekracza 200% kryterium dochodowego uprawniającego do skorzyst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nia z pomocy społecznej, 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tj. do 30.09.2018 r. – 1 268 PLN dla osoby samotnie gospod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a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rującej i 1 028 PLN, dla osoby w rodzinie, a od 01.10.2018 r. – 1 402 PLN dla osoby samotnie gospodarującej i 1 056 PLN dla osoby w rodzinie,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:rsidR="00246A33" w:rsidRPr="00440D7B" w:rsidRDefault="00246A33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Sposób kwalifikacji: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OPS będą wydawać osobom potrzebującym skierowania do otrzymania pomocy żywności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wej  lub przekazywać OPL listy osób zakwalifikowanych do pomocy  z POPŻ, pod warunkiem uzyskania zgody tych osób;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OPL mogą w swoich siedzibach przyjmować oświadczenia od osób kwalifikujących się do prz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znania pomocy żywnościowej [załącznik nr 5 do wytycznych]. Oświadczenia wraz z wypełni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nym skierowaniem  przekazywane będą do OPS, </w:t>
      </w:r>
      <w:r w:rsidR="006207F2" w:rsidRPr="00440D7B">
        <w:rPr>
          <w:rFonts w:ascii="Tahoma" w:eastAsia="Times New Roman" w:hAnsi="Tahoma" w:cs="Tahoma"/>
          <w:sz w:val="20"/>
          <w:szCs w:val="20"/>
          <w:lang w:eastAsia="pl-PL"/>
        </w:rPr>
        <w:t>, który potwierdza do kwalifikowalność do przyznania pomocy;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OPL mogą samodzielnie kwalifikować wyłącznie osoby bezdomne do udziału  w POPŻ na po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stawie podpisanego oświadczenia  [załącznik nr 6 do wytycznych].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ZASADY PRZEKAZYWANIA ARTYKUŁÓW SPOŻYWCZYCH:</w:t>
      </w:r>
    </w:p>
    <w:p w:rsidR="00BF61ED" w:rsidRPr="00440D7B" w:rsidRDefault="00BF61ED" w:rsidP="00BF61ED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żywnościowa jest przekazywana osobom najbardziej potrzebującym za pośrednictwem Organ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zacji Partnerskich Lokalnych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jako zestaw artykułów spożywczych w formie paczek żywn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ściowych lub posiłków. </w:t>
      </w:r>
    </w:p>
    <w:p w:rsidR="00BF61ED" w:rsidRPr="00440D7B" w:rsidRDefault="00BF61ED" w:rsidP="00BF61E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Zestaw roczny artykułów spożywczych w Podprogramie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201</w:t>
      </w:r>
      <w:r w:rsidR="00B47D49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obejmuje artykuły </w:t>
      </w:r>
      <w:r w:rsidR="007B48CF" w:rsidRPr="00440D7B">
        <w:rPr>
          <w:rFonts w:ascii="Tahoma" w:eastAsia="Times New Roman" w:hAnsi="Tahoma" w:cs="Tahoma"/>
          <w:sz w:val="20"/>
          <w:szCs w:val="20"/>
          <w:lang w:eastAsia="pl-PL"/>
        </w:rPr>
        <w:t>spoży</w:t>
      </w:r>
      <w:r w:rsidR="007B48CF" w:rsidRPr="00440D7B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7B48CF" w:rsidRPr="00440D7B">
        <w:rPr>
          <w:rFonts w:ascii="Tahoma" w:eastAsia="Times New Roman" w:hAnsi="Tahoma" w:cs="Tahoma"/>
          <w:sz w:val="20"/>
          <w:szCs w:val="20"/>
          <w:lang w:eastAsia="pl-PL"/>
        </w:rPr>
        <w:t>cze w łącznej ilości ok 50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 w tym:</w:t>
      </w:r>
    </w:p>
    <w:p w:rsidR="00BF61ED" w:rsidRPr="00440D7B" w:rsidRDefault="00BF61ED" w:rsidP="00BF61ED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 w:line="276" w:lineRule="auto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Artykuły warzywne i owocowe: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groszek z </w:t>
      </w:r>
      <w:r w:rsidR="003275AE" w:rsidRPr="00440D7B">
        <w:rPr>
          <w:rFonts w:ascii="Tahoma" w:eastAsia="Times New Roman" w:hAnsi="Tahoma" w:cs="Tahoma"/>
          <w:sz w:val="20"/>
          <w:szCs w:val="20"/>
          <w:lang w:eastAsia="pl-PL"/>
        </w:rPr>
        <w:t>marchewką 3,2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fasola biała 3,2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 </w:t>
      </w:r>
    </w:p>
    <w:p w:rsidR="00BF61ED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koncentrat pomidorowy 1,12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buraczki wiórki 1,05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powidła śliwkowe 1,80 kg,</w:t>
      </w:r>
    </w:p>
    <w:p w:rsidR="003275AE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sok jabłkowy klarowny 4l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skrobiowe: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makaron jajeczny 4,5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makar</w:t>
      </w:r>
      <w:r w:rsidR="009A7AB1" w:rsidRPr="00440D7B">
        <w:rPr>
          <w:rFonts w:ascii="Tahoma" w:eastAsia="Times New Roman" w:hAnsi="Tahoma" w:cs="Tahoma"/>
          <w:sz w:val="20"/>
          <w:szCs w:val="20"/>
          <w:lang w:eastAsia="pl-PL"/>
        </w:rPr>
        <w:t>on kukurydziany bezglutenowy 1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</w:t>
      </w:r>
    </w:p>
    <w:p w:rsidR="00BF61ED" w:rsidRPr="00440D7B" w:rsidRDefault="00112487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ryż biały 3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kasza gryczana 1,5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herbatniki maślane 0,8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mleczne: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mleko UHT 7 l,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se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r podpuszczkowy dojrzewający 2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mięsne: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szynka drobiowa 2,7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szynka wieprzowa mielona 1,8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pasztet wieprzowy 0,48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filet z makreli w oleju 1,53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Cukier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cukier biały 4 kg,</w:t>
      </w:r>
    </w:p>
    <w:p w:rsidR="00BF61ED" w:rsidRPr="00440D7B" w:rsidRDefault="00BF61ED" w:rsidP="00C16181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Tłuszcze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olej rzepakowy 4 l,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Dania gotowe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gołą</w:t>
      </w:r>
      <w:r w:rsidR="00112487" w:rsidRPr="00440D7B">
        <w:rPr>
          <w:rFonts w:ascii="Tahoma" w:eastAsia="Times New Roman" w:hAnsi="Tahoma" w:cs="Tahoma"/>
          <w:sz w:val="20"/>
          <w:szCs w:val="20"/>
          <w:lang w:eastAsia="pl-PL"/>
        </w:rPr>
        <w:t>bki w sosie pomidorowym 1,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="00112487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kg;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 to minimum kilka artykułów spożywczych</w:t>
      </w:r>
      <w:r w:rsidR="00D325D1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[co najmniej 3]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  z różnych grup towarowych  wydawanych jednorazowo. 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Posiłek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to każdy posiłek przygotowany w OPL, np. jadłodajnie, schroniska dla osób bezdo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nych] do tego przeznaczone: śniadanie, II śniadanie, obiad – w szczególności  gorący posiłek, podwieczorek, kolacja]. </w:t>
      </w:r>
      <w:r w:rsidRPr="00440D7B">
        <w:rPr>
          <w:rFonts w:ascii="Tahoma" w:hAnsi="Tahoma" w:cs="Tahoma"/>
          <w:sz w:val="20"/>
          <w:szCs w:val="20"/>
        </w:rPr>
        <w:t>posiłki do spożycia na miejscu są przygotowywane i wydawane w placó</w:t>
      </w:r>
      <w:r w:rsidRPr="00440D7B">
        <w:rPr>
          <w:rFonts w:ascii="Tahoma" w:hAnsi="Tahoma" w:cs="Tahoma"/>
          <w:sz w:val="20"/>
          <w:szCs w:val="20"/>
        </w:rPr>
        <w:t>w</w:t>
      </w:r>
      <w:r w:rsidRPr="00440D7B">
        <w:rPr>
          <w:rFonts w:ascii="Tahoma" w:hAnsi="Tahoma" w:cs="Tahoma"/>
          <w:sz w:val="20"/>
          <w:szCs w:val="20"/>
        </w:rPr>
        <w:t>kach posiadających zaplecze kuchenne (m.in. w schroniskach dla bezdomnych, jadłodajniach, no</w:t>
      </w:r>
      <w:r w:rsidRPr="00440D7B">
        <w:rPr>
          <w:rFonts w:ascii="Tahoma" w:hAnsi="Tahoma" w:cs="Tahoma"/>
          <w:sz w:val="20"/>
          <w:szCs w:val="20"/>
        </w:rPr>
        <w:t>c</w:t>
      </w:r>
      <w:r w:rsidRPr="00440D7B">
        <w:rPr>
          <w:rFonts w:ascii="Tahoma" w:hAnsi="Tahoma" w:cs="Tahoma"/>
          <w:sz w:val="20"/>
          <w:szCs w:val="20"/>
        </w:rPr>
        <w:t>legowniach) z wyłączeniem świadczenia usług firm zewnętrznych (np. catering).</w:t>
      </w:r>
    </w:p>
    <w:p w:rsidR="007C49F6" w:rsidRPr="00440D7B" w:rsidRDefault="007C49F6" w:rsidP="007C49F6">
      <w:pPr>
        <w:pStyle w:val="Akapitzlist"/>
        <w:numPr>
          <w:ilvl w:val="0"/>
          <w:numId w:val="11"/>
        </w:numPr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 przypadku gdy liczba osób uprawnionych do pomocy żywnościowej zgłaszających się w trakcie realizacji Podprogramu 201</w:t>
      </w:r>
      <w:r w:rsidR="007355BB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jest większa niż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do danej OPR/OPL </w:t>
      </w:r>
      <w:r w:rsidR="009D022B" w:rsidRPr="00440D7B">
        <w:rPr>
          <w:rFonts w:ascii="Tahoma" w:eastAsia="Times New Roman" w:hAnsi="Tahoma" w:cs="Tahoma"/>
          <w:sz w:val="20"/>
          <w:szCs w:val="20"/>
          <w:lang w:eastAsia="pl-PL"/>
        </w:rPr>
        <w:t>będzie większa niż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planowana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, Instytucja Zarządzająca dopuszcza zmniejszenie zestawu rocznego dla 1 osoby, nie więcej jedna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że niż do 80% jego 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całkowitej ilości (tj. do ok. 40,3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kg). W zestawie należy w miarę możliwości uwzględnić produkty ze wszystkich 7 grup artykułów spożywczych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 przypadku rodzin z dziećmi dopuszcza się zwiększenie liczby opakowań artykułów spożywczych do potrzeb rodzin 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</w:t>
      </w:r>
      <w:r w:rsidR="00572612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jest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wydawana osobom potrzebującym  w ramach POPŻ nieodpłatnie.</w:t>
      </w:r>
    </w:p>
    <w:p w:rsidR="00246A33" w:rsidRPr="00440D7B" w:rsidRDefault="00246A33" w:rsidP="0098455B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</w:t>
      </w:r>
      <w:r w:rsidR="002E64C3" w:rsidRPr="00440D7B">
        <w:rPr>
          <w:rFonts w:ascii="Tahoma" w:eastAsia="Times New Roman" w:hAnsi="Tahoma" w:cs="Tahoma"/>
          <w:sz w:val="20"/>
          <w:szCs w:val="20"/>
          <w:lang w:eastAsia="pl-PL"/>
        </w:rPr>
        <w:t>łożenia skargi dotyczącej sposobu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dystrybucji  żywność do</w:t>
      </w:r>
      <w:r w:rsidR="0056119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l</w:t>
      </w:r>
      <w:r w:rsidR="00561192"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="0056119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kalnego Banku Żywności, następnie do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Federacji Polskich Banków Żywności z siedzibą w Warszawie albo do Instytucji Zarządzającej - Ministra Rodziny, Pracy i Polityki Społecznej. 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C8031B" w:rsidRPr="00440D7B">
        <w:rPr>
          <w:rFonts w:ascii="Tahoma" w:eastAsia="Times New Roman" w:hAnsi="Tahoma" w:cs="Tahoma"/>
          <w:sz w:val="20"/>
          <w:szCs w:val="20"/>
          <w:lang w:eastAsia="pl-PL"/>
        </w:rPr>
        <w:t>arsztaty niemarnowania żywności,</w:t>
      </w:r>
    </w:p>
    <w:p w:rsidR="00C8031B" w:rsidRPr="00440D7B" w:rsidRDefault="00C8031B" w:rsidP="00C803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czonym przez organizację na rzecz podopiecznych, którzy zostali zakwalifikowani do otrzymania p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mocy żywnościowej, w pobliżu ich miejsca zamieszkania. Terminy oraz miejsca realizacji warsztatów znajdują się na stronach internetowych Banków Żywności.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</w:t>
      </w:r>
      <w:r w:rsidR="0057261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na rzec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z podopiecznych to: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kalnych, np.: zajęcia aktywizujące i wspólne inicjatywy na rzecz społeczności lokalnej, zmi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rzające do wyjścia z ubóstwa;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:rsidR="00246A33" w:rsidRPr="00440D7B" w:rsidRDefault="00572612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towarzysząca niezbędna</w:t>
      </w:r>
      <w:r w:rsidR="00246A33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do zaspokajania podstawowych potrzeb życiowych – osób k</w:t>
      </w:r>
      <w:r w:rsidR="00246A33" w:rsidRPr="00440D7B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="00246A33" w:rsidRPr="00440D7B">
        <w:rPr>
          <w:rFonts w:ascii="Tahoma" w:eastAsia="Times New Roman" w:hAnsi="Tahoma" w:cs="Tahoma"/>
          <w:sz w:val="20"/>
          <w:szCs w:val="20"/>
          <w:lang w:eastAsia="pl-PL"/>
        </w:rPr>
        <w:t>rzystających z pomocy żywnościowej (z wyłączeniem pomocy rzeczowej);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wsparcie psychologiczne/terapeutyczne osób zagrożonych wykluczeniem społecznym.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rowanie z OPS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 do odbioru wsparcia żywnościowego w ramach POPŻ – ale nie znaczy to, że każda osoba musi z nich skorzystać. Konieczna jest współpraca z OPS w zakresie rzeczywistych potrzeb o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b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jęcia wsparciem działaniami osób, które korzystają z POPŻ. Działania nie mogą się pokrywać z dział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niami prowadzonymi w ramach innych funduszy unijnych (EFS i PROW) w danym województwie, ale muszą być z nimi komplementarne.</w:t>
      </w:r>
    </w:p>
    <w:sectPr w:rsidR="00246A33" w:rsidRPr="00440D7B" w:rsidSect="0087054E">
      <w:headerReference w:type="default" r:id="rId8"/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30" w:rsidRDefault="00571130" w:rsidP="0087054E">
      <w:pPr>
        <w:spacing w:after="0" w:line="240" w:lineRule="auto"/>
      </w:pPr>
      <w:r>
        <w:separator/>
      </w:r>
    </w:p>
  </w:endnote>
  <w:endnote w:type="continuationSeparator" w:id="0">
    <w:p w:rsidR="00571130" w:rsidRDefault="00571130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30" w:rsidRDefault="00571130" w:rsidP="0087054E">
      <w:pPr>
        <w:spacing w:after="0" w:line="240" w:lineRule="auto"/>
      </w:pPr>
      <w:r>
        <w:separator/>
      </w:r>
    </w:p>
  </w:footnote>
  <w:footnote w:type="continuationSeparator" w:id="0">
    <w:p w:rsidR="00571130" w:rsidRDefault="00571130" w:rsidP="0087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4E" w:rsidRDefault="0087054E">
    <w:pPr>
      <w:pStyle w:val="Nagwek"/>
    </w:pPr>
    <w:r>
      <w:rPr>
        <w:noProof/>
        <w:lang w:eastAsia="pl-PL"/>
      </w:rPr>
      <w:drawing>
        <wp:inline distT="0" distB="0" distL="0" distR="0">
          <wp:extent cx="5760720" cy="74485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na_strony_intrnet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33"/>
    <w:rsid w:val="00112487"/>
    <w:rsid w:val="0016089C"/>
    <w:rsid w:val="00240C5C"/>
    <w:rsid w:val="00246A33"/>
    <w:rsid w:val="002A67D7"/>
    <w:rsid w:val="002E64C3"/>
    <w:rsid w:val="003275AE"/>
    <w:rsid w:val="00440D7B"/>
    <w:rsid w:val="004D395F"/>
    <w:rsid w:val="004E251A"/>
    <w:rsid w:val="00561192"/>
    <w:rsid w:val="00571130"/>
    <w:rsid w:val="00572612"/>
    <w:rsid w:val="005D1EDF"/>
    <w:rsid w:val="006207F2"/>
    <w:rsid w:val="007355BB"/>
    <w:rsid w:val="007B48CF"/>
    <w:rsid w:val="007B4A0A"/>
    <w:rsid w:val="007C49F6"/>
    <w:rsid w:val="0087054E"/>
    <w:rsid w:val="0098455B"/>
    <w:rsid w:val="009A7AB1"/>
    <w:rsid w:val="009D022B"/>
    <w:rsid w:val="00A5517F"/>
    <w:rsid w:val="00B1179B"/>
    <w:rsid w:val="00B47D49"/>
    <w:rsid w:val="00B50E9D"/>
    <w:rsid w:val="00BF61ED"/>
    <w:rsid w:val="00C16181"/>
    <w:rsid w:val="00C429A3"/>
    <w:rsid w:val="00C8031B"/>
    <w:rsid w:val="00D3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styleId="Tekstdymka">
    <w:name w:val="Balloon Text"/>
    <w:basedOn w:val="Normalny"/>
    <w:link w:val="TekstdymkaZnak"/>
    <w:uiPriority w:val="99"/>
    <w:semiHidden/>
    <w:unhideWhenUsed/>
    <w:rsid w:val="00B5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styleId="Tekstdymka">
    <w:name w:val="Balloon Text"/>
    <w:basedOn w:val="Normalny"/>
    <w:link w:val="TekstdymkaZnak"/>
    <w:uiPriority w:val="99"/>
    <w:semiHidden/>
    <w:unhideWhenUsed/>
    <w:rsid w:val="00B5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Techsoup</cp:lastModifiedBy>
  <cp:revision>2</cp:revision>
  <dcterms:created xsi:type="dcterms:W3CDTF">2019-12-17T08:06:00Z</dcterms:created>
  <dcterms:modified xsi:type="dcterms:W3CDTF">2019-12-17T08:06:00Z</dcterms:modified>
</cp:coreProperties>
</file>