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18" w:rsidRPr="0015204B" w:rsidRDefault="009F297A" w:rsidP="0015204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UMOWA DZIERŻAWY</w:t>
      </w:r>
    </w:p>
    <w:p w:rsidR="009F297A" w:rsidRPr="0015204B" w:rsidRDefault="009F297A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Zawarta w dniu ………………………w</w:t>
      </w:r>
      <w:r w:rsidR="005530A8" w:rsidRPr="0015204B">
        <w:rPr>
          <w:rFonts w:ascii="Times New Roman" w:hAnsi="Times New Roman" w:cs="Times New Roman"/>
          <w:sz w:val="24"/>
          <w:szCs w:val="24"/>
        </w:rPr>
        <w:t xml:space="preserve"> </w:t>
      </w:r>
      <w:r w:rsidRPr="0015204B">
        <w:rPr>
          <w:rFonts w:ascii="Times New Roman" w:hAnsi="Times New Roman" w:cs="Times New Roman"/>
          <w:sz w:val="24"/>
          <w:szCs w:val="24"/>
        </w:rPr>
        <w:t xml:space="preserve"> Dzierzgowie pomiędzy Gminą Dzierzgowo z siedzibą w Dzierzgowie przy ul. Tadeusza Kościuszki 1, 06-520 Dzierzgowo, reprezentowaną przez:</w:t>
      </w:r>
    </w:p>
    <w:p w:rsidR="009F297A" w:rsidRPr="0015204B" w:rsidRDefault="009F297A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Roberta Jelińskiego – Wójta Gminy Dzierzgowo</w:t>
      </w:r>
    </w:p>
    <w:p w:rsidR="009F297A" w:rsidRPr="0015204B" w:rsidRDefault="009F297A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 xml:space="preserve">przy kontrasygnacie </w:t>
      </w:r>
    </w:p>
    <w:p w:rsidR="009F297A" w:rsidRPr="0015204B" w:rsidRDefault="009F297A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Wioletty Kujawy – Skarbnik Gminy</w:t>
      </w:r>
    </w:p>
    <w:p w:rsidR="009F297A" w:rsidRPr="0015204B" w:rsidRDefault="009F297A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zwanym dalej „WYDZIERŻAWIAJĄCYM”</w:t>
      </w:r>
    </w:p>
    <w:p w:rsidR="009F297A" w:rsidRPr="0015204B" w:rsidRDefault="009F297A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a</w:t>
      </w:r>
    </w:p>
    <w:p w:rsidR="006451FA" w:rsidRDefault="00034368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297A" w:rsidRPr="0015204B" w:rsidRDefault="00670ED3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zwanym dalej „DZIERŻAWCĄ”</w:t>
      </w:r>
    </w:p>
    <w:p w:rsidR="00670ED3" w:rsidRPr="0015204B" w:rsidRDefault="00670ED3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>§ 1</w:t>
      </w:r>
    </w:p>
    <w:p w:rsidR="00127F35" w:rsidRPr="0015204B" w:rsidRDefault="00670ED3" w:rsidP="001520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Wydzierżawiający oświadcza, że jest właścicielem pomieszczeń części szkolnej  nieruchomości zabudowanej położonej na  w Starym Brzozowie gmina Dzierzgowo oznaczonej jako działka ewidencyjna Nr 140 o</w:t>
      </w:r>
      <w:r w:rsidR="00DF4BFF">
        <w:rPr>
          <w:rFonts w:ascii="Times New Roman" w:hAnsi="Times New Roman" w:cs="Times New Roman"/>
          <w:sz w:val="24"/>
          <w:szCs w:val="24"/>
        </w:rPr>
        <w:t xml:space="preserve"> łącznej</w:t>
      </w:r>
      <w:r w:rsidRPr="0015204B">
        <w:rPr>
          <w:rFonts w:ascii="Times New Roman" w:hAnsi="Times New Roman" w:cs="Times New Roman"/>
          <w:sz w:val="24"/>
          <w:szCs w:val="24"/>
        </w:rPr>
        <w:t xml:space="preserve"> powierzchni  741,81 m</w:t>
      </w:r>
      <w:r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204B">
        <w:rPr>
          <w:rFonts w:ascii="Times New Roman" w:hAnsi="Times New Roman" w:cs="Times New Roman"/>
          <w:sz w:val="24"/>
          <w:szCs w:val="24"/>
        </w:rPr>
        <w:t xml:space="preserve"> w tym 608,79 m</w:t>
      </w:r>
      <w:r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204B">
        <w:rPr>
          <w:rFonts w:ascii="Times New Roman" w:hAnsi="Times New Roman" w:cs="Times New Roman"/>
          <w:sz w:val="24"/>
          <w:szCs w:val="24"/>
        </w:rPr>
        <w:t xml:space="preserve"> </w:t>
      </w:r>
      <w:r w:rsidR="00127F35" w:rsidRPr="0015204B">
        <w:rPr>
          <w:rFonts w:ascii="Times New Roman" w:hAnsi="Times New Roman" w:cs="Times New Roman"/>
          <w:sz w:val="24"/>
          <w:szCs w:val="24"/>
        </w:rPr>
        <w:t>powierzchnia pomieszczenia, 133,02m</w:t>
      </w:r>
      <w:r w:rsidR="00127F35"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7F35" w:rsidRPr="0015204B">
        <w:rPr>
          <w:rFonts w:ascii="Times New Roman" w:hAnsi="Times New Roman" w:cs="Times New Roman"/>
          <w:sz w:val="24"/>
          <w:szCs w:val="24"/>
        </w:rPr>
        <w:t xml:space="preserve"> powierzchnia piwnicy</w:t>
      </w:r>
      <w:r w:rsidR="00627753">
        <w:rPr>
          <w:rFonts w:ascii="Times New Roman" w:hAnsi="Times New Roman" w:cs="Times New Roman"/>
          <w:sz w:val="24"/>
          <w:szCs w:val="24"/>
        </w:rPr>
        <w:t xml:space="preserve"> wraz z udziałem w gruncie, </w:t>
      </w:r>
      <w:r w:rsidR="00127F35" w:rsidRPr="0015204B">
        <w:rPr>
          <w:rFonts w:ascii="Times New Roman" w:hAnsi="Times New Roman" w:cs="Times New Roman"/>
          <w:sz w:val="24"/>
          <w:szCs w:val="24"/>
        </w:rPr>
        <w:t xml:space="preserve"> KW Nr PL1M/00018072/6.</w:t>
      </w:r>
    </w:p>
    <w:p w:rsidR="00E3460F" w:rsidRPr="00FC434F" w:rsidRDefault="00127F35" w:rsidP="00FC43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Wydzierżawiający oświadcza, że jest uprawniony do oddania w dzierżawę wyżej opisanej nieruchomości na podstawie Uchwał</w:t>
      </w:r>
      <w:r w:rsidR="00F12C2E" w:rsidRPr="0015204B">
        <w:rPr>
          <w:rFonts w:ascii="Times New Roman" w:hAnsi="Times New Roman" w:cs="Times New Roman"/>
          <w:sz w:val="24"/>
          <w:szCs w:val="24"/>
        </w:rPr>
        <w:t>y Rady Gminy Dzierzgowo Nr 58/XI</w:t>
      </w:r>
      <w:r w:rsidRPr="0015204B">
        <w:rPr>
          <w:rFonts w:ascii="Times New Roman" w:hAnsi="Times New Roman" w:cs="Times New Roman"/>
          <w:sz w:val="24"/>
          <w:szCs w:val="24"/>
        </w:rPr>
        <w:t>/2015 z dnia 30 grudnia 2015 roku.</w:t>
      </w:r>
      <w:r w:rsidRPr="001520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3460F" w:rsidRPr="0015204B" w:rsidRDefault="00E3460F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>§ 2</w:t>
      </w:r>
    </w:p>
    <w:p w:rsidR="00E3460F" w:rsidRPr="0015204B" w:rsidRDefault="00E3460F" w:rsidP="00152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 xml:space="preserve">Wydzierżawiający oddaje </w:t>
      </w:r>
      <w:r w:rsidR="00034368">
        <w:rPr>
          <w:rFonts w:ascii="Times New Roman" w:hAnsi="Times New Roman" w:cs="Times New Roman"/>
          <w:sz w:val="24"/>
          <w:szCs w:val="24"/>
        </w:rPr>
        <w:t>firmie………………………………………………………</w:t>
      </w:r>
      <w:r w:rsidR="006A4F08" w:rsidRPr="006A4F08">
        <w:rPr>
          <w:rFonts w:ascii="Times New Roman" w:hAnsi="Times New Roman" w:cs="Times New Roman"/>
          <w:sz w:val="24"/>
          <w:szCs w:val="24"/>
        </w:rPr>
        <w:t xml:space="preserve">, </w:t>
      </w:r>
      <w:r w:rsidRPr="006A4F08">
        <w:rPr>
          <w:rFonts w:ascii="Times New Roman" w:hAnsi="Times New Roman" w:cs="Times New Roman"/>
          <w:sz w:val="24"/>
          <w:szCs w:val="24"/>
        </w:rPr>
        <w:t xml:space="preserve"> </w:t>
      </w:r>
      <w:r w:rsidRPr="0015204B">
        <w:rPr>
          <w:rFonts w:ascii="Times New Roman" w:hAnsi="Times New Roman" w:cs="Times New Roman"/>
          <w:sz w:val="24"/>
          <w:szCs w:val="24"/>
        </w:rPr>
        <w:t>pomieszczenia znajdujące się w części szkolnej o pow. całkowitej 741,81 m</w:t>
      </w:r>
      <w:r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204B">
        <w:rPr>
          <w:rFonts w:ascii="Times New Roman" w:hAnsi="Times New Roman" w:cs="Times New Roman"/>
          <w:sz w:val="24"/>
          <w:szCs w:val="24"/>
        </w:rPr>
        <w:t xml:space="preserve"> w tym: 608,79 m</w:t>
      </w:r>
      <w:r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204B">
        <w:rPr>
          <w:rFonts w:ascii="Times New Roman" w:hAnsi="Times New Roman" w:cs="Times New Roman"/>
          <w:sz w:val="24"/>
          <w:szCs w:val="24"/>
        </w:rPr>
        <w:t xml:space="preserve"> powierzchnia pomieszczeń, 133,02m</w:t>
      </w:r>
      <w:r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204B">
        <w:rPr>
          <w:rFonts w:ascii="Times New Roman" w:hAnsi="Times New Roman" w:cs="Times New Roman"/>
          <w:sz w:val="24"/>
          <w:szCs w:val="24"/>
        </w:rPr>
        <w:t xml:space="preserve"> powierzchnia piwnicy</w:t>
      </w:r>
      <w:r w:rsidR="00627753">
        <w:rPr>
          <w:rFonts w:ascii="Times New Roman" w:hAnsi="Times New Roman" w:cs="Times New Roman"/>
          <w:sz w:val="24"/>
          <w:szCs w:val="24"/>
        </w:rPr>
        <w:t xml:space="preserve"> wraz z udziałem w gruncie na podstawie </w:t>
      </w:r>
      <w:r w:rsidR="00627753" w:rsidRPr="0015204B">
        <w:rPr>
          <w:rFonts w:ascii="Times New Roman" w:hAnsi="Times New Roman" w:cs="Times New Roman"/>
          <w:sz w:val="24"/>
          <w:szCs w:val="24"/>
        </w:rPr>
        <w:t>Uchwały Rady Gminy Dzierzgowo Nr 58/XI/2015 z dnia 30 grudnia 2015 roku</w:t>
      </w:r>
      <w:r w:rsidR="00627753">
        <w:rPr>
          <w:rFonts w:ascii="Times New Roman" w:hAnsi="Times New Roman" w:cs="Times New Roman"/>
          <w:sz w:val="24"/>
          <w:szCs w:val="24"/>
        </w:rPr>
        <w:t xml:space="preserve"> w sprawie wyrażenia zgody na wydzierżawienie pomieszczeń znajdujących się w budynku po byłej Szkole Podstawowej w Nowym Brzozowie na działce ewidencyjnej nr 140 wraz z udziałem w gruncie na okres powyżej 3 lat.</w:t>
      </w:r>
    </w:p>
    <w:p w:rsidR="00E3460F" w:rsidRPr="0015204B" w:rsidRDefault="00E3460F" w:rsidP="00152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Umowa dzierżawy zostaje zawarta na czas określony od ……………………………….</w:t>
      </w:r>
    </w:p>
    <w:p w:rsidR="00E3460F" w:rsidRPr="0015204B" w:rsidRDefault="00E3460F" w:rsidP="00152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 xml:space="preserve">Dzierżawca przeznacza przedmiot dzierżawy do prowadzenia działalności w zakresie </w:t>
      </w:r>
      <w:r w:rsidR="000343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3460F" w:rsidRPr="00FC434F" w:rsidRDefault="00E3460F" w:rsidP="00FC43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Objęcie przedmiotu dzierżawy przez Dzierżawcę nastąpi na podstawie protokołu zdawczo-odbiorczego w dniu ……………………</w:t>
      </w:r>
    </w:p>
    <w:p w:rsidR="00E3460F" w:rsidRPr="0015204B" w:rsidRDefault="00E3460F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>§ 3</w:t>
      </w:r>
    </w:p>
    <w:p w:rsidR="00E3460F" w:rsidRPr="0015204B" w:rsidRDefault="00E3460F" w:rsidP="001520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4E362D" w:rsidRPr="0015204B">
        <w:rPr>
          <w:rFonts w:ascii="Times New Roman" w:hAnsi="Times New Roman" w:cs="Times New Roman"/>
          <w:sz w:val="24"/>
          <w:szCs w:val="24"/>
        </w:rPr>
        <w:t>zierżawca oświadcza, że odebrał przedmiot dzierżawy, zapoznał się z jego stanem i stwierdza, że nie zgłasza żadnych zastrzeżeń</w:t>
      </w:r>
      <w:r w:rsidR="00CB5E91" w:rsidRPr="0015204B">
        <w:rPr>
          <w:rFonts w:ascii="Times New Roman" w:hAnsi="Times New Roman" w:cs="Times New Roman"/>
          <w:sz w:val="24"/>
          <w:szCs w:val="24"/>
        </w:rPr>
        <w:t>.</w:t>
      </w:r>
    </w:p>
    <w:p w:rsidR="00CB5E91" w:rsidRDefault="00CB5E91" w:rsidP="001520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Dzierżawca ma obowiązek wykorzystywać przedmiot dzierżawy w taki sposób aby przeznaczenie obiektu określone w § 2 ust 3 nie było sprzeczne z obowiązującymi przepisami jak też nie było uciążliwe dla lokatorów części mieszkalnej budynku.</w:t>
      </w:r>
    </w:p>
    <w:p w:rsidR="0092796B" w:rsidRPr="0092796B" w:rsidRDefault="0092796B" w:rsidP="0092796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Dzierżawca ma obowiązek zapewnić prawo przechodu i przejazdu lokatorom zamieszkującym w części mieszkalnej budynku. </w:t>
      </w:r>
    </w:p>
    <w:p w:rsidR="0025527D" w:rsidRPr="0015204B" w:rsidRDefault="00CB5E91" w:rsidP="001520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Dzierżawca ma obowiązek dbać o utrzymanie należytego stanu technicznego i sanitarnego przedmiotu dzierżawy, oraz dokonywać na własny koszt napraw wynikających z normalnej i bieżącej eksploatacji pomieszczeń a także dokonywać wszelkich przeglądów tec</w:t>
      </w:r>
      <w:r w:rsidR="0025527D" w:rsidRPr="0015204B">
        <w:rPr>
          <w:rFonts w:ascii="Times New Roman" w:hAnsi="Times New Roman" w:cs="Times New Roman"/>
          <w:sz w:val="24"/>
          <w:szCs w:val="24"/>
        </w:rPr>
        <w:t>hnicznych zgodnie z obowiązującymi wymaganiami prawnymi.</w:t>
      </w:r>
    </w:p>
    <w:p w:rsidR="0015204B" w:rsidRPr="0015204B" w:rsidRDefault="0015204B" w:rsidP="001520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Na Dzierżawcy ciąży obowiązek zapewnienia ochrony przeciwpożarowej nieruchomości, a w szczególności przestrzegania przeciwpożarowych wymagań budowlanych, instalacyjnych oraz przestrzegania przepisów bhp.</w:t>
      </w:r>
    </w:p>
    <w:p w:rsidR="00340F86" w:rsidRDefault="00925012" w:rsidP="00FC434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Dzierżawca przyjmuje do wiadomości, ze na terenie wydzierżawionej nieruchomości zamieszkuje 4 lokatorów, którzy zajmują</w:t>
      </w:r>
      <w:r w:rsidR="00DF4BFF">
        <w:rPr>
          <w:rFonts w:ascii="Times New Roman" w:hAnsi="Times New Roman" w:cs="Times New Roman"/>
          <w:sz w:val="24"/>
          <w:szCs w:val="24"/>
        </w:rPr>
        <w:t xml:space="preserve"> łączną </w:t>
      </w:r>
      <w:r w:rsidRPr="0015204B">
        <w:rPr>
          <w:rFonts w:ascii="Times New Roman" w:hAnsi="Times New Roman" w:cs="Times New Roman"/>
          <w:sz w:val="24"/>
          <w:szCs w:val="24"/>
        </w:rPr>
        <w:t xml:space="preserve"> powierzchnię</w:t>
      </w:r>
      <w:r w:rsidR="00DF4BFF">
        <w:rPr>
          <w:rFonts w:ascii="Times New Roman" w:hAnsi="Times New Roman" w:cs="Times New Roman"/>
          <w:sz w:val="24"/>
          <w:szCs w:val="24"/>
        </w:rPr>
        <w:t xml:space="preserve"> 224,28</w:t>
      </w:r>
      <w:r w:rsidRPr="0015204B">
        <w:rPr>
          <w:rFonts w:ascii="Times New Roman" w:hAnsi="Times New Roman" w:cs="Times New Roman"/>
          <w:sz w:val="24"/>
          <w:szCs w:val="24"/>
        </w:rPr>
        <w:t xml:space="preserve"> </w:t>
      </w:r>
      <w:r w:rsidR="00DF4BFF">
        <w:rPr>
          <w:rFonts w:ascii="Times New Roman" w:hAnsi="Times New Roman" w:cs="Times New Roman"/>
          <w:sz w:val="24"/>
          <w:szCs w:val="24"/>
        </w:rPr>
        <w:t xml:space="preserve">w tym: </w:t>
      </w:r>
      <w:r w:rsidR="00340F86" w:rsidRPr="0015204B">
        <w:rPr>
          <w:rFonts w:ascii="Times New Roman" w:hAnsi="Times New Roman" w:cs="Times New Roman"/>
          <w:sz w:val="24"/>
          <w:szCs w:val="24"/>
        </w:rPr>
        <w:t>184,67 m</w:t>
      </w:r>
      <w:r w:rsidR="00340F86"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4BFF">
        <w:rPr>
          <w:rFonts w:ascii="Times New Roman" w:hAnsi="Times New Roman" w:cs="Times New Roman"/>
          <w:sz w:val="24"/>
          <w:szCs w:val="24"/>
        </w:rPr>
        <w:t xml:space="preserve"> pow. lokali mieszkalnych</w:t>
      </w:r>
      <w:r w:rsidR="00340F86" w:rsidRPr="0015204B">
        <w:rPr>
          <w:rFonts w:ascii="Times New Roman" w:hAnsi="Times New Roman" w:cs="Times New Roman"/>
          <w:sz w:val="24"/>
          <w:szCs w:val="24"/>
        </w:rPr>
        <w:t xml:space="preserve"> oraz 39,61 m</w:t>
      </w:r>
      <w:r w:rsidR="00340F86" w:rsidRPr="001520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4BFF">
        <w:rPr>
          <w:rFonts w:ascii="Times New Roman" w:hAnsi="Times New Roman" w:cs="Times New Roman"/>
          <w:sz w:val="24"/>
          <w:szCs w:val="24"/>
        </w:rPr>
        <w:t xml:space="preserve"> pow. </w:t>
      </w:r>
      <w:r w:rsidR="00340F86" w:rsidRPr="0015204B">
        <w:rPr>
          <w:rFonts w:ascii="Times New Roman" w:hAnsi="Times New Roman" w:cs="Times New Roman"/>
          <w:sz w:val="24"/>
          <w:szCs w:val="24"/>
        </w:rPr>
        <w:t xml:space="preserve"> piwnicy.</w:t>
      </w:r>
    </w:p>
    <w:p w:rsidR="00AF6EE7" w:rsidRPr="00FC434F" w:rsidRDefault="00AF6EE7" w:rsidP="00FC434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zobowiązuje się do nieodpłatnego udostępnienia  jednego pomieszczenia budynku na potrzeby Gminy związane z przeprowadzaniem wyborów, zebrań wiejskich itp.</w:t>
      </w:r>
    </w:p>
    <w:p w:rsidR="0025527D" w:rsidRPr="0015204B" w:rsidRDefault="0025527D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>§ 4</w:t>
      </w:r>
    </w:p>
    <w:p w:rsidR="0025527D" w:rsidRPr="0015204B" w:rsidRDefault="0025527D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 xml:space="preserve">Dzierżawca bez zgody Wydzierżawiającego nie może </w:t>
      </w:r>
      <w:r w:rsidR="000B3504">
        <w:rPr>
          <w:rFonts w:ascii="Times New Roman" w:hAnsi="Times New Roman" w:cs="Times New Roman"/>
          <w:sz w:val="24"/>
          <w:szCs w:val="24"/>
        </w:rPr>
        <w:t xml:space="preserve">oddawać do używania </w:t>
      </w:r>
      <w:r w:rsidRPr="0015204B">
        <w:rPr>
          <w:rFonts w:ascii="Times New Roman" w:hAnsi="Times New Roman" w:cs="Times New Roman"/>
          <w:sz w:val="24"/>
          <w:szCs w:val="24"/>
        </w:rPr>
        <w:t>w całości lub części przedmiotu dzierżawy osobie trzeciej, a w szczególności poddzierżawiać lub oddawać</w:t>
      </w:r>
      <w:r w:rsidR="00627753">
        <w:rPr>
          <w:rFonts w:ascii="Times New Roman" w:hAnsi="Times New Roman" w:cs="Times New Roman"/>
          <w:sz w:val="24"/>
          <w:szCs w:val="24"/>
        </w:rPr>
        <w:t xml:space="preserve"> </w:t>
      </w:r>
      <w:r w:rsidRPr="0015204B">
        <w:rPr>
          <w:rFonts w:ascii="Times New Roman" w:hAnsi="Times New Roman" w:cs="Times New Roman"/>
          <w:sz w:val="24"/>
          <w:szCs w:val="24"/>
        </w:rPr>
        <w:t>do bezpłatnego używania.</w:t>
      </w:r>
    </w:p>
    <w:p w:rsidR="0025527D" w:rsidRPr="0015204B" w:rsidRDefault="0025527D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>§ 5</w:t>
      </w:r>
    </w:p>
    <w:p w:rsidR="0025527D" w:rsidRPr="0015204B" w:rsidRDefault="0025527D" w:rsidP="001520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Za dzierżawę pomieszczeń znajdujących się w części szkolnej nieruchomości Dzierżawca zobowiązany jest wnosić czynsz dzierżawny w wysokości:</w:t>
      </w:r>
    </w:p>
    <w:p w:rsidR="003A3A58" w:rsidRPr="003A3A58" w:rsidRDefault="00034368" w:rsidP="0015204B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  <w:bookmarkStart w:id="0" w:name="_GoBack"/>
      <w:bookmarkEnd w:id="0"/>
    </w:p>
    <w:p w:rsidR="0025527D" w:rsidRPr="0025527D" w:rsidRDefault="0025527D" w:rsidP="0015204B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27D" w:rsidRPr="0015204B" w:rsidRDefault="0025527D" w:rsidP="001520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04B">
        <w:rPr>
          <w:rFonts w:ascii="Times New Roman" w:hAnsi="Times New Roman" w:cs="Times New Roman"/>
          <w:color w:val="000000" w:themeColor="text1"/>
          <w:sz w:val="24"/>
          <w:szCs w:val="24"/>
        </w:rPr>
        <w:t>Do stawek czynszu dzierżawy zostanie doliczony należny podatek VAT 23%</w:t>
      </w:r>
    </w:p>
    <w:p w:rsidR="0025527D" w:rsidRPr="0015204B" w:rsidRDefault="00925012" w:rsidP="001520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04B">
        <w:rPr>
          <w:rFonts w:ascii="Times New Roman" w:hAnsi="Times New Roman" w:cs="Times New Roman"/>
          <w:color w:val="000000" w:themeColor="text1"/>
          <w:sz w:val="24"/>
          <w:szCs w:val="24"/>
        </w:rPr>
        <w:t>Czynsz dzierżawny Dzierżawca będzie uiszczał z góry do 15 każdego miesiąca na rachunek bankowy wskazany każdorazowy w fakturze VAT.</w:t>
      </w:r>
    </w:p>
    <w:p w:rsidR="00925012" w:rsidRPr="0015204B" w:rsidRDefault="00925012" w:rsidP="001520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Stawka czynszu podlega corocznej waloryzacji w oparciu o średnioroczny wskaźnik wzrostu cen i usług konsumpcyjnych za rok poprzedni ogłoszony przez </w:t>
      </w:r>
      <w:r w:rsidR="00CE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Prezesa </w:t>
      </w:r>
      <w:r w:rsidRPr="0015204B">
        <w:rPr>
          <w:rFonts w:ascii="Times New Roman" w:hAnsi="Times New Roman" w:cs="Times New Roman"/>
          <w:color w:val="000000" w:themeColor="text1"/>
          <w:sz w:val="24"/>
          <w:szCs w:val="24"/>
        </w:rPr>
        <w:t>GUS.</w:t>
      </w:r>
    </w:p>
    <w:p w:rsidR="00925012" w:rsidRPr="0015204B" w:rsidRDefault="00925012" w:rsidP="001520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04B">
        <w:rPr>
          <w:rFonts w:ascii="Times New Roman" w:hAnsi="Times New Roman" w:cs="Times New Roman"/>
          <w:color w:val="000000" w:themeColor="text1"/>
          <w:sz w:val="24"/>
          <w:szCs w:val="24"/>
        </w:rPr>
        <w:t>Dzierżawca nie może potrącać z czynszu żadnych sum z tytułu roszczeń wobec Wydzierżawiającego.</w:t>
      </w:r>
    </w:p>
    <w:p w:rsidR="0025527D" w:rsidRPr="0015204B" w:rsidRDefault="00925012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>§ 6</w:t>
      </w:r>
    </w:p>
    <w:p w:rsidR="006617F6" w:rsidRPr="006617F6" w:rsidRDefault="006617F6" w:rsidP="0015204B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7F6">
        <w:rPr>
          <w:rFonts w:ascii="Times New Roman" w:hAnsi="Times New Roman" w:cs="Times New Roman"/>
          <w:sz w:val="24"/>
          <w:szCs w:val="24"/>
        </w:rPr>
        <w:t>Nakłady konieczne lub ulepszenia poczynione przez przyszłego dzierżawcę,</w:t>
      </w:r>
      <w:r w:rsidR="00CE4869">
        <w:rPr>
          <w:rFonts w:ascii="Times New Roman" w:hAnsi="Times New Roman" w:cs="Times New Roman"/>
          <w:sz w:val="24"/>
          <w:szCs w:val="24"/>
        </w:rPr>
        <w:t xml:space="preserve"> jak również nakłady poniesione na podniesienie standardu dzierżawionej nieruchomości</w:t>
      </w:r>
      <w:r w:rsidRPr="006617F6">
        <w:rPr>
          <w:rFonts w:ascii="Times New Roman" w:hAnsi="Times New Roman" w:cs="Times New Roman"/>
          <w:sz w:val="24"/>
          <w:szCs w:val="24"/>
        </w:rPr>
        <w:t xml:space="preserve"> </w:t>
      </w:r>
      <w:r w:rsidRPr="006617F6">
        <w:rPr>
          <w:rFonts w:ascii="Times New Roman" w:hAnsi="Times New Roman" w:cs="Times New Roman"/>
          <w:sz w:val="24"/>
          <w:szCs w:val="24"/>
        </w:rPr>
        <w:lastRenderedPageBreak/>
        <w:t xml:space="preserve">dokonywane będą przez </w:t>
      </w:r>
      <w:r w:rsidR="00CE4869">
        <w:rPr>
          <w:rFonts w:ascii="Times New Roman" w:hAnsi="Times New Roman" w:cs="Times New Roman"/>
          <w:sz w:val="24"/>
          <w:szCs w:val="24"/>
        </w:rPr>
        <w:t>Dzierżawcę</w:t>
      </w:r>
      <w:r w:rsidRPr="006617F6">
        <w:rPr>
          <w:rFonts w:ascii="Times New Roman" w:hAnsi="Times New Roman" w:cs="Times New Roman"/>
          <w:sz w:val="24"/>
          <w:szCs w:val="24"/>
        </w:rPr>
        <w:t xml:space="preserve"> po uprzednim uzyskaniu pisemnej zgody wydzierżawiającego i wszystkich wymaganych przepisami pozwoleń i opinii, we własnym zakresie i na własny koszt bez prawa dochodzenia zwrotu</w:t>
      </w:r>
      <w:r w:rsidR="00EF0347">
        <w:rPr>
          <w:rFonts w:ascii="Times New Roman" w:hAnsi="Times New Roman" w:cs="Times New Roman"/>
          <w:sz w:val="24"/>
          <w:szCs w:val="24"/>
        </w:rPr>
        <w:t xml:space="preserve"> ich wartości</w:t>
      </w:r>
      <w:r w:rsidRPr="006617F6">
        <w:rPr>
          <w:rFonts w:ascii="Times New Roman" w:hAnsi="Times New Roman" w:cs="Times New Roman"/>
          <w:sz w:val="24"/>
          <w:szCs w:val="24"/>
        </w:rPr>
        <w:t xml:space="preserve"> od wydzierżawiającego zarówno w trakcie trwania umowy jak i po jej ustaniu.</w:t>
      </w:r>
    </w:p>
    <w:p w:rsidR="006617F6" w:rsidRPr="0015204B" w:rsidRDefault="006617F6" w:rsidP="0015204B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7F6">
        <w:rPr>
          <w:rFonts w:ascii="Times New Roman" w:hAnsi="Times New Roman" w:cs="Times New Roman"/>
          <w:sz w:val="24"/>
          <w:szCs w:val="24"/>
        </w:rPr>
        <w:t>Dzierżawca będzie zobowiązany do uiszczania podatku od nieruchomości oraz opłat eksploatacyjnych za dostawę mediów ( energia elektryczna ,odpady komunalne itp. na podstawie umów zawartych z dostawcami).</w:t>
      </w:r>
    </w:p>
    <w:p w:rsidR="00F12C2E" w:rsidRDefault="006617F6" w:rsidP="0015204B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Koszty C.O.</w:t>
      </w:r>
      <w:r w:rsidR="00254EAE" w:rsidRPr="0015204B">
        <w:rPr>
          <w:rFonts w:ascii="Times New Roman" w:hAnsi="Times New Roman" w:cs="Times New Roman"/>
          <w:sz w:val="24"/>
          <w:szCs w:val="24"/>
        </w:rPr>
        <w:t xml:space="preserve"> całej nieruchomości</w:t>
      </w:r>
      <w:r w:rsidRPr="0015204B">
        <w:rPr>
          <w:rFonts w:ascii="Times New Roman" w:hAnsi="Times New Roman" w:cs="Times New Roman"/>
          <w:sz w:val="24"/>
          <w:szCs w:val="24"/>
        </w:rPr>
        <w:t xml:space="preserve"> Dzierżawca będzie ponosił na własny koszt. W przypadku znajdujących się na nieruchomości</w:t>
      </w:r>
      <w:r w:rsidR="00EF0347">
        <w:rPr>
          <w:rFonts w:ascii="Times New Roman" w:hAnsi="Times New Roman" w:cs="Times New Roman"/>
          <w:sz w:val="24"/>
          <w:szCs w:val="24"/>
        </w:rPr>
        <w:t xml:space="preserve"> 4</w:t>
      </w:r>
      <w:r w:rsidRPr="0015204B">
        <w:rPr>
          <w:rFonts w:ascii="Times New Roman" w:hAnsi="Times New Roman" w:cs="Times New Roman"/>
          <w:sz w:val="24"/>
          <w:szCs w:val="24"/>
        </w:rPr>
        <w:t xml:space="preserve"> lokali mieszkalnych Dzierżawca będzie obciążał </w:t>
      </w:r>
      <w:r w:rsidR="00254EAE" w:rsidRPr="0015204B">
        <w:rPr>
          <w:rFonts w:ascii="Times New Roman" w:hAnsi="Times New Roman" w:cs="Times New Roman"/>
          <w:sz w:val="24"/>
          <w:szCs w:val="24"/>
        </w:rPr>
        <w:t xml:space="preserve">kosztami C.O. </w:t>
      </w:r>
      <w:r w:rsidRPr="0015204B">
        <w:rPr>
          <w:rFonts w:ascii="Times New Roman" w:hAnsi="Times New Roman" w:cs="Times New Roman"/>
          <w:sz w:val="24"/>
          <w:szCs w:val="24"/>
        </w:rPr>
        <w:t>Wydzierżawiającego według</w:t>
      </w:r>
      <w:r w:rsidR="005530A8" w:rsidRPr="0015204B">
        <w:rPr>
          <w:rFonts w:ascii="Times New Roman" w:hAnsi="Times New Roman" w:cs="Times New Roman"/>
          <w:sz w:val="24"/>
          <w:szCs w:val="24"/>
        </w:rPr>
        <w:t xml:space="preserve"> dotychczas obowiązujących stawek za C.O.</w:t>
      </w:r>
    </w:p>
    <w:p w:rsidR="0015204B" w:rsidRPr="0015204B" w:rsidRDefault="0015204B" w:rsidP="00FC434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2C2E" w:rsidRDefault="00F12C2E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04B">
        <w:rPr>
          <w:rFonts w:ascii="Times New Roman" w:hAnsi="Times New Roman" w:cs="Times New Roman"/>
          <w:b/>
          <w:sz w:val="24"/>
          <w:szCs w:val="24"/>
        </w:rPr>
        <w:t>7</w:t>
      </w:r>
    </w:p>
    <w:p w:rsidR="0015204B" w:rsidRDefault="0015204B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Wydzierżawiającemu przysługuje w każdym czasie prawo kontroli sposobu wykorzystania przedmiotu dzierżawy przez Dzierżawcę.</w:t>
      </w:r>
    </w:p>
    <w:p w:rsidR="0015204B" w:rsidRDefault="0015204B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15204B" w:rsidRDefault="0015204B" w:rsidP="0015204B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Każda ze stron może rozwiązać umowę dzierżawy z zachowaniem 6-miesięcznego okresu wypowiedzenia .</w:t>
      </w:r>
    </w:p>
    <w:p w:rsidR="00033074" w:rsidRDefault="0015204B" w:rsidP="00033074">
      <w:pPr>
        <w:pStyle w:val="Tekstpodstawowy"/>
        <w:numPr>
          <w:ilvl w:val="0"/>
          <w:numId w:val="8"/>
        </w:numPr>
      </w:pPr>
      <w:r>
        <w:t xml:space="preserve">Wydzierżawiający zastrzega sobie prawo do wypowiedzenia niniejszej umowy bez zachowania okresu wypowiedzenia, </w:t>
      </w:r>
    </w:p>
    <w:p w:rsidR="00033074" w:rsidRDefault="0015204B" w:rsidP="00033074">
      <w:pPr>
        <w:pStyle w:val="Tekstpodstawowy"/>
        <w:numPr>
          <w:ilvl w:val="0"/>
          <w:numId w:val="10"/>
        </w:numPr>
      </w:pPr>
      <w:r>
        <w:t xml:space="preserve">jeżeli </w:t>
      </w:r>
      <w:r w:rsidR="00033074">
        <w:t>pomimo pisemnego upomnienia nadal używa lokalu w sposób sprzeczny z umową lub niezgodnie z jego przeznaczeniem, lub zaniedbuje obowiązki, dopuszczając do powstania szkód, lub wykracza w sposób rażący lub uporczywy przeciwko porządkowi domowemu, czyniąc uciążliwym korzystanie z innych lokali,</w:t>
      </w:r>
    </w:p>
    <w:p w:rsidR="00033074" w:rsidRDefault="00033074" w:rsidP="00033074">
      <w:pPr>
        <w:pStyle w:val="Tekstpodstawowy"/>
        <w:numPr>
          <w:ilvl w:val="0"/>
          <w:numId w:val="10"/>
        </w:numPr>
      </w:pPr>
      <w:r>
        <w:t>jest w zwłoce z zapłatą czynszu lub innych opłat za używanie lokalu co najmniej za trzy pełne okresy płatności pomimo uprzedzenia go na piśmie o zamiarze wypowiedzenia stosunku prawnego i wyznaczenia dodatkowego, miesięcznego terminu do zapłaty zaległych i bieżących należności,</w:t>
      </w:r>
    </w:p>
    <w:p w:rsidR="00033074" w:rsidRDefault="00033074" w:rsidP="00033074">
      <w:pPr>
        <w:pStyle w:val="Tekstpodstawowy"/>
        <w:numPr>
          <w:ilvl w:val="0"/>
          <w:numId w:val="10"/>
        </w:numPr>
      </w:pPr>
      <w:r>
        <w:t>wynajął, podnajął albo oddał do bezpłatnego używania lokalu lub jego część bez wymaganej zgody właściciela</w:t>
      </w:r>
    </w:p>
    <w:p w:rsidR="0015204B" w:rsidRPr="00033074" w:rsidRDefault="0015204B" w:rsidP="00033074">
      <w:pPr>
        <w:pStyle w:val="Tekstpodstawowy"/>
        <w:ind w:left="1080"/>
      </w:pPr>
    </w:p>
    <w:p w:rsidR="0015204B" w:rsidRPr="00DF4BFF" w:rsidRDefault="00DF4BFF" w:rsidP="00DF4BF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BFF">
        <w:rPr>
          <w:rFonts w:ascii="Times New Roman" w:hAnsi="Times New Roman" w:cs="Times New Roman"/>
          <w:b/>
          <w:sz w:val="24"/>
          <w:szCs w:val="24"/>
        </w:rPr>
        <w:t>§ 9</w:t>
      </w:r>
    </w:p>
    <w:p w:rsidR="00DF4BFF" w:rsidRDefault="00DF4BFF" w:rsidP="00DF4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dzierżawy Dzierżawca zwróci przedmiot dzierżawy Wydzierżawiającemu w stanie nie pogorszonym </w:t>
      </w:r>
      <w:r w:rsidR="00CE4869">
        <w:rPr>
          <w:rFonts w:ascii="Times New Roman" w:hAnsi="Times New Roman" w:cs="Times New Roman"/>
          <w:sz w:val="24"/>
          <w:szCs w:val="24"/>
        </w:rPr>
        <w:t xml:space="preserve">i nie wykraczającym </w:t>
      </w:r>
      <w:r>
        <w:rPr>
          <w:rFonts w:ascii="Times New Roman" w:hAnsi="Times New Roman" w:cs="Times New Roman"/>
          <w:sz w:val="24"/>
          <w:szCs w:val="24"/>
        </w:rPr>
        <w:t>poza normalny stopień zużycia wynikający z prawidłowego gospodarowania oraz nie będzie żądał zwrotu poniesionych nakładów finansowych na dostosowanie budynku do prowadzonej działalności</w:t>
      </w:r>
      <w:r w:rsidR="00EF0347">
        <w:rPr>
          <w:rFonts w:ascii="Times New Roman" w:hAnsi="Times New Roman" w:cs="Times New Roman"/>
          <w:sz w:val="24"/>
          <w:szCs w:val="24"/>
        </w:rPr>
        <w:t>.</w:t>
      </w:r>
    </w:p>
    <w:p w:rsidR="00033074" w:rsidRDefault="00033074" w:rsidP="00DF4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BFF" w:rsidRPr="00CE4869" w:rsidRDefault="00CE4869" w:rsidP="00CE48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F12C2E" w:rsidRPr="0015204B" w:rsidRDefault="00F12C2E" w:rsidP="001520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F12C2E" w:rsidRPr="0015204B" w:rsidRDefault="00F12C2E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4869">
        <w:rPr>
          <w:rFonts w:ascii="Times New Roman" w:hAnsi="Times New Roman" w:cs="Times New Roman"/>
          <w:b/>
          <w:sz w:val="24"/>
          <w:szCs w:val="24"/>
        </w:rPr>
        <w:t>11</w:t>
      </w:r>
    </w:p>
    <w:p w:rsidR="00F12C2E" w:rsidRPr="0015204B" w:rsidRDefault="00F12C2E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lastRenderedPageBreak/>
        <w:t>W sprawach nieuregulowanych w umowie będą miały zastosowanie przepisy Kodeksu Cywilnego.</w:t>
      </w:r>
    </w:p>
    <w:p w:rsidR="00F12C2E" w:rsidRPr="0015204B" w:rsidRDefault="00F12C2E" w:rsidP="0015204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4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4869">
        <w:rPr>
          <w:rFonts w:ascii="Times New Roman" w:hAnsi="Times New Roman" w:cs="Times New Roman"/>
          <w:b/>
          <w:sz w:val="24"/>
          <w:szCs w:val="24"/>
        </w:rPr>
        <w:t>12</w:t>
      </w:r>
    </w:p>
    <w:p w:rsidR="00F12C2E" w:rsidRPr="0015204B" w:rsidRDefault="00F12C2E" w:rsidP="00152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4B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F12C2E" w:rsidRPr="0015204B" w:rsidRDefault="00F12C2E" w:rsidP="001520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297A" w:rsidRPr="00CE4869" w:rsidRDefault="00DF4BFF" w:rsidP="00CE4869">
      <w:pPr>
        <w:tabs>
          <w:tab w:val="left" w:pos="5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Wydzierżawiający                                                                Dzierżawca</w:t>
      </w:r>
    </w:p>
    <w:sectPr w:rsidR="009F297A" w:rsidRPr="00CE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015DF"/>
    <w:multiLevelType w:val="hybridMultilevel"/>
    <w:tmpl w:val="48DA2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0F3F"/>
    <w:multiLevelType w:val="hybridMultilevel"/>
    <w:tmpl w:val="496E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0382"/>
    <w:multiLevelType w:val="hybridMultilevel"/>
    <w:tmpl w:val="98E8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97804"/>
    <w:multiLevelType w:val="hybridMultilevel"/>
    <w:tmpl w:val="CAE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52528"/>
    <w:multiLevelType w:val="hybridMultilevel"/>
    <w:tmpl w:val="84C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56F43"/>
    <w:multiLevelType w:val="hybridMultilevel"/>
    <w:tmpl w:val="73526B10"/>
    <w:lvl w:ilvl="0" w:tplc="C8480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E13BFA"/>
    <w:multiLevelType w:val="hybridMultilevel"/>
    <w:tmpl w:val="0548D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029C"/>
    <w:multiLevelType w:val="hybridMultilevel"/>
    <w:tmpl w:val="4562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C562E"/>
    <w:multiLevelType w:val="hybridMultilevel"/>
    <w:tmpl w:val="75829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B4852"/>
    <w:multiLevelType w:val="hybridMultilevel"/>
    <w:tmpl w:val="3CC231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7A"/>
    <w:rsid w:val="00033074"/>
    <w:rsid w:val="00034368"/>
    <w:rsid w:val="000B3504"/>
    <w:rsid w:val="00127F35"/>
    <w:rsid w:val="0015204B"/>
    <w:rsid w:val="001B0618"/>
    <w:rsid w:val="00254EAE"/>
    <w:rsid w:val="0025527D"/>
    <w:rsid w:val="00340F86"/>
    <w:rsid w:val="003A3A58"/>
    <w:rsid w:val="004E362D"/>
    <w:rsid w:val="004E54BC"/>
    <w:rsid w:val="005530A8"/>
    <w:rsid w:val="00620918"/>
    <w:rsid w:val="00627753"/>
    <w:rsid w:val="006451FA"/>
    <w:rsid w:val="006617F6"/>
    <w:rsid w:val="00670ED3"/>
    <w:rsid w:val="006A4F08"/>
    <w:rsid w:val="0070218C"/>
    <w:rsid w:val="00925012"/>
    <w:rsid w:val="0092796B"/>
    <w:rsid w:val="009F297A"/>
    <w:rsid w:val="00AF6EE7"/>
    <w:rsid w:val="00CB5E91"/>
    <w:rsid w:val="00CE4869"/>
    <w:rsid w:val="00DF4BFF"/>
    <w:rsid w:val="00E33545"/>
    <w:rsid w:val="00E3460F"/>
    <w:rsid w:val="00EF0347"/>
    <w:rsid w:val="00F12C2E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530CA-CFB2-4BE9-ADF1-27DFF0B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E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96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0330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30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9D99-29C7-4229-9727-1F12437B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mgolebczyk</dc:creator>
  <cp:keywords/>
  <dc:description/>
  <cp:lastModifiedBy>mgolebczyk</cp:lastModifiedBy>
  <cp:revision>18</cp:revision>
  <cp:lastPrinted>2016-04-19T06:58:00Z</cp:lastPrinted>
  <dcterms:created xsi:type="dcterms:W3CDTF">2016-01-27T12:48:00Z</dcterms:created>
  <dcterms:modified xsi:type="dcterms:W3CDTF">2016-07-27T06:22:00Z</dcterms:modified>
</cp:coreProperties>
</file>