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2F3E" w14:textId="77777777" w:rsidR="00C71960" w:rsidRDefault="00C71960" w:rsidP="007F00AA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p w14:paraId="7F6F7B0A" w14:textId="2FFD5253" w:rsidR="007F00AA" w:rsidRPr="007F00AA" w:rsidRDefault="007F00AA" w:rsidP="007F00AA">
      <w:pPr>
        <w:spacing w:after="0"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 w:rsidRPr="007F00AA">
        <w:rPr>
          <w:rFonts w:ascii="Verdana" w:hAnsi="Verdana" w:cs="Arial"/>
          <w:bCs/>
          <w:sz w:val="20"/>
          <w:szCs w:val="20"/>
        </w:rPr>
        <w:t>Postępowanie nr ZW.271.10.2022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C71960">
        <w:trPr>
          <w:trHeight w:val="501"/>
        </w:trPr>
        <w:tc>
          <w:tcPr>
            <w:tcW w:w="1542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C71960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00BA83" w14:textId="74451709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Gmina Domaniów</w:t>
            </w:r>
          </w:p>
          <w:p w14:paraId="160019DF" w14:textId="106F9E46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Domaniów 56</w:t>
            </w:r>
            <w:r w:rsidR="00C71960" w:rsidRPr="00C7196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CED313E" w14:textId="45F0463A" w:rsidR="00C71960" w:rsidRPr="00C71960" w:rsidRDefault="00C7196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5212B0">
              <w:rPr>
                <w:rFonts w:ascii="Verdana" w:hAnsi="Verdana" w:cs="Arial"/>
                <w:b/>
                <w:sz w:val="20"/>
                <w:szCs w:val="20"/>
              </w:rPr>
              <w:t>5-216 Domaniów</w:t>
            </w:r>
          </w:p>
        </w:tc>
      </w:tr>
      <w:tr w:rsidR="00C71960" w:rsidRPr="00C71960" w14:paraId="201E7EF6" w14:textId="77777777" w:rsidTr="00A46D35">
        <w:trPr>
          <w:trHeight w:val="384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B4C6E7"/>
            <w:vAlign w:val="center"/>
          </w:tcPr>
          <w:p w14:paraId="1A17DA4D" w14:textId="77777777" w:rsidR="00C71960" w:rsidRPr="00C71960" w:rsidRDefault="00C71960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C71960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C71960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A46D35">
        <w:trPr>
          <w:trHeight w:val="996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A46D35">
        <w:trPr>
          <w:trHeight w:val="998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A46D35">
        <w:trPr>
          <w:trHeight w:val="364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5B54FA1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1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BCBFC3" w14:textId="77777777" w:rsidR="00C71960" w:rsidRPr="00C71960" w:rsidRDefault="00C71960" w:rsidP="00A46D35">
            <w:pPr>
              <w:tabs>
                <w:tab w:val="left" w:pos="4111"/>
                <w:tab w:val="left" w:pos="6237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F156160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A46D35">
        <w:trPr>
          <w:trHeight w:val="398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E29910D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C71960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A46D35">
        <w:trPr>
          <w:trHeight w:val="399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A0B8FE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FE5B3E0" w14:textId="77777777" w:rsidR="00C71960" w:rsidRPr="00C71960" w:rsidRDefault="00C71960" w:rsidP="00A46D35">
            <w:pPr>
              <w:tabs>
                <w:tab w:val="left" w:pos="851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A327CC8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A46D35">
        <w:trPr>
          <w:trHeight w:val="2992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AC19B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A46D35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C71960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2C36BE74" w14:textId="77777777" w:rsidR="007F00AA" w:rsidRPr="007F00AA" w:rsidRDefault="007F00AA" w:rsidP="007F00AA">
            <w:pPr>
              <w:spacing w:after="0" w:line="36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7F00AA">
              <w:rPr>
                <w:rFonts w:ascii="Verdana" w:hAnsi="Verdana" w:cs="Arial"/>
                <w:b/>
                <w:i/>
                <w:sz w:val="20"/>
                <w:szCs w:val="20"/>
              </w:rPr>
              <w:t>Poprawa efektywności energetycznej w budynkach szkolnych</w:t>
            </w:r>
          </w:p>
          <w:p w14:paraId="5E2ED17C" w14:textId="29FB9377" w:rsidR="00C71960" w:rsidRPr="006833FD" w:rsidRDefault="007F00AA" w:rsidP="007F00AA">
            <w:pPr>
              <w:spacing w:after="0" w:line="360" w:lineRule="auto"/>
              <w:jc w:val="center"/>
              <w:rPr>
                <w:rFonts w:ascii="Verdana" w:hAnsi="Verdana" w:cs="Arial"/>
                <w:sz w:val="20"/>
              </w:rPr>
            </w:pPr>
            <w:r w:rsidRPr="007F00AA">
              <w:rPr>
                <w:rFonts w:ascii="Verdana" w:hAnsi="Verdana" w:cs="Arial"/>
                <w:b/>
                <w:i/>
                <w:sz w:val="20"/>
                <w:szCs w:val="20"/>
              </w:rPr>
              <w:t>na terenie gminy Domaniów</w:t>
            </w: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01ED49FD" w14:textId="60650D1E" w:rsidR="00C71960" w:rsidRPr="00A46D35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C71960" w:rsidRPr="00C71960" w14:paraId="6C4A53C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501B3B19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14:paraId="3FB70BBE" w14:textId="77777777" w:rsidR="00C71960" w:rsidRPr="00C71960" w:rsidRDefault="00C71960" w:rsidP="00C7196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36C01719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0DD24725" w14:textId="10F5F2A9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14:paraId="570004AC" w14:textId="466AFFDB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53A3F3F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E77BCF5" w14:textId="30EFB6A0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529906BA" w14:textId="773DF1E3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C71960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F33EB" w:rsidRPr="00C71960" w14:paraId="3C274010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69B0CDD" w14:textId="77777777" w:rsidR="00DF33EB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625B9C" w14:textId="69E74BF8" w:rsidR="00DF33E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Oferujemy w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ydłużenie okresu rękojmi i gwarancji o:</w:t>
            </w:r>
          </w:p>
          <w:p w14:paraId="7A7E1997" w14:textId="3586DC6F" w:rsidR="00DF33EB" w:rsidRPr="003F400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</w:t>
            </w:r>
            <w:r w:rsidRPr="003F400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(powyżej minimalnego okresu 60 miesięcy)</w:t>
            </w:r>
          </w:p>
        </w:tc>
        <w:tc>
          <w:tcPr>
            <w:tcW w:w="3402" w:type="dxa"/>
            <w:vAlign w:val="center"/>
          </w:tcPr>
          <w:p w14:paraId="0FE666DB" w14:textId="77777777" w:rsidR="00DF33EB" w:rsidRPr="00150CA3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9E37B45" w14:textId="4717C9BE" w:rsidR="00DF33EB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………………… miesiące/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ęcy</w:t>
            </w:r>
            <w:proofErr w:type="spellEnd"/>
          </w:p>
          <w:p w14:paraId="7E69CE96" w14:textId="6CEA1AB0" w:rsidR="00DF33EB" w:rsidRPr="00E538D6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538D6">
              <w:rPr>
                <w:rFonts w:ascii="Verdana" w:hAnsi="Verdana"/>
                <w:i/>
                <w:sz w:val="16"/>
                <w:szCs w:val="16"/>
              </w:rPr>
              <w:t>(o 24 miesiące/o 12 miesięcy)</w:t>
            </w:r>
          </w:p>
        </w:tc>
      </w:tr>
    </w:tbl>
    <w:p w14:paraId="26CBBBF5" w14:textId="77777777" w:rsidR="00C71960" w:rsidRPr="00C71960" w:rsidRDefault="00C71960" w:rsidP="00A46D35">
      <w:pPr>
        <w:numPr>
          <w:ilvl w:val="2"/>
          <w:numId w:val="55"/>
        </w:numPr>
        <w:spacing w:before="120"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35F333EF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: </w:t>
      </w: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zaznaczyć odpowiedni kwadrat</w:t>
      </w:r>
      <w:r w:rsidRPr="00C71960">
        <w:rPr>
          <w:rFonts w:ascii="Verdana" w:hAnsi="Verdana" w:cs="Arial"/>
          <w:sz w:val="18"/>
          <w:szCs w:val="20"/>
        </w:rPr>
        <w:t>)</w:t>
      </w:r>
    </w:p>
    <w:p w14:paraId="4E1C2A52" w14:textId="43F0C6F8" w:rsidR="00C71960" w:rsidRPr="00C71960" w:rsidRDefault="00C71960" w:rsidP="00F01145">
      <w:pPr>
        <w:numPr>
          <w:ilvl w:val="0"/>
          <w:numId w:val="57"/>
        </w:numPr>
        <w:spacing w:after="0"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C71960">
        <w:rPr>
          <w:rFonts w:ascii="Verdana" w:hAnsi="Verdana" w:cs="Arial"/>
          <w:sz w:val="20"/>
          <w:szCs w:val="20"/>
        </w:rPr>
        <w:br/>
        <w:t>w załączniku nr 6 do SWZ</w:t>
      </w:r>
      <w:r w:rsidRPr="00C71960">
        <w:rPr>
          <w:rFonts w:ascii="Verdana" w:hAnsi="Verdana"/>
          <w:sz w:val="20"/>
          <w:szCs w:val="20"/>
        </w:rPr>
        <w:t xml:space="preserve"> i w związku z tym nie przedkładamy dokumentów </w:t>
      </w:r>
      <w:r w:rsidR="003C69EE">
        <w:rPr>
          <w:rFonts w:ascii="Verdana" w:hAnsi="Verdana"/>
          <w:sz w:val="20"/>
          <w:szCs w:val="20"/>
        </w:rPr>
        <w:t>wskazanych w rozdziale IV pkt 13</w:t>
      </w:r>
      <w:r w:rsidRPr="00C71960">
        <w:rPr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2990651B" w14:textId="77777777" w:rsidR="00C71960" w:rsidRPr="00C71960" w:rsidRDefault="00C71960" w:rsidP="00F01145">
      <w:pPr>
        <w:numPr>
          <w:ilvl w:val="0"/>
          <w:numId w:val="5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rozwiązania równoważne:</w:t>
      </w:r>
    </w:p>
    <w:p w14:paraId="23838411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076E500E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2E01CE54" w14:textId="639BC156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VI pkt 13</w:t>
      </w:r>
      <w:r w:rsidRPr="00C71960">
        <w:rPr>
          <w:rFonts w:ascii="Verdana" w:hAnsi="Verdana" w:cs="Arial"/>
          <w:sz w:val="20"/>
          <w:szCs w:val="20"/>
        </w:rPr>
        <w:t xml:space="preserve"> SWZ udowadniające, że proponowane rozwiązania w równoważnym stopniu spełniają wymagania określone w opisie przedmiotu zamówienia, tj.:</w:t>
      </w:r>
    </w:p>
    <w:p w14:paraId="16552A8F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C4E72B5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489383E3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>…………………………………</w:t>
      </w:r>
    </w:p>
    <w:p w14:paraId="5E377826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zakresie </w:t>
      </w:r>
      <w:r w:rsidRPr="00C71960">
        <w:rPr>
          <w:rFonts w:ascii="Verdana" w:hAnsi="Verdana"/>
          <w:sz w:val="20"/>
          <w:szCs w:val="20"/>
        </w:rPr>
        <w:t>norm, ocen technicznych, specyfikacji technicznych i systemów referencji technicznych ……….………………………………………………….</w:t>
      </w:r>
      <w:r w:rsidRPr="00C71960">
        <w:rPr>
          <w:rFonts w:ascii="Verdana" w:hAnsi="Verdana" w:cs="Arial"/>
          <w:sz w:val="20"/>
          <w:szCs w:val="20"/>
        </w:rPr>
        <w:t>………………………………</w:t>
      </w:r>
    </w:p>
    <w:p w14:paraId="11093E19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C7196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14:paraId="2A9FF4F6" w14:textId="50CEF362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IV pkt 13</w:t>
      </w:r>
      <w:r w:rsidRPr="00C71960">
        <w:rPr>
          <w:rFonts w:ascii="Verdana" w:hAnsi="Verdana" w:cs="Arial"/>
          <w:sz w:val="20"/>
          <w:szCs w:val="20"/>
        </w:rPr>
        <w:t xml:space="preserve"> SWZ </w:t>
      </w:r>
      <w:r w:rsidRPr="00C71960">
        <w:rPr>
          <w:rFonts w:ascii="Verdana" w:hAnsi="Verdana"/>
          <w:sz w:val="20"/>
          <w:szCs w:val="20"/>
        </w:rPr>
        <w:t>udowadniające, że proponowane rozwiązania w równoważnym stopniu spełniają wymagania określone w opisie przedmiotu zamówienia</w:t>
      </w:r>
      <w:r w:rsidRPr="00C71960">
        <w:rPr>
          <w:rFonts w:ascii="Verdana" w:hAnsi="Verdana" w:cs="Arial"/>
          <w:sz w:val="20"/>
          <w:szCs w:val="20"/>
        </w:rPr>
        <w:t xml:space="preserve"> tj.:</w:t>
      </w:r>
    </w:p>
    <w:p w14:paraId="55855DD4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.……………………………………</w:t>
      </w:r>
    </w:p>
    <w:p w14:paraId="786D6D65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190AC4AA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bookmarkEnd w:id="2"/>
    <w:p w14:paraId="4D2762BB" w14:textId="2E5BD1F1" w:rsidR="00C71960" w:rsidRP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77777777" w:rsidR="00C71960" w:rsidRPr="00C71960" w:rsidRDefault="00C71960" w:rsidP="00C71960">
      <w:pPr>
        <w:spacing w:after="0" w:line="360" w:lineRule="auto"/>
        <w:ind w:left="181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zwalczaniu nieuczciwej konkurencji i nie mogą być udostępniane innym uczestnikom postępowania.</w:t>
      </w:r>
    </w:p>
    <w:p w14:paraId="7AE928A2" w14:textId="77777777" w:rsidR="00C71960" w:rsidRPr="00C71960" w:rsidRDefault="00C71960" w:rsidP="00A46D35">
      <w:pPr>
        <w:spacing w:before="12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79B6B51C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14:paraId="714EE06A" w14:textId="77777777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A043C6A" w14:textId="77777777" w:rsidR="00C71960" w:rsidRPr="00C71960" w:rsidRDefault="00C71960" w:rsidP="00A46D35">
      <w:pPr>
        <w:spacing w:before="120" w:after="12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2FED1EED" w:rsidR="00C71960" w:rsidRPr="00C71960" w:rsidRDefault="00C952CA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** </w:t>
      </w:r>
      <w:r w:rsidR="00C71960"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="00C71960"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="00C71960"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lastRenderedPageBreak/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2FBFD177" w14:textId="77777777" w:rsidR="00C71960" w:rsidRPr="00C71960" w:rsidRDefault="00C71960" w:rsidP="00C71960">
      <w:pPr>
        <w:spacing w:after="0"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1677761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BA7138">
        <w:rPr>
          <w:rFonts w:ascii="Verdana" w:hAnsi="Verdana" w:cs="Verdana"/>
          <w:b/>
          <w:bCs/>
          <w:sz w:val="20"/>
          <w:szCs w:val="20"/>
        </w:rPr>
      </w:r>
      <w:r w:rsidR="00BA7138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7FFB0C66" w14:textId="77777777" w:rsidR="00C71960" w:rsidRPr="00C71960" w:rsidRDefault="00C71960" w:rsidP="00C71960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5D17AB66" w14:textId="77777777" w:rsidR="00C71960" w:rsidRPr="00C71960" w:rsidRDefault="00C71960" w:rsidP="00A46D35">
      <w:pPr>
        <w:spacing w:before="120" w:after="0" w:line="360" w:lineRule="auto"/>
        <w:ind w:left="198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0175C1E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B35D299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ADD2068" w14:textId="77777777" w:rsidR="00C71960" w:rsidRPr="00C71960" w:rsidRDefault="00C71960" w:rsidP="00A46D35">
      <w:pPr>
        <w:spacing w:after="120" w:line="360" w:lineRule="auto"/>
        <w:ind w:left="198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C71960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CCBF562" w14:textId="45C58B5B" w:rsidR="00C952CA" w:rsidRDefault="00C71960" w:rsidP="00C952CA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 art. 13 lub art. 14 RODO</w:t>
      </w:r>
      <w:r w:rsidRPr="00C71960">
        <w:rPr>
          <w:rFonts w:ascii="Verdana" w:hAnsi="Verdana" w:cs="Arial"/>
          <w:sz w:val="20"/>
          <w:szCs w:val="20"/>
          <w:vertAlign w:val="superscript"/>
        </w:rPr>
        <w:t>(2)</w:t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</w:t>
      </w:r>
      <w:r w:rsidRPr="00C71960">
        <w:rPr>
          <w:rFonts w:ascii="Verdana" w:hAnsi="Verdana" w:cs="Arial"/>
          <w:sz w:val="20"/>
          <w:szCs w:val="20"/>
        </w:rPr>
        <w:lastRenderedPageBreak/>
        <w:t>pośrednio pozyskałem/liśmy w celu ubiegania się o udzielenie zamówienia publicznego w niniejszym postępowaniu.</w:t>
      </w:r>
      <w:r w:rsidRPr="00C71960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="008D7100">
        <w:rPr>
          <w:rFonts w:ascii="Verdana" w:hAnsi="Verdana" w:cs="Arial"/>
          <w:i/>
          <w:sz w:val="20"/>
          <w:szCs w:val="20"/>
          <w:vertAlign w:val="superscript"/>
        </w:rPr>
        <w:t>(3)</w:t>
      </w:r>
    </w:p>
    <w:p w14:paraId="467FF647" w14:textId="77777777" w:rsidR="00C952CA" w:rsidRPr="00C952CA" w:rsidRDefault="00C952CA" w:rsidP="00C952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871173" w14:textId="1D11BAB9" w:rsidR="00C71960" w:rsidRDefault="00C7196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Jeśli Wykonawca ma siedzibę lub miejsce zamieszkania poza terytorium Polski, oraz jeśli na podstawie odrębnych przepisów nie jest zobowiązany do uiszczenia podatku od towarów i usług w Polsce, Wykonawca wskazuje w ofercie cenę netto (tj. nieobejmującą podatku od towarów i usług)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351C0E" w14:textId="548843E0" w:rsidR="008D7100" w:rsidRDefault="008D710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Verdana" w:eastAsia="Calibri" w:hAnsi="Verdana" w:cs="Arial"/>
          <w:i/>
          <w:sz w:val="16"/>
          <w:szCs w:val="16"/>
          <w:lang w:eastAsia="en-US"/>
        </w:rPr>
        <w:t>).</w:t>
      </w:r>
    </w:p>
    <w:p w14:paraId="0AA0CAC2" w14:textId="06DC486B" w:rsidR="008D7100" w:rsidRDefault="00C952CA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8D7100" w:rsidRPr="008D7100">
        <w:rPr>
          <w:rFonts w:ascii="Verdana" w:eastAsia="Calibri" w:hAnsi="Verdana" w:cs="Arial"/>
          <w:i/>
          <w:sz w:val="16"/>
          <w:szCs w:val="16"/>
          <w:lang w:eastAsia="en-US"/>
        </w:rPr>
        <w:t>.</w:t>
      </w:r>
    </w:p>
    <w:p w14:paraId="4BD2E7B8" w14:textId="6DE05C1A" w:rsidR="00C952CA" w:rsidRPr="008D7100" w:rsidRDefault="00C952CA" w:rsidP="00C952CA">
      <w:pPr>
        <w:spacing w:before="240" w:after="0" w:line="240" w:lineRule="auto"/>
        <w:ind w:left="-505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eastAsia="Calibri" w:hAnsi="Verdana" w:cs="Arial"/>
          <w:i/>
          <w:sz w:val="16"/>
          <w:szCs w:val="16"/>
          <w:lang w:eastAsia="en-US"/>
        </w:rPr>
        <w:t>** Wykonawca wypełnia, jeżeli go dotyczy</w:t>
      </w:r>
    </w:p>
    <w:p w14:paraId="246097EF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C98F822" w14:textId="41D47784" w:rsidR="00C71960" w:rsidRPr="00A46D35" w:rsidRDefault="00C71960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C71960" w:rsidRPr="00A46D35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755EE" w14:textId="77777777" w:rsidR="00BA7138" w:rsidRDefault="00BA7138">
      <w:r>
        <w:separator/>
      </w:r>
    </w:p>
  </w:endnote>
  <w:endnote w:type="continuationSeparator" w:id="0">
    <w:p w14:paraId="0CF97888" w14:textId="77777777" w:rsidR="00BA7138" w:rsidRDefault="00BA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22BE5A70" w:rsidR="00F0001D" w:rsidRPr="008015BF" w:rsidRDefault="007F00AA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7BA02EE9" wp14:editId="4B3491A3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A8547B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A8547B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A8547B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ABBA7" w14:textId="77777777" w:rsidR="00BA7138" w:rsidRDefault="00BA7138">
      <w:r>
        <w:separator/>
      </w:r>
    </w:p>
  </w:footnote>
  <w:footnote w:type="continuationSeparator" w:id="0">
    <w:p w14:paraId="733A5666" w14:textId="77777777" w:rsidR="00BA7138" w:rsidRDefault="00BA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7A443" w14:textId="26B60CC7" w:rsidR="007F00AA" w:rsidRDefault="007F00AA" w:rsidP="007F00AA">
    <w:pPr>
      <w:pStyle w:val="Nagwek"/>
      <w:jc w:val="center"/>
    </w:pPr>
    <w:r>
      <w:rPr>
        <w:noProof/>
      </w:rPr>
      <w:drawing>
        <wp:inline distT="0" distB="0" distL="0" distR="0" wp14:anchorId="3114FE2C" wp14:editId="0D679A3B">
          <wp:extent cx="3291840" cy="104838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4AAB-E14D-432A-A057-5E8AE532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1257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8786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31</cp:revision>
  <cp:lastPrinted>2022-06-25T07:00:00Z</cp:lastPrinted>
  <dcterms:created xsi:type="dcterms:W3CDTF">2022-06-12T12:23:00Z</dcterms:created>
  <dcterms:modified xsi:type="dcterms:W3CDTF">2022-06-25T07:01:00Z</dcterms:modified>
</cp:coreProperties>
</file>