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CE" w:rsidRDefault="00C258CE" w:rsidP="00C258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C258CE" w:rsidRDefault="00C258CE" w:rsidP="00C258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Informacja</w:t>
      </w:r>
    </w:p>
    <w:p w:rsidR="00C258CE" w:rsidRDefault="00C258CE" w:rsidP="00C258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C258CE" w:rsidRPr="00C258CE" w:rsidRDefault="00C258CE" w:rsidP="00C258C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C258CE" w:rsidRDefault="00C258CE" w:rsidP="00C258C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25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 wyjątkowej sytuacji  uzasadnionej brakiem dostępu do Internetu osoba potrzebująca nieodpłatnej pomocy prawnej lub  porady obywatelskiej może złożyć wniosek o uzyskanie nieodpłatnej pomocy prawnej lub nieodpłatnego poradnictwa obywatelskiego wraz z oświadczeniem ustnie przez telefon, a fakt ten powinien zostać niezwłocznie odnotowany przez osobę odbierającą oświadczenie w formie notatki służbowej.</w:t>
      </w:r>
    </w:p>
    <w:p w:rsidR="00C258CE" w:rsidRPr="00C258CE" w:rsidRDefault="00C258CE" w:rsidP="00C258C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5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notatce </w:t>
      </w:r>
      <w:r w:rsidRPr="00C258CE">
        <w:rPr>
          <w:rFonts w:ascii="Arial" w:eastAsia="Times New Roman" w:hAnsi="Arial" w:cs="Arial"/>
          <w:sz w:val="24"/>
          <w:szCs w:val="24"/>
          <w:lang w:eastAsia="pl-PL"/>
        </w:rPr>
        <w:t>należy zamieścić następujące dane osoby potrzebującej pomocy: imię, nazwisko, adres, numer PESEL (w przypadku braku numeru PESEL - numer paszportu albo innego dokumentu stwierdzającego tożsamość) oraz datę złożenia oświadczenia. W notatce należy również wskazać przyczyny uzasadniające odstąpienie od pisemnej formy oświadczenia.</w:t>
      </w:r>
    </w:p>
    <w:p w:rsidR="00C258CE" w:rsidRPr="00C258CE" w:rsidRDefault="00C258CE" w:rsidP="00C258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58C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00916" w:rsidRPr="00C258CE" w:rsidRDefault="00F00916">
      <w:pPr>
        <w:rPr>
          <w:rFonts w:ascii="Arial" w:hAnsi="Arial" w:cs="Arial"/>
        </w:rPr>
      </w:pPr>
    </w:p>
    <w:sectPr w:rsidR="00F00916" w:rsidRPr="00C258CE" w:rsidSect="00F0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E6B"/>
    <w:multiLevelType w:val="multilevel"/>
    <w:tmpl w:val="B52A7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258CE"/>
    <w:rsid w:val="00C258CE"/>
    <w:rsid w:val="00F0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58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2020-03-24T13:44:00Z</dcterms:created>
  <dcterms:modified xsi:type="dcterms:W3CDTF">2020-03-24T13:46:00Z</dcterms:modified>
</cp:coreProperties>
</file>