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81B8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6BAB13D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19C844FA" w14:textId="77777777" w:rsidR="00576580" w:rsidRPr="00935677" w:rsidRDefault="00576580" w:rsidP="00576580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3D6083BB" w14:textId="0473C271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5773DF">
        <w:rPr>
          <w:rFonts w:ascii="Times New Roman" w:hAnsi="Times New Roman"/>
          <w:i/>
          <w:sz w:val="24"/>
        </w:rPr>
        <w:t>7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73691E7A" w14:textId="77777777" w:rsidR="00C4103F" w:rsidRPr="005773D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73D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773D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5773D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73D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773D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773D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5773D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73D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5773D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5773D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5773D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773D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773D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5773D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773D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5773D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73D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773D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773D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5773D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73D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5773D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5773DF">
        <w:rPr>
          <w:rFonts w:ascii="Times New Roman" w:hAnsi="Times New Roman" w:cs="Times New Roman"/>
          <w:i/>
          <w:sz w:val="16"/>
          <w:szCs w:val="16"/>
        </w:rPr>
        <w:t>)</w:t>
      </w:r>
    </w:p>
    <w:p w14:paraId="438D04C8" w14:textId="77777777" w:rsidR="005773DF" w:rsidRPr="005773DF" w:rsidRDefault="005773DF" w:rsidP="00D0491E">
      <w:pPr>
        <w:jc w:val="center"/>
        <w:rPr>
          <w:rFonts w:ascii="Times New Roman" w:hAnsi="Times New Roman" w:cs="Times New Roman"/>
          <w:b/>
        </w:rPr>
      </w:pPr>
    </w:p>
    <w:p w14:paraId="735C939D" w14:textId="77777777" w:rsidR="005773DF" w:rsidRPr="005773DF" w:rsidRDefault="005773DF" w:rsidP="005773D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45911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="Times New Roman" w:hAnsi="Times New Roman" w:cs="Times New Roman"/>
          <w:b/>
          <w:color w:val="FFFFFF"/>
          <w:sz w:val="22"/>
          <w:szCs w:val="22"/>
        </w:rPr>
      </w:pPr>
      <w:r w:rsidRPr="005773DF">
        <w:rPr>
          <w:rFonts w:ascii="Times New Roman" w:hAnsi="Times New Roman" w:cs="Times New Roman"/>
          <w:b/>
          <w:color w:val="FFFFFF"/>
          <w:sz w:val="22"/>
          <w:szCs w:val="22"/>
        </w:rPr>
        <w:t>OŚWIADCZENIE NA TEMAT WYKSZTAŁCENIA I KWALIFIKACJI ZAWODOWYCH WYKONAWCY</w:t>
      </w:r>
    </w:p>
    <w:p w14:paraId="4197E95E" w14:textId="77777777" w:rsidR="005773DF" w:rsidRPr="005773DF" w:rsidRDefault="005773DF" w:rsidP="005773D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45911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="Times New Roman" w:hAnsi="Times New Roman" w:cs="Times New Roman"/>
          <w:b/>
          <w:color w:val="FFFFFF"/>
          <w:sz w:val="22"/>
          <w:szCs w:val="22"/>
        </w:rPr>
      </w:pPr>
      <w:r w:rsidRPr="005773DF">
        <w:rPr>
          <w:rFonts w:ascii="Times New Roman" w:hAnsi="Times New Roman" w:cs="Times New Roman"/>
          <w:b/>
          <w:color w:val="FFFFFF"/>
          <w:sz w:val="22"/>
          <w:szCs w:val="22"/>
        </w:rPr>
        <w:t>LUB KADRY KIEROWNICZEJ WYKONAWCY</w:t>
      </w:r>
    </w:p>
    <w:p w14:paraId="3137AE74" w14:textId="0D3404C3" w:rsidR="00D0491E" w:rsidRPr="005773DF" w:rsidRDefault="00D0491E" w:rsidP="00D0491E">
      <w:pPr>
        <w:spacing w:after="120" w:line="360" w:lineRule="auto"/>
        <w:rPr>
          <w:rFonts w:ascii="Times New Roman" w:hAnsi="Times New Roman" w:cs="Times New Roman"/>
        </w:rPr>
      </w:pPr>
      <w:r w:rsidRPr="005773DF">
        <w:rPr>
          <w:rFonts w:ascii="Times New Roman" w:hAnsi="Times New Roman" w:cs="Times New Roman"/>
        </w:rPr>
        <w:t>Postępowanie przetargowe pn.:</w:t>
      </w:r>
    </w:p>
    <w:p w14:paraId="00445749" w14:textId="63E634B9" w:rsidR="00D0491E" w:rsidRPr="00576580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6580">
        <w:rPr>
          <w:rFonts w:ascii="Times New Roman" w:hAnsi="Times New Roman" w:cs="Times New Roman"/>
          <w:b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  <w:r w:rsidR="00C3397D">
        <w:rPr>
          <w:rFonts w:ascii="Times New Roman" w:hAnsi="Times New Roman" w:cs="Times New Roman"/>
          <w:b/>
          <w:sz w:val="21"/>
          <w:szCs w:val="21"/>
        </w:rPr>
        <w:t xml:space="preserve"> Nr postępowania: ZGK.271.2.2017</w:t>
      </w:r>
      <w:bookmarkStart w:id="0" w:name="_GoBack"/>
      <w:bookmarkEnd w:id="0"/>
    </w:p>
    <w:p w14:paraId="34BC504D" w14:textId="52F4683E" w:rsidR="00FE2844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73DF">
        <w:rPr>
          <w:rFonts w:ascii="Times New Roman" w:hAnsi="Times New Roman" w:cs="Times New Roman"/>
          <w:sz w:val="21"/>
          <w:szCs w:val="21"/>
        </w:rPr>
        <w:t>Stosownie do treści § 2 ust. 4 pkt 9 Rozporządzenia Ministra Rozwoju z dnia 26 lipca 2016 r. w sprawie rodzajów dokumentów, jakich może żądać Zamawiający od Wykonawcy w postępowaniu o udzielenie zamówienia (Dz. U. z 2016 r., poz. 1126), składając ofertę w przetargu</w:t>
      </w:r>
      <w:r>
        <w:rPr>
          <w:rFonts w:ascii="Times New Roman" w:hAnsi="Times New Roman" w:cs="Times New Roman"/>
          <w:sz w:val="21"/>
          <w:szCs w:val="21"/>
        </w:rPr>
        <w:t xml:space="preserve"> dla części: </w:t>
      </w:r>
      <w:r w:rsidRPr="005773DF">
        <w:rPr>
          <w:rFonts w:ascii="Times New Roman" w:hAnsi="Times New Roman" w:cs="Times New Roman"/>
          <w:i/>
          <w:sz w:val="21"/>
          <w:szCs w:val="21"/>
        </w:rPr>
        <w:t>(zaznaczyć te części na które składana jest oferta)</w:t>
      </w:r>
    </w:p>
    <w:p w14:paraId="3C775CC3" w14:textId="675B9787" w:rsidR="005773DF" w:rsidRPr="00576580" w:rsidRDefault="00045309" w:rsidP="005773DF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b/>
            <w:sz w:val="21"/>
            <w:szCs w:val="21"/>
          </w:rPr>
          <w:id w:val="-31433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DF" w:rsidRPr="00576580">
            <w:rPr>
              <w:rFonts w:ascii="MS Gothic" w:eastAsia="MS Gothic" w:hAnsi="MS Gothic" w:cs="Times New Roman" w:hint="eastAsia"/>
              <w:b/>
              <w:sz w:val="21"/>
              <w:szCs w:val="21"/>
            </w:rPr>
            <w:t>☐</w:t>
          </w:r>
        </w:sdtContent>
      </w:sdt>
      <w:r w:rsidR="005773DF" w:rsidRPr="00576580">
        <w:rPr>
          <w:rFonts w:ascii="Times New Roman" w:hAnsi="Times New Roman" w:cs="Times New Roman"/>
          <w:b/>
          <w:sz w:val="21"/>
          <w:szCs w:val="21"/>
        </w:rPr>
        <w:t xml:space="preserve"> Cześć I zamówienia: „Rozbudowa sieci kanalizacji sanitarnej dla miejscowości Wierzbno”.</w:t>
      </w:r>
    </w:p>
    <w:p w14:paraId="2A575574" w14:textId="0BAD9A5F" w:rsidR="005773DF" w:rsidRPr="00576580" w:rsidRDefault="00045309" w:rsidP="005773DF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b/>
            <w:sz w:val="21"/>
            <w:szCs w:val="21"/>
          </w:rPr>
          <w:id w:val="-97398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DF" w:rsidRPr="00576580">
            <w:rPr>
              <w:rFonts w:ascii="MS Gothic" w:eastAsia="MS Gothic" w:hAnsi="MS Gothic" w:cs="Times New Roman" w:hint="eastAsia"/>
              <w:b/>
              <w:sz w:val="21"/>
              <w:szCs w:val="21"/>
            </w:rPr>
            <w:t>☐</w:t>
          </w:r>
        </w:sdtContent>
      </w:sdt>
      <w:r w:rsidR="005773DF" w:rsidRPr="00576580">
        <w:rPr>
          <w:rFonts w:ascii="Times New Roman" w:hAnsi="Times New Roman" w:cs="Times New Roman"/>
          <w:b/>
          <w:sz w:val="21"/>
          <w:szCs w:val="21"/>
        </w:rPr>
        <w:t xml:space="preserve"> Cześć II zamówienia: „Budowa studni głębinowej na ujęciu wód podziemnych z utworów czwartorzędowych Stacji Uzdatniania Wody w Domaniowie”</w:t>
      </w:r>
    </w:p>
    <w:p w14:paraId="2AFBFD65" w14:textId="4728457A" w:rsidR="00FE2844" w:rsidRPr="005773DF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85FBE">
        <w:rPr>
          <w:rFonts w:cstheme="minorHAnsi"/>
        </w:rPr>
        <w:t>oświadczam/my, że osoby, które będą uczestniczyły w wykonaniu zamówienia, wskazane</w:t>
      </w:r>
      <w:r>
        <w:rPr>
          <w:rFonts w:cstheme="minorHAnsi"/>
        </w:rPr>
        <w:t xml:space="preserve"> </w:t>
      </w:r>
      <w:r w:rsidRPr="00485FBE">
        <w:rPr>
          <w:rFonts w:cstheme="minorHAnsi"/>
        </w:rPr>
        <w:t>w W</w:t>
      </w:r>
      <w:r>
        <w:rPr>
          <w:rFonts w:cstheme="minorHAnsi"/>
        </w:rPr>
        <w:t>ykazie osób, tj. Załączniku nr 6</w:t>
      </w:r>
      <w:r w:rsidRPr="00485FBE">
        <w:rPr>
          <w:rFonts w:cstheme="minorHAnsi"/>
        </w:rPr>
        <w:t xml:space="preserve"> do SIWZ, posiadają </w:t>
      </w:r>
      <w:r>
        <w:rPr>
          <w:rFonts w:cstheme="minorHAnsi"/>
        </w:rPr>
        <w:t>wymagane uprawnienia o których mowa w pkt. 5 SIWZ.</w:t>
      </w:r>
    </w:p>
    <w:p w14:paraId="02285676" w14:textId="5986A2B6" w:rsidR="009C1597" w:rsidRPr="00485FBE" w:rsidRDefault="009C1597" w:rsidP="009C159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_________________                                                                                        ____________________________________________________________</w:t>
      </w:r>
    </w:p>
    <w:p w14:paraId="1C65CFCC" w14:textId="4586B313" w:rsidR="009C1597" w:rsidRPr="00935677" w:rsidRDefault="009C1597" w:rsidP="00576580">
      <w:pPr>
        <w:spacing w:after="0" w:line="240" w:lineRule="auto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                               </w:t>
      </w:r>
      <w:r w:rsidRPr="00485FBE">
        <w:rPr>
          <w:rFonts w:cstheme="minorHAnsi"/>
          <w:i/>
          <w:sz w:val="18"/>
          <w:szCs w:val="18"/>
        </w:rPr>
        <w:t>(miejscowość, data)</w:t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  <w:t xml:space="preserve">                </w:t>
      </w:r>
      <w:r>
        <w:rPr>
          <w:rFonts w:cstheme="minorHAnsi"/>
          <w:sz w:val="18"/>
          <w:szCs w:val="18"/>
        </w:rPr>
        <w:t xml:space="preserve">                             </w:t>
      </w:r>
      <w:r w:rsidRPr="00485FBE">
        <w:rPr>
          <w:rFonts w:cstheme="minorHAnsi"/>
          <w:sz w:val="18"/>
          <w:szCs w:val="18"/>
        </w:rPr>
        <w:t xml:space="preserve">      </w:t>
      </w:r>
      <w:r w:rsidRPr="00485FBE">
        <w:rPr>
          <w:rFonts w:cstheme="minorHAnsi"/>
          <w:i/>
          <w:sz w:val="18"/>
          <w:szCs w:val="18"/>
        </w:rPr>
        <w:t>(pieczęć i podpis osób uprawnionych do podejmowania zobowiązania)</w:t>
      </w:r>
    </w:p>
    <w:sectPr w:rsidR="009C1597" w:rsidRPr="00935677" w:rsidSect="00F54C03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A9295" w14:textId="77777777" w:rsidR="00045309" w:rsidRDefault="00045309" w:rsidP="0038231F">
      <w:pPr>
        <w:spacing w:after="0" w:line="240" w:lineRule="auto"/>
      </w:pPr>
      <w:r>
        <w:separator/>
      </w:r>
    </w:p>
  </w:endnote>
  <w:endnote w:type="continuationSeparator" w:id="0">
    <w:p w14:paraId="39757403" w14:textId="77777777" w:rsidR="00045309" w:rsidRDefault="000453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1917B91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3397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40743" w14:textId="77777777" w:rsidR="00045309" w:rsidRDefault="00045309" w:rsidP="0038231F">
      <w:pPr>
        <w:spacing w:after="0" w:line="240" w:lineRule="auto"/>
      </w:pPr>
      <w:r>
        <w:separator/>
      </w:r>
    </w:p>
  </w:footnote>
  <w:footnote w:type="continuationSeparator" w:id="0">
    <w:p w14:paraId="50E2CB23" w14:textId="77777777" w:rsidR="00045309" w:rsidRDefault="0004530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5180769D" w:rsidR="001D54C1" w:rsidRDefault="0042236F" w:rsidP="001D54C1">
    <w:pPr>
      <w:pStyle w:val="Nagwek"/>
    </w:pPr>
    <w:bookmarkStart w:id="1" w:name="_Hlk495402432"/>
    <w:bookmarkStart w:id="2" w:name="_Hlk495402433"/>
    <w:bookmarkStart w:id="3" w:name="_Hlk495402434"/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2AD27A8E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6F42A62F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4C1">
      <w:rPr>
        <w:noProof/>
      </w:rPr>
      <w:drawing>
        <wp:anchor distT="0" distB="0" distL="114300" distR="114300" simplePos="0" relativeHeight="251660288" behindDoc="1" locked="0" layoutInCell="1" allowOverlap="1" wp14:anchorId="2FE1CEE5" wp14:editId="2E08E814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  <w:p w14:paraId="1216FF83" w14:textId="411F126E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5309"/>
    <w:rsid w:val="000613EB"/>
    <w:rsid w:val="000809B6"/>
    <w:rsid w:val="000817F4"/>
    <w:rsid w:val="000B1025"/>
    <w:rsid w:val="000B1F47"/>
    <w:rsid w:val="000C021E"/>
    <w:rsid w:val="000C526A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1221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36F"/>
    <w:rsid w:val="00434CC2"/>
    <w:rsid w:val="00434FA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76580"/>
    <w:rsid w:val="005773DF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2F23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1597"/>
    <w:rsid w:val="009C6DDE"/>
    <w:rsid w:val="009D314C"/>
    <w:rsid w:val="009E2C6C"/>
    <w:rsid w:val="00A01A6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072CE"/>
    <w:rsid w:val="00C22538"/>
    <w:rsid w:val="00C3397D"/>
    <w:rsid w:val="00C4103F"/>
    <w:rsid w:val="00C456FB"/>
    <w:rsid w:val="00C57DEB"/>
    <w:rsid w:val="00C75633"/>
    <w:rsid w:val="00C7587D"/>
    <w:rsid w:val="00C83F27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D1747"/>
    <w:rsid w:val="00EE27CC"/>
    <w:rsid w:val="00EE4535"/>
    <w:rsid w:val="00EE63D6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54C03"/>
    <w:rsid w:val="00F84C8D"/>
    <w:rsid w:val="00FB7965"/>
    <w:rsid w:val="00FC0667"/>
    <w:rsid w:val="00FE2844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Siatkatabeli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C1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5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5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7221-C360-43FE-B312-D31E6D57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16</cp:revision>
  <cp:lastPrinted>2016-08-25T10:58:00Z</cp:lastPrinted>
  <dcterms:created xsi:type="dcterms:W3CDTF">2017-09-30T09:07:00Z</dcterms:created>
  <dcterms:modified xsi:type="dcterms:W3CDTF">2017-11-02T15:35:00Z</dcterms:modified>
</cp:coreProperties>
</file>