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A3" w:rsidRPr="00765EA3" w:rsidRDefault="00765EA3" w:rsidP="00765EA3">
      <w:pPr>
        <w:jc w:val="right"/>
        <w:rPr>
          <w:rFonts w:ascii="Times New Roman" w:hAnsi="Times New Roman" w:cs="Times New Roman"/>
          <w:sz w:val="24"/>
          <w:szCs w:val="24"/>
        </w:rPr>
      </w:pPr>
      <w:r w:rsidRPr="00765EA3">
        <w:rPr>
          <w:rFonts w:ascii="Times New Roman" w:hAnsi="Times New Roman" w:cs="Times New Roman"/>
          <w:sz w:val="24"/>
          <w:szCs w:val="24"/>
        </w:rPr>
        <w:t>Domaniów, dnia 16 lutego 2015r.</w:t>
      </w:r>
    </w:p>
    <w:p w:rsidR="00765EA3" w:rsidRPr="00765EA3" w:rsidRDefault="00765EA3" w:rsidP="00765E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765EA3" w:rsidP="00765E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EA3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03441E" w:rsidRPr="00765EA3" w:rsidRDefault="0003441E" w:rsidP="00765E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EA3" w:rsidRPr="0003441E" w:rsidRDefault="00765EA3" w:rsidP="00765EA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3441E">
        <w:rPr>
          <w:rFonts w:ascii="Times New Roman" w:hAnsi="Times New Roman" w:cs="Times New Roman"/>
          <w:sz w:val="36"/>
          <w:szCs w:val="36"/>
        </w:rPr>
        <w:t>Dnia 17 lutego 2015r. odbędzie się przegląd sieci wodociągowej na osiedlu wielorodzinnym w Wierzbnie.</w:t>
      </w:r>
    </w:p>
    <w:p w:rsidR="00765EA3" w:rsidRPr="0003441E" w:rsidRDefault="00765EA3" w:rsidP="00765EA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3441E">
        <w:rPr>
          <w:rFonts w:ascii="Times New Roman" w:hAnsi="Times New Roman" w:cs="Times New Roman"/>
          <w:sz w:val="36"/>
          <w:szCs w:val="36"/>
        </w:rPr>
        <w:t>W związku z powyższym informujemy, że nastąpi przerwa w dostawie wody w  godzinach od 9</w:t>
      </w:r>
      <w:r w:rsidRPr="0003441E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03441E">
        <w:rPr>
          <w:rFonts w:ascii="Times New Roman" w:hAnsi="Times New Roman" w:cs="Times New Roman"/>
          <w:sz w:val="36"/>
          <w:szCs w:val="36"/>
        </w:rPr>
        <w:t xml:space="preserve"> do 13</w:t>
      </w:r>
      <w:r w:rsidRPr="0003441E">
        <w:rPr>
          <w:rFonts w:ascii="Times New Roman" w:hAnsi="Times New Roman" w:cs="Times New Roman"/>
          <w:sz w:val="36"/>
          <w:szCs w:val="36"/>
          <w:vertAlign w:val="superscript"/>
        </w:rPr>
        <w:t xml:space="preserve">00 </w:t>
      </w:r>
      <w:r w:rsidRPr="0003441E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765EA3" w:rsidRPr="0003441E" w:rsidRDefault="00765EA3">
      <w:pPr>
        <w:rPr>
          <w:rFonts w:ascii="Times New Roman" w:hAnsi="Times New Roman" w:cs="Times New Roman"/>
          <w:sz w:val="36"/>
          <w:szCs w:val="36"/>
        </w:rPr>
      </w:pPr>
    </w:p>
    <w:p w:rsidR="00765EA3" w:rsidRDefault="00765EA3">
      <w:pPr>
        <w:rPr>
          <w:rFonts w:ascii="Times New Roman" w:hAnsi="Times New Roman" w:cs="Times New Roman"/>
          <w:sz w:val="32"/>
          <w:szCs w:val="32"/>
        </w:rPr>
      </w:pPr>
    </w:p>
    <w:p w:rsidR="00765EA3" w:rsidRDefault="00765EA3">
      <w:pPr>
        <w:rPr>
          <w:rFonts w:ascii="Times New Roman" w:hAnsi="Times New Roman" w:cs="Times New Roman"/>
          <w:sz w:val="32"/>
          <w:szCs w:val="32"/>
        </w:rPr>
      </w:pPr>
    </w:p>
    <w:p w:rsidR="00765EA3" w:rsidRDefault="00765EA3">
      <w:pPr>
        <w:rPr>
          <w:rFonts w:ascii="Times New Roman" w:hAnsi="Times New Roman" w:cs="Times New Roman"/>
          <w:sz w:val="32"/>
          <w:szCs w:val="32"/>
        </w:rPr>
      </w:pPr>
    </w:p>
    <w:p w:rsidR="00765EA3" w:rsidRDefault="00765EA3">
      <w:pPr>
        <w:rPr>
          <w:rFonts w:ascii="Times New Roman" w:hAnsi="Times New Roman" w:cs="Times New Roman"/>
          <w:sz w:val="32"/>
          <w:szCs w:val="32"/>
        </w:rPr>
      </w:pPr>
    </w:p>
    <w:sectPr w:rsidR="00765EA3" w:rsidSect="00034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5EA3"/>
    <w:rsid w:val="0003441E"/>
    <w:rsid w:val="00765EA3"/>
    <w:rsid w:val="00DB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2015-02-16T09:24:00Z</cp:lastPrinted>
  <dcterms:created xsi:type="dcterms:W3CDTF">2015-02-16T10:54:00Z</dcterms:created>
  <dcterms:modified xsi:type="dcterms:W3CDTF">2015-02-16T10:54:00Z</dcterms:modified>
</cp:coreProperties>
</file>